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F0" w:rsidRPr="000D2BB1" w:rsidRDefault="00FF6E1D" w:rsidP="009237F8">
      <w:pPr>
        <w:pStyle w:val="a3"/>
        <w:jc w:val="both"/>
        <w:rPr>
          <w:b/>
          <w:sz w:val="28"/>
          <w:szCs w:val="28"/>
        </w:rPr>
      </w:pPr>
      <w:bookmarkStart w:id="0" w:name="_GoBack"/>
      <w:r w:rsidRPr="000D2BB1">
        <w:rPr>
          <w:b/>
          <w:sz w:val="28"/>
          <w:szCs w:val="28"/>
        </w:rPr>
        <w:t>О подтверждении факта постоянного проживания</w:t>
      </w:r>
    </w:p>
    <w:p w:rsidR="00FF6E1D" w:rsidRPr="000D2BB1" w:rsidRDefault="00FF6E1D" w:rsidP="009237F8">
      <w:pPr>
        <w:pStyle w:val="a3"/>
        <w:jc w:val="both"/>
        <w:rPr>
          <w:b/>
          <w:sz w:val="28"/>
          <w:szCs w:val="28"/>
        </w:rPr>
      </w:pPr>
      <w:r w:rsidRPr="000D2BB1">
        <w:rPr>
          <w:b/>
          <w:sz w:val="28"/>
          <w:szCs w:val="28"/>
        </w:rPr>
        <w:t>детей-инвалидов и детей, потерявших кормильца</w:t>
      </w:r>
    </w:p>
    <w:bookmarkEnd w:id="0"/>
    <w:p w:rsidR="00FF6E1D" w:rsidRPr="000D2BB1" w:rsidRDefault="004358F0" w:rsidP="009237F8">
      <w:pPr>
        <w:pStyle w:val="a3"/>
        <w:jc w:val="both"/>
        <w:rPr>
          <w:b/>
          <w:sz w:val="24"/>
          <w:szCs w:val="24"/>
        </w:rPr>
      </w:pPr>
      <w:r w:rsidRPr="000D2BB1">
        <w:rPr>
          <w:b/>
          <w:sz w:val="24"/>
          <w:szCs w:val="24"/>
        </w:rPr>
        <w:tab/>
      </w:r>
    </w:p>
    <w:p w:rsidR="009237F8" w:rsidRDefault="00FF6E1D" w:rsidP="000D2BB1">
      <w:pPr>
        <w:pStyle w:val="a3"/>
        <w:spacing w:line="360" w:lineRule="auto"/>
        <w:ind w:firstLine="720"/>
        <w:jc w:val="both"/>
        <w:rPr>
          <w:sz w:val="24"/>
          <w:szCs w:val="24"/>
        </w:rPr>
      </w:pPr>
      <w:proofErr w:type="gramStart"/>
      <w:r>
        <w:rPr>
          <w:sz w:val="28"/>
          <w:szCs w:val="28"/>
        </w:rPr>
        <w:t>В</w:t>
      </w:r>
      <w:r w:rsidR="00D611DD">
        <w:rPr>
          <w:sz w:val="28"/>
          <w:szCs w:val="28"/>
        </w:rPr>
        <w:t xml:space="preserve"> соответствии со статьей 11 Федерального закона от 15.12.2001г. № 166-ФЗ «О государственном пенсионном обеспечении в Российской Федерации» право на социальную пенсию имеют</w:t>
      </w:r>
      <w:r w:rsidR="001663D2">
        <w:rPr>
          <w:sz w:val="28"/>
          <w:szCs w:val="28"/>
        </w:rPr>
        <w:t xml:space="preserve"> </w:t>
      </w:r>
      <w:r w:rsidR="00D611DD" w:rsidRPr="00FF42E3">
        <w:rPr>
          <w:b/>
          <w:sz w:val="28"/>
          <w:szCs w:val="28"/>
        </w:rPr>
        <w:t>постоянно проживающие</w:t>
      </w:r>
      <w:r w:rsidR="00D611DD">
        <w:rPr>
          <w:sz w:val="28"/>
          <w:szCs w:val="28"/>
        </w:rPr>
        <w:t xml:space="preserve"> в РФ</w:t>
      </w:r>
      <w:r w:rsidR="001663D2">
        <w:rPr>
          <w:sz w:val="28"/>
          <w:szCs w:val="28"/>
        </w:rPr>
        <w:t xml:space="preserve"> нетрудоспособные граждане, в т.ч. </w:t>
      </w:r>
      <w:r w:rsidR="001663D2" w:rsidRPr="001663D2">
        <w:rPr>
          <w:b/>
          <w:sz w:val="28"/>
          <w:szCs w:val="28"/>
        </w:rPr>
        <w:t>дети-инвалиды</w:t>
      </w:r>
      <w:r w:rsidR="001663D2">
        <w:rPr>
          <w:sz w:val="28"/>
          <w:szCs w:val="28"/>
        </w:rPr>
        <w:t xml:space="preserve">, которым </w:t>
      </w:r>
      <w:r w:rsidR="001663D2" w:rsidRPr="001663D2">
        <w:rPr>
          <w:b/>
          <w:sz w:val="28"/>
          <w:szCs w:val="28"/>
        </w:rPr>
        <w:t>назначается социальная пенсия по инвалидности</w:t>
      </w:r>
      <w:r w:rsidR="001663D2">
        <w:rPr>
          <w:sz w:val="28"/>
          <w:szCs w:val="28"/>
        </w:rPr>
        <w:t xml:space="preserve">, а также дети в возрасте до 18 лет, </w:t>
      </w:r>
      <w:r w:rsidR="00FF42E3">
        <w:rPr>
          <w:sz w:val="28"/>
          <w:szCs w:val="28"/>
        </w:rPr>
        <w:t>и</w:t>
      </w:r>
      <w:r w:rsidR="001663D2">
        <w:rPr>
          <w:sz w:val="28"/>
          <w:szCs w:val="28"/>
        </w:rPr>
        <w:t xml:space="preserve"> старше этого возраста, обучающиеся по очной форме по основным общеобразовательным программам в</w:t>
      </w:r>
      <w:proofErr w:type="gramEnd"/>
      <w:r w:rsidR="001663D2">
        <w:rPr>
          <w:sz w:val="28"/>
          <w:szCs w:val="28"/>
        </w:rPr>
        <w:t xml:space="preserve"> </w:t>
      </w:r>
      <w:proofErr w:type="gramStart"/>
      <w:r w:rsidR="001663D2">
        <w:rPr>
          <w:sz w:val="28"/>
          <w:szCs w:val="28"/>
        </w:rPr>
        <w:t>организациях</w:t>
      </w:r>
      <w:proofErr w:type="gramEnd"/>
      <w:r w:rsidR="001663D2">
        <w:rPr>
          <w:sz w:val="28"/>
          <w:szCs w:val="28"/>
        </w:rPr>
        <w:t>, осуществляющих образовательную деятельность, до окончания ими такого обучения, но не дольше чем до достижения возраста 23 лет, потерявшие одного или обоих родителей</w:t>
      </w:r>
      <w:r w:rsidR="00FF42E3">
        <w:rPr>
          <w:sz w:val="28"/>
          <w:szCs w:val="28"/>
        </w:rPr>
        <w:t xml:space="preserve"> и дети умершей одинокой матери</w:t>
      </w:r>
      <w:r w:rsidR="001663D2">
        <w:rPr>
          <w:sz w:val="28"/>
          <w:szCs w:val="28"/>
        </w:rPr>
        <w:t xml:space="preserve">, которым назначается </w:t>
      </w:r>
      <w:r w:rsidR="001663D2" w:rsidRPr="001663D2">
        <w:rPr>
          <w:b/>
          <w:sz w:val="28"/>
          <w:szCs w:val="28"/>
        </w:rPr>
        <w:t>социальная пенсия по случаю потери кормильца</w:t>
      </w:r>
      <w:r w:rsidR="00D611DD">
        <w:rPr>
          <w:sz w:val="28"/>
          <w:szCs w:val="28"/>
        </w:rPr>
        <w:t>.</w:t>
      </w:r>
      <w:r w:rsidR="00821DFC" w:rsidRPr="004358F0">
        <w:rPr>
          <w:sz w:val="24"/>
          <w:szCs w:val="24"/>
        </w:rPr>
        <w:tab/>
      </w:r>
    </w:p>
    <w:p w:rsidR="001663D2" w:rsidRDefault="00D611DD" w:rsidP="000D2BB1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 w:rsidR="001663D2">
        <w:rPr>
          <w:sz w:val="28"/>
          <w:szCs w:val="28"/>
        </w:rPr>
        <w:t xml:space="preserve">В соответствии с </w:t>
      </w:r>
      <w:r w:rsidR="0004465E">
        <w:rPr>
          <w:sz w:val="28"/>
          <w:szCs w:val="28"/>
        </w:rPr>
        <w:t xml:space="preserve">пунктами 41 и 57 Перечня документов, утвержденного </w:t>
      </w:r>
      <w:r w:rsidR="001663D2">
        <w:rPr>
          <w:sz w:val="28"/>
          <w:szCs w:val="28"/>
        </w:rPr>
        <w:t>приказом Ми</w:t>
      </w:r>
      <w:r w:rsidR="0004465E">
        <w:rPr>
          <w:sz w:val="28"/>
          <w:szCs w:val="28"/>
        </w:rPr>
        <w:t>нистерства труда и социальной защиты РФ от 28.11.2014</w:t>
      </w:r>
      <w:r w:rsidR="000D2BB1" w:rsidRPr="000D2BB1">
        <w:rPr>
          <w:sz w:val="28"/>
          <w:szCs w:val="28"/>
        </w:rPr>
        <w:t xml:space="preserve"> </w:t>
      </w:r>
      <w:r w:rsidR="0004465E">
        <w:rPr>
          <w:sz w:val="28"/>
          <w:szCs w:val="28"/>
        </w:rPr>
        <w:t>г. № 958</w:t>
      </w:r>
      <w:r w:rsidR="00FF6E1D">
        <w:rPr>
          <w:sz w:val="28"/>
          <w:szCs w:val="28"/>
        </w:rPr>
        <w:t xml:space="preserve">, </w:t>
      </w:r>
      <w:r w:rsidR="0004465E">
        <w:rPr>
          <w:sz w:val="28"/>
          <w:szCs w:val="28"/>
        </w:rPr>
        <w:t>для назначения социальной пенсии необходим документ о постоянном проживании в РФ. В отношении лиц, не достигших 14-летнего возраста – свидетельство о регистрации по месту жительства, выданное территориальным органом  Федеральной миграционной службы.</w:t>
      </w:r>
    </w:p>
    <w:p w:rsidR="00684EAE" w:rsidRPr="000D2BB1" w:rsidRDefault="001663D2" w:rsidP="000D2BB1">
      <w:pPr>
        <w:spacing w:line="360" w:lineRule="auto"/>
      </w:pPr>
      <w:r>
        <w:tab/>
        <w:t xml:space="preserve"> </w:t>
      </w:r>
      <w:r w:rsidR="00D611DD">
        <w:t xml:space="preserve"> </w:t>
      </w:r>
    </w:p>
    <w:sectPr w:rsidR="00684EAE" w:rsidRPr="000D2BB1">
      <w:pgSz w:w="11906" w:h="16838"/>
      <w:pgMar w:top="1134" w:right="567" w:bottom="56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5FA" w:rsidRDefault="000865FA" w:rsidP="00CA45DE">
      <w:r>
        <w:separator/>
      </w:r>
    </w:p>
  </w:endnote>
  <w:endnote w:type="continuationSeparator" w:id="0">
    <w:p w:rsidR="000865FA" w:rsidRDefault="000865FA" w:rsidP="00CA4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5FA" w:rsidRDefault="000865FA" w:rsidP="00CA45DE">
      <w:r>
        <w:separator/>
      </w:r>
    </w:p>
  </w:footnote>
  <w:footnote w:type="continuationSeparator" w:id="0">
    <w:p w:rsidR="000865FA" w:rsidRDefault="000865FA" w:rsidP="00CA4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A4FA3"/>
    <w:multiLevelType w:val="hybridMultilevel"/>
    <w:tmpl w:val="DB3C4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D4FF9"/>
    <w:multiLevelType w:val="hybridMultilevel"/>
    <w:tmpl w:val="9E720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B6379"/>
    <w:multiLevelType w:val="hybridMultilevel"/>
    <w:tmpl w:val="482C2B1E"/>
    <w:lvl w:ilvl="0" w:tplc="A11ACE8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6492C73"/>
    <w:multiLevelType w:val="hybridMultilevel"/>
    <w:tmpl w:val="AAB2D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31B"/>
    <w:rsid w:val="00000910"/>
    <w:rsid w:val="00023A74"/>
    <w:rsid w:val="0004465E"/>
    <w:rsid w:val="0008329B"/>
    <w:rsid w:val="000865FA"/>
    <w:rsid w:val="000D2BB1"/>
    <w:rsid w:val="001663D2"/>
    <w:rsid w:val="00176C07"/>
    <w:rsid w:val="00232554"/>
    <w:rsid w:val="0025144E"/>
    <w:rsid w:val="002B2EEC"/>
    <w:rsid w:val="003063FF"/>
    <w:rsid w:val="00332683"/>
    <w:rsid w:val="003A2B14"/>
    <w:rsid w:val="003D2F84"/>
    <w:rsid w:val="003E3791"/>
    <w:rsid w:val="004358F0"/>
    <w:rsid w:val="00443EBB"/>
    <w:rsid w:val="00460500"/>
    <w:rsid w:val="004C2A50"/>
    <w:rsid w:val="004F6A3D"/>
    <w:rsid w:val="00550393"/>
    <w:rsid w:val="00556EFC"/>
    <w:rsid w:val="00565DFB"/>
    <w:rsid w:val="0063063A"/>
    <w:rsid w:val="00684EAE"/>
    <w:rsid w:val="006860B0"/>
    <w:rsid w:val="00701E8A"/>
    <w:rsid w:val="00724B89"/>
    <w:rsid w:val="00762919"/>
    <w:rsid w:val="007B1D73"/>
    <w:rsid w:val="00821DFC"/>
    <w:rsid w:val="008A5E23"/>
    <w:rsid w:val="008F4419"/>
    <w:rsid w:val="009237F8"/>
    <w:rsid w:val="0099406F"/>
    <w:rsid w:val="009A6E85"/>
    <w:rsid w:val="009D184B"/>
    <w:rsid w:val="00A1231B"/>
    <w:rsid w:val="00A95D20"/>
    <w:rsid w:val="00B53A7B"/>
    <w:rsid w:val="00B54AE9"/>
    <w:rsid w:val="00B750C8"/>
    <w:rsid w:val="00B93604"/>
    <w:rsid w:val="00C75994"/>
    <w:rsid w:val="00CA1B12"/>
    <w:rsid w:val="00CA45DE"/>
    <w:rsid w:val="00D01F46"/>
    <w:rsid w:val="00D315BA"/>
    <w:rsid w:val="00D3251F"/>
    <w:rsid w:val="00D611DD"/>
    <w:rsid w:val="00DA2E46"/>
    <w:rsid w:val="00E2395C"/>
    <w:rsid w:val="00E97B72"/>
    <w:rsid w:val="00EA01A4"/>
    <w:rsid w:val="00EA0A5B"/>
    <w:rsid w:val="00EB6F7B"/>
    <w:rsid w:val="00EE360F"/>
    <w:rsid w:val="00F24E75"/>
    <w:rsid w:val="00F314BA"/>
    <w:rsid w:val="00FF42E3"/>
    <w:rsid w:val="00FF6E1D"/>
    <w:rsid w:val="00F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Îáû÷íûé"/>
  </w:style>
  <w:style w:type="paragraph" w:customStyle="1" w:styleId="1">
    <w:name w:val="çàãîëîâîê 1"/>
    <w:basedOn w:val="a3"/>
    <w:next w:val="a3"/>
    <w:pPr>
      <w:keepNext/>
    </w:pPr>
    <w:rPr>
      <w:sz w:val="24"/>
    </w:rPr>
  </w:style>
  <w:style w:type="paragraph" w:customStyle="1" w:styleId="2">
    <w:name w:val="çàãîëîâîê 2"/>
    <w:basedOn w:val="a3"/>
    <w:next w:val="a3"/>
    <w:pPr>
      <w:keepNext/>
    </w:pPr>
    <w:rPr>
      <w:b/>
      <w:sz w:val="24"/>
    </w:rPr>
  </w:style>
  <w:style w:type="character" w:customStyle="1" w:styleId="a4">
    <w:name w:val="Îñíîâíîé øðèôò"/>
  </w:style>
  <w:style w:type="character" w:styleId="a5">
    <w:name w:val="Hyperlink"/>
    <w:basedOn w:val="a0"/>
    <w:rPr>
      <w:color w:val="0000FF"/>
      <w:u w:val="single"/>
    </w:rPr>
  </w:style>
  <w:style w:type="character" w:styleId="a6">
    <w:name w:val="FollowedHyperlink"/>
    <w:basedOn w:val="a0"/>
    <w:rPr>
      <w:color w:val="800080"/>
      <w:u w:val="single"/>
    </w:rPr>
  </w:style>
  <w:style w:type="paragraph" w:styleId="a7">
    <w:name w:val="Balloon Text"/>
    <w:basedOn w:val="a"/>
    <w:semiHidden/>
    <w:rsid w:val="003A2B1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CA45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A45DE"/>
    <w:rPr>
      <w:lang w:val="en-US"/>
    </w:rPr>
  </w:style>
  <w:style w:type="paragraph" w:styleId="aa">
    <w:name w:val="footer"/>
    <w:basedOn w:val="a"/>
    <w:link w:val="ab"/>
    <w:uiPriority w:val="99"/>
    <w:rsid w:val="00CA45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A45DE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Îáû÷íûé"/>
  </w:style>
  <w:style w:type="paragraph" w:customStyle="1" w:styleId="1">
    <w:name w:val="çàãîëîâîê 1"/>
    <w:basedOn w:val="a3"/>
    <w:next w:val="a3"/>
    <w:pPr>
      <w:keepNext/>
    </w:pPr>
    <w:rPr>
      <w:sz w:val="24"/>
    </w:rPr>
  </w:style>
  <w:style w:type="paragraph" w:customStyle="1" w:styleId="2">
    <w:name w:val="çàãîëîâîê 2"/>
    <w:basedOn w:val="a3"/>
    <w:next w:val="a3"/>
    <w:pPr>
      <w:keepNext/>
    </w:pPr>
    <w:rPr>
      <w:b/>
      <w:sz w:val="24"/>
    </w:rPr>
  </w:style>
  <w:style w:type="character" w:customStyle="1" w:styleId="a4">
    <w:name w:val="Îñíîâíîé øðèôò"/>
  </w:style>
  <w:style w:type="character" w:styleId="a5">
    <w:name w:val="Hyperlink"/>
    <w:basedOn w:val="a0"/>
    <w:rPr>
      <w:color w:val="0000FF"/>
      <w:u w:val="single"/>
    </w:rPr>
  </w:style>
  <w:style w:type="character" w:styleId="a6">
    <w:name w:val="FollowedHyperlink"/>
    <w:basedOn w:val="a0"/>
    <w:rPr>
      <w:color w:val="800080"/>
      <w:u w:val="single"/>
    </w:rPr>
  </w:style>
  <w:style w:type="paragraph" w:styleId="a7">
    <w:name w:val="Balloon Text"/>
    <w:basedOn w:val="a"/>
    <w:semiHidden/>
    <w:rsid w:val="003A2B1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CA45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A45DE"/>
    <w:rPr>
      <w:lang w:val="en-US"/>
    </w:rPr>
  </w:style>
  <w:style w:type="paragraph" w:styleId="aa">
    <w:name w:val="footer"/>
    <w:basedOn w:val="a"/>
    <w:link w:val="ab"/>
    <w:uiPriority w:val="99"/>
    <w:rsid w:val="00CA45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A45D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48685-163B-4B13-84AE-761B5F51C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___                                    </vt:lpstr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</dc:title>
  <dc:creator>0801</dc:creator>
  <cp:lastModifiedBy>Носова</cp:lastModifiedBy>
  <cp:revision>2</cp:revision>
  <cp:lastPrinted>2016-02-19T15:01:00Z</cp:lastPrinted>
  <dcterms:created xsi:type="dcterms:W3CDTF">2016-02-29T09:42:00Z</dcterms:created>
  <dcterms:modified xsi:type="dcterms:W3CDTF">2016-02-29T09:42:00Z</dcterms:modified>
</cp:coreProperties>
</file>