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312" w:rsidRPr="00C555E4" w:rsidRDefault="00B2680E" w:rsidP="00B2680E">
      <w:pPr>
        <w:pStyle w:val="a5"/>
        <w:spacing w:line="343" w:lineRule="auto"/>
        <w:ind w:firstLine="0"/>
        <w:jc w:val="center"/>
        <w:rPr>
          <w:b/>
          <w:i/>
        </w:rPr>
      </w:pPr>
      <w:r w:rsidRPr="00C555E4">
        <w:rPr>
          <w:b/>
          <w:i/>
        </w:rPr>
        <w:t xml:space="preserve">О завершении реорганизации </w:t>
      </w:r>
    </w:p>
    <w:p w:rsidR="00B2680E" w:rsidRPr="00C555E4" w:rsidRDefault="00B2680E" w:rsidP="00B2680E">
      <w:pPr>
        <w:pStyle w:val="a5"/>
        <w:spacing w:line="343" w:lineRule="auto"/>
        <w:ind w:firstLine="0"/>
        <w:jc w:val="center"/>
        <w:rPr>
          <w:b/>
          <w:i/>
        </w:rPr>
      </w:pPr>
      <w:r w:rsidRPr="00C555E4">
        <w:rPr>
          <w:b/>
          <w:i/>
        </w:rPr>
        <w:t>ОАО «НПФ ГАЗФОНД пенсионные накопления»</w:t>
      </w:r>
    </w:p>
    <w:p w:rsidR="00C555E4" w:rsidRDefault="00C555E4" w:rsidP="00B2680E">
      <w:pPr>
        <w:pStyle w:val="a5"/>
        <w:spacing w:line="240" w:lineRule="atLeast"/>
        <w:ind w:firstLine="539"/>
        <w:rPr>
          <w:lang w:val="en-US"/>
        </w:rPr>
      </w:pPr>
    </w:p>
    <w:p w:rsidR="00B2680E" w:rsidRDefault="00FE6328" w:rsidP="00B2680E">
      <w:pPr>
        <w:pStyle w:val="a5"/>
        <w:spacing w:line="240" w:lineRule="atLeast"/>
        <w:ind w:firstLine="539"/>
      </w:pPr>
      <w:r w:rsidRPr="00FE6328">
        <w:t>ОАО «НПФ ГАЗФОНД пенсионные накопления»</w:t>
      </w:r>
      <w:r w:rsidR="00C555E4" w:rsidRPr="00C555E4">
        <w:t xml:space="preserve"> </w:t>
      </w:r>
      <w:r w:rsidR="00B2680E">
        <w:t xml:space="preserve">уведомил ПФР о завершении реорганизации негосударственного пенсионного фонда в форме присоединения к нему </w:t>
      </w:r>
      <w:r w:rsidRPr="00FE6328">
        <w:t xml:space="preserve">ЗАО </w:t>
      </w:r>
      <w:r>
        <w:t>«</w:t>
      </w:r>
      <w:proofErr w:type="spellStart"/>
      <w:r w:rsidRPr="00FE6328">
        <w:t>КИТФинанс</w:t>
      </w:r>
      <w:proofErr w:type="spellEnd"/>
      <w:r w:rsidRPr="00FE6328">
        <w:t xml:space="preserve"> НПФ</w:t>
      </w:r>
      <w:r>
        <w:t xml:space="preserve">», </w:t>
      </w:r>
      <w:r w:rsidRPr="00FE6328">
        <w:t xml:space="preserve">ЗАО </w:t>
      </w:r>
      <w:r>
        <w:t>«НПФ «</w:t>
      </w:r>
      <w:r w:rsidRPr="00FE6328">
        <w:t>Наследие</w:t>
      </w:r>
      <w:r>
        <w:t xml:space="preserve">», </w:t>
      </w:r>
      <w:r w:rsidRPr="00FE6328">
        <w:t xml:space="preserve">ЗАО </w:t>
      </w:r>
      <w:r>
        <w:t>«НПФ «</w:t>
      </w:r>
      <w:proofErr w:type="spellStart"/>
      <w:r w:rsidRPr="00FE6328">
        <w:t>Промагрофонд</w:t>
      </w:r>
      <w:proofErr w:type="spellEnd"/>
      <w:r w:rsidR="00B2680E">
        <w:t>».</w:t>
      </w:r>
    </w:p>
    <w:p w:rsidR="00B2680E" w:rsidRDefault="00B2680E" w:rsidP="00B2680E">
      <w:pPr>
        <w:pStyle w:val="a5"/>
        <w:spacing w:line="240" w:lineRule="atLeast"/>
        <w:ind w:firstLine="539"/>
        <w:rPr>
          <w:i/>
        </w:rPr>
      </w:pPr>
      <w:r>
        <w:t>В этой связи, территориальные органы ПФР прекра</w:t>
      </w:r>
      <w:r w:rsidR="00C555E4">
        <w:t>тили</w:t>
      </w:r>
      <w:r>
        <w:t xml:space="preserve"> с </w:t>
      </w:r>
      <w:r w:rsidR="00BF424D">
        <w:t>14.04.2017</w:t>
      </w:r>
      <w:r>
        <w:t xml:space="preserve"> прием заявлений застрахованных лиц о досрочном переходе из НПФ в ПФР или другой НПФ в связи с его реорганизацией</w:t>
      </w:r>
      <w:r w:rsidRPr="003440F3">
        <w:rPr>
          <w:i/>
        </w:rPr>
        <w:t>.</w:t>
      </w:r>
    </w:p>
    <w:p w:rsidR="00B2680E" w:rsidRPr="002250AE" w:rsidRDefault="00B2680E" w:rsidP="00B2680E">
      <w:pPr>
        <w:pStyle w:val="a5"/>
        <w:spacing w:line="240" w:lineRule="atLeast"/>
        <w:ind w:firstLine="539"/>
      </w:pPr>
      <w:r w:rsidRPr="002250AE">
        <w:t>За</w:t>
      </w:r>
      <w:r>
        <w:t xml:space="preserve">явления застрахованных лиц о досрочном переходе из НПФ в ПФР или другой НПФ в связи с его реорганизацией, поданные </w:t>
      </w:r>
      <w:proofErr w:type="gramStart"/>
      <w:r>
        <w:t>в</w:t>
      </w:r>
      <w:proofErr w:type="gramEnd"/>
      <w:r>
        <w:t xml:space="preserve"> территориальные органы ПФР, начиная с </w:t>
      </w:r>
      <w:r w:rsidR="00BF424D">
        <w:t>14.04.2017</w:t>
      </w:r>
      <w:r>
        <w:t xml:space="preserve"> и позже, подлежат рассмотрению как заявления о досрочном переходе из НПФ в ПФР или </w:t>
      </w:r>
      <w:proofErr w:type="gramStart"/>
      <w:r>
        <w:t>другой</w:t>
      </w:r>
      <w:proofErr w:type="gramEnd"/>
      <w:r>
        <w:t xml:space="preserve"> НПФ.</w:t>
      </w:r>
    </w:p>
    <w:p w:rsidR="00B2680E" w:rsidRPr="00EF7B90" w:rsidRDefault="00B2680E" w:rsidP="00B2680E">
      <w:pPr>
        <w:pStyle w:val="a5"/>
        <w:spacing w:line="240" w:lineRule="atLeast"/>
        <w:ind w:firstLine="539"/>
      </w:pPr>
      <w:proofErr w:type="gramStart"/>
      <w:r>
        <w:t>В</w:t>
      </w:r>
      <w:r w:rsidRPr="00EF7B90">
        <w:t xml:space="preserve"> порядке информации </w:t>
      </w:r>
      <w:r>
        <w:t>размещаем «Сведения о проведении реорганизации негосударственных пенсионных фондов (информация с сайта Банка России:</w:t>
      </w:r>
      <w:proofErr w:type="gramEnd"/>
      <w:r>
        <w:t xml:space="preserve"> Финансовые рынки. Надзор за участниками финансовых рынков. Субъекты рынка коллективных инвестиций. </w:t>
      </w:r>
      <w:proofErr w:type="gramStart"/>
      <w:r>
        <w:t>Сведения о проведении реорганизации НПФ).</w:t>
      </w:r>
      <w:proofErr w:type="gramEnd"/>
    </w:p>
    <w:p w:rsidR="00B2680E" w:rsidRDefault="00B2680E" w:rsidP="00B2680E">
      <w:pPr>
        <w:spacing w:line="240" w:lineRule="atLeast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2680E" w:rsidRPr="0030116F" w:rsidTr="008D0BB1">
        <w:tc>
          <w:tcPr>
            <w:tcW w:w="2392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НПФ</w:t>
            </w:r>
          </w:p>
        </w:tc>
        <w:tc>
          <w:tcPr>
            <w:tcW w:w="2393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Присоединение в форме реорганизации</w:t>
            </w:r>
          </w:p>
        </w:tc>
        <w:tc>
          <w:tcPr>
            <w:tcW w:w="2393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Дата начала реорганизации</w:t>
            </w:r>
          </w:p>
        </w:tc>
        <w:tc>
          <w:tcPr>
            <w:tcW w:w="2393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Окончание реорганизации</w:t>
            </w:r>
          </w:p>
        </w:tc>
      </w:tr>
      <w:tr w:rsidR="00B2680E" w:rsidRPr="0030116F" w:rsidTr="008D0BB1">
        <w:tc>
          <w:tcPr>
            <w:tcW w:w="2392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bookmarkStart w:id="0" w:name="_GoBack"/>
            <w:bookmarkEnd w:id="0"/>
            <w:r w:rsidRPr="0030116F">
              <w:rPr>
                <w:sz w:val="22"/>
                <w:szCs w:val="22"/>
              </w:rPr>
              <w:t>ЗАО "</w:t>
            </w:r>
            <w:proofErr w:type="spellStart"/>
            <w:r w:rsidRPr="0030116F">
              <w:rPr>
                <w:sz w:val="22"/>
                <w:szCs w:val="22"/>
              </w:rPr>
              <w:t>КИТФинанс</w:t>
            </w:r>
            <w:proofErr w:type="spellEnd"/>
            <w:r w:rsidRPr="0030116F">
              <w:rPr>
                <w:sz w:val="22"/>
                <w:szCs w:val="22"/>
              </w:rPr>
              <w:t xml:space="preserve"> НПФ"</w:t>
            </w:r>
          </w:p>
        </w:tc>
        <w:tc>
          <w:tcPr>
            <w:tcW w:w="2393" w:type="dxa"/>
            <w:vMerge w:val="restart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ОАО "НПФ ГАЗФОНД пенсионные накопления"</w:t>
            </w:r>
          </w:p>
        </w:tc>
        <w:tc>
          <w:tcPr>
            <w:tcW w:w="2393" w:type="dxa"/>
            <w:vMerge w:val="restart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Решение №13 от 09.08.2016</w:t>
            </w:r>
          </w:p>
        </w:tc>
        <w:tc>
          <w:tcPr>
            <w:tcW w:w="2393" w:type="dxa"/>
            <w:vMerge w:val="restart"/>
            <w:shd w:val="clear" w:color="auto" w:fill="auto"/>
          </w:tcPr>
          <w:p w:rsidR="00FE6328" w:rsidRPr="00FE6328" w:rsidRDefault="00BF424D" w:rsidP="00FE6328">
            <w:pPr>
              <w:spacing w:line="240" w:lineRule="atLeast"/>
              <w:jc w:val="center"/>
            </w:pPr>
            <w:r>
              <w:rPr>
                <w:sz w:val="22"/>
                <w:szCs w:val="22"/>
              </w:rPr>
              <w:t>04.04.2017</w:t>
            </w:r>
          </w:p>
          <w:p w:rsidR="00B2680E" w:rsidRPr="0030116F" w:rsidRDefault="00FE6328" w:rsidP="00FE6328">
            <w:pPr>
              <w:spacing w:line="240" w:lineRule="atLeast"/>
              <w:jc w:val="center"/>
            </w:pPr>
            <w:r w:rsidRPr="00FE6328">
              <w:rPr>
                <w:sz w:val="22"/>
                <w:szCs w:val="22"/>
              </w:rPr>
              <w:t>(дата внесения изменений в ЕГРЮЛ)</w:t>
            </w:r>
          </w:p>
        </w:tc>
      </w:tr>
      <w:tr w:rsidR="00B2680E" w:rsidRPr="0030116F" w:rsidTr="008D0BB1">
        <w:tc>
          <w:tcPr>
            <w:tcW w:w="2392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ЗАО "НПФ "Наследие"</w:t>
            </w: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</w:tr>
      <w:tr w:rsidR="00B2680E" w:rsidRPr="0030116F" w:rsidTr="008D0BB1">
        <w:tc>
          <w:tcPr>
            <w:tcW w:w="2392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ЗАО "НПФ "</w:t>
            </w:r>
            <w:proofErr w:type="spellStart"/>
            <w:r w:rsidRPr="0030116F">
              <w:rPr>
                <w:sz w:val="22"/>
                <w:szCs w:val="22"/>
              </w:rPr>
              <w:t>Промагрофонд</w:t>
            </w:r>
            <w:proofErr w:type="spellEnd"/>
            <w:r w:rsidRPr="0030116F">
              <w:rPr>
                <w:sz w:val="22"/>
                <w:szCs w:val="22"/>
              </w:rPr>
              <w:t>"</w:t>
            </w: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</w:tr>
      <w:tr w:rsidR="00B2680E" w:rsidRPr="0030116F" w:rsidTr="008D0BB1">
        <w:tc>
          <w:tcPr>
            <w:tcW w:w="2392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АО "НПФ "Образование и наука"</w:t>
            </w:r>
          </w:p>
        </w:tc>
        <w:tc>
          <w:tcPr>
            <w:tcW w:w="2393" w:type="dxa"/>
            <w:vMerge w:val="restart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  <w:p w:rsidR="00B2680E" w:rsidRPr="0030116F" w:rsidRDefault="00B2680E" w:rsidP="008D0BB1">
            <w:pPr>
              <w:spacing w:line="240" w:lineRule="atLeast"/>
              <w:jc w:val="center"/>
            </w:pPr>
          </w:p>
          <w:p w:rsidR="00B2680E" w:rsidRPr="0030116F" w:rsidRDefault="00B2680E" w:rsidP="008D0BB1">
            <w:pPr>
              <w:spacing w:line="240" w:lineRule="atLeast"/>
              <w:jc w:val="center"/>
            </w:pPr>
          </w:p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АО НПФ "САФМАР"</w:t>
            </w:r>
          </w:p>
        </w:tc>
        <w:tc>
          <w:tcPr>
            <w:tcW w:w="2393" w:type="dxa"/>
            <w:vMerge w:val="restart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  <w:p w:rsidR="00B2680E" w:rsidRPr="0030116F" w:rsidRDefault="00B2680E" w:rsidP="008D0BB1">
            <w:pPr>
              <w:spacing w:line="240" w:lineRule="atLeast"/>
              <w:jc w:val="center"/>
            </w:pPr>
          </w:p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Решение № 15 от 11.04.2016</w:t>
            </w:r>
          </w:p>
        </w:tc>
        <w:tc>
          <w:tcPr>
            <w:tcW w:w="2393" w:type="dxa"/>
            <w:vMerge w:val="restart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  <w:p w:rsidR="00B2680E" w:rsidRPr="0030116F" w:rsidRDefault="00B2680E" w:rsidP="008D0BB1">
            <w:pPr>
              <w:spacing w:line="240" w:lineRule="atLeast"/>
              <w:jc w:val="center"/>
            </w:pPr>
          </w:p>
          <w:p w:rsidR="00B2680E" w:rsidRPr="0030116F" w:rsidRDefault="00B2680E" w:rsidP="008D0BB1">
            <w:pPr>
              <w:spacing w:line="240" w:lineRule="atLeast"/>
              <w:jc w:val="center"/>
            </w:pPr>
          </w:p>
          <w:p w:rsidR="00B2680E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06.09.2016</w:t>
            </w:r>
          </w:p>
          <w:p w:rsidR="00B2680E" w:rsidRPr="0030116F" w:rsidRDefault="00B2680E" w:rsidP="008D0BB1">
            <w:pPr>
              <w:spacing w:line="240" w:lineRule="atLeast"/>
              <w:jc w:val="center"/>
            </w:pPr>
            <w:r>
              <w:rPr>
                <w:sz w:val="22"/>
                <w:szCs w:val="22"/>
              </w:rPr>
              <w:t>(дата внесения изменений в ЕГРЮЛ)</w:t>
            </w:r>
          </w:p>
        </w:tc>
      </w:tr>
      <w:tr w:rsidR="00B2680E" w:rsidRPr="0030116F" w:rsidTr="008D0BB1">
        <w:tc>
          <w:tcPr>
            <w:tcW w:w="2392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НПФ "Европейский пенсионный фонд" (АО)</w:t>
            </w: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</w:tr>
      <w:tr w:rsidR="00B2680E" w:rsidRPr="0030116F" w:rsidTr="008D0BB1">
        <w:tc>
          <w:tcPr>
            <w:tcW w:w="2392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НПФ "РЕГИОНФОНД" (АО)</w:t>
            </w: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  <w:tc>
          <w:tcPr>
            <w:tcW w:w="2393" w:type="dxa"/>
            <w:vMerge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</w:p>
        </w:tc>
      </w:tr>
      <w:tr w:rsidR="00B2680E" w:rsidRPr="0030116F" w:rsidTr="008D0BB1">
        <w:tc>
          <w:tcPr>
            <w:tcW w:w="2392" w:type="dxa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НПФ "</w:t>
            </w:r>
            <w:r>
              <w:rPr>
                <w:sz w:val="22"/>
                <w:szCs w:val="22"/>
              </w:rPr>
              <w:t>Наше Будущее»</w:t>
            </w:r>
          </w:p>
        </w:tc>
        <w:tc>
          <w:tcPr>
            <w:tcW w:w="2393" w:type="dxa"/>
            <w:vMerge w:val="restart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АО НПФ "БУДУЩЕЕ"</w:t>
            </w:r>
          </w:p>
        </w:tc>
        <w:tc>
          <w:tcPr>
            <w:tcW w:w="2393" w:type="dxa"/>
            <w:vMerge w:val="restart"/>
            <w:shd w:val="clear" w:color="auto" w:fill="auto"/>
          </w:tcPr>
          <w:p w:rsidR="00B2680E" w:rsidRPr="0030116F" w:rsidRDefault="00B2680E" w:rsidP="008D0BB1">
            <w:pPr>
              <w:spacing w:line="240" w:lineRule="atLeast"/>
              <w:jc w:val="center"/>
            </w:pPr>
            <w:r w:rsidRPr="0030116F">
              <w:rPr>
                <w:sz w:val="22"/>
                <w:szCs w:val="22"/>
              </w:rPr>
              <w:t>Решение б/н от 25.07.2016</w:t>
            </w:r>
          </w:p>
        </w:tc>
        <w:tc>
          <w:tcPr>
            <w:tcW w:w="2393" w:type="dxa"/>
            <w:vMerge w:val="restart"/>
            <w:shd w:val="clear" w:color="auto" w:fill="auto"/>
          </w:tcPr>
          <w:p w:rsidR="00B2680E" w:rsidRDefault="00B2680E" w:rsidP="008D0BB1">
            <w:pPr>
              <w:spacing w:line="240" w:lineRule="atLeast"/>
              <w:jc w:val="center"/>
            </w:pPr>
            <w:r>
              <w:rPr>
                <w:sz w:val="22"/>
                <w:szCs w:val="22"/>
              </w:rPr>
              <w:t>13.12.2016</w:t>
            </w:r>
          </w:p>
          <w:p w:rsidR="00B2680E" w:rsidRPr="0030116F" w:rsidRDefault="00B2680E" w:rsidP="008D0BB1">
            <w:pPr>
              <w:spacing w:line="240" w:lineRule="atLeast"/>
              <w:jc w:val="center"/>
            </w:pPr>
            <w:r>
              <w:rPr>
                <w:sz w:val="22"/>
                <w:szCs w:val="22"/>
              </w:rPr>
              <w:t>(дата внесения изменений в ЕГРЮЛ)</w:t>
            </w:r>
          </w:p>
        </w:tc>
      </w:tr>
    </w:tbl>
    <w:p w:rsidR="00CD40D1" w:rsidRDefault="00CD40D1"/>
    <w:sectPr w:rsidR="00CD40D1" w:rsidSect="00A96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80E"/>
    <w:rsid w:val="008F7689"/>
    <w:rsid w:val="00A440F2"/>
    <w:rsid w:val="00A96834"/>
    <w:rsid w:val="00B2680E"/>
    <w:rsid w:val="00B36B5E"/>
    <w:rsid w:val="00BF424D"/>
    <w:rsid w:val="00C555E4"/>
    <w:rsid w:val="00C6165F"/>
    <w:rsid w:val="00C75312"/>
    <w:rsid w:val="00CD40D1"/>
    <w:rsid w:val="00E41ECD"/>
    <w:rsid w:val="00E922D7"/>
    <w:rsid w:val="00FE63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2680E"/>
    <w:rPr>
      <w:sz w:val="28"/>
    </w:rPr>
  </w:style>
  <w:style w:type="character" w:customStyle="1" w:styleId="a4">
    <w:name w:val="Основной текст Знак"/>
    <w:basedOn w:val="a0"/>
    <w:link w:val="a3"/>
    <w:rsid w:val="00B268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Indent"/>
    <w:basedOn w:val="a"/>
    <w:rsid w:val="00B2680E"/>
    <w:pPr>
      <w:spacing w:line="360" w:lineRule="auto"/>
      <w:ind w:firstLine="624"/>
      <w:jc w:val="both"/>
    </w:pPr>
    <w:rPr>
      <w:sz w:val="28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2680E"/>
    <w:rPr>
      <w:sz w:val="28"/>
    </w:rPr>
  </w:style>
  <w:style w:type="character" w:customStyle="1" w:styleId="a4">
    <w:name w:val="Основной текст Знак"/>
    <w:basedOn w:val="a0"/>
    <w:link w:val="a3"/>
    <w:rsid w:val="00B268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Indent"/>
    <w:basedOn w:val="a"/>
    <w:rsid w:val="00B2680E"/>
    <w:pPr>
      <w:spacing w:line="360" w:lineRule="auto"/>
      <w:ind w:firstLine="624"/>
      <w:jc w:val="both"/>
    </w:pPr>
    <w:rPr>
      <w:sz w:val="28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Татьяна Вячеславовна</dc:creator>
  <cp:lastModifiedBy>Палькина НН.</cp:lastModifiedBy>
  <cp:revision>3</cp:revision>
  <cp:lastPrinted>2017-06-07T09:08:00Z</cp:lastPrinted>
  <dcterms:created xsi:type="dcterms:W3CDTF">2017-04-13T09:13:00Z</dcterms:created>
  <dcterms:modified xsi:type="dcterms:W3CDTF">2017-06-07T09:10:00Z</dcterms:modified>
</cp:coreProperties>
</file>