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A0C" w:rsidRDefault="007151AE" w:rsidP="00535A0C">
      <w:pPr>
        <w:pStyle w:val="affff3"/>
        <w:ind w:firstLine="0"/>
        <w:jc w:val="center"/>
        <w:rPr>
          <w:b/>
          <w:bCs/>
          <w:sz w:val="48"/>
          <w:szCs w:val="28"/>
        </w:rPr>
      </w:pPr>
      <w:r>
        <w:t xml:space="preserve"> </w:t>
      </w:r>
      <w:r w:rsidR="00535A0C">
        <w:rPr>
          <w:b/>
          <w:bCs/>
          <w:sz w:val="48"/>
          <w:szCs w:val="28"/>
        </w:rPr>
        <w:t>П О С Т А Н О В Л Е Н И Е</w:t>
      </w:r>
    </w:p>
    <w:p w:rsidR="00535A0C" w:rsidRDefault="00535A0C" w:rsidP="00535A0C">
      <w:pPr>
        <w:pStyle w:val="affff3"/>
        <w:ind w:firstLine="0"/>
        <w:jc w:val="center"/>
        <w:rPr>
          <w:b/>
          <w:bCs/>
          <w:sz w:val="40"/>
          <w:szCs w:val="28"/>
        </w:rPr>
      </w:pPr>
    </w:p>
    <w:p w:rsidR="00535A0C" w:rsidRDefault="00535A0C" w:rsidP="00535A0C">
      <w:pPr>
        <w:pStyle w:val="affff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</w:t>
      </w:r>
    </w:p>
    <w:p w:rsidR="00535A0C" w:rsidRDefault="00535A0C" w:rsidP="00535A0C">
      <w:pPr>
        <w:pStyle w:val="affff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 xml:space="preserve"> МУНИЦИПАЛЬНОГО РАЙОНА</w:t>
      </w:r>
    </w:p>
    <w:p w:rsidR="00535A0C" w:rsidRDefault="00535A0C" w:rsidP="00535A0C">
      <w:pPr>
        <w:pStyle w:val="affff3"/>
        <w:ind w:firstLine="0"/>
        <w:jc w:val="center"/>
        <w:rPr>
          <w:sz w:val="36"/>
          <w:szCs w:val="28"/>
        </w:rPr>
      </w:pPr>
    </w:p>
    <w:p w:rsidR="00535A0C" w:rsidRDefault="00535A0C" w:rsidP="00535A0C">
      <w:pPr>
        <w:pStyle w:val="affff3"/>
        <w:ind w:firstLine="0"/>
        <w:jc w:val="center"/>
        <w:rPr>
          <w:sz w:val="36"/>
          <w:szCs w:val="28"/>
        </w:rPr>
      </w:pPr>
    </w:p>
    <w:p w:rsidR="00535A0C" w:rsidRDefault="00E0631A" w:rsidP="00E0631A">
      <w:pPr>
        <w:pStyle w:val="affff3"/>
        <w:tabs>
          <w:tab w:val="left" w:pos="747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16.03.2017</w:t>
      </w:r>
      <w:r>
        <w:rPr>
          <w:sz w:val="36"/>
          <w:szCs w:val="28"/>
        </w:rPr>
        <w:tab/>
        <w:t>133</w:t>
      </w:r>
    </w:p>
    <w:p w:rsidR="00535A0C" w:rsidRDefault="00535A0C" w:rsidP="00535A0C">
      <w:pPr>
        <w:pStyle w:val="affff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 w:rsidR="00E0631A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adB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"/>
            </w:pict>
          </mc:Fallback>
        </mc:AlternateContent>
      </w:r>
      <w:r w:rsidR="00E0631A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"/>
            </w:pict>
          </mc:Fallback>
        </mc:AlternateContent>
      </w:r>
      <w:r>
        <w:rPr>
          <w:sz w:val="36"/>
          <w:szCs w:val="28"/>
        </w:rPr>
        <w:t xml:space="preserve">                  </w:t>
      </w:r>
      <w:r>
        <w:rPr>
          <w:sz w:val="36"/>
          <w:szCs w:val="28"/>
        </w:rPr>
        <w:t xml:space="preserve"> </w:t>
      </w:r>
      <w:r>
        <w:rPr>
          <w:szCs w:val="28"/>
        </w:rPr>
        <w:t>№</w:t>
      </w:r>
    </w:p>
    <w:p w:rsidR="00535A0C" w:rsidRDefault="00535A0C" w:rsidP="00535A0C">
      <w:pPr>
        <w:pStyle w:val="affff3"/>
        <w:ind w:firstLine="0"/>
        <w:jc w:val="center"/>
        <w:rPr>
          <w:sz w:val="24"/>
          <w:szCs w:val="28"/>
        </w:rPr>
      </w:pPr>
    </w:p>
    <w:p w:rsidR="00535A0C" w:rsidRDefault="00535A0C" w:rsidP="00535A0C">
      <w:pPr>
        <w:pStyle w:val="affff3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:rsidR="00535A0C" w:rsidRDefault="00535A0C" w:rsidP="00535A0C">
      <w:pPr>
        <w:tabs>
          <w:tab w:val="left" w:pos="4185"/>
        </w:tabs>
      </w:pPr>
    </w:p>
    <w:p w:rsidR="00535A0C" w:rsidRDefault="00535A0C" w:rsidP="00535A0C">
      <w:pPr>
        <w:tabs>
          <w:tab w:val="left" w:pos="4185"/>
        </w:tabs>
      </w:pPr>
    </w:p>
    <w:p w:rsidR="005C7314" w:rsidRDefault="005C7314" w:rsidP="00186C5E">
      <w:pPr>
        <w:pStyle w:val="1"/>
      </w:pPr>
    </w:p>
    <w:p w:rsidR="00186C5E" w:rsidRPr="005C7314" w:rsidRDefault="00186C5E" w:rsidP="00186C5E">
      <w:pPr>
        <w:pStyle w:val="1"/>
        <w:rPr>
          <w:rFonts w:ascii="Times New Roman" w:hAnsi="Times New Roman" w:cs="Times New Roman"/>
          <w:sz w:val="28"/>
          <w:szCs w:val="28"/>
        </w:rPr>
      </w:pPr>
      <w:r w:rsidRPr="005C7314">
        <w:rPr>
          <w:rFonts w:ascii="Times New Roman" w:hAnsi="Times New Roman" w:cs="Times New Roman"/>
          <w:sz w:val="28"/>
          <w:szCs w:val="28"/>
        </w:rPr>
        <w:t>О</w:t>
      </w:r>
      <w:r w:rsidR="00B912FF">
        <w:rPr>
          <w:rFonts w:ascii="Times New Roman" w:hAnsi="Times New Roman" w:cs="Times New Roman"/>
          <w:sz w:val="28"/>
          <w:szCs w:val="28"/>
        </w:rPr>
        <w:t xml:space="preserve"> внесении изменений в Постановление Администрации Атяшевского муниципального района от 30</w:t>
      </w:r>
      <w:r w:rsidR="00621F54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B912FF">
        <w:rPr>
          <w:rFonts w:ascii="Times New Roman" w:hAnsi="Times New Roman" w:cs="Times New Roman"/>
          <w:sz w:val="28"/>
          <w:szCs w:val="28"/>
        </w:rPr>
        <w:t>2015</w:t>
      </w:r>
      <w:r w:rsidR="00CE6CC6">
        <w:rPr>
          <w:rFonts w:ascii="Times New Roman" w:hAnsi="Times New Roman" w:cs="Times New Roman"/>
          <w:sz w:val="28"/>
          <w:szCs w:val="28"/>
        </w:rPr>
        <w:t xml:space="preserve"> года</w:t>
      </w:r>
      <w:r w:rsidR="00B912FF">
        <w:rPr>
          <w:rFonts w:ascii="Times New Roman" w:hAnsi="Times New Roman" w:cs="Times New Roman"/>
          <w:sz w:val="28"/>
          <w:szCs w:val="28"/>
        </w:rPr>
        <w:t xml:space="preserve"> №696 «Об утверждении перечня</w:t>
      </w:r>
      <w:r w:rsidR="00CE6CC6">
        <w:rPr>
          <w:rFonts w:ascii="Times New Roman" w:hAnsi="Times New Roman" w:cs="Times New Roman"/>
          <w:sz w:val="28"/>
          <w:szCs w:val="28"/>
        </w:rPr>
        <w:t xml:space="preserve"> </w:t>
      </w:r>
      <w:r w:rsidRPr="005C7314">
        <w:rPr>
          <w:rFonts w:ascii="Times New Roman" w:hAnsi="Times New Roman" w:cs="Times New Roman"/>
          <w:sz w:val="28"/>
          <w:szCs w:val="28"/>
        </w:rPr>
        <w:t>муниципальных услуг, предоставляемых Администрацией Атяшевского муниципального района, в том числе в многофункциональных центрах предоставления государственных и муниципальных услуг</w:t>
      </w:r>
      <w:r w:rsidR="00B912FF">
        <w:rPr>
          <w:rFonts w:ascii="Times New Roman" w:hAnsi="Times New Roman" w:cs="Times New Roman"/>
          <w:sz w:val="28"/>
          <w:szCs w:val="28"/>
        </w:rPr>
        <w:t>»</w:t>
      </w:r>
      <w:r w:rsidRPr="005C7314">
        <w:rPr>
          <w:rFonts w:ascii="Times New Roman" w:hAnsi="Times New Roman" w:cs="Times New Roman"/>
          <w:sz w:val="28"/>
          <w:szCs w:val="28"/>
        </w:rPr>
        <w:br/>
      </w:r>
    </w:p>
    <w:p w:rsidR="00186C5E" w:rsidRPr="005C7314" w:rsidRDefault="00186C5E">
      <w:pPr>
        <w:rPr>
          <w:rFonts w:ascii="Times New Roman" w:hAnsi="Times New Roman" w:cs="Times New Roman"/>
          <w:sz w:val="28"/>
          <w:szCs w:val="28"/>
        </w:rPr>
      </w:pPr>
    </w:p>
    <w:p w:rsidR="00186C5E" w:rsidRDefault="00186C5E">
      <w:pPr>
        <w:rPr>
          <w:rFonts w:ascii="Times New Roman" w:hAnsi="Times New Roman" w:cs="Times New Roman"/>
          <w:sz w:val="28"/>
          <w:szCs w:val="28"/>
        </w:rPr>
      </w:pPr>
      <w:bookmarkStart w:id="0" w:name="sub_101"/>
      <w:r w:rsidRPr="005C7314">
        <w:rPr>
          <w:rFonts w:ascii="Times New Roman" w:hAnsi="Times New Roman" w:cs="Times New Roman"/>
          <w:sz w:val="28"/>
          <w:szCs w:val="28"/>
        </w:rPr>
        <w:t>На основании пункта 6 статьи 15 Федерального закона от 27 июля 2010 года №210-ФЗ «Об организации предоставления государ</w:t>
      </w:r>
      <w:bookmarkStart w:id="1" w:name="_GoBack"/>
      <w:bookmarkEnd w:id="1"/>
      <w:r w:rsidRPr="005C7314">
        <w:rPr>
          <w:rFonts w:ascii="Times New Roman" w:hAnsi="Times New Roman" w:cs="Times New Roman"/>
          <w:sz w:val="28"/>
          <w:szCs w:val="28"/>
        </w:rPr>
        <w:t>ственных и муниципальных услуг»</w:t>
      </w:r>
    </w:p>
    <w:p w:rsidR="00986D86" w:rsidRDefault="005177AF" w:rsidP="005177A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 о с т а н о в л я ю :</w:t>
      </w:r>
      <w:r w:rsidR="007345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77AF" w:rsidRPr="005C7314" w:rsidRDefault="005177AF" w:rsidP="005177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86C5E" w:rsidRPr="005C7314" w:rsidRDefault="00AD4DBE" w:rsidP="00787C18">
      <w:pPr>
        <w:rPr>
          <w:rFonts w:ascii="Times New Roman" w:hAnsi="Times New Roman" w:cs="Times New Roman"/>
          <w:sz w:val="28"/>
          <w:szCs w:val="28"/>
        </w:rPr>
      </w:pPr>
      <w:r w:rsidRPr="005C7314">
        <w:rPr>
          <w:rFonts w:ascii="Times New Roman" w:hAnsi="Times New Roman" w:cs="Times New Roman"/>
          <w:sz w:val="28"/>
          <w:szCs w:val="28"/>
        </w:rPr>
        <w:t xml:space="preserve">1. </w:t>
      </w:r>
      <w:r w:rsidR="005177AF" w:rsidRPr="005177AF">
        <w:rPr>
          <w:rFonts w:ascii="Times New Roman" w:hAnsi="Times New Roman" w:cs="Times New Roman"/>
          <w:bCs/>
          <w:sz w:val="28"/>
          <w:szCs w:val="28"/>
        </w:rPr>
        <w:t xml:space="preserve">Утвердить </w:t>
      </w:r>
      <w:r w:rsidR="00B912FF">
        <w:rPr>
          <w:rFonts w:ascii="Times New Roman" w:hAnsi="Times New Roman" w:cs="Times New Roman"/>
          <w:bCs/>
          <w:sz w:val="28"/>
          <w:szCs w:val="28"/>
        </w:rPr>
        <w:t>изменения, которые вносятся в</w:t>
      </w:r>
      <w:r w:rsidR="00787C18" w:rsidRPr="00787C18">
        <w:t xml:space="preserve"> </w:t>
      </w:r>
      <w:r w:rsidR="00787C18" w:rsidRPr="00787C18">
        <w:rPr>
          <w:rFonts w:ascii="Times New Roman" w:hAnsi="Times New Roman" w:cs="Times New Roman"/>
          <w:bCs/>
          <w:sz w:val="28"/>
          <w:szCs w:val="28"/>
        </w:rPr>
        <w:t>Постановление Администрации Атяшевск</w:t>
      </w:r>
      <w:r w:rsidR="00040D12">
        <w:rPr>
          <w:rFonts w:ascii="Times New Roman" w:hAnsi="Times New Roman" w:cs="Times New Roman"/>
          <w:bCs/>
          <w:sz w:val="28"/>
          <w:szCs w:val="28"/>
        </w:rPr>
        <w:t xml:space="preserve">ого муниципального района от 30 декабря </w:t>
      </w:r>
      <w:r w:rsidR="00787C18" w:rsidRPr="00787C18">
        <w:rPr>
          <w:rFonts w:ascii="Times New Roman" w:hAnsi="Times New Roman" w:cs="Times New Roman"/>
          <w:bCs/>
          <w:sz w:val="28"/>
          <w:szCs w:val="28"/>
        </w:rPr>
        <w:t>2015</w:t>
      </w:r>
      <w:r w:rsidR="00040D12">
        <w:rPr>
          <w:rFonts w:ascii="Times New Roman" w:hAnsi="Times New Roman" w:cs="Times New Roman"/>
          <w:bCs/>
          <w:sz w:val="28"/>
          <w:szCs w:val="28"/>
        </w:rPr>
        <w:t xml:space="preserve"> г</w:t>
      </w:r>
      <w:r w:rsidR="00CE6CC6">
        <w:rPr>
          <w:rFonts w:ascii="Times New Roman" w:hAnsi="Times New Roman" w:cs="Times New Roman"/>
          <w:bCs/>
          <w:sz w:val="28"/>
          <w:szCs w:val="28"/>
        </w:rPr>
        <w:t>ода</w:t>
      </w:r>
      <w:r w:rsidR="00787C18" w:rsidRPr="00787C18">
        <w:rPr>
          <w:rFonts w:ascii="Times New Roman" w:hAnsi="Times New Roman" w:cs="Times New Roman"/>
          <w:bCs/>
          <w:sz w:val="28"/>
          <w:szCs w:val="28"/>
        </w:rPr>
        <w:t xml:space="preserve"> №696 «Об утверждении перечня</w:t>
      </w:r>
      <w:r w:rsidR="00787C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87C18" w:rsidRPr="00787C18">
        <w:rPr>
          <w:rFonts w:ascii="Times New Roman" w:hAnsi="Times New Roman" w:cs="Times New Roman"/>
          <w:bCs/>
          <w:sz w:val="28"/>
          <w:szCs w:val="28"/>
        </w:rPr>
        <w:t>муниципальных услуг, предоставляемых Администрацией Атяшевского муниципального района, в том числе в многофункциональных центрах предоставления государственных и муниципальных услуг»</w:t>
      </w:r>
      <w:r w:rsidR="00621F54">
        <w:rPr>
          <w:rFonts w:ascii="Times New Roman" w:hAnsi="Times New Roman" w:cs="Times New Roman"/>
          <w:bCs/>
          <w:sz w:val="28"/>
          <w:szCs w:val="28"/>
        </w:rPr>
        <w:t>.</w:t>
      </w:r>
      <w:r w:rsidR="00B912F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C7314" w:rsidRPr="00787C18" w:rsidRDefault="005C7314" w:rsidP="00B912FF">
      <w:pPr>
        <w:pStyle w:val="1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C7314">
        <w:rPr>
          <w:rFonts w:ascii="Times New Roman" w:hAnsi="Times New Roman" w:cs="Times New Roman"/>
          <w:b w:val="0"/>
          <w:sz w:val="28"/>
          <w:szCs w:val="28"/>
        </w:rPr>
        <w:t>2</w:t>
      </w:r>
      <w:r w:rsidRPr="005C731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. </w:t>
      </w:r>
      <w:bookmarkStart w:id="2" w:name="sub_1022"/>
      <w:bookmarkEnd w:id="0"/>
      <w:r w:rsidR="00722D30" w:rsidRPr="00787C18">
        <w:rPr>
          <w:rFonts w:ascii="Times New Roman" w:hAnsi="Times New Roman" w:cs="Times New Roman"/>
          <w:b w:val="0"/>
          <w:sz w:val="28"/>
          <w:szCs w:val="28"/>
        </w:rPr>
        <w:t>Настоящее П</w:t>
      </w:r>
      <w:r w:rsidR="0065794E" w:rsidRPr="00787C18">
        <w:rPr>
          <w:rFonts w:ascii="Times New Roman" w:hAnsi="Times New Roman" w:cs="Times New Roman"/>
          <w:b w:val="0"/>
          <w:sz w:val="28"/>
          <w:szCs w:val="28"/>
        </w:rPr>
        <w:t>остановление вступает в сил</w:t>
      </w:r>
      <w:r w:rsidR="00722D30" w:rsidRPr="00787C18">
        <w:rPr>
          <w:rFonts w:ascii="Times New Roman" w:hAnsi="Times New Roman" w:cs="Times New Roman"/>
          <w:b w:val="0"/>
          <w:sz w:val="28"/>
          <w:szCs w:val="28"/>
        </w:rPr>
        <w:t>у</w:t>
      </w:r>
      <w:r w:rsidR="00787C18">
        <w:rPr>
          <w:rFonts w:ascii="Times New Roman" w:hAnsi="Times New Roman" w:cs="Times New Roman"/>
          <w:b w:val="0"/>
          <w:sz w:val="28"/>
          <w:szCs w:val="28"/>
        </w:rPr>
        <w:t xml:space="preserve"> со дня его подписания</w:t>
      </w:r>
      <w:r w:rsidR="0065794E" w:rsidRPr="00787C18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5C7314" w:rsidRDefault="005C7314" w:rsidP="005C7314">
      <w:pPr>
        <w:pStyle w:val="1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040D12" w:rsidRDefault="00040D12" w:rsidP="005C7314">
      <w:pPr>
        <w:pStyle w:val="1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CE6CC6" w:rsidRDefault="005C7314" w:rsidP="00CE6CC6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Глава </w:t>
      </w:r>
      <w:r w:rsidR="00040D1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Атяшевского </w:t>
      </w:r>
    </w:p>
    <w:p w:rsidR="005C7314" w:rsidRPr="005C7314" w:rsidRDefault="00CE6CC6" w:rsidP="00CE6CC6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муниципального </w:t>
      </w:r>
      <w:r w:rsidR="00040D1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района                                   В</w:t>
      </w:r>
      <w:r w:rsidR="005C731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</w:t>
      </w:r>
      <w:r w:rsidR="00040D1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Г</w:t>
      </w:r>
      <w:r w:rsidR="005C731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</w:t>
      </w:r>
      <w:r w:rsidR="00040D1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Прокин</w:t>
      </w:r>
      <w:r w:rsidR="005C7314" w:rsidRPr="005C731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</w:r>
    </w:p>
    <w:p w:rsidR="00AD4DBE" w:rsidRPr="005C7314" w:rsidRDefault="00AD4DBE" w:rsidP="005C7314">
      <w:pPr>
        <w:rPr>
          <w:rFonts w:ascii="Times New Roman" w:hAnsi="Times New Roman" w:cs="Times New Roman"/>
          <w:sz w:val="28"/>
          <w:szCs w:val="28"/>
        </w:rPr>
      </w:pPr>
    </w:p>
    <w:bookmarkEnd w:id="2"/>
    <w:p w:rsidR="00AD4DBE" w:rsidRPr="005C7314" w:rsidRDefault="00AD4DBE">
      <w:pPr>
        <w:rPr>
          <w:rFonts w:ascii="Times New Roman" w:hAnsi="Times New Roman" w:cs="Times New Roman"/>
          <w:sz w:val="28"/>
          <w:szCs w:val="28"/>
        </w:rPr>
      </w:pPr>
    </w:p>
    <w:p w:rsidR="005C7314" w:rsidRDefault="005C7314" w:rsidP="005C7314">
      <w:pPr>
        <w:pStyle w:val="1"/>
        <w:ind w:left="5670"/>
        <w:rPr>
          <w:rFonts w:ascii="Times New Roman" w:hAnsi="Times New Roman" w:cs="Times New Roman"/>
          <w:sz w:val="28"/>
          <w:szCs w:val="28"/>
        </w:rPr>
      </w:pPr>
      <w:bookmarkStart w:id="3" w:name="sub_1000"/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  <w:r w:rsidR="00621F54">
        <w:rPr>
          <w:rFonts w:ascii="Times New Roman" w:hAnsi="Times New Roman" w:cs="Times New Roman"/>
          <w:sz w:val="28"/>
          <w:szCs w:val="28"/>
        </w:rPr>
        <w:t>ы</w:t>
      </w:r>
    </w:p>
    <w:p w:rsidR="005C7314" w:rsidRPr="005C7314" w:rsidRDefault="005C7314" w:rsidP="005C7314">
      <w:pPr>
        <w:ind w:left="567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C7314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5C7314" w:rsidRPr="005C7314" w:rsidRDefault="005C7314" w:rsidP="005C7314">
      <w:pPr>
        <w:ind w:left="567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C7314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2757BB">
        <w:rPr>
          <w:rFonts w:ascii="Times New Roman" w:hAnsi="Times New Roman" w:cs="Times New Roman"/>
          <w:sz w:val="28"/>
          <w:szCs w:val="28"/>
        </w:rPr>
        <w:t xml:space="preserve"> </w:t>
      </w:r>
      <w:r w:rsidRPr="005C7314">
        <w:rPr>
          <w:rFonts w:ascii="Times New Roman" w:hAnsi="Times New Roman" w:cs="Times New Roman"/>
          <w:sz w:val="28"/>
          <w:szCs w:val="28"/>
        </w:rPr>
        <w:t>от «</w:t>
      </w:r>
      <w:r w:rsidR="00E0631A">
        <w:rPr>
          <w:rFonts w:ascii="Times New Roman" w:hAnsi="Times New Roman" w:cs="Times New Roman"/>
          <w:sz w:val="28"/>
          <w:szCs w:val="28"/>
        </w:rPr>
        <w:t>16</w:t>
      </w:r>
      <w:r w:rsidRPr="005C7314">
        <w:rPr>
          <w:rFonts w:ascii="Times New Roman" w:hAnsi="Times New Roman" w:cs="Times New Roman"/>
          <w:sz w:val="28"/>
          <w:szCs w:val="28"/>
        </w:rPr>
        <w:t>»</w:t>
      </w:r>
      <w:r w:rsidR="00E0631A">
        <w:rPr>
          <w:rFonts w:ascii="Times New Roman" w:hAnsi="Times New Roman" w:cs="Times New Roman"/>
          <w:sz w:val="28"/>
          <w:szCs w:val="28"/>
        </w:rPr>
        <w:t xml:space="preserve"> марта</w:t>
      </w:r>
      <w:r w:rsidR="002757BB">
        <w:rPr>
          <w:rFonts w:ascii="Times New Roman" w:hAnsi="Times New Roman" w:cs="Times New Roman"/>
          <w:sz w:val="28"/>
          <w:szCs w:val="28"/>
        </w:rPr>
        <w:t xml:space="preserve"> №</w:t>
      </w:r>
      <w:r w:rsidR="00E0631A">
        <w:rPr>
          <w:rFonts w:ascii="Times New Roman" w:hAnsi="Times New Roman" w:cs="Times New Roman"/>
          <w:sz w:val="28"/>
          <w:szCs w:val="28"/>
        </w:rPr>
        <w:t>133</w:t>
      </w:r>
    </w:p>
    <w:p w:rsidR="005C7314" w:rsidRDefault="005C7314" w:rsidP="005C7314">
      <w:pPr>
        <w:pStyle w:val="1"/>
        <w:ind w:left="5670"/>
        <w:rPr>
          <w:rFonts w:ascii="Times New Roman" w:hAnsi="Times New Roman" w:cs="Times New Roman"/>
          <w:sz w:val="28"/>
          <w:szCs w:val="28"/>
        </w:rPr>
      </w:pPr>
    </w:p>
    <w:p w:rsidR="00040D12" w:rsidRDefault="00040D12" w:rsidP="00CC5872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040D12" w:rsidRDefault="00040D12" w:rsidP="00CC5872">
      <w:pPr>
        <w:pStyle w:val="1"/>
        <w:rPr>
          <w:rFonts w:ascii="Times New Roman" w:hAnsi="Times New Roman" w:cs="Times New Roman"/>
          <w:sz w:val="28"/>
          <w:szCs w:val="28"/>
        </w:rPr>
      </w:pPr>
      <w:r w:rsidRPr="00F206C4">
        <w:rPr>
          <w:rFonts w:ascii="Times New Roman" w:hAnsi="Times New Roman" w:cs="Times New Roman"/>
          <w:sz w:val="28"/>
          <w:szCs w:val="28"/>
        </w:rPr>
        <w:t>Изменения, которые вносятся</w:t>
      </w:r>
      <w:r w:rsidRPr="00040D12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Cs w:val="0"/>
          <w:sz w:val="28"/>
          <w:szCs w:val="28"/>
        </w:rPr>
        <w:t>в</w:t>
      </w:r>
      <w:r w:rsidRPr="00787C18">
        <w:t xml:space="preserve"> </w:t>
      </w:r>
      <w:r w:rsidRPr="00787C18">
        <w:rPr>
          <w:rFonts w:ascii="Times New Roman" w:hAnsi="Times New Roman" w:cs="Times New Roman"/>
          <w:sz w:val="28"/>
          <w:szCs w:val="28"/>
        </w:rPr>
        <w:t>Постановление Администрации Атяшевск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ого муниципального района от 30 декабря </w:t>
      </w:r>
      <w:r w:rsidRPr="00787C18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 г</w:t>
      </w:r>
      <w:r w:rsidR="00CE6CC6">
        <w:rPr>
          <w:rFonts w:ascii="Times New Roman" w:hAnsi="Times New Roman" w:cs="Times New Roman"/>
          <w:bCs w:val="0"/>
          <w:sz w:val="28"/>
          <w:szCs w:val="28"/>
        </w:rPr>
        <w:t>ода</w:t>
      </w:r>
      <w:r w:rsidRPr="00787C18">
        <w:rPr>
          <w:rFonts w:ascii="Times New Roman" w:hAnsi="Times New Roman" w:cs="Times New Roman"/>
          <w:sz w:val="28"/>
          <w:szCs w:val="28"/>
        </w:rPr>
        <w:t xml:space="preserve"> №696 «Об утверждении перечня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787C18">
        <w:rPr>
          <w:rFonts w:ascii="Times New Roman" w:hAnsi="Times New Roman" w:cs="Times New Roman"/>
          <w:sz w:val="28"/>
          <w:szCs w:val="28"/>
        </w:rPr>
        <w:t>муниципальных услуг, предоставляемых Администрацией Атяшевского муниципального района, в том числе в многофункциональных центрах предоставления государственных и муниципальных услуг»</w:t>
      </w:r>
    </w:p>
    <w:p w:rsidR="00824A7C" w:rsidRDefault="00824A7C" w:rsidP="00824A7C">
      <w:pPr>
        <w:pStyle w:val="1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757BB" w:rsidRDefault="00824A7C" w:rsidP="002757BB">
      <w:pPr>
        <w:pStyle w:val="1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43109D" w:rsidRPr="00824A7C">
        <w:rPr>
          <w:rFonts w:ascii="Times New Roman" w:hAnsi="Times New Roman" w:cs="Times New Roman"/>
          <w:b w:val="0"/>
          <w:sz w:val="28"/>
          <w:szCs w:val="28"/>
        </w:rPr>
        <w:t>П</w:t>
      </w:r>
      <w:r w:rsidR="00AD4DBE" w:rsidRPr="00824A7C">
        <w:rPr>
          <w:rFonts w:ascii="Times New Roman" w:hAnsi="Times New Roman" w:cs="Times New Roman"/>
          <w:b w:val="0"/>
          <w:sz w:val="28"/>
          <w:szCs w:val="28"/>
        </w:rPr>
        <w:t>еречень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D4DBE" w:rsidRPr="00824A7C">
        <w:rPr>
          <w:rFonts w:ascii="Times New Roman" w:hAnsi="Times New Roman" w:cs="Times New Roman"/>
          <w:b w:val="0"/>
          <w:sz w:val="28"/>
          <w:szCs w:val="28"/>
        </w:rPr>
        <w:t>муниципальных услуг</w:t>
      </w:r>
      <w:r w:rsidR="00184D5A" w:rsidRPr="00824A7C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193350" w:rsidRPr="00824A7C">
        <w:rPr>
          <w:rFonts w:ascii="Times New Roman" w:hAnsi="Times New Roman" w:cs="Times New Roman"/>
          <w:b w:val="0"/>
          <w:sz w:val="28"/>
          <w:szCs w:val="28"/>
        </w:rPr>
        <w:t xml:space="preserve">предоставляемых Администрацией Атяшевского муниципального района, </w:t>
      </w:r>
      <w:r w:rsidR="00184D5A" w:rsidRPr="00824A7C">
        <w:rPr>
          <w:rFonts w:ascii="Times New Roman" w:hAnsi="Times New Roman" w:cs="Times New Roman"/>
          <w:b w:val="0"/>
          <w:sz w:val="28"/>
          <w:szCs w:val="28"/>
        </w:rPr>
        <w:t>в том числе в многофункциональных центрах предоставления государственных и муниципальных услуг</w:t>
      </w:r>
      <w:r w:rsidR="00621F54">
        <w:rPr>
          <w:rFonts w:ascii="Times New Roman" w:hAnsi="Times New Roman" w:cs="Times New Roman"/>
          <w:b w:val="0"/>
          <w:sz w:val="28"/>
          <w:szCs w:val="28"/>
        </w:rPr>
        <w:t>, утвержденный</w:t>
      </w:r>
      <w:r w:rsidR="00621F54" w:rsidRPr="00621F54">
        <w:t xml:space="preserve"> </w:t>
      </w:r>
      <w:r w:rsidR="00621F54" w:rsidRPr="00621F54"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  <w:r w:rsidR="00621F54">
        <w:rPr>
          <w:rFonts w:ascii="Times New Roman" w:hAnsi="Times New Roman" w:cs="Times New Roman"/>
          <w:b w:val="0"/>
          <w:sz w:val="28"/>
          <w:szCs w:val="28"/>
        </w:rPr>
        <w:t>м</w:t>
      </w:r>
      <w:r w:rsidR="00621F54" w:rsidRPr="00621F54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Атяшевского муниципального района от 30 декабря 2015 г</w:t>
      </w:r>
      <w:r w:rsidR="00CE6CC6">
        <w:rPr>
          <w:rFonts w:ascii="Times New Roman" w:hAnsi="Times New Roman" w:cs="Times New Roman"/>
          <w:b w:val="0"/>
          <w:sz w:val="28"/>
          <w:szCs w:val="28"/>
        </w:rPr>
        <w:t xml:space="preserve">ода  </w:t>
      </w:r>
      <w:r w:rsidR="00621F54" w:rsidRPr="00621F54">
        <w:rPr>
          <w:rFonts w:ascii="Times New Roman" w:hAnsi="Times New Roman" w:cs="Times New Roman"/>
          <w:b w:val="0"/>
          <w:sz w:val="28"/>
          <w:szCs w:val="28"/>
        </w:rPr>
        <w:t>№696</w:t>
      </w:r>
      <w:r w:rsidR="00621F54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изложить в следующей редакции:</w:t>
      </w:r>
      <w:bookmarkEnd w:id="3"/>
    </w:p>
    <w:p w:rsidR="00CE6CC6" w:rsidRDefault="002757BB" w:rsidP="00CE6CC6">
      <w:pPr>
        <w:pStyle w:val="1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E6CC6">
        <w:rPr>
          <w:rFonts w:ascii="Times New Roman" w:hAnsi="Times New Roman" w:cs="Times New Roman"/>
          <w:sz w:val="28"/>
          <w:szCs w:val="28"/>
        </w:rPr>
        <w:t>Утверждены</w:t>
      </w:r>
    </w:p>
    <w:p w:rsidR="00CE6CC6" w:rsidRPr="005C7314" w:rsidRDefault="00CE6CC6" w:rsidP="00CE6CC6">
      <w:pPr>
        <w:ind w:left="567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C7314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CE6CC6" w:rsidRPr="005C7314" w:rsidRDefault="00CE6CC6" w:rsidP="00CE6CC6">
      <w:pPr>
        <w:ind w:left="567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C7314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7314">
        <w:rPr>
          <w:rFonts w:ascii="Times New Roman" w:hAnsi="Times New Roman" w:cs="Times New Roman"/>
          <w:sz w:val="28"/>
          <w:szCs w:val="28"/>
        </w:rPr>
        <w:t>от «___»__</w:t>
      </w:r>
      <w:r>
        <w:rPr>
          <w:rFonts w:ascii="Times New Roman" w:hAnsi="Times New Roman" w:cs="Times New Roman"/>
          <w:sz w:val="28"/>
          <w:szCs w:val="28"/>
        </w:rPr>
        <w:t>__ №____</w:t>
      </w:r>
    </w:p>
    <w:p w:rsidR="00CE6CC6" w:rsidRDefault="00CE6CC6" w:rsidP="00CE6CC6">
      <w:pPr>
        <w:pStyle w:val="1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D4DBE" w:rsidRPr="002757BB" w:rsidRDefault="002757BB" w:rsidP="002757BB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2757BB">
        <w:rPr>
          <w:rFonts w:ascii="Times New Roman" w:hAnsi="Times New Roman" w:cs="Times New Roman"/>
          <w:sz w:val="28"/>
          <w:szCs w:val="28"/>
        </w:rPr>
        <w:t>Перечень муниципальных услуг, предоставляемых Администрацией Атяшевского муниципального района, в том числе в многофункциональных центрах предоставления государственных и муниципальных услуг</w:t>
      </w:r>
    </w:p>
    <w:p w:rsidR="00CC5872" w:rsidRPr="005C7314" w:rsidRDefault="00CC5872" w:rsidP="00CC5872">
      <w:pPr>
        <w:rPr>
          <w:rFonts w:ascii="Times New Roman" w:hAnsi="Times New Roman" w:cs="Times New Roman"/>
          <w:sz w:val="28"/>
          <w:szCs w:val="28"/>
        </w:rPr>
      </w:pPr>
    </w:p>
    <w:p w:rsidR="00AD4DBE" w:rsidRPr="005C7314" w:rsidRDefault="00AD4DBE">
      <w:pPr>
        <w:rPr>
          <w:rFonts w:ascii="Times New Roman" w:hAnsi="Times New Roman" w:cs="Times New Roman"/>
          <w:sz w:val="28"/>
          <w:szCs w:val="28"/>
        </w:rPr>
      </w:pPr>
      <w:bookmarkStart w:id="4" w:name="sub_1037"/>
      <w:r w:rsidRPr="005C7314">
        <w:rPr>
          <w:rFonts w:ascii="Times New Roman" w:hAnsi="Times New Roman" w:cs="Times New Roman"/>
          <w:sz w:val="28"/>
          <w:szCs w:val="28"/>
        </w:rPr>
        <w:t>1. Выдача разрешений на строительство, реконструкцию объекта капитального строительства.</w:t>
      </w:r>
    </w:p>
    <w:p w:rsidR="00AD4DBE" w:rsidRPr="005C7314" w:rsidRDefault="00AD4DBE">
      <w:pPr>
        <w:rPr>
          <w:rFonts w:ascii="Times New Roman" w:hAnsi="Times New Roman" w:cs="Times New Roman"/>
          <w:sz w:val="28"/>
          <w:szCs w:val="28"/>
        </w:rPr>
      </w:pPr>
      <w:bookmarkStart w:id="5" w:name="sub_1038"/>
      <w:bookmarkEnd w:id="4"/>
      <w:r w:rsidRPr="005C7314">
        <w:rPr>
          <w:rFonts w:ascii="Times New Roman" w:hAnsi="Times New Roman" w:cs="Times New Roman"/>
          <w:sz w:val="28"/>
          <w:szCs w:val="28"/>
        </w:rPr>
        <w:t>2. Выдача разрешений на ввод объектов в эксплуатацию при осуществлении строительства, реконструкции, капитального ремонта объектов капитального строительства.</w:t>
      </w:r>
    </w:p>
    <w:p w:rsidR="00AD4DBE" w:rsidRPr="005C7314" w:rsidRDefault="00AD4DBE">
      <w:pPr>
        <w:rPr>
          <w:rFonts w:ascii="Times New Roman" w:hAnsi="Times New Roman" w:cs="Times New Roman"/>
          <w:sz w:val="28"/>
          <w:szCs w:val="28"/>
        </w:rPr>
      </w:pPr>
      <w:bookmarkStart w:id="6" w:name="sub_1039"/>
      <w:bookmarkEnd w:id="5"/>
      <w:r w:rsidRPr="005C7314">
        <w:rPr>
          <w:rFonts w:ascii="Times New Roman" w:hAnsi="Times New Roman" w:cs="Times New Roman"/>
          <w:sz w:val="28"/>
          <w:szCs w:val="28"/>
        </w:rPr>
        <w:t>3. Перевод жилого помещения в нежилое помещение или нежилого помещения в жилое помещение.</w:t>
      </w:r>
    </w:p>
    <w:p w:rsidR="00AD4DBE" w:rsidRPr="005C7314" w:rsidRDefault="00AD4DBE">
      <w:pPr>
        <w:rPr>
          <w:rFonts w:ascii="Times New Roman" w:hAnsi="Times New Roman" w:cs="Times New Roman"/>
          <w:sz w:val="28"/>
          <w:szCs w:val="28"/>
        </w:rPr>
      </w:pPr>
      <w:bookmarkStart w:id="7" w:name="sub_1040"/>
      <w:bookmarkEnd w:id="6"/>
      <w:r w:rsidRPr="005C7314">
        <w:rPr>
          <w:rFonts w:ascii="Times New Roman" w:hAnsi="Times New Roman" w:cs="Times New Roman"/>
          <w:sz w:val="28"/>
          <w:szCs w:val="28"/>
        </w:rPr>
        <w:t>4. Согласование проведения переустройства и (или) перепланировки жилого помещения.</w:t>
      </w:r>
    </w:p>
    <w:p w:rsidR="00AD4DBE" w:rsidRPr="005C7314" w:rsidRDefault="00AD4DBE">
      <w:pPr>
        <w:rPr>
          <w:rFonts w:ascii="Times New Roman" w:hAnsi="Times New Roman" w:cs="Times New Roman"/>
          <w:sz w:val="28"/>
          <w:szCs w:val="28"/>
        </w:rPr>
      </w:pPr>
      <w:bookmarkStart w:id="8" w:name="sub_1041"/>
      <w:bookmarkEnd w:id="7"/>
      <w:r w:rsidRPr="005C7314">
        <w:rPr>
          <w:rFonts w:ascii="Times New Roman" w:hAnsi="Times New Roman" w:cs="Times New Roman"/>
          <w:sz w:val="28"/>
          <w:szCs w:val="28"/>
        </w:rPr>
        <w:t>5. Выдача разрешений на установку и эксплуатацию рекламных конструкций, аннулирование таких разрешений.</w:t>
      </w:r>
    </w:p>
    <w:p w:rsidR="00AD4DBE" w:rsidRPr="005C7314" w:rsidRDefault="00AD4DBE">
      <w:pPr>
        <w:rPr>
          <w:rFonts w:ascii="Times New Roman" w:hAnsi="Times New Roman" w:cs="Times New Roman"/>
          <w:sz w:val="28"/>
          <w:szCs w:val="28"/>
        </w:rPr>
      </w:pPr>
      <w:bookmarkStart w:id="9" w:name="sub_1042"/>
      <w:bookmarkEnd w:id="8"/>
      <w:r w:rsidRPr="005C7314">
        <w:rPr>
          <w:rFonts w:ascii="Times New Roman" w:hAnsi="Times New Roman" w:cs="Times New Roman"/>
          <w:sz w:val="28"/>
          <w:szCs w:val="28"/>
        </w:rPr>
        <w:lastRenderedPageBreak/>
        <w:t>6. Подготовка и утверждение градостроительного плана земельного участка.</w:t>
      </w:r>
    </w:p>
    <w:p w:rsidR="00AD4DBE" w:rsidRPr="005C7314" w:rsidRDefault="00722D30">
      <w:pPr>
        <w:rPr>
          <w:rFonts w:ascii="Times New Roman" w:hAnsi="Times New Roman" w:cs="Times New Roman"/>
          <w:sz w:val="28"/>
          <w:szCs w:val="28"/>
        </w:rPr>
      </w:pPr>
      <w:bookmarkStart w:id="10" w:name="sub_1043"/>
      <w:bookmarkEnd w:id="9"/>
      <w:r>
        <w:rPr>
          <w:rFonts w:ascii="Times New Roman" w:hAnsi="Times New Roman" w:cs="Times New Roman"/>
          <w:sz w:val="28"/>
          <w:szCs w:val="28"/>
        </w:rPr>
        <w:t>7</w:t>
      </w:r>
      <w:r w:rsidR="00AD4DBE" w:rsidRPr="005C7314">
        <w:rPr>
          <w:rFonts w:ascii="Times New Roman" w:hAnsi="Times New Roman" w:cs="Times New Roman"/>
          <w:sz w:val="28"/>
          <w:szCs w:val="28"/>
        </w:rPr>
        <w:t xml:space="preserve">. </w:t>
      </w:r>
      <w:bookmarkStart w:id="11" w:name="sub_1044"/>
      <w:bookmarkEnd w:id="10"/>
      <w:r w:rsidR="00AD4DBE" w:rsidRPr="005C7314">
        <w:rPr>
          <w:rFonts w:ascii="Times New Roman" w:hAnsi="Times New Roman" w:cs="Times New Roman"/>
          <w:sz w:val="28"/>
          <w:szCs w:val="28"/>
        </w:rPr>
        <w:t>Выдача разрешения на право организации розничного рынка.</w:t>
      </w:r>
    </w:p>
    <w:p w:rsidR="00AD4DBE" w:rsidRPr="005C7314" w:rsidRDefault="00722D30">
      <w:pPr>
        <w:rPr>
          <w:rFonts w:ascii="Times New Roman" w:hAnsi="Times New Roman" w:cs="Times New Roman"/>
          <w:sz w:val="28"/>
          <w:szCs w:val="28"/>
        </w:rPr>
      </w:pPr>
      <w:bookmarkStart w:id="12" w:name="sub_1046"/>
      <w:bookmarkEnd w:id="11"/>
      <w:r>
        <w:rPr>
          <w:rFonts w:ascii="Times New Roman" w:hAnsi="Times New Roman" w:cs="Times New Roman"/>
          <w:sz w:val="28"/>
          <w:szCs w:val="28"/>
        </w:rPr>
        <w:t>8</w:t>
      </w:r>
      <w:r w:rsidR="00AD4DBE" w:rsidRPr="005C7314">
        <w:rPr>
          <w:rFonts w:ascii="Times New Roman" w:hAnsi="Times New Roman" w:cs="Times New Roman"/>
          <w:sz w:val="28"/>
          <w:szCs w:val="28"/>
        </w:rPr>
        <w:t>. Предварительное согласование предоставления земельного участка.</w:t>
      </w:r>
    </w:p>
    <w:p w:rsidR="00AD4DBE" w:rsidRPr="005C7314" w:rsidRDefault="00722D30">
      <w:pPr>
        <w:rPr>
          <w:rFonts w:ascii="Times New Roman" w:hAnsi="Times New Roman" w:cs="Times New Roman"/>
          <w:sz w:val="28"/>
          <w:szCs w:val="28"/>
        </w:rPr>
      </w:pPr>
      <w:bookmarkStart w:id="13" w:name="sub_1047"/>
      <w:bookmarkEnd w:id="12"/>
      <w:r>
        <w:rPr>
          <w:rFonts w:ascii="Times New Roman" w:hAnsi="Times New Roman" w:cs="Times New Roman"/>
          <w:sz w:val="28"/>
          <w:szCs w:val="28"/>
        </w:rPr>
        <w:t>9</w:t>
      </w:r>
      <w:r w:rsidR="00AD4DBE" w:rsidRPr="005C7314">
        <w:rPr>
          <w:rFonts w:ascii="Times New Roman" w:hAnsi="Times New Roman" w:cs="Times New Roman"/>
          <w:sz w:val="28"/>
          <w:szCs w:val="28"/>
        </w:rPr>
        <w:t>. Утверждение схемы расположения земельного участка.</w:t>
      </w:r>
    </w:p>
    <w:p w:rsidR="00AD4DBE" w:rsidRPr="005C7314" w:rsidRDefault="00AD4DBE">
      <w:pPr>
        <w:rPr>
          <w:rFonts w:ascii="Times New Roman" w:hAnsi="Times New Roman" w:cs="Times New Roman"/>
          <w:sz w:val="28"/>
          <w:szCs w:val="28"/>
        </w:rPr>
      </w:pPr>
      <w:bookmarkStart w:id="14" w:name="sub_1048"/>
      <w:bookmarkEnd w:id="13"/>
      <w:r w:rsidRPr="005C7314">
        <w:rPr>
          <w:rFonts w:ascii="Times New Roman" w:hAnsi="Times New Roman" w:cs="Times New Roman"/>
          <w:sz w:val="28"/>
          <w:szCs w:val="28"/>
        </w:rPr>
        <w:t>1</w:t>
      </w:r>
      <w:r w:rsidR="00722D30">
        <w:rPr>
          <w:rFonts w:ascii="Times New Roman" w:hAnsi="Times New Roman" w:cs="Times New Roman"/>
          <w:sz w:val="28"/>
          <w:szCs w:val="28"/>
        </w:rPr>
        <w:t>0</w:t>
      </w:r>
      <w:r w:rsidRPr="005C7314">
        <w:rPr>
          <w:rFonts w:ascii="Times New Roman" w:hAnsi="Times New Roman" w:cs="Times New Roman"/>
          <w:sz w:val="28"/>
          <w:szCs w:val="28"/>
        </w:rPr>
        <w:t>. Пре</w:t>
      </w:r>
      <w:r w:rsidR="00CC5872" w:rsidRPr="005C7314">
        <w:rPr>
          <w:rFonts w:ascii="Times New Roman" w:hAnsi="Times New Roman" w:cs="Times New Roman"/>
          <w:sz w:val="28"/>
          <w:szCs w:val="28"/>
        </w:rPr>
        <w:t xml:space="preserve">доставление земельного участка </w:t>
      </w:r>
      <w:r w:rsidRPr="005C7314">
        <w:rPr>
          <w:rFonts w:ascii="Times New Roman" w:hAnsi="Times New Roman" w:cs="Times New Roman"/>
          <w:sz w:val="28"/>
          <w:szCs w:val="28"/>
        </w:rPr>
        <w:t>без торгов.</w:t>
      </w:r>
    </w:p>
    <w:p w:rsidR="00AD4DBE" w:rsidRPr="005C7314" w:rsidRDefault="00722D30">
      <w:pPr>
        <w:rPr>
          <w:rFonts w:ascii="Times New Roman" w:hAnsi="Times New Roman" w:cs="Times New Roman"/>
          <w:sz w:val="28"/>
          <w:szCs w:val="28"/>
        </w:rPr>
      </w:pPr>
      <w:bookmarkStart w:id="15" w:name="sub_1049"/>
      <w:bookmarkEnd w:id="14"/>
      <w:r>
        <w:rPr>
          <w:rFonts w:ascii="Times New Roman" w:hAnsi="Times New Roman" w:cs="Times New Roman"/>
          <w:sz w:val="28"/>
          <w:szCs w:val="28"/>
        </w:rPr>
        <w:t>11</w:t>
      </w:r>
      <w:r w:rsidR="00AD4DBE" w:rsidRPr="005C7314">
        <w:rPr>
          <w:rFonts w:ascii="Times New Roman" w:hAnsi="Times New Roman" w:cs="Times New Roman"/>
          <w:sz w:val="28"/>
          <w:szCs w:val="28"/>
        </w:rPr>
        <w:t>. Предоставление земельного участка на торгах.</w:t>
      </w:r>
    </w:p>
    <w:p w:rsidR="00AD4DBE" w:rsidRPr="005C7314" w:rsidRDefault="00722D30">
      <w:pPr>
        <w:rPr>
          <w:rFonts w:ascii="Times New Roman" w:hAnsi="Times New Roman" w:cs="Times New Roman"/>
          <w:sz w:val="28"/>
          <w:szCs w:val="28"/>
        </w:rPr>
      </w:pPr>
      <w:bookmarkStart w:id="16" w:name="sub_1050"/>
      <w:bookmarkEnd w:id="15"/>
      <w:r>
        <w:rPr>
          <w:rFonts w:ascii="Times New Roman" w:hAnsi="Times New Roman" w:cs="Times New Roman"/>
          <w:sz w:val="28"/>
          <w:szCs w:val="28"/>
        </w:rPr>
        <w:t>12</w:t>
      </w:r>
      <w:r w:rsidR="00AD4DBE" w:rsidRPr="005C7314">
        <w:rPr>
          <w:rFonts w:ascii="Times New Roman" w:hAnsi="Times New Roman" w:cs="Times New Roman"/>
          <w:sz w:val="28"/>
          <w:szCs w:val="28"/>
        </w:rPr>
        <w:t>. Предоставление земельных участков гражданам бесплатно.</w:t>
      </w:r>
    </w:p>
    <w:p w:rsidR="00AD4DBE" w:rsidRPr="005C7314" w:rsidRDefault="00722D30">
      <w:pPr>
        <w:rPr>
          <w:rFonts w:ascii="Times New Roman" w:hAnsi="Times New Roman" w:cs="Times New Roman"/>
          <w:sz w:val="28"/>
          <w:szCs w:val="28"/>
        </w:rPr>
      </w:pPr>
      <w:bookmarkStart w:id="17" w:name="sub_1051"/>
      <w:bookmarkEnd w:id="16"/>
      <w:r>
        <w:rPr>
          <w:rFonts w:ascii="Times New Roman" w:hAnsi="Times New Roman" w:cs="Times New Roman"/>
          <w:sz w:val="28"/>
          <w:szCs w:val="28"/>
        </w:rPr>
        <w:t>13</w:t>
      </w:r>
      <w:r w:rsidR="00AD4DBE" w:rsidRPr="005C7314">
        <w:rPr>
          <w:rFonts w:ascii="Times New Roman" w:hAnsi="Times New Roman" w:cs="Times New Roman"/>
          <w:sz w:val="28"/>
          <w:szCs w:val="28"/>
        </w:rPr>
        <w:t>. Оформление и выдача соглашения о внесении изменений в договор аренды земельного участка, оформление и выдача соглашения о расторжении договора аренды земельного участка, оформление и выдача соглашения о вступлении в договор аренды с множественностью лиц на стороне арендатора.</w:t>
      </w:r>
    </w:p>
    <w:p w:rsidR="00AD4DBE" w:rsidRPr="005C7314" w:rsidRDefault="00722D30">
      <w:pPr>
        <w:rPr>
          <w:rFonts w:ascii="Times New Roman" w:hAnsi="Times New Roman" w:cs="Times New Roman"/>
          <w:sz w:val="28"/>
          <w:szCs w:val="28"/>
        </w:rPr>
      </w:pPr>
      <w:bookmarkStart w:id="18" w:name="sub_1052"/>
      <w:bookmarkEnd w:id="17"/>
      <w:r>
        <w:rPr>
          <w:rFonts w:ascii="Times New Roman" w:hAnsi="Times New Roman" w:cs="Times New Roman"/>
          <w:sz w:val="28"/>
          <w:szCs w:val="28"/>
        </w:rPr>
        <w:t>14</w:t>
      </w:r>
      <w:r w:rsidR="00AD4DBE" w:rsidRPr="005C7314">
        <w:rPr>
          <w:rFonts w:ascii="Times New Roman" w:hAnsi="Times New Roman" w:cs="Times New Roman"/>
          <w:sz w:val="28"/>
          <w:szCs w:val="28"/>
        </w:rPr>
        <w:t xml:space="preserve">. </w:t>
      </w:r>
      <w:bookmarkStart w:id="19" w:name="sub_1053"/>
      <w:bookmarkEnd w:id="18"/>
      <w:r w:rsidR="005221E7" w:rsidRPr="005221E7">
        <w:rPr>
          <w:rFonts w:ascii="Times New Roman" w:hAnsi="Times New Roman" w:cs="Times New Roman"/>
          <w:sz w:val="28"/>
          <w:szCs w:val="28"/>
        </w:rPr>
        <w:t>Ведение учета граждан, нуждающихся в жилых помещениях</w:t>
      </w:r>
      <w:r w:rsidR="005221E7">
        <w:rPr>
          <w:rFonts w:ascii="Times New Roman" w:hAnsi="Times New Roman" w:cs="Times New Roman"/>
          <w:sz w:val="28"/>
          <w:szCs w:val="28"/>
        </w:rPr>
        <w:t>.</w:t>
      </w:r>
    </w:p>
    <w:p w:rsidR="00AD4DBE" w:rsidRPr="005C7314" w:rsidRDefault="00722D30">
      <w:pPr>
        <w:rPr>
          <w:rFonts w:ascii="Times New Roman" w:hAnsi="Times New Roman" w:cs="Times New Roman"/>
          <w:sz w:val="28"/>
          <w:szCs w:val="28"/>
        </w:rPr>
      </w:pPr>
      <w:bookmarkStart w:id="20" w:name="sub_1055"/>
      <w:bookmarkEnd w:id="19"/>
      <w:r>
        <w:rPr>
          <w:rFonts w:ascii="Times New Roman" w:hAnsi="Times New Roman" w:cs="Times New Roman"/>
          <w:sz w:val="28"/>
          <w:szCs w:val="28"/>
        </w:rPr>
        <w:t>1</w:t>
      </w:r>
      <w:r w:rsidR="005221E7">
        <w:rPr>
          <w:rFonts w:ascii="Times New Roman" w:hAnsi="Times New Roman" w:cs="Times New Roman"/>
          <w:sz w:val="28"/>
          <w:szCs w:val="28"/>
        </w:rPr>
        <w:t>5</w:t>
      </w:r>
      <w:r w:rsidR="00AD4DBE" w:rsidRPr="005C7314">
        <w:rPr>
          <w:rFonts w:ascii="Times New Roman" w:hAnsi="Times New Roman" w:cs="Times New Roman"/>
          <w:sz w:val="28"/>
          <w:szCs w:val="28"/>
        </w:rPr>
        <w:t>. Прием заявления о предоставлении молодым семьям социальных выплат на приобретение (строительство) жилья.</w:t>
      </w:r>
    </w:p>
    <w:p w:rsidR="00AD4DBE" w:rsidRPr="005C7314" w:rsidRDefault="00722D30">
      <w:pPr>
        <w:rPr>
          <w:rFonts w:ascii="Times New Roman" w:hAnsi="Times New Roman" w:cs="Times New Roman"/>
          <w:sz w:val="28"/>
          <w:szCs w:val="28"/>
        </w:rPr>
      </w:pPr>
      <w:bookmarkStart w:id="21" w:name="sub_1058"/>
      <w:bookmarkEnd w:id="20"/>
      <w:r>
        <w:rPr>
          <w:rFonts w:ascii="Times New Roman" w:hAnsi="Times New Roman" w:cs="Times New Roman"/>
          <w:sz w:val="28"/>
          <w:szCs w:val="28"/>
        </w:rPr>
        <w:t>1</w:t>
      </w:r>
      <w:r w:rsidR="005221E7">
        <w:rPr>
          <w:rFonts w:ascii="Times New Roman" w:hAnsi="Times New Roman" w:cs="Times New Roman"/>
          <w:sz w:val="28"/>
          <w:szCs w:val="28"/>
        </w:rPr>
        <w:t>6</w:t>
      </w:r>
      <w:r w:rsidR="00AD4DBE" w:rsidRPr="005C7314">
        <w:rPr>
          <w:rFonts w:ascii="Times New Roman" w:hAnsi="Times New Roman" w:cs="Times New Roman"/>
          <w:sz w:val="28"/>
          <w:szCs w:val="28"/>
        </w:rPr>
        <w:t>. Предоставление архивных справок, заверенных копий и выписок из архивных документов.</w:t>
      </w:r>
    </w:p>
    <w:p w:rsidR="00AD4DBE" w:rsidRPr="005C7314" w:rsidRDefault="00722D30">
      <w:pPr>
        <w:rPr>
          <w:rFonts w:ascii="Times New Roman" w:hAnsi="Times New Roman" w:cs="Times New Roman"/>
          <w:sz w:val="28"/>
          <w:szCs w:val="28"/>
        </w:rPr>
      </w:pPr>
      <w:bookmarkStart w:id="22" w:name="sub_1061"/>
      <w:bookmarkEnd w:id="21"/>
      <w:r>
        <w:rPr>
          <w:rFonts w:ascii="Times New Roman" w:hAnsi="Times New Roman" w:cs="Times New Roman"/>
          <w:sz w:val="28"/>
          <w:szCs w:val="28"/>
        </w:rPr>
        <w:t>1</w:t>
      </w:r>
      <w:r w:rsidR="005221E7">
        <w:rPr>
          <w:rFonts w:ascii="Times New Roman" w:hAnsi="Times New Roman" w:cs="Times New Roman"/>
          <w:sz w:val="28"/>
          <w:szCs w:val="28"/>
        </w:rPr>
        <w:t>7</w:t>
      </w:r>
      <w:r w:rsidR="00AD4DBE" w:rsidRPr="005C7314">
        <w:rPr>
          <w:rFonts w:ascii="Times New Roman" w:hAnsi="Times New Roman" w:cs="Times New Roman"/>
          <w:sz w:val="28"/>
          <w:szCs w:val="28"/>
        </w:rPr>
        <w:t xml:space="preserve">. </w:t>
      </w:r>
      <w:bookmarkStart w:id="23" w:name="sub_1069"/>
      <w:bookmarkEnd w:id="22"/>
      <w:r w:rsidR="005221E7">
        <w:rPr>
          <w:rFonts w:ascii="Times New Roman" w:hAnsi="Times New Roman" w:cs="Times New Roman"/>
          <w:sz w:val="28"/>
          <w:szCs w:val="28"/>
        </w:rPr>
        <w:t xml:space="preserve"> </w:t>
      </w:r>
      <w:r w:rsidR="00AD4DBE" w:rsidRPr="005C7314">
        <w:rPr>
          <w:rFonts w:ascii="Times New Roman" w:hAnsi="Times New Roman" w:cs="Times New Roman"/>
          <w:sz w:val="28"/>
          <w:szCs w:val="28"/>
        </w:rPr>
        <w:t>Приватизация муниципального имущества.</w:t>
      </w:r>
    </w:p>
    <w:p w:rsidR="00AD4DBE" w:rsidRPr="005C7314" w:rsidRDefault="005221E7">
      <w:pPr>
        <w:rPr>
          <w:rFonts w:ascii="Times New Roman" w:hAnsi="Times New Roman" w:cs="Times New Roman"/>
          <w:sz w:val="28"/>
          <w:szCs w:val="28"/>
        </w:rPr>
      </w:pPr>
      <w:bookmarkStart w:id="24" w:name="sub_1070"/>
      <w:bookmarkEnd w:id="23"/>
      <w:r>
        <w:rPr>
          <w:rFonts w:ascii="Times New Roman" w:hAnsi="Times New Roman" w:cs="Times New Roman"/>
          <w:sz w:val="28"/>
          <w:szCs w:val="28"/>
        </w:rPr>
        <w:t>18</w:t>
      </w:r>
      <w:r w:rsidR="00AD4DBE" w:rsidRPr="005C7314">
        <w:rPr>
          <w:rFonts w:ascii="Times New Roman" w:hAnsi="Times New Roman" w:cs="Times New Roman"/>
          <w:sz w:val="28"/>
          <w:szCs w:val="28"/>
        </w:rPr>
        <w:t>. Передача приватизированных жилых помещений в муниципальную собственность (деприватизация).</w:t>
      </w:r>
    </w:p>
    <w:bookmarkEnd w:id="24"/>
    <w:p w:rsidR="00184D5A" w:rsidRPr="005C7314" w:rsidRDefault="005221E7" w:rsidP="00184D5A">
      <w:pPr>
        <w:spacing w:line="225" w:lineRule="atLeast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5C7314">
        <w:rPr>
          <w:rFonts w:ascii="Times New Roman" w:hAnsi="Times New Roman" w:cs="Times New Roman"/>
          <w:sz w:val="28"/>
          <w:szCs w:val="28"/>
        </w:rPr>
        <w:t xml:space="preserve">. </w:t>
      </w:r>
      <w:r w:rsidR="00184D5A" w:rsidRPr="005C7314">
        <w:rPr>
          <w:rFonts w:ascii="Times New Roman" w:hAnsi="Times New Roman" w:cs="Times New Roman"/>
          <w:sz w:val="28"/>
          <w:szCs w:val="28"/>
        </w:rPr>
        <w:t>Прием заявлений и выдача документов о согласовании проектов границ земельных участков.</w:t>
      </w:r>
    </w:p>
    <w:p w:rsidR="00184D5A" w:rsidRPr="005C7314" w:rsidRDefault="00722D30" w:rsidP="00184D5A">
      <w:pPr>
        <w:spacing w:line="225" w:lineRule="atLeast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21E7">
        <w:rPr>
          <w:rFonts w:ascii="Times New Roman" w:hAnsi="Times New Roman" w:cs="Times New Roman"/>
          <w:sz w:val="28"/>
          <w:szCs w:val="28"/>
        </w:rPr>
        <w:t>0</w:t>
      </w:r>
      <w:r w:rsidR="005C7314">
        <w:rPr>
          <w:rFonts w:ascii="Times New Roman" w:hAnsi="Times New Roman" w:cs="Times New Roman"/>
          <w:sz w:val="28"/>
          <w:szCs w:val="28"/>
        </w:rPr>
        <w:t xml:space="preserve">. </w:t>
      </w:r>
      <w:r w:rsidR="00184D5A" w:rsidRPr="005C7314">
        <w:rPr>
          <w:rFonts w:ascii="Times New Roman" w:hAnsi="Times New Roman" w:cs="Times New Roman"/>
          <w:sz w:val="28"/>
          <w:szCs w:val="28"/>
        </w:rPr>
        <w:t>Предоставление сведений информационных систем обеспечения градостроительной деятельности.</w:t>
      </w:r>
    </w:p>
    <w:p w:rsidR="00184D5A" w:rsidRPr="005C7314" w:rsidRDefault="005221E7" w:rsidP="00184D5A">
      <w:pPr>
        <w:spacing w:line="225" w:lineRule="atLeast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5C7314">
        <w:rPr>
          <w:rFonts w:ascii="Times New Roman" w:hAnsi="Times New Roman" w:cs="Times New Roman"/>
          <w:sz w:val="28"/>
          <w:szCs w:val="28"/>
        </w:rPr>
        <w:t xml:space="preserve">. </w:t>
      </w:r>
      <w:r w:rsidR="00184D5A" w:rsidRPr="005C7314">
        <w:rPr>
          <w:rFonts w:ascii="Times New Roman" w:hAnsi="Times New Roman" w:cs="Times New Roman"/>
          <w:sz w:val="28"/>
          <w:szCs w:val="28"/>
        </w:rPr>
        <w:t>Выдача выписок из реестра муниципального имущества Атяшевского муниципального района.</w:t>
      </w:r>
    </w:p>
    <w:p w:rsidR="00184D5A" w:rsidRPr="005C7314" w:rsidRDefault="005221E7" w:rsidP="00184D5A">
      <w:pPr>
        <w:spacing w:line="225" w:lineRule="atLeast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5C7314">
        <w:rPr>
          <w:rFonts w:ascii="Times New Roman" w:hAnsi="Times New Roman" w:cs="Times New Roman"/>
          <w:sz w:val="28"/>
          <w:szCs w:val="28"/>
        </w:rPr>
        <w:t xml:space="preserve">. </w:t>
      </w:r>
      <w:r w:rsidR="00184D5A" w:rsidRPr="005C7314">
        <w:rPr>
          <w:rFonts w:ascii="Times New Roman" w:hAnsi="Times New Roman" w:cs="Times New Roman"/>
          <w:sz w:val="28"/>
          <w:szCs w:val="28"/>
        </w:rPr>
        <w:t>Выдача справок об участии в приватизации жилых помещений.</w:t>
      </w:r>
    </w:p>
    <w:p w:rsidR="00184D5A" w:rsidRPr="005C7314" w:rsidRDefault="00D77520" w:rsidP="00184D5A">
      <w:pPr>
        <w:spacing w:line="225" w:lineRule="atLeast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5C7314">
        <w:rPr>
          <w:rFonts w:ascii="Times New Roman" w:hAnsi="Times New Roman" w:cs="Times New Roman"/>
          <w:sz w:val="28"/>
          <w:szCs w:val="28"/>
        </w:rPr>
        <w:t xml:space="preserve">. </w:t>
      </w:r>
      <w:r w:rsidR="00184D5A" w:rsidRPr="005C7314">
        <w:rPr>
          <w:rFonts w:ascii="Times New Roman" w:hAnsi="Times New Roman" w:cs="Times New Roman"/>
          <w:sz w:val="28"/>
          <w:szCs w:val="28"/>
        </w:rPr>
        <w:t>Предоставление  субсидий  субъектам  малого  и среднего предпринимательства  из бюджета Атяшевского  муниципального   района.</w:t>
      </w:r>
    </w:p>
    <w:p w:rsidR="005C7314" w:rsidRDefault="00D77520" w:rsidP="005C7314">
      <w:pPr>
        <w:spacing w:line="225" w:lineRule="atLeast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5C7314">
        <w:rPr>
          <w:rFonts w:ascii="Times New Roman" w:hAnsi="Times New Roman" w:cs="Times New Roman"/>
          <w:sz w:val="28"/>
          <w:szCs w:val="28"/>
        </w:rPr>
        <w:t xml:space="preserve">. </w:t>
      </w:r>
      <w:r w:rsidR="00184D5A" w:rsidRPr="005C7314">
        <w:rPr>
          <w:rFonts w:ascii="Times New Roman" w:hAnsi="Times New Roman" w:cs="Times New Roman"/>
          <w:sz w:val="28"/>
          <w:szCs w:val="28"/>
        </w:rPr>
        <w:t>Предоставление дополнительной меры социальной поддержки за счет средств бюджета Атяшевского муниципального района гражданам, попавшим в трудную жизненную ситуацию, и гражданам, имеющим заслуги перед Отечеством, в том числе при ликвидации последствий аварий. </w:t>
      </w:r>
    </w:p>
    <w:p w:rsidR="005C7314" w:rsidRDefault="00D77520" w:rsidP="005C7314">
      <w:pPr>
        <w:spacing w:line="225" w:lineRule="atLeast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5C7314">
        <w:rPr>
          <w:rFonts w:ascii="Times New Roman" w:hAnsi="Times New Roman" w:cs="Times New Roman"/>
          <w:sz w:val="28"/>
          <w:szCs w:val="28"/>
        </w:rPr>
        <w:t xml:space="preserve">. </w:t>
      </w:r>
      <w:hyperlink r:id="rId5" w:history="1">
        <w:r w:rsidR="005C7314" w:rsidRPr="005C7314">
          <w:rPr>
            <w:rFonts w:ascii="Times New Roman" w:hAnsi="Times New Roman" w:cs="Times New Roman"/>
            <w:sz w:val="28"/>
            <w:szCs w:val="28"/>
          </w:rPr>
          <w:t>Установление и выплата пенсии за выслугу лет лицам, замещавшим муниципальные должности и должности муниципальной службы в органах местного самоуправления</w:t>
        </w:r>
      </w:hyperlink>
      <w:r w:rsidR="005177AF">
        <w:rPr>
          <w:rFonts w:ascii="Times New Roman" w:hAnsi="Times New Roman" w:cs="Times New Roman"/>
          <w:sz w:val="28"/>
          <w:szCs w:val="28"/>
        </w:rPr>
        <w:t>.</w:t>
      </w:r>
    </w:p>
    <w:p w:rsidR="005177AF" w:rsidRDefault="00D77520" w:rsidP="005C7314">
      <w:pPr>
        <w:spacing w:line="225" w:lineRule="atLeast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5177AF">
        <w:rPr>
          <w:rFonts w:ascii="Times New Roman" w:hAnsi="Times New Roman" w:cs="Times New Roman"/>
          <w:sz w:val="28"/>
          <w:szCs w:val="28"/>
        </w:rPr>
        <w:t>. Согласование передачи в субаренду имущества казны Атяшевского муниципального района.</w:t>
      </w:r>
    </w:p>
    <w:p w:rsidR="005221E7" w:rsidRPr="005C7314" w:rsidRDefault="00D77520" w:rsidP="005C7314">
      <w:pPr>
        <w:spacing w:line="225" w:lineRule="atLeast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27. </w:t>
      </w:r>
      <w:r w:rsidR="00255BC4">
        <w:rPr>
          <w:rFonts w:ascii="Times New Roman" w:hAnsi="Times New Roman" w:cs="Times New Roman"/>
          <w:sz w:val="28"/>
          <w:szCs w:val="28"/>
        </w:rPr>
        <w:t>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сады).».</w:t>
      </w:r>
    </w:p>
    <w:p w:rsidR="00AD4DBE" w:rsidRDefault="00AD4DBE">
      <w:pPr>
        <w:rPr>
          <w:rFonts w:ascii="Times New Roman" w:hAnsi="Times New Roman" w:cs="Times New Roman"/>
          <w:sz w:val="28"/>
          <w:szCs w:val="28"/>
        </w:rPr>
      </w:pPr>
    </w:p>
    <w:p w:rsidR="003A3D48" w:rsidRDefault="003A3D48">
      <w:pPr>
        <w:rPr>
          <w:rFonts w:ascii="Times New Roman" w:hAnsi="Times New Roman" w:cs="Times New Roman"/>
          <w:sz w:val="28"/>
          <w:szCs w:val="28"/>
        </w:rPr>
      </w:pPr>
    </w:p>
    <w:p w:rsidR="003A3D48" w:rsidRDefault="003A3D48">
      <w:pPr>
        <w:rPr>
          <w:rFonts w:ascii="Times New Roman" w:hAnsi="Times New Roman" w:cs="Times New Roman"/>
          <w:sz w:val="28"/>
          <w:szCs w:val="28"/>
        </w:rPr>
      </w:pPr>
    </w:p>
    <w:p w:rsidR="003A3D48" w:rsidRDefault="003A3D48" w:rsidP="003A3D48"/>
    <w:p w:rsidR="003A3D48" w:rsidRDefault="003A3D48" w:rsidP="003A3D48"/>
    <w:p w:rsidR="003A3D48" w:rsidRDefault="003A3D48" w:rsidP="003A3D48"/>
    <w:p w:rsidR="003A3D48" w:rsidRDefault="003A3D48" w:rsidP="003A3D48"/>
    <w:p w:rsidR="003A3D48" w:rsidRDefault="003A3D48" w:rsidP="003A3D48">
      <w:pPr>
        <w:pStyle w:val="1"/>
      </w:pPr>
    </w:p>
    <w:p w:rsidR="003A3D48" w:rsidRDefault="003A3D48" w:rsidP="003A3D48">
      <w:pPr>
        <w:pStyle w:val="1"/>
      </w:pPr>
    </w:p>
    <w:p w:rsidR="003A3D48" w:rsidRDefault="003A3D48" w:rsidP="003A3D48">
      <w:pPr>
        <w:pStyle w:val="1"/>
      </w:pPr>
    </w:p>
    <w:sectPr w:rsidR="003A3D48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872"/>
    <w:rsid w:val="00040D12"/>
    <w:rsid w:val="00163303"/>
    <w:rsid w:val="00184D5A"/>
    <w:rsid w:val="00186C5E"/>
    <w:rsid w:val="00193350"/>
    <w:rsid w:val="00255BC4"/>
    <w:rsid w:val="002757BB"/>
    <w:rsid w:val="003A3D48"/>
    <w:rsid w:val="0043109D"/>
    <w:rsid w:val="00504E03"/>
    <w:rsid w:val="005177AF"/>
    <w:rsid w:val="005221E7"/>
    <w:rsid w:val="00535A0C"/>
    <w:rsid w:val="005C5805"/>
    <w:rsid w:val="005C7314"/>
    <w:rsid w:val="006134EF"/>
    <w:rsid w:val="00621F54"/>
    <w:rsid w:val="0065794E"/>
    <w:rsid w:val="00675B8C"/>
    <w:rsid w:val="00690F58"/>
    <w:rsid w:val="006D3442"/>
    <w:rsid w:val="006F0546"/>
    <w:rsid w:val="007151AE"/>
    <w:rsid w:val="00722D30"/>
    <w:rsid w:val="007345A4"/>
    <w:rsid w:val="007808A6"/>
    <w:rsid w:val="0078152F"/>
    <w:rsid w:val="00787C18"/>
    <w:rsid w:val="00824A7C"/>
    <w:rsid w:val="00986D86"/>
    <w:rsid w:val="00AD4DBE"/>
    <w:rsid w:val="00B3027D"/>
    <w:rsid w:val="00B6466E"/>
    <w:rsid w:val="00B912FF"/>
    <w:rsid w:val="00BC4E5E"/>
    <w:rsid w:val="00BF0EC9"/>
    <w:rsid w:val="00CA3B79"/>
    <w:rsid w:val="00CC5872"/>
    <w:rsid w:val="00CE6CC6"/>
    <w:rsid w:val="00D77520"/>
    <w:rsid w:val="00DA6CD8"/>
    <w:rsid w:val="00E0631A"/>
    <w:rsid w:val="00E25E57"/>
    <w:rsid w:val="00F206C4"/>
    <w:rsid w:val="00F3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rFonts w:cs="Times New Roman"/>
      <w:b w:val="0"/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character" w:styleId="affff0">
    <w:name w:val="Hyperlink"/>
    <w:basedOn w:val="a0"/>
    <w:uiPriority w:val="99"/>
    <w:semiHidden/>
    <w:unhideWhenUsed/>
    <w:rsid w:val="00184D5A"/>
    <w:rPr>
      <w:rFonts w:cs="Times New Roman"/>
      <w:color w:val="0000FF"/>
      <w:u w:val="single"/>
    </w:rPr>
  </w:style>
  <w:style w:type="paragraph" w:styleId="affff1">
    <w:name w:val="Balloon Text"/>
    <w:basedOn w:val="a"/>
    <w:link w:val="affff2"/>
    <w:uiPriority w:val="99"/>
    <w:semiHidden/>
    <w:unhideWhenUsed/>
    <w:rsid w:val="0065794E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65794E"/>
    <w:rPr>
      <w:rFonts w:ascii="Tahoma" w:hAnsi="Tahoma" w:cs="Tahoma"/>
      <w:sz w:val="16"/>
      <w:szCs w:val="16"/>
    </w:rPr>
  </w:style>
  <w:style w:type="paragraph" w:styleId="affff3">
    <w:name w:val="Body Text Indent"/>
    <w:basedOn w:val="a"/>
    <w:link w:val="affff4"/>
    <w:semiHidden/>
    <w:rsid w:val="00535A0C"/>
    <w:pPr>
      <w:widowControl/>
      <w:autoSpaceDE/>
      <w:autoSpaceDN/>
      <w:adjustRightInd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4">
    <w:name w:val="Основной текст с отступом Знак"/>
    <w:basedOn w:val="a0"/>
    <w:link w:val="affff3"/>
    <w:semiHidden/>
    <w:rsid w:val="00535A0C"/>
    <w:rPr>
      <w:rFonts w:ascii="Times New Roman" w:eastAsia="Times New Roman" w:hAnsi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rFonts w:cs="Times New Roman"/>
      <w:b w:val="0"/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character" w:styleId="affff0">
    <w:name w:val="Hyperlink"/>
    <w:basedOn w:val="a0"/>
    <w:uiPriority w:val="99"/>
    <w:semiHidden/>
    <w:unhideWhenUsed/>
    <w:rsid w:val="00184D5A"/>
    <w:rPr>
      <w:rFonts w:cs="Times New Roman"/>
      <w:color w:val="0000FF"/>
      <w:u w:val="single"/>
    </w:rPr>
  </w:style>
  <w:style w:type="paragraph" w:styleId="affff1">
    <w:name w:val="Balloon Text"/>
    <w:basedOn w:val="a"/>
    <w:link w:val="affff2"/>
    <w:uiPriority w:val="99"/>
    <w:semiHidden/>
    <w:unhideWhenUsed/>
    <w:rsid w:val="0065794E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65794E"/>
    <w:rPr>
      <w:rFonts w:ascii="Tahoma" w:hAnsi="Tahoma" w:cs="Tahoma"/>
      <w:sz w:val="16"/>
      <w:szCs w:val="16"/>
    </w:rPr>
  </w:style>
  <w:style w:type="paragraph" w:styleId="affff3">
    <w:name w:val="Body Text Indent"/>
    <w:basedOn w:val="a"/>
    <w:link w:val="affff4"/>
    <w:semiHidden/>
    <w:rsid w:val="00535A0C"/>
    <w:pPr>
      <w:widowControl/>
      <w:autoSpaceDE/>
      <w:autoSpaceDN/>
      <w:adjustRightInd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4">
    <w:name w:val="Основной текст с отступом Знак"/>
    <w:basedOn w:val="a0"/>
    <w:link w:val="affff3"/>
    <w:semiHidden/>
    <w:rsid w:val="00535A0C"/>
    <w:rPr>
      <w:rFonts w:ascii="Times New Roman" w:eastAsia="Times New Roman" w:hAnsi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690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tyashevorm.ru/spravochnaya/reestr-municzipalnyix-uslug/ustanovlenie-i-vyiplata-pensii-za-vyislugu-let-liczam,-zameshhavshim-municzipalnyie-dolzhnosti-i-dolzhnosti-municzipalnoj-sluzhbyi-v-organax-mestnogo-samoupravleniy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Носова</cp:lastModifiedBy>
  <cp:revision>2</cp:revision>
  <cp:lastPrinted>2017-05-16T05:36:00Z</cp:lastPrinted>
  <dcterms:created xsi:type="dcterms:W3CDTF">2017-06-13T11:38:00Z</dcterms:created>
  <dcterms:modified xsi:type="dcterms:W3CDTF">2017-06-13T11:38:00Z</dcterms:modified>
</cp:coreProperties>
</file>