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69CF" w:rsidRDefault="008F69CF" w:rsidP="008F69CF">
      <w:pPr>
        <w:jc w:val="right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8F69CF" w:rsidRDefault="008F69CF" w:rsidP="008F69CF">
      <w:pPr>
        <w:rPr>
          <w:rFonts w:ascii="Times New Roman" w:hAnsi="Times New Roman"/>
          <w:sz w:val="28"/>
          <w:szCs w:val="28"/>
        </w:rPr>
      </w:pPr>
    </w:p>
    <w:p w:rsidR="008F69CF" w:rsidRPr="00D67379" w:rsidRDefault="008F69CF" w:rsidP="00D67379">
      <w:pPr>
        <w:jc w:val="center"/>
        <w:rPr>
          <w:rFonts w:ascii="Times New Roman" w:hAnsi="Times New Roman"/>
          <w:b/>
          <w:szCs w:val="24"/>
        </w:rPr>
      </w:pPr>
      <w:r w:rsidRPr="00D67379">
        <w:rPr>
          <w:rFonts w:ascii="Times New Roman" w:hAnsi="Times New Roman"/>
          <w:b/>
          <w:szCs w:val="24"/>
        </w:rPr>
        <w:t xml:space="preserve">СОВЕТ ДЕПУТАТОВ </w:t>
      </w:r>
      <w:r w:rsidR="004B08DC" w:rsidRPr="00D67379">
        <w:rPr>
          <w:rFonts w:ascii="Times New Roman" w:hAnsi="Times New Roman"/>
          <w:b/>
          <w:szCs w:val="24"/>
        </w:rPr>
        <w:t xml:space="preserve"> </w:t>
      </w:r>
      <w:r w:rsidR="00095354" w:rsidRPr="00D67379">
        <w:rPr>
          <w:rFonts w:ascii="Times New Roman" w:hAnsi="Times New Roman"/>
          <w:b/>
          <w:szCs w:val="24"/>
        </w:rPr>
        <w:t>АЛОВСКОГО</w:t>
      </w:r>
      <w:r w:rsidRPr="00D67379">
        <w:rPr>
          <w:rFonts w:ascii="Times New Roman" w:hAnsi="Times New Roman"/>
          <w:b/>
          <w:szCs w:val="24"/>
        </w:rPr>
        <w:t xml:space="preserve"> СЕЛЬСКОГО ПОСЕЛЕНИЯ</w:t>
      </w:r>
    </w:p>
    <w:p w:rsidR="008F69CF" w:rsidRPr="00D67379" w:rsidRDefault="008F69CF" w:rsidP="00D67379">
      <w:pPr>
        <w:ind w:firstLine="748"/>
        <w:jc w:val="center"/>
        <w:rPr>
          <w:rFonts w:ascii="Times New Roman" w:hAnsi="Times New Roman"/>
          <w:b/>
          <w:szCs w:val="24"/>
        </w:rPr>
      </w:pPr>
      <w:r w:rsidRPr="00D67379">
        <w:rPr>
          <w:rFonts w:ascii="Times New Roman" w:hAnsi="Times New Roman"/>
          <w:b/>
          <w:szCs w:val="24"/>
        </w:rPr>
        <w:t>АТЯШЕВСКОГО МУНИЦИПАЛЬНОГО РАЙОНА</w:t>
      </w:r>
    </w:p>
    <w:p w:rsidR="008F69CF" w:rsidRPr="00D67379" w:rsidRDefault="008F69CF" w:rsidP="00D67379">
      <w:pPr>
        <w:ind w:firstLine="748"/>
        <w:jc w:val="center"/>
        <w:rPr>
          <w:rFonts w:ascii="Times New Roman" w:hAnsi="Times New Roman"/>
          <w:b/>
          <w:szCs w:val="24"/>
        </w:rPr>
      </w:pPr>
      <w:r w:rsidRPr="00D67379">
        <w:rPr>
          <w:rFonts w:ascii="Times New Roman" w:hAnsi="Times New Roman"/>
          <w:b/>
          <w:szCs w:val="24"/>
        </w:rPr>
        <w:t>РЕСПУБЛИКИ МОРДОВИЯ</w:t>
      </w:r>
    </w:p>
    <w:p w:rsidR="008F69CF" w:rsidRPr="00D67379" w:rsidRDefault="008F69CF" w:rsidP="008F69CF">
      <w:pPr>
        <w:ind w:firstLine="748"/>
        <w:rPr>
          <w:rFonts w:ascii="Times New Roman" w:hAnsi="Times New Roman"/>
          <w:szCs w:val="24"/>
        </w:rPr>
      </w:pPr>
    </w:p>
    <w:p w:rsidR="008F69CF" w:rsidRPr="00D67379" w:rsidRDefault="008F69CF" w:rsidP="008F69CF">
      <w:pPr>
        <w:jc w:val="center"/>
        <w:rPr>
          <w:rFonts w:ascii="Times New Roman" w:hAnsi="Times New Roman"/>
          <w:b/>
          <w:szCs w:val="24"/>
        </w:rPr>
      </w:pPr>
      <w:r w:rsidRPr="00D67379">
        <w:rPr>
          <w:rFonts w:ascii="Times New Roman" w:hAnsi="Times New Roman"/>
          <w:b/>
          <w:szCs w:val="24"/>
        </w:rPr>
        <w:t>РЕШЕНИЕ</w:t>
      </w:r>
    </w:p>
    <w:p w:rsidR="008F69CF" w:rsidRPr="00D67379" w:rsidRDefault="008F69CF" w:rsidP="008F69CF">
      <w:pPr>
        <w:ind w:firstLine="748"/>
        <w:jc w:val="center"/>
        <w:rPr>
          <w:rFonts w:ascii="Times New Roman" w:hAnsi="Times New Roman"/>
          <w:b/>
          <w:szCs w:val="24"/>
        </w:rPr>
      </w:pPr>
    </w:p>
    <w:p w:rsidR="008F69CF" w:rsidRPr="00D67379" w:rsidRDefault="008F69CF" w:rsidP="008F69CF">
      <w:pPr>
        <w:ind w:firstLine="748"/>
        <w:rPr>
          <w:rFonts w:ascii="Times New Roman" w:hAnsi="Times New Roman"/>
          <w:b/>
          <w:szCs w:val="24"/>
        </w:rPr>
      </w:pPr>
      <w:r w:rsidRPr="00D67379">
        <w:rPr>
          <w:rFonts w:ascii="Times New Roman" w:hAnsi="Times New Roman"/>
          <w:b/>
          <w:szCs w:val="24"/>
        </w:rPr>
        <w:t xml:space="preserve"> </w:t>
      </w:r>
    </w:p>
    <w:p w:rsidR="008F69CF" w:rsidRPr="00D67379" w:rsidRDefault="00D67379" w:rsidP="008F69CF">
      <w:pPr>
        <w:ind w:firstLine="0"/>
        <w:jc w:val="lef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от   29 декабря  </w:t>
      </w:r>
      <w:smartTag w:uri="urn:schemas-microsoft-com:office:smarttags" w:element="metricconverter">
        <w:smartTagPr>
          <w:attr w:name="ProductID" w:val="2016 г"/>
        </w:smartTagPr>
        <w:r w:rsidR="008F69CF" w:rsidRPr="00D67379">
          <w:rPr>
            <w:rFonts w:ascii="Times New Roman" w:hAnsi="Times New Roman"/>
            <w:szCs w:val="24"/>
          </w:rPr>
          <w:t>2016 г</w:t>
        </w:r>
      </w:smartTag>
      <w:r w:rsidR="008F69CF" w:rsidRPr="00D67379">
        <w:rPr>
          <w:rFonts w:ascii="Times New Roman" w:hAnsi="Times New Roman"/>
          <w:szCs w:val="24"/>
        </w:rPr>
        <w:t xml:space="preserve">.                                         </w:t>
      </w:r>
      <w:r>
        <w:rPr>
          <w:rFonts w:ascii="Times New Roman" w:hAnsi="Times New Roman"/>
          <w:szCs w:val="24"/>
        </w:rPr>
        <w:t xml:space="preserve">                                            № 28</w:t>
      </w:r>
      <w:r w:rsidR="008F69CF" w:rsidRPr="00D67379">
        <w:rPr>
          <w:rFonts w:ascii="Times New Roman" w:hAnsi="Times New Roman"/>
          <w:szCs w:val="24"/>
        </w:rPr>
        <w:t xml:space="preserve">                                                                                                                                                                               </w:t>
      </w:r>
    </w:p>
    <w:p w:rsidR="008F69CF" w:rsidRPr="00D67379" w:rsidRDefault="008F69CF" w:rsidP="008F69CF">
      <w:pPr>
        <w:rPr>
          <w:szCs w:val="24"/>
        </w:rPr>
      </w:pPr>
    </w:p>
    <w:p w:rsidR="008F69CF" w:rsidRPr="00D67379" w:rsidRDefault="008F69CF" w:rsidP="008F69CF">
      <w:pPr>
        <w:rPr>
          <w:szCs w:val="24"/>
        </w:rPr>
      </w:pPr>
    </w:p>
    <w:p w:rsidR="008F69CF" w:rsidRPr="00D67379" w:rsidRDefault="008F69CF" w:rsidP="008F69CF">
      <w:pPr>
        <w:pStyle w:val="1"/>
        <w:rPr>
          <w:rFonts w:ascii="Times New Roman" w:hAnsi="Times New Roman"/>
          <w:b w:val="0"/>
          <w:color w:val="auto"/>
          <w:szCs w:val="24"/>
        </w:rPr>
      </w:pPr>
      <w:r w:rsidRPr="00D67379">
        <w:rPr>
          <w:rStyle w:val="Aeiaoaenoiaaynnueea"/>
          <w:rFonts w:ascii="Times New Roman" w:hAnsi="Times New Roman"/>
          <w:b/>
          <w:color w:val="auto"/>
          <w:szCs w:val="24"/>
        </w:rPr>
        <w:t xml:space="preserve">Об осуществлении части  полномочий по решению вопроса местного значения </w:t>
      </w:r>
      <w:r w:rsidRPr="00D67379">
        <w:rPr>
          <w:rFonts w:ascii="Times New Roman" w:hAnsi="Times New Roman"/>
          <w:color w:val="auto"/>
          <w:szCs w:val="24"/>
        </w:rPr>
        <w:t>Атяшевского муниципального района</w:t>
      </w:r>
      <w:r w:rsidRPr="00D67379">
        <w:rPr>
          <w:rStyle w:val="Aeiaoaenoiaaynnueea"/>
          <w:rFonts w:ascii="Times New Roman" w:hAnsi="Times New Roman"/>
          <w:color w:val="auto"/>
          <w:szCs w:val="24"/>
        </w:rPr>
        <w:t xml:space="preserve"> </w:t>
      </w:r>
      <w:r w:rsidRPr="00D67379">
        <w:rPr>
          <w:rFonts w:ascii="Times New Roman" w:hAnsi="Times New Roman"/>
          <w:color w:val="auto"/>
          <w:szCs w:val="24"/>
        </w:rPr>
        <w:t xml:space="preserve">органами местного самоуправления </w:t>
      </w:r>
      <w:r w:rsidR="00150579" w:rsidRPr="00D67379">
        <w:rPr>
          <w:rFonts w:ascii="Times New Roman" w:hAnsi="Times New Roman"/>
          <w:color w:val="auto"/>
          <w:szCs w:val="24"/>
        </w:rPr>
        <w:t xml:space="preserve">Аловского </w:t>
      </w:r>
      <w:r w:rsidRPr="00D67379">
        <w:rPr>
          <w:rFonts w:ascii="Times New Roman" w:hAnsi="Times New Roman"/>
          <w:color w:val="auto"/>
          <w:szCs w:val="24"/>
        </w:rPr>
        <w:t>сельского поселения Атяшевского муниципального района Республики Мордовия</w:t>
      </w:r>
    </w:p>
    <w:p w:rsidR="008F69CF" w:rsidRPr="00D67379" w:rsidRDefault="008F69CF" w:rsidP="008F69CF">
      <w:pPr>
        <w:jc w:val="center"/>
        <w:rPr>
          <w:rFonts w:ascii="Times New Roman" w:hAnsi="Times New Roman"/>
          <w:szCs w:val="24"/>
        </w:rPr>
      </w:pPr>
    </w:p>
    <w:p w:rsidR="008F69CF" w:rsidRPr="00D67379" w:rsidRDefault="008F69CF" w:rsidP="008F69CF">
      <w:pPr>
        <w:pStyle w:val="1"/>
        <w:ind w:firstLine="720"/>
        <w:jc w:val="both"/>
        <w:rPr>
          <w:rFonts w:ascii="Times New Roman" w:hAnsi="Times New Roman"/>
          <w:b w:val="0"/>
          <w:color w:val="auto"/>
          <w:szCs w:val="24"/>
        </w:rPr>
      </w:pPr>
      <w:proofErr w:type="gramStart"/>
      <w:r w:rsidRPr="00D67379">
        <w:rPr>
          <w:rFonts w:ascii="Times New Roman" w:hAnsi="Times New Roman"/>
          <w:b w:val="0"/>
          <w:szCs w:val="24"/>
        </w:rPr>
        <w:t>Рассмотрев Решение Совета депутатов Атяшевского муниципального района от  17 ноября  2016 года  №</w:t>
      </w:r>
      <w:r w:rsidR="003F5493" w:rsidRPr="00D67379">
        <w:rPr>
          <w:rFonts w:ascii="Times New Roman" w:hAnsi="Times New Roman"/>
          <w:b w:val="0"/>
          <w:szCs w:val="24"/>
        </w:rPr>
        <w:t xml:space="preserve"> 85</w:t>
      </w:r>
      <w:r w:rsidRPr="00D67379">
        <w:rPr>
          <w:rFonts w:ascii="Times New Roman" w:hAnsi="Times New Roman"/>
          <w:b w:val="0"/>
          <w:szCs w:val="24"/>
        </w:rPr>
        <w:t xml:space="preserve"> «</w:t>
      </w:r>
      <w:r w:rsidRPr="00D67379">
        <w:rPr>
          <w:rStyle w:val="a3"/>
          <w:rFonts w:ascii="Times New Roman" w:hAnsi="Times New Roman"/>
          <w:color w:val="auto"/>
          <w:szCs w:val="24"/>
        </w:rPr>
        <w:t>О передаче осуществления части  полномочий по решению вопроса местного значения</w:t>
      </w:r>
      <w:r w:rsidRPr="00D67379">
        <w:rPr>
          <w:rStyle w:val="a3"/>
          <w:rFonts w:ascii="Times New Roman" w:hAnsi="Times New Roman"/>
          <w:b/>
          <w:color w:val="auto"/>
          <w:szCs w:val="24"/>
        </w:rPr>
        <w:t xml:space="preserve"> </w:t>
      </w:r>
      <w:r w:rsidRPr="00D67379">
        <w:rPr>
          <w:rFonts w:ascii="Times New Roman" w:hAnsi="Times New Roman"/>
          <w:b w:val="0"/>
          <w:color w:val="auto"/>
          <w:szCs w:val="24"/>
        </w:rPr>
        <w:t xml:space="preserve">Атяшевского муниципального района органам местного самоуправления </w:t>
      </w:r>
      <w:r w:rsidR="00150579" w:rsidRPr="00D67379">
        <w:rPr>
          <w:rFonts w:ascii="Times New Roman" w:hAnsi="Times New Roman"/>
          <w:b w:val="0"/>
          <w:color w:val="auto"/>
          <w:szCs w:val="24"/>
        </w:rPr>
        <w:t xml:space="preserve">Аловского </w:t>
      </w:r>
      <w:r w:rsidRPr="00D67379">
        <w:rPr>
          <w:rFonts w:ascii="Times New Roman" w:hAnsi="Times New Roman"/>
          <w:b w:val="0"/>
          <w:szCs w:val="24"/>
        </w:rPr>
        <w:t xml:space="preserve">сельского поселения </w:t>
      </w:r>
      <w:r w:rsidRPr="00D67379">
        <w:rPr>
          <w:rFonts w:ascii="Times New Roman" w:hAnsi="Times New Roman"/>
          <w:b w:val="0"/>
          <w:color w:val="auto"/>
          <w:szCs w:val="24"/>
        </w:rPr>
        <w:t>Атяшевского муниципального района Республики Мордовия</w:t>
      </w:r>
      <w:r w:rsidRPr="00D67379">
        <w:rPr>
          <w:rFonts w:ascii="Times New Roman" w:hAnsi="Times New Roman"/>
          <w:b w:val="0"/>
          <w:szCs w:val="24"/>
        </w:rPr>
        <w:t xml:space="preserve">», в соответствии с </w:t>
      </w:r>
      <w:r w:rsidRPr="00D67379">
        <w:rPr>
          <w:rStyle w:val="Aeiaoaenoiaaynnueea"/>
          <w:rFonts w:ascii="Times New Roman" w:hAnsi="Times New Roman"/>
          <w:color w:val="auto"/>
          <w:szCs w:val="24"/>
        </w:rPr>
        <w:t>частью 4 статьи 15</w:t>
      </w:r>
      <w:r w:rsidRPr="00D67379">
        <w:rPr>
          <w:rFonts w:ascii="Times New Roman" w:hAnsi="Times New Roman"/>
          <w:b w:val="0"/>
          <w:szCs w:val="24"/>
        </w:rPr>
        <w:t xml:space="preserve"> Федерального закона от 6 октября 2003 года № 131-ФЗ "Об общих принципах организации местного самоуправления в Российской</w:t>
      </w:r>
      <w:proofErr w:type="gramEnd"/>
      <w:r w:rsidRPr="00D67379">
        <w:rPr>
          <w:rFonts w:ascii="Times New Roman" w:hAnsi="Times New Roman"/>
          <w:b w:val="0"/>
          <w:szCs w:val="24"/>
        </w:rPr>
        <w:t xml:space="preserve"> Федерации",</w:t>
      </w:r>
      <w:r w:rsidRPr="00D67379">
        <w:rPr>
          <w:rFonts w:ascii="Times New Roman" w:hAnsi="Times New Roman"/>
          <w:szCs w:val="24"/>
        </w:rPr>
        <w:t xml:space="preserve"> </w:t>
      </w:r>
      <w:r w:rsidRPr="00D67379">
        <w:rPr>
          <w:rStyle w:val="Aeiaoaenoiaaynnueea"/>
          <w:rFonts w:ascii="Times New Roman" w:hAnsi="Times New Roman"/>
          <w:color w:val="auto"/>
          <w:szCs w:val="24"/>
        </w:rPr>
        <w:t>Уставом</w:t>
      </w:r>
      <w:r w:rsidR="00150579" w:rsidRPr="00D67379">
        <w:rPr>
          <w:rStyle w:val="Aeiaoaenoiaaynnueea"/>
          <w:rFonts w:ascii="Times New Roman" w:hAnsi="Times New Roman"/>
          <w:color w:val="auto"/>
          <w:szCs w:val="24"/>
        </w:rPr>
        <w:t xml:space="preserve"> Аловского</w:t>
      </w:r>
      <w:r w:rsidRPr="00D67379">
        <w:rPr>
          <w:rFonts w:ascii="Times New Roman" w:hAnsi="Times New Roman"/>
          <w:b w:val="0"/>
          <w:szCs w:val="24"/>
        </w:rPr>
        <w:t xml:space="preserve"> </w:t>
      </w:r>
      <w:r w:rsidR="00263205" w:rsidRPr="00D67379">
        <w:rPr>
          <w:rFonts w:ascii="Times New Roman" w:hAnsi="Times New Roman"/>
          <w:b w:val="0"/>
          <w:szCs w:val="24"/>
        </w:rPr>
        <w:t>с</w:t>
      </w:r>
      <w:r w:rsidRPr="00D67379">
        <w:rPr>
          <w:rFonts w:ascii="Times New Roman" w:hAnsi="Times New Roman"/>
          <w:b w:val="0"/>
          <w:szCs w:val="24"/>
        </w:rPr>
        <w:t xml:space="preserve">ельского поселения Атяшевского муниципального района Республики Мордовия, Совет депутатов </w:t>
      </w:r>
      <w:r w:rsidR="00150579" w:rsidRPr="00D67379">
        <w:rPr>
          <w:rFonts w:ascii="Times New Roman" w:hAnsi="Times New Roman"/>
          <w:b w:val="0"/>
          <w:szCs w:val="24"/>
        </w:rPr>
        <w:t>Аловского</w:t>
      </w:r>
      <w:r w:rsidRPr="00D67379">
        <w:rPr>
          <w:rFonts w:ascii="Times New Roman" w:hAnsi="Times New Roman"/>
          <w:b w:val="0"/>
          <w:szCs w:val="24"/>
        </w:rPr>
        <w:t xml:space="preserve"> сельского поселения Атяшевского муниципального района Республики Мордовия решил:</w:t>
      </w:r>
    </w:p>
    <w:p w:rsidR="008F69CF" w:rsidRPr="00D67379" w:rsidRDefault="008F69CF" w:rsidP="008F69CF">
      <w:pPr>
        <w:rPr>
          <w:rFonts w:ascii="Times New Roman" w:hAnsi="Times New Roman"/>
          <w:szCs w:val="24"/>
        </w:rPr>
      </w:pPr>
      <w:r w:rsidRPr="00D67379">
        <w:rPr>
          <w:rFonts w:ascii="Times New Roman" w:hAnsi="Times New Roman"/>
          <w:szCs w:val="24"/>
        </w:rPr>
        <w:t xml:space="preserve">1. Принять  часть полномочий по решению вопроса местного значения, предусмотренного  частью 4 </w:t>
      </w:r>
      <w:hyperlink r:id="rId5" w:history="1">
        <w:r w:rsidRPr="00D67379">
          <w:rPr>
            <w:rStyle w:val="a3"/>
            <w:rFonts w:ascii="Times New Roman" w:hAnsi="Times New Roman"/>
            <w:b w:val="0"/>
            <w:bCs w:val="0"/>
            <w:color w:val="auto"/>
            <w:szCs w:val="24"/>
          </w:rPr>
          <w:t>статьи 14 Федерального закона от 6 октября 2003 года N 131-ФЗ "Об общих принципах организации местного самоуправления в Российской Федерации"</w:t>
        </w:r>
        <w:r w:rsidRPr="00D67379">
          <w:rPr>
            <w:rStyle w:val="a3"/>
            <w:rFonts w:ascii="Times New Roman" w:hAnsi="Times New Roman"/>
            <w:b w:val="0"/>
            <w:bCs w:val="0"/>
            <w:szCs w:val="24"/>
          </w:rPr>
          <w:t>,</w:t>
        </w:r>
      </w:hyperlink>
      <w:r w:rsidRPr="00D67379">
        <w:rPr>
          <w:rFonts w:ascii="Times New Roman" w:hAnsi="Times New Roman"/>
          <w:szCs w:val="24"/>
        </w:rPr>
        <w:t xml:space="preserve"> -  по вопросам  осуществления муниципального земельного контроля в границах  поселения</w:t>
      </w:r>
      <w:r w:rsidR="004B08DC" w:rsidRPr="00D67379">
        <w:rPr>
          <w:rFonts w:ascii="Times New Roman" w:hAnsi="Times New Roman"/>
          <w:szCs w:val="24"/>
        </w:rPr>
        <w:t>.</w:t>
      </w:r>
      <w:r w:rsidRPr="00D67379">
        <w:rPr>
          <w:rFonts w:ascii="Times New Roman" w:hAnsi="Times New Roman"/>
          <w:szCs w:val="24"/>
        </w:rPr>
        <w:t xml:space="preserve"> </w:t>
      </w:r>
    </w:p>
    <w:p w:rsidR="008F69CF" w:rsidRPr="00D67379" w:rsidRDefault="008F69CF" w:rsidP="008F69CF">
      <w:pPr>
        <w:rPr>
          <w:rFonts w:ascii="Times New Roman" w:hAnsi="Times New Roman"/>
          <w:szCs w:val="24"/>
        </w:rPr>
      </w:pPr>
      <w:r w:rsidRPr="00D67379">
        <w:rPr>
          <w:rFonts w:ascii="Times New Roman" w:hAnsi="Times New Roman"/>
          <w:szCs w:val="24"/>
        </w:rPr>
        <w:t xml:space="preserve">2. Органы местного самоуправления </w:t>
      </w:r>
      <w:r w:rsidR="00150579" w:rsidRPr="00D67379">
        <w:rPr>
          <w:rFonts w:ascii="Times New Roman" w:hAnsi="Times New Roman"/>
          <w:szCs w:val="24"/>
        </w:rPr>
        <w:t>Аловского</w:t>
      </w:r>
      <w:r w:rsidRPr="00D67379">
        <w:rPr>
          <w:rFonts w:ascii="Times New Roman" w:hAnsi="Times New Roman"/>
          <w:szCs w:val="24"/>
        </w:rPr>
        <w:t xml:space="preserve"> сельского поселения Атяшевского муниципального района Республики Мордовия (далее - поселение) в соответствии настоящим решением</w:t>
      </w:r>
      <w:r w:rsidRPr="00D67379">
        <w:rPr>
          <w:rFonts w:ascii="Times New Roman" w:hAnsi="Times New Roman"/>
          <w:b/>
          <w:szCs w:val="24"/>
        </w:rPr>
        <w:t xml:space="preserve"> </w:t>
      </w:r>
      <w:r w:rsidRPr="00D67379">
        <w:rPr>
          <w:rFonts w:ascii="Times New Roman" w:hAnsi="Times New Roman"/>
          <w:szCs w:val="24"/>
        </w:rPr>
        <w:t>принимают следующие полномочия:</w:t>
      </w:r>
    </w:p>
    <w:p w:rsidR="008F69CF" w:rsidRPr="00D67379" w:rsidRDefault="008F69CF" w:rsidP="008F69CF">
      <w:pPr>
        <w:rPr>
          <w:rFonts w:ascii="Times New Roman" w:hAnsi="Times New Roman"/>
          <w:szCs w:val="24"/>
        </w:rPr>
      </w:pPr>
      <w:r w:rsidRPr="00D67379">
        <w:rPr>
          <w:rFonts w:ascii="Times New Roman" w:hAnsi="Times New Roman"/>
          <w:szCs w:val="24"/>
        </w:rPr>
        <w:t xml:space="preserve"> - организация и проведение проверок юридических лиц, индивидуальных  предпринимателей, граждан в отношении объектов земельных отношений  требований,  за нарушение которых законодательством  Российской Федерации, законодательством  субъекта Российской Федерации  предусмотрена  административная  и иная ответственность;</w:t>
      </w:r>
    </w:p>
    <w:p w:rsidR="008F69CF" w:rsidRPr="00D67379" w:rsidRDefault="008F69CF" w:rsidP="008F69CF">
      <w:pPr>
        <w:rPr>
          <w:rFonts w:ascii="Times New Roman" w:hAnsi="Times New Roman"/>
          <w:szCs w:val="24"/>
        </w:rPr>
      </w:pPr>
      <w:r w:rsidRPr="00D67379">
        <w:rPr>
          <w:rFonts w:ascii="Times New Roman" w:hAnsi="Times New Roman"/>
          <w:szCs w:val="24"/>
        </w:rPr>
        <w:t>- учет, анализ, оценка и прогноз состояния земельных  участков на основании комплекса данных государственных, муниципальных органов и организаций и хозяйствующих  субъектов, а также соблюдение земельного законодательства собственниками, пользователями, арендаторами земельных участков: организациями независимо от их организационн</w:t>
      </w:r>
      <w:proofErr w:type="gramStart"/>
      <w:r w:rsidRPr="00D67379">
        <w:rPr>
          <w:rFonts w:ascii="Times New Roman" w:hAnsi="Times New Roman"/>
          <w:szCs w:val="24"/>
        </w:rPr>
        <w:t>о-</w:t>
      </w:r>
      <w:proofErr w:type="gramEnd"/>
      <w:r w:rsidRPr="00D67379">
        <w:rPr>
          <w:rFonts w:ascii="Times New Roman" w:hAnsi="Times New Roman"/>
          <w:szCs w:val="24"/>
        </w:rPr>
        <w:t xml:space="preserve"> правовых форм и форм собственности, их должностными лицами, а также гражданами (далее - землепользователи);</w:t>
      </w:r>
    </w:p>
    <w:p w:rsidR="008F69CF" w:rsidRPr="00D67379" w:rsidRDefault="008F69CF" w:rsidP="008F69CF">
      <w:pPr>
        <w:rPr>
          <w:rFonts w:ascii="Times New Roman" w:hAnsi="Times New Roman"/>
          <w:szCs w:val="24"/>
        </w:rPr>
      </w:pPr>
      <w:r w:rsidRPr="00D67379">
        <w:rPr>
          <w:rFonts w:ascii="Times New Roman" w:hAnsi="Times New Roman"/>
          <w:szCs w:val="24"/>
        </w:rPr>
        <w:t xml:space="preserve">- </w:t>
      </w:r>
      <w:proofErr w:type="gramStart"/>
      <w:r w:rsidRPr="00D67379">
        <w:rPr>
          <w:rFonts w:ascii="Times New Roman" w:hAnsi="Times New Roman"/>
          <w:szCs w:val="24"/>
        </w:rPr>
        <w:t>контроль за</w:t>
      </w:r>
      <w:proofErr w:type="gramEnd"/>
      <w:r w:rsidRPr="00D67379">
        <w:rPr>
          <w:rFonts w:ascii="Times New Roman" w:hAnsi="Times New Roman"/>
          <w:szCs w:val="24"/>
        </w:rPr>
        <w:t xml:space="preserve"> выполнением землепользователями обязанностей по использованию земель, установленных законодательством;</w:t>
      </w:r>
    </w:p>
    <w:p w:rsidR="008F69CF" w:rsidRPr="00D67379" w:rsidRDefault="008F69CF" w:rsidP="008F69CF">
      <w:pPr>
        <w:rPr>
          <w:rFonts w:ascii="Times New Roman" w:hAnsi="Times New Roman"/>
          <w:szCs w:val="24"/>
        </w:rPr>
      </w:pPr>
      <w:r w:rsidRPr="00D67379">
        <w:rPr>
          <w:rFonts w:ascii="Times New Roman" w:hAnsi="Times New Roman"/>
          <w:szCs w:val="24"/>
        </w:rPr>
        <w:t xml:space="preserve">- </w:t>
      </w:r>
      <w:proofErr w:type="gramStart"/>
      <w:r w:rsidRPr="00D67379">
        <w:rPr>
          <w:rFonts w:ascii="Times New Roman" w:hAnsi="Times New Roman"/>
          <w:szCs w:val="24"/>
        </w:rPr>
        <w:t>контроль за</w:t>
      </w:r>
      <w:proofErr w:type="gramEnd"/>
      <w:r w:rsidRPr="00D67379">
        <w:rPr>
          <w:rFonts w:ascii="Times New Roman" w:hAnsi="Times New Roman"/>
          <w:szCs w:val="24"/>
        </w:rPr>
        <w:t xml:space="preserve"> соблюдением порядка, исключающего самовольное занятие земельных участков или использование  их без оформленных  в установленном порядке правоустанавливающих документов на землю;</w:t>
      </w:r>
    </w:p>
    <w:p w:rsidR="008F69CF" w:rsidRPr="00D67379" w:rsidRDefault="008F69CF" w:rsidP="008F69CF">
      <w:pPr>
        <w:ind w:firstLine="0"/>
        <w:rPr>
          <w:rFonts w:ascii="Times New Roman" w:hAnsi="Times New Roman"/>
          <w:szCs w:val="24"/>
        </w:rPr>
      </w:pPr>
      <w:r w:rsidRPr="00D67379">
        <w:rPr>
          <w:rFonts w:ascii="Times New Roman" w:hAnsi="Times New Roman"/>
          <w:szCs w:val="24"/>
        </w:rPr>
        <w:lastRenderedPageBreak/>
        <w:t xml:space="preserve">          - </w:t>
      </w:r>
      <w:proofErr w:type="gramStart"/>
      <w:r w:rsidRPr="00D67379">
        <w:rPr>
          <w:rFonts w:ascii="Times New Roman" w:hAnsi="Times New Roman"/>
          <w:szCs w:val="24"/>
        </w:rPr>
        <w:t>контроль за</w:t>
      </w:r>
      <w:proofErr w:type="gramEnd"/>
      <w:r w:rsidRPr="00D67379">
        <w:rPr>
          <w:rFonts w:ascii="Times New Roman" w:hAnsi="Times New Roman"/>
          <w:szCs w:val="24"/>
        </w:rPr>
        <w:t xml:space="preserve"> соблюдением порядка переуступки права пользования землей;</w:t>
      </w:r>
    </w:p>
    <w:p w:rsidR="008F69CF" w:rsidRPr="00D67379" w:rsidRDefault="008F69CF" w:rsidP="008F69CF">
      <w:pPr>
        <w:rPr>
          <w:rFonts w:ascii="Times New Roman" w:hAnsi="Times New Roman"/>
          <w:szCs w:val="24"/>
        </w:rPr>
      </w:pPr>
      <w:r w:rsidRPr="00D67379">
        <w:rPr>
          <w:rFonts w:ascii="Times New Roman" w:hAnsi="Times New Roman"/>
          <w:szCs w:val="24"/>
        </w:rPr>
        <w:t xml:space="preserve">- </w:t>
      </w:r>
      <w:proofErr w:type="gramStart"/>
      <w:r w:rsidRPr="00D67379">
        <w:rPr>
          <w:rFonts w:ascii="Times New Roman" w:hAnsi="Times New Roman"/>
          <w:szCs w:val="24"/>
        </w:rPr>
        <w:t>контроль за</w:t>
      </w:r>
      <w:proofErr w:type="gramEnd"/>
      <w:r w:rsidRPr="00D67379">
        <w:rPr>
          <w:rFonts w:ascii="Times New Roman" w:hAnsi="Times New Roman"/>
          <w:szCs w:val="24"/>
        </w:rPr>
        <w:t xml:space="preserve"> исполнением землепользователями предписаний  по вопросам соблюдения земельного законодательства и устранением  нарушений в области земельных отношений.</w:t>
      </w:r>
    </w:p>
    <w:p w:rsidR="008F69CF" w:rsidRPr="00D67379" w:rsidRDefault="008F69CF" w:rsidP="008F69CF">
      <w:pPr>
        <w:rPr>
          <w:rFonts w:ascii="Times New Roman" w:eastAsia="Calibri" w:hAnsi="Times New Roman"/>
          <w:szCs w:val="24"/>
        </w:rPr>
      </w:pPr>
    </w:p>
    <w:p w:rsidR="008F69CF" w:rsidRPr="00D67379" w:rsidRDefault="008F69CF" w:rsidP="008F69CF">
      <w:pPr>
        <w:pStyle w:val="1"/>
        <w:spacing w:before="0" w:after="0"/>
        <w:ind w:firstLine="720"/>
        <w:jc w:val="both"/>
        <w:rPr>
          <w:rFonts w:ascii="Times New Roman" w:hAnsi="Times New Roman"/>
          <w:b w:val="0"/>
          <w:szCs w:val="24"/>
        </w:rPr>
      </w:pPr>
      <w:r w:rsidRPr="00D67379">
        <w:rPr>
          <w:rFonts w:ascii="Times New Roman" w:hAnsi="Times New Roman"/>
          <w:b w:val="0"/>
          <w:szCs w:val="24"/>
        </w:rPr>
        <w:t xml:space="preserve">3. Главе </w:t>
      </w:r>
      <w:r w:rsidR="00150579" w:rsidRPr="00D67379">
        <w:rPr>
          <w:rFonts w:ascii="Times New Roman" w:hAnsi="Times New Roman"/>
          <w:b w:val="0"/>
          <w:szCs w:val="24"/>
        </w:rPr>
        <w:t>Аловского</w:t>
      </w:r>
      <w:r w:rsidRPr="00D67379">
        <w:rPr>
          <w:rFonts w:ascii="Times New Roman" w:hAnsi="Times New Roman"/>
          <w:b w:val="0"/>
          <w:szCs w:val="24"/>
        </w:rPr>
        <w:t xml:space="preserve"> сельского поселения Атяшевского муниципального района Республики Мордовия заключить с Главой Атяшевского муниципального района</w:t>
      </w:r>
      <w:r w:rsidRPr="00D67379">
        <w:rPr>
          <w:rFonts w:ascii="Times New Roman" w:hAnsi="Times New Roman"/>
          <w:szCs w:val="24"/>
        </w:rPr>
        <w:t xml:space="preserve"> </w:t>
      </w:r>
      <w:r w:rsidRPr="00D67379">
        <w:rPr>
          <w:rFonts w:ascii="Times New Roman" w:hAnsi="Times New Roman"/>
          <w:b w:val="0"/>
          <w:color w:val="auto"/>
          <w:szCs w:val="24"/>
        </w:rPr>
        <w:t>Соглашение о передаче части полномочий по решению вопроса местного значения Атяшевского муниципального района</w:t>
      </w:r>
      <w:r w:rsidRPr="00D67379">
        <w:rPr>
          <w:rFonts w:ascii="Times New Roman" w:hAnsi="Times New Roman"/>
          <w:b w:val="0"/>
          <w:szCs w:val="24"/>
        </w:rPr>
        <w:t xml:space="preserve">, передаваемого по настоящему решению на срок с </w:t>
      </w:r>
      <w:r w:rsidR="004B08DC" w:rsidRPr="00D67379">
        <w:rPr>
          <w:rFonts w:ascii="Times New Roman" w:hAnsi="Times New Roman"/>
          <w:b w:val="0"/>
          <w:szCs w:val="24"/>
        </w:rPr>
        <w:t>1 января 2017 года до 31 декабря 2020 года</w:t>
      </w:r>
      <w:r w:rsidRPr="00D67379">
        <w:rPr>
          <w:rFonts w:ascii="Times New Roman" w:hAnsi="Times New Roman"/>
          <w:b w:val="0"/>
          <w:szCs w:val="24"/>
        </w:rPr>
        <w:t>.</w:t>
      </w:r>
    </w:p>
    <w:p w:rsidR="008F69CF" w:rsidRPr="00D67379" w:rsidRDefault="008F69CF" w:rsidP="008F69CF">
      <w:pPr>
        <w:rPr>
          <w:rFonts w:ascii="Times New Roman" w:hAnsi="Times New Roman"/>
          <w:szCs w:val="24"/>
        </w:rPr>
      </w:pPr>
      <w:r w:rsidRPr="00D67379">
        <w:rPr>
          <w:rFonts w:ascii="Times New Roman" w:hAnsi="Times New Roman"/>
          <w:szCs w:val="24"/>
        </w:rPr>
        <w:t>4. Направить настоящее Решение органам местного самоуправления Атяшевского муниципального района.</w:t>
      </w:r>
    </w:p>
    <w:p w:rsidR="008F69CF" w:rsidRPr="00D67379" w:rsidRDefault="008F69CF" w:rsidP="008F69CF">
      <w:pPr>
        <w:rPr>
          <w:rFonts w:ascii="Times New Roman" w:hAnsi="Times New Roman"/>
          <w:szCs w:val="24"/>
        </w:rPr>
      </w:pPr>
      <w:r w:rsidRPr="00D67379">
        <w:rPr>
          <w:rFonts w:ascii="Times New Roman" w:hAnsi="Times New Roman"/>
          <w:szCs w:val="24"/>
        </w:rPr>
        <w:t xml:space="preserve">5. </w:t>
      </w:r>
      <w:r w:rsidRPr="00D67379">
        <w:rPr>
          <w:rStyle w:val="Aeiaoaenoiaaynnueea"/>
          <w:rFonts w:ascii="Times New Roman" w:hAnsi="Times New Roman"/>
          <w:b w:val="0"/>
          <w:color w:val="auto"/>
          <w:szCs w:val="24"/>
        </w:rPr>
        <w:t>Опубликовать</w:t>
      </w:r>
      <w:r w:rsidRPr="00D67379">
        <w:rPr>
          <w:rFonts w:ascii="Times New Roman" w:hAnsi="Times New Roman"/>
          <w:szCs w:val="24"/>
        </w:rPr>
        <w:t xml:space="preserve"> настоящее решение в Информационном бюллетене </w:t>
      </w:r>
      <w:r w:rsidR="00150579" w:rsidRPr="00D67379">
        <w:rPr>
          <w:rFonts w:ascii="Times New Roman" w:hAnsi="Times New Roman"/>
          <w:szCs w:val="24"/>
        </w:rPr>
        <w:t xml:space="preserve">Аловского </w:t>
      </w:r>
      <w:r w:rsidRPr="00D67379">
        <w:rPr>
          <w:rFonts w:ascii="Times New Roman" w:hAnsi="Times New Roman"/>
          <w:szCs w:val="24"/>
        </w:rPr>
        <w:t>сельского поселения Атяшевского муниципального района Республики Мордовия.</w:t>
      </w:r>
    </w:p>
    <w:p w:rsidR="008F69CF" w:rsidRPr="00D67379" w:rsidRDefault="008F69CF" w:rsidP="008F69CF">
      <w:pPr>
        <w:rPr>
          <w:rFonts w:ascii="Times New Roman" w:hAnsi="Times New Roman"/>
          <w:szCs w:val="24"/>
        </w:rPr>
      </w:pPr>
    </w:p>
    <w:p w:rsidR="008F69CF" w:rsidRDefault="008F69CF" w:rsidP="008F69CF">
      <w:pPr>
        <w:rPr>
          <w:rFonts w:ascii="Times New Roman" w:hAnsi="Times New Roman"/>
          <w:szCs w:val="24"/>
        </w:rPr>
      </w:pPr>
    </w:p>
    <w:p w:rsidR="00D67379" w:rsidRDefault="00D67379" w:rsidP="008F69CF">
      <w:pPr>
        <w:rPr>
          <w:rFonts w:ascii="Times New Roman" w:hAnsi="Times New Roman"/>
          <w:szCs w:val="24"/>
        </w:rPr>
      </w:pPr>
    </w:p>
    <w:p w:rsidR="00D67379" w:rsidRDefault="00D67379" w:rsidP="008F69CF">
      <w:pPr>
        <w:rPr>
          <w:rFonts w:ascii="Times New Roman" w:hAnsi="Times New Roman"/>
          <w:szCs w:val="24"/>
        </w:rPr>
      </w:pPr>
    </w:p>
    <w:p w:rsidR="00D67379" w:rsidRDefault="00D67379" w:rsidP="008F69CF">
      <w:pPr>
        <w:rPr>
          <w:rFonts w:ascii="Times New Roman" w:hAnsi="Times New Roman"/>
          <w:szCs w:val="24"/>
        </w:rPr>
      </w:pPr>
    </w:p>
    <w:p w:rsidR="00D67379" w:rsidRPr="00D67379" w:rsidRDefault="00D67379" w:rsidP="008F69CF">
      <w:pPr>
        <w:rPr>
          <w:rFonts w:ascii="Times New Roman" w:hAnsi="Times New Roman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5117"/>
        <w:gridCol w:w="4346"/>
      </w:tblGrid>
      <w:tr w:rsidR="008F69CF" w:rsidRPr="00D67379">
        <w:tc>
          <w:tcPr>
            <w:tcW w:w="5117" w:type="dxa"/>
          </w:tcPr>
          <w:p w:rsidR="008F69CF" w:rsidRPr="00D67379" w:rsidRDefault="008F69CF">
            <w:pPr>
              <w:ind w:firstLine="0"/>
              <w:rPr>
                <w:rFonts w:ascii="Times New Roman" w:hAnsi="Times New Roman"/>
                <w:szCs w:val="24"/>
              </w:rPr>
            </w:pPr>
            <w:r w:rsidRPr="00D67379">
              <w:rPr>
                <w:rFonts w:ascii="Times New Roman" w:hAnsi="Times New Roman"/>
                <w:szCs w:val="24"/>
              </w:rPr>
              <w:t xml:space="preserve">Глава </w:t>
            </w:r>
            <w:r w:rsidR="00150579" w:rsidRPr="00D67379">
              <w:rPr>
                <w:rFonts w:ascii="Times New Roman" w:hAnsi="Times New Roman"/>
                <w:szCs w:val="24"/>
              </w:rPr>
              <w:t>Аловского</w:t>
            </w:r>
          </w:p>
          <w:p w:rsidR="008F69CF" w:rsidRPr="00D67379" w:rsidRDefault="008F69CF">
            <w:pPr>
              <w:ind w:firstLine="0"/>
              <w:rPr>
                <w:rFonts w:ascii="Times New Roman" w:hAnsi="Times New Roman"/>
                <w:szCs w:val="24"/>
              </w:rPr>
            </w:pPr>
            <w:r w:rsidRPr="00D67379">
              <w:rPr>
                <w:rFonts w:ascii="Times New Roman" w:hAnsi="Times New Roman"/>
                <w:szCs w:val="24"/>
              </w:rPr>
              <w:t xml:space="preserve">сельского поселения                                                                            </w:t>
            </w:r>
          </w:p>
        </w:tc>
        <w:tc>
          <w:tcPr>
            <w:tcW w:w="4346" w:type="dxa"/>
          </w:tcPr>
          <w:p w:rsidR="008F69CF" w:rsidRPr="00D67379" w:rsidRDefault="00150579">
            <w:pPr>
              <w:pStyle w:val="Iiiaeuiueoaaeeoa"/>
              <w:jc w:val="right"/>
              <w:rPr>
                <w:rFonts w:ascii="Times New Roman" w:hAnsi="Times New Roman"/>
                <w:szCs w:val="24"/>
              </w:rPr>
            </w:pPr>
            <w:r w:rsidRPr="00D67379">
              <w:rPr>
                <w:rFonts w:ascii="Times New Roman" w:hAnsi="Times New Roman"/>
                <w:szCs w:val="24"/>
              </w:rPr>
              <w:t>А.А.Сорокин</w:t>
            </w:r>
          </w:p>
          <w:p w:rsidR="008F69CF" w:rsidRPr="00D67379" w:rsidRDefault="008F69CF">
            <w:pPr>
              <w:jc w:val="right"/>
              <w:rPr>
                <w:rFonts w:ascii="Times New Roman" w:hAnsi="Times New Roman"/>
                <w:szCs w:val="24"/>
              </w:rPr>
            </w:pPr>
          </w:p>
        </w:tc>
      </w:tr>
    </w:tbl>
    <w:p w:rsidR="008F69CF" w:rsidRPr="00D67379" w:rsidRDefault="008F69CF" w:rsidP="008F69CF">
      <w:pPr>
        <w:rPr>
          <w:rFonts w:ascii="Times New Roman" w:hAnsi="Times New Roman"/>
          <w:i/>
          <w:szCs w:val="24"/>
        </w:rPr>
      </w:pPr>
    </w:p>
    <w:p w:rsidR="008F69CF" w:rsidRPr="00D67379" w:rsidRDefault="008F69CF" w:rsidP="008F69CF">
      <w:pPr>
        <w:rPr>
          <w:rFonts w:ascii="Times New Roman" w:hAnsi="Times New Roman"/>
          <w:i/>
          <w:szCs w:val="24"/>
        </w:rPr>
      </w:pPr>
    </w:p>
    <w:p w:rsidR="008F69CF" w:rsidRPr="00D67379" w:rsidRDefault="008F69CF" w:rsidP="008F69CF">
      <w:pPr>
        <w:rPr>
          <w:rFonts w:ascii="Times New Roman" w:hAnsi="Times New Roman"/>
          <w:szCs w:val="24"/>
        </w:rPr>
      </w:pPr>
    </w:p>
    <w:p w:rsidR="008F69CF" w:rsidRPr="00D67379" w:rsidRDefault="008F69CF" w:rsidP="008F69CF">
      <w:pPr>
        <w:rPr>
          <w:szCs w:val="24"/>
        </w:rPr>
      </w:pPr>
    </w:p>
    <w:p w:rsidR="008F69CF" w:rsidRPr="00D67379" w:rsidRDefault="008F69CF">
      <w:pPr>
        <w:rPr>
          <w:szCs w:val="24"/>
        </w:rPr>
      </w:pPr>
    </w:p>
    <w:p w:rsidR="00263205" w:rsidRPr="00D67379" w:rsidRDefault="00263205">
      <w:pPr>
        <w:rPr>
          <w:szCs w:val="24"/>
        </w:rPr>
      </w:pPr>
    </w:p>
    <w:p w:rsidR="00263205" w:rsidRPr="00D67379" w:rsidRDefault="00263205">
      <w:pPr>
        <w:rPr>
          <w:szCs w:val="24"/>
        </w:rPr>
      </w:pPr>
    </w:p>
    <w:p w:rsidR="00263205" w:rsidRPr="00D67379" w:rsidRDefault="00263205">
      <w:pPr>
        <w:rPr>
          <w:szCs w:val="24"/>
        </w:rPr>
      </w:pPr>
    </w:p>
    <w:p w:rsidR="00263205" w:rsidRPr="00D67379" w:rsidRDefault="00263205">
      <w:pPr>
        <w:rPr>
          <w:szCs w:val="24"/>
        </w:rPr>
      </w:pPr>
    </w:p>
    <w:p w:rsidR="00263205" w:rsidRPr="00D67379" w:rsidRDefault="00263205">
      <w:pPr>
        <w:rPr>
          <w:szCs w:val="24"/>
        </w:rPr>
      </w:pPr>
    </w:p>
    <w:p w:rsidR="00263205" w:rsidRPr="00D67379" w:rsidRDefault="00263205">
      <w:pPr>
        <w:rPr>
          <w:szCs w:val="24"/>
        </w:rPr>
      </w:pPr>
    </w:p>
    <w:p w:rsidR="000727D4" w:rsidRPr="00D67379" w:rsidRDefault="00263205" w:rsidP="00150579">
      <w:pPr>
        <w:rPr>
          <w:szCs w:val="24"/>
        </w:rPr>
      </w:pPr>
      <w:r w:rsidRPr="00D67379">
        <w:rPr>
          <w:szCs w:val="24"/>
        </w:rPr>
        <w:t xml:space="preserve">                                                   </w:t>
      </w:r>
    </w:p>
    <w:sectPr w:rsidR="000727D4" w:rsidRPr="00D673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69CF"/>
    <w:rsid w:val="000727D4"/>
    <w:rsid w:val="00095354"/>
    <w:rsid w:val="001050BD"/>
    <w:rsid w:val="00150579"/>
    <w:rsid w:val="001618EB"/>
    <w:rsid w:val="00263205"/>
    <w:rsid w:val="0032111B"/>
    <w:rsid w:val="003F5493"/>
    <w:rsid w:val="004B08DC"/>
    <w:rsid w:val="005F1C99"/>
    <w:rsid w:val="008F69CF"/>
    <w:rsid w:val="00A86121"/>
    <w:rsid w:val="00D67379"/>
    <w:rsid w:val="00FB1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69CF"/>
    <w:pPr>
      <w:widowControl w:val="0"/>
      <w:ind w:firstLine="720"/>
      <w:jc w:val="both"/>
    </w:pPr>
    <w:rPr>
      <w:rFonts w:ascii="Arial" w:hAnsi="Arial"/>
      <w:sz w:val="24"/>
    </w:rPr>
  </w:style>
  <w:style w:type="paragraph" w:styleId="1">
    <w:name w:val="heading 1"/>
    <w:basedOn w:val="a"/>
    <w:next w:val="a"/>
    <w:link w:val="10"/>
    <w:qFormat/>
    <w:rsid w:val="008F69CF"/>
    <w:pPr>
      <w:spacing w:before="108" w:after="108"/>
      <w:ind w:firstLine="0"/>
      <w:jc w:val="center"/>
      <w:outlineLvl w:val="0"/>
    </w:pPr>
    <w:rPr>
      <w:b/>
      <w:color w:val="000000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10">
    <w:name w:val="Заголовок 1 Знак"/>
    <w:link w:val="1"/>
    <w:locked/>
    <w:rsid w:val="008F69CF"/>
    <w:rPr>
      <w:rFonts w:ascii="Arial" w:hAnsi="Arial"/>
      <w:b/>
      <w:color w:val="000000"/>
      <w:sz w:val="24"/>
      <w:lang w:val="ru-RU" w:eastAsia="ru-RU" w:bidi="ar-SA"/>
    </w:rPr>
  </w:style>
  <w:style w:type="paragraph" w:customStyle="1" w:styleId="Iiiaeuiueoaaeeoa">
    <w:name w:val="Ii?iaeuiue (oaaeeoa)"/>
    <w:basedOn w:val="a"/>
    <w:next w:val="a"/>
    <w:rsid w:val="008F69CF"/>
    <w:pPr>
      <w:ind w:firstLine="0"/>
    </w:pPr>
  </w:style>
  <w:style w:type="character" w:customStyle="1" w:styleId="Aeiaoaenoiaaynnueea">
    <w:name w:val="Aeia?oaenoiaay nnueea"/>
    <w:rsid w:val="008F69CF"/>
    <w:rPr>
      <w:b/>
      <w:bCs w:val="0"/>
      <w:color w:val="008080"/>
    </w:rPr>
  </w:style>
  <w:style w:type="character" w:customStyle="1" w:styleId="a3">
    <w:name w:val="Гипертекстовая ссылка"/>
    <w:rsid w:val="008F69CF"/>
    <w:rPr>
      <w:b/>
      <w:bCs/>
      <w:color w:val="106BBE"/>
    </w:rPr>
  </w:style>
  <w:style w:type="character" w:styleId="a4">
    <w:name w:val="Hyperlink"/>
    <w:rsid w:val="008F69C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69CF"/>
    <w:pPr>
      <w:widowControl w:val="0"/>
      <w:ind w:firstLine="720"/>
      <w:jc w:val="both"/>
    </w:pPr>
    <w:rPr>
      <w:rFonts w:ascii="Arial" w:hAnsi="Arial"/>
      <w:sz w:val="24"/>
    </w:rPr>
  </w:style>
  <w:style w:type="paragraph" w:styleId="1">
    <w:name w:val="heading 1"/>
    <w:basedOn w:val="a"/>
    <w:next w:val="a"/>
    <w:link w:val="10"/>
    <w:qFormat/>
    <w:rsid w:val="008F69CF"/>
    <w:pPr>
      <w:spacing w:before="108" w:after="108"/>
      <w:ind w:firstLine="0"/>
      <w:jc w:val="center"/>
      <w:outlineLvl w:val="0"/>
    </w:pPr>
    <w:rPr>
      <w:b/>
      <w:color w:val="000000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10">
    <w:name w:val="Заголовок 1 Знак"/>
    <w:link w:val="1"/>
    <w:locked/>
    <w:rsid w:val="008F69CF"/>
    <w:rPr>
      <w:rFonts w:ascii="Arial" w:hAnsi="Arial"/>
      <w:b/>
      <w:color w:val="000000"/>
      <w:sz w:val="24"/>
      <w:lang w:val="ru-RU" w:eastAsia="ru-RU" w:bidi="ar-SA"/>
    </w:rPr>
  </w:style>
  <w:style w:type="paragraph" w:customStyle="1" w:styleId="Iiiaeuiueoaaeeoa">
    <w:name w:val="Ii?iaeuiue (oaaeeoa)"/>
    <w:basedOn w:val="a"/>
    <w:next w:val="a"/>
    <w:rsid w:val="008F69CF"/>
    <w:pPr>
      <w:ind w:firstLine="0"/>
    </w:pPr>
  </w:style>
  <w:style w:type="character" w:customStyle="1" w:styleId="Aeiaoaenoiaaynnueea">
    <w:name w:val="Aeia?oaenoiaay nnueea"/>
    <w:rsid w:val="008F69CF"/>
    <w:rPr>
      <w:b/>
      <w:bCs w:val="0"/>
      <w:color w:val="008080"/>
    </w:rPr>
  </w:style>
  <w:style w:type="character" w:customStyle="1" w:styleId="a3">
    <w:name w:val="Гипертекстовая ссылка"/>
    <w:rsid w:val="008F69CF"/>
    <w:rPr>
      <w:b/>
      <w:bCs/>
      <w:color w:val="106BBE"/>
    </w:rPr>
  </w:style>
  <w:style w:type="character" w:styleId="a4">
    <w:name w:val="Hyperlink"/>
    <w:rsid w:val="008F69C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57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6367.1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597</Words>
  <Characters>3407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Администрация</Company>
  <LinksUpToDate>false</LinksUpToDate>
  <CharactersWithSpaces>3997</CharactersWithSpaces>
  <SharedDoc>false</SharedDoc>
  <HLinks>
    <vt:vector size="6" baseType="variant">
      <vt:variant>
        <vt:i4>4718610</vt:i4>
      </vt:variant>
      <vt:variant>
        <vt:i4>0</vt:i4>
      </vt:variant>
      <vt:variant>
        <vt:i4>0</vt:i4>
      </vt:variant>
      <vt:variant>
        <vt:i4>5</vt:i4>
      </vt:variant>
      <vt:variant>
        <vt:lpwstr>garantf1://86367.14/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земельный отдел</dc:creator>
  <cp:lastModifiedBy>Носова</cp:lastModifiedBy>
  <cp:revision>2</cp:revision>
  <cp:lastPrinted>2017-01-16T12:17:00Z</cp:lastPrinted>
  <dcterms:created xsi:type="dcterms:W3CDTF">2017-02-07T11:27:00Z</dcterms:created>
  <dcterms:modified xsi:type="dcterms:W3CDTF">2017-02-07T11:27:00Z</dcterms:modified>
</cp:coreProperties>
</file>