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B8D" w:rsidRPr="003142DE" w:rsidRDefault="002A7B8D" w:rsidP="002A7B8D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3142DE">
        <w:rPr>
          <w:b/>
          <w:sz w:val="24"/>
          <w:szCs w:val="24"/>
        </w:rPr>
        <w:t>ПОСТАНОВЛЕНИЕ</w:t>
      </w:r>
    </w:p>
    <w:p w:rsidR="00DB2383" w:rsidRDefault="00DB2383">
      <w:pPr>
        <w:jc w:val="center"/>
        <w:rPr>
          <w:sz w:val="24"/>
          <w:szCs w:val="24"/>
        </w:rPr>
      </w:pPr>
    </w:p>
    <w:p w:rsidR="00C2370B" w:rsidRPr="002A7B8D" w:rsidRDefault="002A7B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АДМИНИСТРАЦИИ</w:t>
      </w:r>
      <w:r w:rsidR="00C2370B" w:rsidRPr="002A7B8D">
        <w:rPr>
          <w:b/>
          <w:sz w:val="24"/>
          <w:szCs w:val="24"/>
        </w:rPr>
        <w:t xml:space="preserve"> </w:t>
      </w:r>
      <w:r w:rsidR="003142DE" w:rsidRPr="002A7B8D">
        <w:rPr>
          <w:b/>
          <w:sz w:val="24"/>
          <w:szCs w:val="24"/>
        </w:rPr>
        <w:t>АЛОВ</w:t>
      </w:r>
      <w:r w:rsidR="00C2370B" w:rsidRPr="002A7B8D">
        <w:rPr>
          <w:b/>
          <w:sz w:val="24"/>
          <w:szCs w:val="24"/>
        </w:rPr>
        <w:t>СКОГО СЕЛЬСКОГО ПОСЕЛЕНИЯ АТЯШЕВСКОГО МУНИЦИПАЛЬНОГО РАЙОНА РЕСПУБЛИКИ МОРДОВИЯ</w:t>
      </w:r>
    </w:p>
    <w:p w:rsidR="00C2370B" w:rsidRPr="003142DE" w:rsidRDefault="00C2370B">
      <w:pPr>
        <w:jc w:val="center"/>
        <w:rPr>
          <w:sz w:val="24"/>
          <w:szCs w:val="24"/>
        </w:rPr>
      </w:pPr>
    </w:p>
    <w:p w:rsidR="00C2370B" w:rsidRPr="003142DE" w:rsidRDefault="002A7B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с.Алово</w:t>
      </w:r>
    </w:p>
    <w:p w:rsidR="00C2370B" w:rsidRPr="003142DE" w:rsidRDefault="00C2370B">
      <w:pPr>
        <w:jc w:val="center"/>
        <w:rPr>
          <w:sz w:val="24"/>
          <w:szCs w:val="24"/>
        </w:rPr>
      </w:pPr>
    </w:p>
    <w:p w:rsidR="003142DE" w:rsidRDefault="003142DE" w:rsidP="003142DE">
      <w:pPr>
        <w:rPr>
          <w:sz w:val="24"/>
          <w:szCs w:val="24"/>
        </w:rPr>
      </w:pPr>
      <w:r w:rsidRPr="003142DE">
        <w:rPr>
          <w:sz w:val="24"/>
          <w:szCs w:val="24"/>
        </w:rPr>
        <w:t>о</w:t>
      </w:r>
      <w:r w:rsidR="00C2370B" w:rsidRPr="003142DE">
        <w:rPr>
          <w:sz w:val="24"/>
          <w:szCs w:val="24"/>
        </w:rPr>
        <w:t xml:space="preserve">т </w:t>
      </w:r>
      <w:r w:rsidR="002A7B8D">
        <w:rPr>
          <w:sz w:val="24"/>
          <w:szCs w:val="24"/>
        </w:rPr>
        <w:t xml:space="preserve"> 30 ноября  </w:t>
      </w:r>
      <w:r w:rsidR="00C2370B" w:rsidRPr="003142DE">
        <w:rPr>
          <w:sz w:val="24"/>
          <w:szCs w:val="24"/>
        </w:rPr>
        <w:t xml:space="preserve">2016 года         </w:t>
      </w:r>
      <w:r>
        <w:rPr>
          <w:sz w:val="24"/>
          <w:szCs w:val="24"/>
        </w:rPr>
        <w:t xml:space="preserve">                                                                                           №</w:t>
      </w:r>
      <w:r w:rsidR="00124EB2">
        <w:rPr>
          <w:sz w:val="24"/>
          <w:szCs w:val="24"/>
        </w:rPr>
        <w:t xml:space="preserve"> 133</w:t>
      </w:r>
    </w:p>
    <w:p w:rsidR="003142DE" w:rsidRPr="003142DE" w:rsidRDefault="00C2370B" w:rsidP="003142DE">
      <w:pPr>
        <w:rPr>
          <w:sz w:val="24"/>
          <w:szCs w:val="24"/>
        </w:rPr>
      </w:pPr>
      <w:r w:rsidRPr="003142DE">
        <w:rPr>
          <w:sz w:val="24"/>
          <w:szCs w:val="24"/>
        </w:rPr>
        <w:t xml:space="preserve">                  </w:t>
      </w:r>
      <w:r w:rsidR="003142DE" w:rsidRPr="003142DE">
        <w:rPr>
          <w:sz w:val="24"/>
          <w:szCs w:val="24"/>
        </w:rPr>
        <w:t xml:space="preserve">                                                                                                                  </w:t>
      </w:r>
    </w:p>
    <w:p w:rsidR="00C2370B" w:rsidRPr="003142DE" w:rsidRDefault="00C2370B">
      <w:pPr>
        <w:jc w:val="center"/>
        <w:rPr>
          <w:b/>
          <w:sz w:val="24"/>
          <w:szCs w:val="24"/>
        </w:rPr>
      </w:pPr>
      <w:r w:rsidRPr="003142DE">
        <w:rPr>
          <w:b/>
          <w:sz w:val="24"/>
          <w:szCs w:val="24"/>
        </w:rPr>
        <w:t>Об у</w:t>
      </w:r>
      <w:r w:rsidR="00FE5007">
        <w:rPr>
          <w:b/>
          <w:sz w:val="24"/>
          <w:szCs w:val="24"/>
        </w:rPr>
        <w:t xml:space="preserve">тверждении муниципальной </w:t>
      </w:r>
      <w:r w:rsidRPr="003142DE">
        <w:rPr>
          <w:b/>
          <w:sz w:val="24"/>
          <w:szCs w:val="24"/>
        </w:rPr>
        <w:t xml:space="preserve"> программы «Осуществление первичного воинского учета в </w:t>
      </w:r>
      <w:r w:rsidR="003142DE" w:rsidRPr="003142DE">
        <w:rPr>
          <w:b/>
          <w:sz w:val="24"/>
          <w:szCs w:val="24"/>
        </w:rPr>
        <w:t>Алов</w:t>
      </w:r>
      <w:r w:rsidRPr="003142DE">
        <w:rPr>
          <w:b/>
          <w:sz w:val="24"/>
          <w:szCs w:val="24"/>
        </w:rPr>
        <w:t>ском сельском поселении Атяшевского муниципального  района Республики Мордовия</w:t>
      </w:r>
    </w:p>
    <w:p w:rsidR="00C2370B" w:rsidRPr="003142DE" w:rsidRDefault="003142DE">
      <w:pPr>
        <w:jc w:val="center"/>
        <w:rPr>
          <w:b/>
          <w:sz w:val="24"/>
          <w:szCs w:val="24"/>
        </w:rPr>
      </w:pPr>
      <w:r w:rsidRPr="003142DE">
        <w:rPr>
          <w:b/>
          <w:sz w:val="24"/>
          <w:szCs w:val="24"/>
        </w:rPr>
        <w:t xml:space="preserve"> н</w:t>
      </w:r>
      <w:r w:rsidR="00C2370B" w:rsidRPr="003142DE">
        <w:rPr>
          <w:b/>
          <w:sz w:val="24"/>
          <w:szCs w:val="24"/>
        </w:rPr>
        <w:t>а 2017-2019 годы»</w:t>
      </w:r>
    </w:p>
    <w:p w:rsidR="003142DE" w:rsidRPr="003142DE" w:rsidRDefault="003142DE">
      <w:pPr>
        <w:jc w:val="center"/>
        <w:rPr>
          <w:b/>
          <w:sz w:val="24"/>
          <w:szCs w:val="24"/>
        </w:rPr>
      </w:pPr>
    </w:p>
    <w:p w:rsidR="00C2370B" w:rsidRPr="003142DE" w:rsidRDefault="00C2370B">
      <w:pPr>
        <w:jc w:val="center"/>
        <w:rPr>
          <w:sz w:val="24"/>
          <w:szCs w:val="24"/>
        </w:rPr>
      </w:pPr>
      <w:r w:rsidRPr="003142DE">
        <w:rPr>
          <w:sz w:val="24"/>
          <w:szCs w:val="24"/>
        </w:rPr>
        <w:t>Во исполнение Федеральных законов Российской Федерации:</w:t>
      </w:r>
    </w:p>
    <w:p w:rsidR="00C2370B" w:rsidRPr="003142DE" w:rsidRDefault="00C2370B" w:rsidP="003142DE">
      <w:pPr>
        <w:jc w:val="both"/>
        <w:rPr>
          <w:sz w:val="24"/>
          <w:szCs w:val="24"/>
        </w:rPr>
      </w:pPr>
      <w:r w:rsidRPr="003142DE">
        <w:rPr>
          <w:sz w:val="24"/>
          <w:szCs w:val="24"/>
        </w:rPr>
        <w:t xml:space="preserve">- от 31 мая 1996 года </w:t>
      </w:r>
      <w:hyperlink r:id="rId6" w:history="1">
        <w:r w:rsidRPr="003142DE">
          <w:rPr>
            <w:rStyle w:val="a3"/>
            <w:sz w:val="24"/>
            <w:szCs w:val="24"/>
          </w:rPr>
          <w:t>закон</w:t>
        </w:r>
      </w:hyperlink>
      <w:r w:rsidRPr="003142DE">
        <w:rPr>
          <w:sz w:val="24"/>
          <w:szCs w:val="24"/>
        </w:rPr>
        <w:t xml:space="preserve"> № 61-ФЗ «Об обороне»; </w:t>
      </w:r>
    </w:p>
    <w:p w:rsidR="00C2370B" w:rsidRPr="003142DE" w:rsidRDefault="00C2370B" w:rsidP="003142DE">
      <w:pPr>
        <w:jc w:val="both"/>
        <w:rPr>
          <w:sz w:val="24"/>
          <w:szCs w:val="24"/>
        </w:rPr>
      </w:pPr>
      <w:r w:rsidRPr="003142DE">
        <w:rPr>
          <w:sz w:val="24"/>
          <w:szCs w:val="24"/>
        </w:rPr>
        <w:t xml:space="preserve">- от 28 мая 1998 года N 53-ФЗ </w:t>
      </w:r>
      <w:hyperlink r:id="rId7" w:history="1">
        <w:r w:rsidRPr="003142DE">
          <w:rPr>
            <w:rStyle w:val="a3"/>
            <w:sz w:val="24"/>
            <w:szCs w:val="24"/>
          </w:rPr>
          <w:t>закон</w:t>
        </w:r>
      </w:hyperlink>
      <w:r w:rsidRPr="003142DE">
        <w:rPr>
          <w:sz w:val="24"/>
          <w:szCs w:val="24"/>
        </w:rPr>
        <w:t xml:space="preserve"> «О воинской обязанности и военной службе»;</w:t>
      </w:r>
    </w:p>
    <w:p w:rsidR="00C2370B" w:rsidRPr="003142DE" w:rsidRDefault="00C2370B" w:rsidP="003142DE">
      <w:pPr>
        <w:jc w:val="both"/>
        <w:rPr>
          <w:sz w:val="24"/>
          <w:szCs w:val="24"/>
        </w:rPr>
      </w:pPr>
      <w:r w:rsidRPr="003142DE">
        <w:rPr>
          <w:sz w:val="24"/>
          <w:szCs w:val="24"/>
        </w:rPr>
        <w:t xml:space="preserve">- от 26 февраля 1997 года </w:t>
      </w:r>
      <w:hyperlink r:id="rId8" w:history="1">
        <w:r w:rsidRPr="003142DE">
          <w:rPr>
            <w:rStyle w:val="a3"/>
            <w:sz w:val="24"/>
            <w:szCs w:val="24"/>
          </w:rPr>
          <w:t>закон</w:t>
        </w:r>
      </w:hyperlink>
      <w:r w:rsidRPr="003142DE">
        <w:rPr>
          <w:sz w:val="24"/>
          <w:szCs w:val="24"/>
        </w:rPr>
        <w:t xml:space="preserve"> № 31-ФЗ «О мобилизационной подготовке и мобилизации в</w:t>
      </w:r>
      <w:r w:rsidR="00DB2383">
        <w:rPr>
          <w:sz w:val="24"/>
          <w:szCs w:val="24"/>
        </w:rPr>
        <w:t xml:space="preserve"> </w:t>
      </w:r>
      <w:r w:rsidRPr="003142DE">
        <w:rPr>
          <w:sz w:val="24"/>
          <w:szCs w:val="24"/>
        </w:rPr>
        <w:t xml:space="preserve">Российской Федерации»; </w:t>
      </w:r>
    </w:p>
    <w:p w:rsidR="00C2370B" w:rsidRPr="003142DE" w:rsidRDefault="00C2370B" w:rsidP="003142DE">
      <w:pPr>
        <w:jc w:val="both"/>
        <w:rPr>
          <w:sz w:val="24"/>
          <w:szCs w:val="24"/>
        </w:rPr>
      </w:pPr>
      <w:r w:rsidRPr="003142DE">
        <w:rPr>
          <w:sz w:val="24"/>
          <w:szCs w:val="24"/>
        </w:rPr>
        <w:t xml:space="preserve">- 2003 года </w:t>
      </w:r>
      <w:hyperlink r:id="rId9" w:history="1">
        <w:r w:rsidRPr="003142DE">
          <w:rPr>
            <w:rStyle w:val="a3"/>
            <w:sz w:val="24"/>
            <w:szCs w:val="24"/>
          </w:rPr>
          <w:t>Закон</w:t>
        </w:r>
      </w:hyperlink>
      <w:r w:rsidRPr="003142DE">
        <w:rPr>
          <w:sz w:val="24"/>
          <w:szCs w:val="24"/>
        </w:rPr>
        <w:t xml:space="preserve"> №131-Ф3 «Об общих принципах организации местного самоуправления в Российской Федерации».</w:t>
      </w:r>
    </w:p>
    <w:p w:rsidR="00C2370B" w:rsidRPr="003142DE" w:rsidRDefault="00C2370B" w:rsidP="003142DE">
      <w:pPr>
        <w:jc w:val="both"/>
        <w:rPr>
          <w:sz w:val="24"/>
          <w:szCs w:val="24"/>
        </w:rPr>
      </w:pPr>
      <w:r w:rsidRPr="003142DE">
        <w:rPr>
          <w:sz w:val="24"/>
          <w:szCs w:val="24"/>
        </w:rPr>
        <w:t xml:space="preserve">Постановлений Правительства Российской Федерации: </w:t>
      </w:r>
    </w:p>
    <w:p w:rsidR="00C2370B" w:rsidRPr="003142DE" w:rsidRDefault="00C2370B" w:rsidP="003142DE">
      <w:pPr>
        <w:jc w:val="both"/>
        <w:rPr>
          <w:sz w:val="24"/>
          <w:szCs w:val="24"/>
        </w:rPr>
      </w:pPr>
      <w:r w:rsidRPr="003142DE">
        <w:rPr>
          <w:sz w:val="24"/>
          <w:szCs w:val="24"/>
        </w:rPr>
        <w:t xml:space="preserve">- от 17 марта </w:t>
      </w:r>
      <w:smartTag w:uri="urn:schemas-microsoft-com:office:smarttags" w:element="metricconverter">
        <w:smartTagPr>
          <w:attr w:name="ProductID" w:val="2010 г"/>
        </w:smartTagPr>
        <w:r w:rsidRPr="003142DE">
          <w:rPr>
            <w:sz w:val="24"/>
            <w:szCs w:val="24"/>
          </w:rPr>
          <w:t>2010 г</w:t>
        </w:r>
      </w:smartTag>
      <w:r w:rsidRPr="003142DE">
        <w:rPr>
          <w:sz w:val="24"/>
          <w:szCs w:val="24"/>
        </w:rPr>
        <w:t xml:space="preserve"> № 156 "Об утверждении Правил бронирования граждан Российской Федерации, пребывающих в запасе Вооруженных Сил Российской Федерации, федеральных органов исполнительной власти, имеющих запас, и работающих в органах государственной власти, органах местного самоуправления и организациях".</w:t>
      </w:r>
    </w:p>
    <w:p w:rsidR="00C2370B" w:rsidRPr="003142DE" w:rsidRDefault="00C2370B" w:rsidP="003142DE">
      <w:pPr>
        <w:jc w:val="both"/>
        <w:rPr>
          <w:sz w:val="24"/>
          <w:szCs w:val="24"/>
        </w:rPr>
      </w:pPr>
      <w:r w:rsidRPr="003142DE">
        <w:rPr>
          <w:sz w:val="24"/>
          <w:szCs w:val="24"/>
        </w:rPr>
        <w:t xml:space="preserve">- от 27 ноября </w:t>
      </w:r>
      <w:smartTag w:uri="urn:schemas-microsoft-com:office:smarttags" w:element="metricconverter">
        <w:smartTagPr>
          <w:attr w:name="ProductID" w:val="2006 г"/>
        </w:smartTagPr>
        <w:r w:rsidRPr="003142DE">
          <w:rPr>
            <w:sz w:val="24"/>
            <w:szCs w:val="24"/>
          </w:rPr>
          <w:t>2006 г</w:t>
        </w:r>
      </w:smartTag>
      <w:r w:rsidRPr="003142DE">
        <w:rPr>
          <w:sz w:val="24"/>
          <w:szCs w:val="24"/>
        </w:rPr>
        <w:t xml:space="preserve">. </w:t>
      </w:r>
      <w:hyperlink r:id="rId10" w:history="1">
        <w:r w:rsidRPr="003142DE">
          <w:rPr>
            <w:rStyle w:val="a3"/>
            <w:sz w:val="24"/>
            <w:szCs w:val="24"/>
          </w:rPr>
          <w:t>Постановление</w:t>
        </w:r>
      </w:hyperlink>
      <w:r w:rsidRPr="003142DE">
        <w:rPr>
          <w:sz w:val="24"/>
          <w:szCs w:val="24"/>
        </w:rPr>
        <w:t xml:space="preserve"> № 719 «Об утверждении Положения о воинском учете», </w:t>
      </w:r>
    </w:p>
    <w:p w:rsidR="00C2370B" w:rsidRDefault="00C2370B" w:rsidP="003142DE">
      <w:pPr>
        <w:jc w:val="both"/>
        <w:rPr>
          <w:sz w:val="24"/>
          <w:szCs w:val="24"/>
        </w:rPr>
      </w:pPr>
      <w:r w:rsidRPr="003142DE">
        <w:rPr>
          <w:sz w:val="24"/>
          <w:szCs w:val="24"/>
        </w:rPr>
        <w:t xml:space="preserve">- </w:t>
      </w:r>
      <w:hyperlink r:id="rId11" w:history="1">
        <w:r w:rsidRPr="003142DE">
          <w:rPr>
            <w:rStyle w:val="a3"/>
            <w:sz w:val="24"/>
            <w:szCs w:val="24"/>
          </w:rPr>
          <w:t>Устава</w:t>
        </w:r>
      </w:hyperlink>
      <w:r w:rsidRPr="003142DE">
        <w:rPr>
          <w:sz w:val="24"/>
          <w:szCs w:val="24"/>
        </w:rPr>
        <w:t xml:space="preserve"> поселения</w:t>
      </w:r>
    </w:p>
    <w:p w:rsidR="003142DE" w:rsidRPr="003142DE" w:rsidRDefault="003142DE" w:rsidP="003142DE">
      <w:pPr>
        <w:jc w:val="both"/>
        <w:rPr>
          <w:sz w:val="24"/>
          <w:szCs w:val="24"/>
        </w:rPr>
      </w:pPr>
    </w:p>
    <w:p w:rsidR="003142DE" w:rsidRPr="003142DE" w:rsidRDefault="003142DE" w:rsidP="003142DE">
      <w:pPr>
        <w:jc w:val="center"/>
        <w:rPr>
          <w:b/>
          <w:sz w:val="24"/>
          <w:szCs w:val="24"/>
        </w:rPr>
      </w:pPr>
      <w:r w:rsidRPr="003142DE">
        <w:rPr>
          <w:b/>
          <w:sz w:val="24"/>
          <w:szCs w:val="24"/>
        </w:rPr>
        <w:t>Постановляет:</w:t>
      </w:r>
    </w:p>
    <w:p w:rsidR="003142DE" w:rsidRPr="003142DE" w:rsidRDefault="003142DE">
      <w:pPr>
        <w:rPr>
          <w:sz w:val="24"/>
          <w:szCs w:val="24"/>
        </w:rPr>
      </w:pPr>
    </w:p>
    <w:p w:rsidR="00C2370B" w:rsidRPr="003142DE" w:rsidRDefault="00C2370B" w:rsidP="003142DE">
      <w:pPr>
        <w:jc w:val="both"/>
        <w:rPr>
          <w:sz w:val="24"/>
          <w:szCs w:val="24"/>
        </w:rPr>
      </w:pPr>
      <w:r w:rsidRPr="003142DE">
        <w:rPr>
          <w:sz w:val="24"/>
          <w:szCs w:val="24"/>
        </w:rPr>
        <w:t>1.</w:t>
      </w:r>
      <w:r w:rsidR="00FE5007">
        <w:rPr>
          <w:sz w:val="24"/>
          <w:szCs w:val="24"/>
        </w:rPr>
        <w:t xml:space="preserve"> Утвердить муниципальную </w:t>
      </w:r>
      <w:r w:rsidRPr="003142DE">
        <w:rPr>
          <w:sz w:val="24"/>
          <w:szCs w:val="24"/>
        </w:rPr>
        <w:t xml:space="preserve"> Программу «Осуществление первичного </w:t>
      </w:r>
      <w:r w:rsidR="003142DE">
        <w:rPr>
          <w:sz w:val="24"/>
          <w:szCs w:val="24"/>
        </w:rPr>
        <w:t>воинского учета в  Алов</w:t>
      </w:r>
      <w:r w:rsidRPr="003142DE">
        <w:rPr>
          <w:sz w:val="24"/>
          <w:szCs w:val="24"/>
        </w:rPr>
        <w:t>ском сельском поселении Атяшевского муниципального  района Республики Мордовия на 2017-2019 годы» (прилагается).</w:t>
      </w:r>
    </w:p>
    <w:p w:rsidR="00C2370B" w:rsidRPr="003142DE" w:rsidRDefault="00C2370B" w:rsidP="003142DE">
      <w:pPr>
        <w:jc w:val="both"/>
        <w:rPr>
          <w:sz w:val="24"/>
          <w:szCs w:val="24"/>
        </w:rPr>
      </w:pPr>
      <w:r w:rsidRPr="003142DE">
        <w:rPr>
          <w:sz w:val="24"/>
          <w:szCs w:val="24"/>
        </w:rPr>
        <w:t xml:space="preserve">2. Установить, что в ходе </w:t>
      </w:r>
      <w:r w:rsidR="00FE5007">
        <w:rPr>
          <w:sz w:val="24"/>
          <w:szCs w:val="24"/>
        </w:rPr>
        <w:t xml:space="preserve">реализации муниципальной </w:t>
      </w:r>
      <w:r w:rsidRPr="003142DE">
        <w:rPr>
          <w:sz w:val="24"/>
          <w:szCs w:val="24"/>
        </w:rPr>
        <w:t xml:space="preserve"> программы «Осуществление первичного в</w:t>
      </w:r>
      <w:r w:rsidR="003142DE">
        <w:rPr>
          <w:sz w:val="24"/>
          <w:szCs w:val="24"/>
        </w:rPr>
        <w:t>оинского учета в   Алов</w:t>
      </w:r>
      <w:r w:rsidRPr="003142DE">
        <w:rPr>
          <w:sz w:val="24"/>
          <w:szCs w:val="24"/>
        </w:rPr>
        <w:t>ском сельском поселении Атяшевского муниципального  района Республики Мордовия на 2017-2019 годы» подлежит ежегодной корректировке мероприятия и объемы их финансирования с учетом средств из Федерального бюджета.</w:t>
      </w:r>
    </w:p>
    <w:p w:rsidR="00C2370B" w:rsidRPr="003142DE" w:rsidRDefault="00C2370B" w:rsidP="003142DE">
      <w:pPr>
        <w:jc w:val="both"/>
        <w:rPr>
          <w:sz w:val="24"/>
          <w:szCs w:val="24"/>
        </w:rPr>
      </w:pPr>
      <w:r w:rsidRPr="003142DE">
        <w:rPr>
          <w:sz w:val="24"/>
          <w:szCs w:val="24"/>
        </w:rPr>
        <w:t>3. Настоящее Постановление довести до исполнителей и руководителей структурных подразделений.</w:t>
      </w:r>
    </w:p>
    <w:p w:rsidR="00C2370B" w:rsidRDefault="00C2370B" w:rsidP="003142DE">
      <w:pPr>
        <w:jc w:val="both"/>
        <w:rPr>
          <w:sz w:val="24"/>
          <w:szCs w:val="24"/>
        </w:rPr>
      </w:pPr>
      <w:r w:rsidRPr="003142DE">
        <w:rPr>
          <w:sz w:val="24"/>
          <w:szCs w:val="24"/>
        </w:rPr>
        <w:t>4. Контроль за исполнением настоящего Постановления оставляю за собой.</w:t>
      </w:r>
    </w:p>
    <w:p w:rsidR="00124EB2" w:rsidRPr="003142DE" w:rsidRDefault="00124EB2" w:rsidP="003142DE">
      <w:pPr>
        <w:jc w:val="both"/>
        <w:rPr>
          <w:sz w:val="24"/>
          <w:szCs w:val="24"/>
        </w:rPr>
      </w:pPr>
      <w:r>
        <w:rPr>
          <w:sz w:val="24"/>
          <w:szCs w:val="24"/>
        </w:rPr>
        <w:t>5.Настоящее Постановление вступает в силу после ее официального опубликования</w:t>
      </w:r>
    </w:p>
    <w:p w:rsidR="00C2370B" w:rsidRPr="003142DE" w:rsidRDefault="00C2370B" w:rsidP="003142DE">
      <w:pPr>
        <w:jc w:val="both"/>
        <w:rPr>
          <w:sz w:val="24"/>
          <w:szCs w:val="24"/>
        </w:rPr>
      </w:pPr>
    </w:p>
    <w:p w:rsidR="00C2370B" w:rsidRDefault="00C2370B">
      <w:pPr>
        <w:rPr>
          <w:sz w:val="24"/>
          <w:szCs w:val="24"/>
        </w:rPr>
      </w:pPr>
    </w:p>
    <w:p w:rsidR="00DB2383" w:rsidRDefault="00DB2383">
      <w:pPr>
        <w:rPr>
          <w:sz w:val="24"/>
          <w:szCs w:val="24"/>
        </w:rPr>
      </w:pPr>
    </w:p>
    <w:p w:rsidR="00DB2383" w:rsidRPr="003142DE" w:rsidRDefault="00DB2383">
      <w:pPr>
        <w:rPr>
          <w:sz w:val="24"/>
          <w:szCs w:val="24"/>
        </w:rPr>
      </w:pPr>
    </w:p>
    <w:p w:rsidR="00C2370B" w:rsidRPr="003142DE" w:rsidRDefault="003142DE" w:rsidP="003142DE">
      <w:pPr>
        <w:rPr>
          <w:sz w:val="24"/>
          <w:szCs w:val="24"/>
        </w:rPr>
      </w:pPr>
      <w:r w:rsidRPr="003142DE">
        <w:rPr>
          <w:sz w:val="24"/>
          <w:szCs w:val="24"/>
        </w:rPr>
        <w:t>Глава Аловского сельского поселения:                                             А.А.Сорокин</w:t>
      </w:r>
    </w:p>
    <w:p w:rsidR="00C2370B" w:rsidRPr="003142DE" w:rsidRDefault="00C2370B">
      <w:pPr>
        <w:jc w:val="right"/>
        <w:rPr>
          <w:sz w:val="24"/>
          <w:szCs w:val="24"/>
        </w:rPr>
      </w:pPr>
    </w:p>
    <w:p w:rsidR="00C2370B" w:rsidRDefault="00C2370B">
      <w:pPr>
        <w:jc w:val="right"/>
        <w:rPr>
          <w:b/>
        </w:rPr>
      </w:pPr>
    </w:p>
    <w:p w:rsidR="00C2370B" w:rsidRDefault="00C2370B">
      <w:pPr>
        <w:jc w:val="right"/>
        <w:rPr>
          <w:b/>
        </w:rPr>
      </w:pPr>
    </w:p>
    <w:p w:rsidR="00C2370B" w:rsidRDefault="00C2370B">
      <w:pPr>
        <w:jc w:val="right"/>
        <w:rPr>
          <w:b/>
        </w:rPr>
      </w:pPr>
    </w:p>
    <w:p w:rsidR="00C2370B" w:rsidRDefault="00C2370B">
      <w:pPr>
        <w:jc w:val="right"/>
        <w:rPr>
          <w:b/>
        </w:rPr>
      </w:pPr>
    </w:p>
    <w:p w:rsidR="00C2370B" w:rsidRDefault="00C2370B">
      <w:pPr>
        <w:jc w:val="right"/>
        <w:rPr>
          <w:b/>
        </w:rPr>
      </w:pPr>
    </w:p>
    <w:p w:rsidR="00C2370B" w:rsidRDefault="00C2370B">
      <w:pPr>
        <w:jc w:val="right"/>
      </w:pPr>
      <w:r>
        <w:rPr>
          <w:b/>
        </w:rPr>
        <w:t>Приложение 1</w:t>
      </w:r>
    </w:p>
    <w:p w:rsidR="00C2370B" w:rsidRDefault="00C2370B">
      <w:pPr>
        <w:jc w:val="right"/>
        <w:rPr>
          <w:b/>
        </w:rPr>
      </w:pPr>
      <w:r>
        <w:rPr>
          <w:b/>
        </w:rPr>
        <w:t xml:space="preserve">к постановлению </w:t>
      </w:r>
    </w:p>
    <w:p w:rsidR="00C2370B" w:rsidRDefault="00C2370B">
      <w:pPr>
        <w:jc w:val="right"/>
      </w:pPr>
      <w:r>
        <w:rPr>
          <w:b/>
        </w:rPr>
        <w:t>от</w:t>
      </w:r>
      <w:r w:rsidR="00F0067C">
        <w:rPr>
          <w:b/>
        </w:rPr>
        <w:t xml:space="preserve"> 30.11. 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</w:rPr>
          <w:t>2016 г</w:t>
        </w:r>
      </w:smartTag>
      <w:r>
        <w:rPr>
          <w:b/>
        </w:rPr>
        <w:t xml:space="preserve">. № </w:t>
      </w:r>
      <w:r w:rsidR="00F0067C">
        <w:rPr>
          <w:b/>
        </w:rPr>
        <w:t>133</w:t>
      </w:r>
    </w:p>
    <w:p w:rsidR="00C2370B" w:rsidRDefault="00C2370B">
      <w:pPr>
        <w:pStyle w:val="a4"/>
      </w:pPr>
    </w:p>
    <w:p w:rsidR="00C2370B" w:rsidRPr="00DB2383" w:rsidRDefault="00FE5007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Муниципальная </w:t>
      </w:r>
      <w:r w:rsidR="00C2370B" w:rsidRPr="00DB2383">
        <w:rPr>
          <w:sz w:val="24"/>
          <w:szCs w:val="24"/>
        </w:rPr>
        <w:t xml:space="preserve"> программа «Осуществление первичного воинского учета </w:t>
      </w:r>
      <w:r w:rsidR="00B76D40" w:rsidRPr="00DB2383">
        <w:rPr>
          <w:sz w:val="24"/>
          <w:szCs w:val="24"/>
        </w:rPr>
        <w:t xml:space="preserve"> в </w:t>
      </w:r>
      <w:r w:rsidR="00C2370B" w:rsidRPr="00DB2383">
        <w:rPr>
          <w:sz w:val="24"/>
          <w:szCs w:val="24"/>
        </w:rPr>
        <w:t xml:space="preserve">  </w:t>
      </w:r>
      <w:r w:rsidR="00B76D40" w:rsidRPr="00DB2383">
        <w:rPr>
          <w:sz w:val="24"/>
          <w:szCs w:val="24"/>
        </w:rPr>
        <w:t>Алов</w:t>
      </w:r>
      <w:r w:rsidR="00C2370B" w:rsidRPr="00DB2383">
        <w:rPr>
          <w:sz w:val="24"/>
          <w:szCs w:val="24"/>
        </w:rPr>
        <w:t>ском сельском поселении Атяшевского муниципального  района Республики Мордовия на 2017-2019 годы»</w:t>
      </w:r>
    </w:p>
    <w:p w:rsidR="00C2370B" w:rsidRDefault="00C2370B">
      <w:pPr>
        <w:jc w:val="right"/>
      </w:pPr>
    </w:p>
    <w:p w:rsidR="00C2370B" w:rsidRPr="00DB2383" w:rsidRDefault="00C2370B">
      <w:pPr>
        <w:rPr>
          <w:sz w:val="24"/>
          <w:szCs w:val="24"/>
        </w:rPr>
      </w:pPr>
      <w:r w:rsidRPr="00DB2383">
        <w:rPr>
          <w:sz w:val="24"/>
          <w:szCs w:val="24"/>
        </w:rPr>
        <w:t xml:space="preserve">                                                                                  2017г.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"/>
        <w:gridCol w:w="2714"/>
        <w:gridCol w:w="6084"/>
      </w:tblGrid>
      <w:tr w:rsidR="00C23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1</w:t>
            </w:r>
          </w:p>
        </w:tc>
        <w:tc>
          <w:tcPr>
            <w:tcW w:w="271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Основные вопросы Программы</w:t>
            </w:r>
          </w:p>
        </w:tc>
        <w:tc>
          <w:tcPr>
            <w:tcW w:w="608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 w:rsidP="00B76D40">
            <w:pPr>
              <w:jc w:val="both"/>
            </w:pPr>
            <w:r>
              <w:t>Документальное оформление сведений воинского учета о гражданах, состоящих на воинском учете;</w:t>
            </w:r>
          </w:p>
          <w:p w:rsidR="00C2370B" w:rsidRDefault="00C2370B" w:rsidP="00B76D40">
            <w:pPr>
              <w:jc w:val="both"/>
            </w:pPr>
            <w:r>
      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      </w:r>
          </w:p>
          <w:p w:rsidR="00C2370B" w:rsidRDefault="00C2370B" w:rsidP="00B76D40">
            <w:pPr>
              <w:jc w:val="both"/>
            </w:pPr>
            <w:r>
              <w:t>Проведения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      </w:r>
          </w:p>
        </w:tc>
      </w:tr>
      <w:tr w:rsidR="00C23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2</w:t>
            </w:r>
          </w:p>
        </w:tc>
        <w:tc>
          <w:tcPr>
            <w:tcW w:w="271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Сроки и этапы реализации Программы</w:t>
            </w:r>
          </w:p>
        </w:tc>
        <w:tc>
          <w:tcPr>
            <w:tcW w:w="608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2017-2019 гг.</w:t>
            </w:r>
          </w:p>
        </w:tc>
      </w:tr>
      <w:tr w:rsidR="00C23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3</w:t>
            </w:r>
          </w:p>
        </w:tc>
        <w:tc>
          <w:tcPr>
            <w:tcW w:w="271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Перечень основных мероприятий Программы</w:t>
            </w:r>
          </w:p>
        </w:tc>
        <w:tc>
          <w:tcPr>
            <w:tcW w:w="608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 w:rsidP="00B76D40">
            <w:pPr>
              <w:jc w:val="both"/>
            </w:pPr>
            <w:r>
              <w:t>организационные мероприятия программы изложены в Приложении №1- Программы;</w:t>
            </w:r>
          </w:p>
          <w:p w:rsidR="00C2370B" w:rsidRDefault="00C2370B" w:rsidP="00B76D40">
            <w:pPr>
              <w:jc w:val="both"/>
            </w:pPr>
            <w:r>
              <w:t>основные мероприятия программы изложены в Приложении № 2- программы по разделам.</w:t>
            </w:r>
          </w:p>
        </w:tc>
      </w:tr>
      <w:tr w:rsidR="00C23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4</w:t>
            </w:r>
          </w:p>
        </w:tc>
        <w:tc>
          <w:tcPr>
            <w:tcW w:w="271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Исполнитель мероприятий Программы</w:t>
            </w:r>
          </w:p>
        </w:tc>
        <w:tc>
          <w:tcPr>
            <w:tcW w:w="608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 w:rsidP="00B76D40">
            <w:pPr>
              <w:jc w:val="both"/>
            </w:pPr>
            <w:r>
              <w:t xml:space="preserve">администрация  </w:t>
            </w:r>
            <w:r w:rsidR="00B76D40">
              <w:t>Алов</w:t>
            </w:r>
            <w:r>
              <w:t>ского сельского поселения Атяшевского муниципального района Республики Мордовия</w:t>
            </w:r>
          </w:p>
          <w:p w:rsidR="00C2370B" w:rsidRDefault="00C2370B"/>
        </w:tc>
      </w:tr>
      <w:tr w:rsidR="00C23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5</w:t>
            </w:r>
          </w:p>
        </w:tc>
        <w:tc>
          <w:tcPr>
            <w:tcW w:w="271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Объемы и источник финансирования Программы</w:t>
            </w:r>
          </w:p>
        </w:tc>
        <w:tc>
          <w:tcPr>
            <w:tcW w:w="608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 w:rsidP="00B76D40">
            <w:pPr>
              <w:jc w:val="both"/>
            </w:pPr>
            <w:r>
              <w:t>объем финансирования программы в период</w:t>
            </w:r>
          </w:p>
          <w:p w:rsidR="00C2370B" w:rsidRDefault="00C2370B" w:rsidP="00B76D40">
            <w:pPr>
              <w:jc w:val="both"/>
            </w:pPr>
            <w:r>
              <w:t>2017-2019 гг.:</w:t>
            </w:r>
          </w:p>
          <w:p w:rsidR="00C2370B" w:rsidRDefault="00C2370B" w:rsidP="00B76D40">
            <w:pPr>
              <w:jc w:val="both"/>
            </w:pPr>
            <w:r>
              <w:t>всего-      180,0 тыс.руб.,</w:t>
            </w:r>
          </w:p>
          <w:p w:rsidR="00C2370B" w:rsidRDefault="00C2370B" w:rsidP="00B76D40">
            <w:pPr>
              <w:jc w:val="both"/>
            </w:pPr>
            <w:r>
              <w:t>в том числе:</w:t>
            </w:r>
          </w:p>
          <w:p w:rsidR="00C2370B" w:rsidRDefault="00C2370B" w:rsidP="00B76D40">
            <w:pPr>
              <w:jc w:val="both"/>
            </w:pPr>
            <w:r>
              <w:t xml:space="preserve">бюджет поселения-0 тыс.рублей, за счет средств федерального бюджета-  180,0      рублей </w:t>
            </w:r>
          </w:p>
        </w:tc>
      </w:tr>
      <w:tr w:rsidR="00C23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6</w:t>
            </w:r>
          </w:p>
        </w:tc>
        <w:tc>
          <w:tcPr>
            <w:tcW w:w="271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Контроль за реализацией Программы</w:t>
            </w:r>
          </w:p>
        </w:tc>
        <w:tc>
          <w:tcPr>
            <w:tcW w:w="608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 w:rsidP="00B76D40">
            <w:pPr>
              <w:jc w:val="both"/>
            </w:pPr>
            <w:r>
              <w:t xml:space="preserve">контроль за реализацией Программы осуществляется Главой </w:t>
            </w:r>
            <w:r w:rsidR="00B76D40">
              <w:t>Алов</w:t>
            </w:r>
            <w:r>
              <w:t xml:space="preserve">ского сельского поселения </w:t>
            </w:r>
          </w:p>
          <w:p w:rsidR="00C2370B" w:rsidRDefault="00C2370B"/>
        </w:tc>
      </w:tr>
      <w:tr w:rsidR="00C23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7</w:t>
            </w:r>
          </w:p>
        </w:tc>
        <w:tc>
          <w:tcPr>
            <w:tcW w:w="271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Ожидаемые конечные результаты реализации Программы</w:t>
            </w:r>
          </w:p>
        </w:tc>
        <w:tc>
          <w:tcPr>
            <w:tcW w:w="608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 w:rsidP="00B76D40">
            <w:pPr>
              <w:jc w:val="both"/>
            </w:pPr>
            <w:r>
              <w:t>достижение к 2019году;</w:t>
            </w:r>
          </w:p>
          <w:p w:rsidR="00C2370B" w:rsidRDefault="00C2370B" w:rsidP="00B76D40">
            <w:pPr>
              <w:jc w:val="both"/>
            </w:pPr>
            <w:r>
              <w:t>Качественное выполнения функций, возложенных на администрацию в повседневной деятельности по первичному воинскому учету, воинскому учету и бронированию граждан, пребывающих в запасе.</w:t>
            </w:r>
          </w:p>
        </w:tc>
      </w:tr>
    </w:tbl>
    <w:p w:rsidR="00C2370B" w:rsidRPr="00DB2383" w:rsidRDefault="00C2370B">
      <w:pPr>
        <w:jc w:val="center"/>
        <w:rPr>
          <w:b/>
          <w:sz w:val="24"/>
          <w:szCs w:val="24"/>
        </w:rPr>
      </w:pPr>
      <w:r w:rsidRPr="00DB2383">
        <w:rPr>
          <w:b/>
          <w:sz w:val="24"/>
          <w:szCs w:val="24"/>
        </w:rPr>
        <w:t>I. Паспорт программы</w:t>
      </w:r>
    </w:p>
    <w:tbl>
      <w:tblPr>
        <w:tblW w:w="0" w:type="auto"/>
        <w:tblInd w:w="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1"/>
        <w:gridCol w:w="4305"/>
        <w:gridCol w:w="4305"/>
      </w:tblGrid>
      <w:tr w:rsidR="00C23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1</w:t>
            </w:r>
          </w:p>
        </w:tc>
        <w:tc>
          <w:tcPr>
            <w:tcW w:w="430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Наименование программы</w:t>
            </w:r>
          </w:p>
        </w:tc>
        <w:tc>
          <w:tcPr>
            <w:tcW w:w="430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 w:rsidP="001C1F7E">
            <w:pPr>
              <w:jc w:val="both"/>
            </w:pPr>
            <w:r>
              <w:t>Муниципальная целевая</w:t>
            </w:r>
          </w:p>
          <w:p w:rsidR="00C2370B" w:rsidRDefault="00C2370B" w:rsidP="001C1F7E">
            <w:pPr>
              <w:jc w:val="both"/>
            </w:pPr>
            <w:r>
              <w:t xml:space="preserve">программа «Осуществление первичного воинского учета в учета в   </w:t>
            </w:r>
            <w:r w:rsidR="001C1F7E">
              <w:t>Алов</w:t>
            </w:r>
            <w:r>
              <w:t>ском сельском поселении Атяшевского муниципального  района Республики Мордовия на 2017-2019 годы»</w:t>
            </w:r>
            <w:r w:rsidR="008874C2">
              <w:t xml:space="preserve"> </w:t>
            </w:r>
            <w:r>
              <w:t>(далее</w:t>
            </w:r>
            <w:r w:rsidR="00DB2383">
              <w:t xml:space="preserve"> </w:t>
            </w:r>
            <w:r>
              <w:t>- Программа)</w:t>
            </w:r>
          </w:p>
        </w:tc>
      </w:tr>
      <w:tr w:rsidR="00C23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2</w:t>
            </w:r>
          </w:p>
        </w:tc>
        <w:tc>
          <w:tcPr>
            <w:tcW w:w="430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Основание для разработки Программы</w:t>
            </w:r>
          </w:p>
        </w:tc>
        <w:tc>
          <w:tcPr>
            <w:tcW w:w="430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 w:rsidP="001C1F7E">
            <w:pPr>
              <w:jc w:val="both"/>
            </w:pPr>
            <w:r>
              <w:t xml:space="preserve">- от 31 мая 1996 года № 61-ФЗ «Об обороне»; </w:t>
            </w:r>
          </w:p>
          <w:p w:rsidR="00C2370B" w:rsidRDefault="00C2370B" w:rsidP="001C1F7E">
            <w:pPr>
              <w:jc w:val="both"/>
            </w:pPr>
            <w:r>
              <w:t>- от 28 мая 1998 года N° 53-ФЗ «О воинской обязанности и военной службе»;</w:t>
            </w:r>
          </w:p>
          <w:p w:rsidR="00C2370B" w:rsidRDefault="00C2370B" w:rsidP="001C1F7E">
            <w:pPr>
              <w:jc w:val="both"/>
            </w:pPr>
            <w:r>
              <w:t xml:space="preserve">- от 26 февраля 1997 года № 31-ФЗ «О мобилизационной подготовке и мобилизации в </w:t>
            </w:r>
            <w:r>
              <w:lastRenderedPageBreak/>
              <w:t xml:space="preserve">Российской Федерации»; </w:t>
            </w:r>
          </w:p>
          <w:p w:rsidR="00C2370B" w:rsidRDefault="00C2370B" w:rsidP="001C1F7E">
            <w:pPr>
              <w:jc w:val="both"/>
            </w:pPr>
            <w:r>
              <w:t>- 2003 года №131-Ф3 «Об общих принципах организации местного самоуправления в Российской Федерации».</w:t>
            </w:r>
          </w:p>
          <w:p w:rsidR="00C2370B" w:rsidRDefault="00C2370B" w:rsidP="001C1F7E">
            <w:pPr>
              <w:jc w:val="both"/>
            </w:pPr>
            <w:r>
              <w:t xml:space="preserve">Постановлений Правительства Российской Федерации: </w:t>
            </w:r>
          </w:p>
          <w:p w:rsidR="00C2370B" w:rsidRDefault="00C2370B" w:rsidP="001C1F7E">
            <w:pPr>
              <w:jc w:val="both"/>
            </w:pPr>
            <w:r>
              <w:t xml:space="preserve">от 17 марта </w:t>
            </w:r>
            <w:smartTag w:uri="urn:schemas-microsoft-com:office:smarttags" w:element="metricconverter">
              <w:smartTagPr>
                <w:attr w:name="ProductID" w:val="2010 г"/>
              </w:smartTagPr>
              <w:r>
                <w:t>2010 г</w:t>
              </w:r>
            </w:smartTag>
            <w:r>
              <w:t xml:space="preserve"> № 156 "Об утверждении Правил бронирования граждан Российской Федерации, пребывающих в запасе Вооруженных Сил Российской Федерации, федеральных органов исполнительной власти, имеющих запас, и работающих в органах государственной власти, органах местного самоуправления и организациях".</w:t>
            </w:r>
          </w:p>
          <w:p w:rsidR="00C2370B" w:rsidRDefault="00C2370B" w:rsidP="001C1F7E">
            <w:pPr>
              <w:jc w:val="both"/>
            </w:pPr>
            <w:r>
              <w:t xml:space="preserve">- от 27 ноября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t>2006 г</w:t>
              </w:r>
            </w:smartTag>
            <w:r>
              <w:t xml:space="preserve">. № 719 «Об утверждении Положения о воинском учете», </w:t>
            </w:r>
          </w:p>
        </w:tc>
      </w:tr>
      <w:tr w:rsidR="00C23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lastRenderedPageBreak/>
              <w:t>3</w:t>
            </w:r>
          </w:p>
        </w:tc>
        <w:tc>
          <w:tcPr>
            <w:tcW w:w="430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Заказчик Программы</w:t>
            </w:r>
          </w:p>
        </w:tc>
        <w:tc>
          <w:tcPr>
            <w:tcW w:w="430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 w:rsidP="001C1F7E">
            <w:pPr>
              <w:jc w:val="both"/>
            </w:pPr>
            <w:r>
              <w:t xml:space="preserve">администрация  </w:t>
            </w:r>
            <w:r w:rsidR="001C1F7E">
              <w:t>Алов</w:t>
            </w:r>
            <w:r>
              <w:t>ского сельского поселения Атяшевского муниципального района Республики Мордовия</w:t>
            </w:r>
          </w:p>
          <w:p w:rsidR="00C2370B" w:rsidRDefault="00C2370B"/>
        </w:tc>
      </w:tr>
      <w:tr w:rsidR="00C23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4</w:t>
            </w:r>
          </w:p>
        </w:tc>
        <w:tc>
          <w:tcPr>
            <w:tcW w:w="430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Разработчик Программы</w:t>
            </w:r>
          </w:p>
        </w:tc>
        <w:tc>
          <w:tcPr>
            <w:tcW w:w="430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 w:rsidP="001C1F7E">
            <w:pPr>
              <w:jc w:val="both"/>
            </w:pPr>
            <w:r>
              <w:t xml:space="preserve">администрация  </w:t>
            </w:r>
            <w:r w:rsidR="001C1F7E">
              <w:t>Алов</w:t>
            </w:r>
            <w:r>
              <w:t>ского сельского поселения Атяшевского муниципального района Республики Мордовия</w:t>
            </w:r>
          </w:p>
          <w:p w:rsidR="00C2370B" w:rsidRDefault="00C2370B"/>
        </w:tc>
      </w:tr>
      <w:tr w:rsidR="00C23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5</w:t>
            </w:r>
          </w:p>
        </w:tc>
        <w:tc>
          <w:tcPr>
            <w:tcW w:w="430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Основная цель и задачи Программы</w:t>
            </w:r>
          </w:p>
        </w:tc>
        <w:tc>
          <w:tcPr>
            <w:tcW w:w="430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C2370B" w:rsidRDefault="00C2370B">
            <w:r>
              <w:t>Цель:</w:t>
            </w:r>
          </w:p>
          <w:p w:rsidR="00C2370B" w:rsidRDefault="00C2370B" w:rsidP="001C1F7E">
            <w:pPr>
              <w:jc w:val="both"/>
            </w:pPr>
            <w:r>
              <w:t>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Российской Федерации»,</w:t>
            </w:r>
          </w:p>
        </w:tc>
      </w:tr>
    </w:tbl>
    <w:p w:rsidR="008874C2" w:rsidRDefault="008874C2"/>
    <w:p w:rsidR="00C2370B" w:rsidRPr="008874C2" w:rsidRDefault="00C2370B" w:rsidP="008874C2">
      <w:pPr>
        <w:jc w:val="center"/>
        <w:rPr>
          <w:b/>
          <w:sz w:val="24"/>
          <w:szCs w:val="24"/>
        </w:rPr>
      </w:pPr>
      <w:r w:rsidRPr="008874C2">
        <w:rPr>
          <w:b/>
          <w:sz w:val="24"/>
          <w:szCs w:val="24"/>
        </w:rPr>
        <w:t>Общие положения</w:t>
      </w:r>
    </w:p>
    <w:p w:rsidR="008874C2" w:rsidRPr="008874C2" w:rsidRDefault="008874C2" w:rsidP="008874C2">
      <w:pPr>
        <w:jc w:val="center"/>
        <w:rPr>
          <w:b/>
        </w:rPr>
      </w:pPr>
    </w:p>
    <w:p w:rsidR="00C2370B" w:rsidRPr="008874C2" w:rsidRDefault="00DB2383" w:rsidP="00431B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C2370B" w:rsidRPr="008874C2">
        <w:rPr>
          <w:sz w:val="24"/>
          <w:szCs w:val="24"/>
        </w:rPr>
        <w:t>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ресурсов, в рамках которой осуществляется комплекс мероприятий по сбору, обобщения и анализу сведений об их количественном и</w:t>
      </w:r>
      <w:r>
        <w:rPr>
          <w:sz w:val="24"/>
          <w:szCs w:val="24"/>
        </w:rPr>
        <w:t xml:space="preserve"> качественном состоянии (далее-</w:t>
      </w:r>
      <w:r w:rsidR="00C2370B" w:rsidRPr="008874C2">
        <w:rPr>
          <w:sz w:val="24"/>
          <w:szCs w:val="24"/>
        </w:rPr>
        <w:t>система воинского учета).</w:t>
      </w:r>
    </w:p>
    <w:p w:rsidR="00C2370B" w:rsidRPr="008874C2" w:rsidRDefault="00DB2383" w:rsidP="00431B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C2370B" w:rsidRPr="008874C2">
        <w:rPr>
          <w:sz w:val="24"/>
          <w:szCs w:val="24"/>
        </w:rPr>
        <w:t xml:space="preserve">Организация воинского учета в органах местного самоуправления поселений, расположенных на территории </w:t>
      </w:r>
      <w:r>
        <w:rPr>
          <w:sz w:val="24"/>
          <w:szCs w:val="24"/>
        </w:rPr>
        <w:t>Алов</w:t>
      </w:r>
      <w:r w:rsidR="00C2370B" w:rsidRPr="008874C2">
        <w:rPr>
          <w:sz w:val="24"/>
          <w:szCs w:val="24"/>
        </w:rPr>
        <w:t>ского сельского поселения Атяшевского муниципального района Республики Мордовия входит содержание мобилизационной подготовки и мобилизации.</w:t>
      </w:r>
    </w:p>
    <w:p w:rsidR="008874C2" w:rsidRPr="008874C2" w:rsidRDefault="008874C2" w:rsidP="00431B9E">
      <w:pPr>
        <w:jc w:val="both"/>
        <w:rPr>
          <w:b/>
        </w:rPr>
      </w:pPr>
    </w:p>
    <w:p w:rsidR="00C2370B" w:rsidRDefault="00C2370B" w:rsidP="00431B9E">
      <w:pPr>
        <w:jc w:val="both"/>
        <w:rPr>
          <w:b/>
          <w:sz w:val="24"/>
          <w:szCs w:val="24"/>
        </w:rPr>
      </w:pPr>
      <w:r w:rsidRPr="008874C2">
        <w:rPr>
          <w:b/>
          <w:sz w:val="24"/>
          <w:szCs w:val="24"/>
        </w:rPr>
        <w:t xml:space="preserve">                                                            Основные</w:t>
      </w:r>
      <w:r w:rsidRPr="008874C2">
        <w:rPr>
          <w:sz w:val="24"/>
          <w:szCs w:val="24"/>
        </w:rPr>
        <w:t xml:space="preserve"> </w:t>
      </w:r>
      <w:r w:rsidRPr="008874C2">
        <w:rPr>
          <w:b/>
          <w:sz w:val="24"/>
          <w:szCs w:val="24"/>
        </w:rPr>
        <w:t>цели и задачи Программы</w:t>
      </w:r>
    </w:p>
    <w:p w:rsidR="008874C2" w:rsidRPr="008874C2" w:rsidRDefault="008874C2" w:rsidP="00431B9E">
      <w:pPr>
        <w:jc w:val="both"/>
        <w:rPr>
          <w:sz w:val="24"/>
          <w:szCs w:val="24"/>
        </w:rPr>
      </w:pPr>
    </w:p>
    <w:p w:rsidR="00C2370B" w:rsidRPr="008874C2" w:rsidRDefault="00C2370B" w:rsidP="00431B9E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>Основными целями Программы являются:</w:t>
      </w:r>
    </w:p>
    <w:p w:rsidR="00C2370B" w:rsidRPr="008874C2" w:rsidRDefault="00C2370B" w:rsidP="00431B9E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 xml:space="preserve">приведение системы функционирования воинского учета и бронирования на территории </w:t>
      </w:r>
      <w:r w:rsidR="008874C2">
        <w:rPr>
          <w:sz w:val="24"/>
          <w:szCs w:val="24"/>
        </w:rPr>
        <w:t>Алов</w:t>
      </w:r>
      <w:r w:rsidRPr="008874C2">
        <w:rPr>
          <w:sz w:val="24"/>
          <w:szCs w:val="24"/>
        </w:rPr>
        <w:t>ского сельского поселения Атяшевского муниципального района Республики Мордовия</w:t>
      </w:r>
    </w:p>
    <w:p w:rsidR="00C2370B" w:rsidRPr="008874C2" w:rsidRDefault="00C2370B" w:rsidP="00431B9E">
      <w:pPr>
        <w:numPr>
          <w:ilvl w:val="0"/>
          <w:numId w:val="1"/>
        </w:numPr>
        <w:jc w:val="both"/>
        <w:rPr>
          <w:sz w:val="24"/>
          <w:szCs w:val="24"/>
        </w:rPr>
      </w:pPr>
      <w:r w:rsidRPr="008874C2">
        <w:rPr>
          <w:sz w:val="24"/>
          <w:szCs w:val="24"/>
        </w:rPr>
        <w:t>в соответствие с требованиями законодательных актов и руководящих документов;</w:t>
      </w:r>
    </w:p>
    <w:p w:rsidR="00C2370B" w:rsidRPr="008874C2" w:rsidRDefault="00C2370B" w:rsidP="00431B9E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>- обеспечение полного и качественного укомплектования призывными людскими ресурсами Вооруженных Сил РФ в мирное время, а также обеспечение их потребностей в людских ресурсах в период мобилизации и в военное время.</w:t>
      </w:r>
    </w:p>
    <w:p w:rsidR="00C2370B" w:rsidRPr="008874C2" w:rsidRDefault="00C2370B" w:rsidP="00431B9E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>Основные задачи программы:</w:t>
      </w:r>
    </w:p>
    <w:p w:rsidR="00C2370B" w:rsidRPr="008874C2" w:rsidRDefault="00C2370B" w:rsidP="00431B9E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lastRenderedPageBreak/>
        <w:t xml:space="preserve">- обеспечение исполнения жителями </w:t>
      </w:r>
      <w:r w:rsidR="008874C2">
        <w:rPr>
          <w:sz w:val="24"/>
          <w:szCs w:val="24"/>
        </w:rPr>
        <w:t>Алов</w:t>
      </w:r>
      <w:r w:rsidRPr="008874C2">
        <w:rPr>
          <w:sz w:val="24"/>
          <w:szCs w:val="24"/>
        </w:rPr>
        <w:t>ского сельского поселения Атяшевского муниципального района Республики Мордовия воинской обязанности;</w:t>
      </w:r>
    </w:p>
    <w:p w:rsidR="00C2370B" w:rsidRPr="008874C2" w:rsidRDefault="00C2370B" w:rsidP="00431B9E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>- анализ количественного и качественного состава призывных и мобилизационных людских ресурсов для их эффективного использования в интересах обороны и безопасности государства;</w:t>
      </w:r>
    </w:p>
    <w:p w:rsidR="00C2370B" w:rsidRPr="008874C2" w:rsidRDefault="00C2370B" w:rsidP="00431B9E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>- постоянное обеспечение полноты и достоверности данных о количественном составе и качественном состоянии призывных и мобилизационных людских ресурсов.</w:t>
      </w:r>
    </w:p>
    <w:p w:rsidR="00C2370B" w:rsidRPr="008874C2" w:rsidRDefault="00C2370B" w:rsidP="00431B9E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 xml:space="preserve">Сроки реализации программы- 2017 по </w:t>
      </w:r>
      <w:smartTag w:uri="urn:schemas-microsoft-com:office:smarttags" w:element="metricconverter">
        <w:smartTagPr>
          <w:attr w:name="ProductID" w:val="2019 г"/>
        </w:smartTagPr>
        <w:r w:rsidRPr="008874C2">
          <w:rPr>
            <w:sz w:val="24"/>
            <w:szCs w:val="24"/>
          </w:rPr>
          <w:t>2019 г</w:t>
        </w:r>
      </w:smartTag>
      <w:r w:rsidRPr="008874C2">
        <w:rPr>
          <w:sz w:val="24"/>
          <w:szCs w:val="24"/>
        </w:rPr>
        <w:t>.</w:t>
      </w:r>
    </w:p>
    <w:p w:rsidR="00C2370B" w:rsidRPr="008874C2" w:rsidRDefault="00C2370B" w:rsidP="00431B9E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>Система программных мероприятий</w:t>
      </w:r>
    </w:p>
    <w:p w:rsidR="00C2370B" w:rsidRPr="008874C2" w:rsidRDefault="00C2370B" w:rsidP="008874C2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 xml:space="preserve">- Осуществления первичного воинского учета и бронирование граждан, проживающих на территории </w:t>
      </w:r>
      <w:r w:rsidR="008874C2">
        <w:rPr>
          <w:sz w:val="24"/>
          <w:szCs w:val="24"/>
        </w:rPr>
        <w:t>Алов</w:t>
      </w:r>
      <w:r w:rsidRPr="008874C2">
        <w:rPr>
          <w:sz w:val="24"/>
          <w:szCs w:val="24"/>
        </w:rPr>
        <w:t>ского сельского поселения Атяшевского муниципального района Республики Мордовия в соответствии с постановлением Правительства РФ № 719 от 27.11.2006 г. «Об утверждении Положения о воинском учете»;</w:t>
      </w:r>
    </w:p>
    <w:p w:rsidR="00C2370B" w:rsidRPr="008874C2" w:rsidRDefault="00C2370B" w:rsidP="008874C2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 xml:space="preserve">- осуществления первичного воинского учета граждан, пребывающих в запасе, и граждан, подлежащих призыву на военную службу, проживающих или пребывающих сроком (более 3 месяцев) на территории </w:t>
      </w:r>
      <w:r w:rsidR="008874C2">
        <w:rPr>
          <w:sz w:val="24"/>
          <w:szCs w:val="24"/>
        </w:rPr>
        <w:t>Алов</w:t>
      </w:r>
      <w:r w:rsidRPr="008874C2">
        <w:rPr>
          <w:sz w:val="24"/>
          <w:szCs w:val="24"/>
        </w:rPr>
        <w:t>ского сельского поселения Атяшевского муниципального района Республики Мордовия;</w:t>
      </w:r>
    </w:p>
    <w:p w:rsidR="00C2370B" w:rsidRPr="008874C2" w:rsidRDefault="00C2370B" w:rsidP="008874C2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>- оповещение граждан о вызовах в отдел военного комиссариата и обеспечение их явки в отдел;</w:t>
      </w:r>
    </w:p>
    <w:p w:rsidR="00C2370B" w:rsidRPr="008874C2" w:rsidRDefault="00C2370B" w:rsidP="008874C2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 xml:space="preserve">- предоставление сведений о гражданах, пребывающих в запасе, проживающих на территории </w:t>
      </w:r>
      <w:r w:rsidR="008874C2">
        <w:rPr>
          <w:sz w:val="24"/>
          <w:szCs w:val="24"/>
        </w:rPr>
        <w:t>Алов</w:t>
      </w:r>
      <w:r w:rsidRPr="008874C2">
        <w:rPr>
          <w:sz w:val="24"/>
          <w:szCs w:val="24"/>
        </w:rPr>
        <w:t xml:space="preserve">ского сельского поселения Атяшевского муниципального района Республики Мордовия </w:t>
      </w:r>
    </w:p>
    <w:p w:rsidR="00C2370B" w:rsidRPr="008874C2" w:rsidRDefault="00C2370B" w:rsidP="008874C2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>д</w:t>
      </w:r>
      <w:r w:rsidR="008874C2">
        <w:rPr>
          <w:sz w:val="24"/>
          <w:szCs w:val="24"/>
        </w:rPr>
        <w:t>ва раза в месяц к 15 и 30 числу</w:t>
      </w:r>
      <w:r w:rsidRPr="008874C2">
        <w:rPr>
          <w:sz w:val="24"/>
          <w:szCs w:val="24"/>
        </w:rPr>
        <w:t>;</w:t>
      </w:r>
    </w:p>
    <w:p w:rsidR="00C2370B" w:rsidRDefault="00C2370B" w:rsidP="008874C2">
      <w:pPr>
        <w:jc w:val="both"/>
      </w:pPr>
      <w:r w:rsidRPr="008874C2">
        <w:rPr>
          <w:sz w:val="24"/>
          <w:szCs w:val="24"/>
        </w:rPr>
        <w:t xml:space="preserve">- учет всех организаций, находящихся на территории </w:t>
      </w:r>
      <w:r w:rsidR="0060218E">
        <w:rPr>
          <w:sz w:val="24"/>
          <w:szCs w:val="24"/>
        </w:rPr>
        <w:t>Алов</w:t>
      </w:r>
      <w:r w:rsidRPr="008874C2">
        <w:rPr>
          <w:sz w:val="24"/>
          <w:szCs w:val="24"/>
        </w:rPr>
        <w:t>ского сельского поселения Атяшевского муниципального района Республ</w:t>
      </w:r>
      <w:r w:rsidR="0060218E">
        <w:rPr>
          <w:sz w:val="24"/>
          <w:szCs w:val="24"/>
        </w:rPr>
        <w:t xml:space="preserve">ики Мордовия </w:t>
      </w:r>
      <w:r w:rsidRPr="008874C2">
        <w:rPr>
          <w:sz w:val="24"/>
          <w:szCs w:val="24"/>
        </w:rPr>
        <w:t xml:space="preserve">  и контроль ведения</w:t>
      </w:r>
      <w:r>
        <w:t xml:space="preserve"> </w:t>
      </w:r>
      <w:r w:rsidRPr="008874C2">
        <w:rPr>
          <w:sz w:val="24"/>
          <w:szCs w:val="24"/>
        </w:rPr>
        <w:t>в них воинского учета</w:t>
      </w:r>
      <w:r>
        <w:t>.</w:t>
      </w:r>
    </w:p>
    <w:p w:rsidR="008874C2" w:rsidRDefault="008874C2" w:rsidP="008874C2">
      <w:pPr>
        <w:jc w:val="both"/>
      </w:pPr>
    </w:p>
    <w:p w:rsidR="00C2370B" w:rsidRDefault="00C2370B">
      <w:pPr>
        <w:jc w:val="center"/>
        <w:rPr>
          <w:b/>
          <w:sz w:val="24"/>
          <w:szCs w:val="24"/>
        </w:rPr>
      </w:pPr>
      <w:r w:rsidRPr="008874C2">
        <w:rPr>
          <w:b/>
          <w:sz w:val="24"/>
          <w:szCs w:val="24"/>
        </w:rPr>
        <w:t>Ресурсное обеспечение Программы</w:t>
      </w:r>
    </w:p>
    <w:p w:rsidR="008874C2" w:rsidRPr="008874C2" w:rsidRDefault="008874C2">
      <w:pPr>
        <w:jc w:val="center"/>
        <w:rPr>
          <w:b/>
          <w:sz w:val="24"/>
          <w:szCs w:val="24"/>
        </w:rPr>
      </w:pPr>
    </w:p>
    <w:p w:rsidR="00C2370B" w:rsidRPr="008874C2" w:rsidRDefault="0060218E" w:rsidP="008874C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C2370B" w:rsidRPr="008874C2">
        <w:rPr>
          <w:sz w:val="24"/>
          <w:szCs w:val="24"/>
        </w:rPr>
        <w:t>Обеспечение Программы функционирования системы воинского учета осуществляется за счет выделяемых субвенций бюджетам поселений на осуществление первичного воинского учета на территориях, где отсутствуют отделы военных комиссариатов Федерального бюджета</w:t>
      </w:r>
    </w:p>
    <w:p w:rsidR="008874C2" w:rsidRDefault="008874C2" w:rsidP="008874C2">
      <w:pPr>
        <w:jc w:val="both"/>
        <w:rPr>
          <w:sz w:val="24"/>
          <w:szCs w:val="24"/>
        </w:rPr>
      </w:pPr>
      <w:r>
        <w:rPr>
          <w:sz w:val="24"/>
          <w:szCs w:val="24"/>
        </w:rPr>
        <w:t>Объем финансирования Программы</w:t>
      </w:r>
      <w:r w:rsidR="00C2370B" w:rsidRPr="008874C2">
        <w:rPr>
          <w:sz w:val="24"/>
          <w:szCs w:val="24"/>
        </w:rPr>
        <w:t xml:space="preserve"> </w:t>
      </w:r>
    </w:p>
    <w:p w:rsidR="00C2370B" w:rsidRPr="008874C2" w:rsidRDefault="008874C2" w:rsidP="008874C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2017 году составляет - </w:t>
      </w:r>
      <w:r w:rsidR="00C2370B" w:rsidRPr="008874C2">
        <w:rPr>
          <w:sz w:val="24"/>
          <w:szCs w:val="24"/>
        </w:rPr>
        <w:t>60,0  руб.</w:t>
      </w:r>
    </w:p>
    <w:p w:rsidR="00C2370B" w:rsidRPr="008874C2" w:rsidRDefault="00C2370B" w:rsidP="008874C2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>- в 2018 году-     60,0   руб.</w:t>
      </w:r>
    </w:p>
    <w:p w:rsidR="00C2370B" w:rsidRPr="008874C2" w:rsidRDefault="00C2370B" w:rsidP="008874C2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>- в 2019 году-      60,0  руб.</w:t>
      </w:r>
    </w:p>
    <w:p w:rsidR="00C2370B" w:rsidRPr="008874C2" w:rsidRDefault="00C2370B" w:rsidP="008874C2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>Управление реализацией программы и контроль за ходом ее выполнения</w:t>
      </w:r>
    </w:p>
    <w:p w:rsidR="00C2370B" w:rsidRPr="008874C2" w:rsidRDefault="00C2370B" w:rsidP="008874C2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 xml:space="preserve">Реализация Программы функционирования системы воинского учета и бронирования в 2017-2019 году возлагается на администрацию </w:t>
      </w:r>
      <w:r w:rsidR="008874C2">
        <w:rPr>
          <w:sz w:val="24"/>
          <w:szCs w:val="24"/>
        </w:rPr>
        <w:t>Алов</w:t>
      </w:r>
      <w:r w:rsidRPr="008874C2">
        <w:rPr>
          <w:sz w:val="24"/>
          <w:szCs w:val="24"/>
        </w:rPr>
        <w:t xml:space="preserve">ского сельского поселения Атяшевского муниципального района Республики Мордовия  в соответствии с Постановлением Правительства РФ № 719 от 27.11.2006 г. «Об утверждении Положения о воинском учете», от 17 марта </w:t>
      </w:r>
      <w:smartTag w:uri="urn:schemas-microsoft-com:office:smarttags" w:element="metricconverter">
        <w:smartTagPr>
          <w:attr w:name="ProductID" w:val="2010 г"/>
        </w:smartTagPr>
        <w:r w:rsidRPr="008874C2">
          <w:rPr>
            <w:sz w:val="24"/>
            <w:szCs w:val="24"/>
          </w:rPr>
          <w:t>2010 г</w:t>
        </w:r>
      </w:smartTag>
      <w:r w:rsidRPr="008874C2">
        <w:rPr>
          <w:sz w:val="24"/>
          <w:szCs w:val="24"/>
        </w:rPr>
        <w:t xml:space="preserve"> № 156 "Об утверждении Правил бронирования граждан Российской Федерации, пребывающих в запасе Вооруженных Сил Российской Федерации, федеральных органов исполнительной власти, имеющих запас, и работающих в органах государственной власти, органах местного самоуправления и организациях", 2003 года №131-Ф3 «Об общих принципах организации местного самоуправления в Российской Федерации».</w:t>
      </w:r>
    </w:p>
    <w:p w:rsidR="00C2370B" w:rsidRPr="008874C2" w:rsidRDefault="00C2370B" w:rsidP="008874C2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 xml:space="preserve">Контроль за состоянием </w:t>
      </w:r>
      <w:r w:rsidR="008874C2">
        <w:rPr>
          <w:sz w:val="24"/>
          <w:szCs w:val="24"/>
        </w:rPr>
        <w:t xml:space="preserve">воинского учета и бронирования </w:t>
      </w:r>
      <w:r w:rsidRPr="008874C2">
        <w:rPr>
          <w:sz w:val="24"/>
          <w:szCs w:val="24"/>
        </w:rPr>
        <w:t xml:space="preserve"> </w:t>
      </w:r>
      <w:r w:rsidR="008874C2">
        <w:rPr>
          <w:sz w:val="24"/>
          <w:szCs w:val="24"/>
        </w:rPr>
        <w:t>Алов</w:t>
      </w:r>
      <w:r w:rsidRPr="008874C2">
        <w:rPr>
          <w:sz w:val="24"/>
          <w:szCs w:val="24"/>
        </w:rPr>
        <w:t>ского сельского поселения Атяшевского муниципального района Республики Мордовия  осуществляется отделом военного комиссариата в ходе ежегодных проверках согласно плану проверок.</w:t>
      </w:r>
    </w:p>
    <w:p w:rsidR="00C2370B" w:rsidRPr="008874C2" w:rsidRDefault="00C2370B" w:rsidP="008874C2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lastRenderedPageBreak/>
        <w:t>Совместно с представителем финансового управления администрации  Атяшевского муниципального района  Республики Мордовия проверяется целевое расходование субвенций на осуществление первичного воинского учета.</w:t>
      </w:r>
    </w:p>
    <w:p w:rsidR="00C2370B" w:rsidRPr="008874C2" w:rsidRDefault="00C2370B" w:rsidP="008874C2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>Ожидаемые результаты реализации Программы</w:t>
      </w:r>
    </w:p>
    <w:p w:rsidR="00C2370B" w:rsidRPr="008874C2" w:rsidRDefault="00C2370B" w:rsidP="008874C2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>В результате программы ожидается:</w:t>
      </w:r>
    </w:p>
    <w:p w:rsidR="00C2370B" w:rsidRPr="008874C2" w:rsidRDefault="00C2370B" w:rsidP="008874C2">
      <w:pPr>
        <w:jc w:val="both"/>
        <w:rPr>
          <w:sz w:val="24"/>
          <w:szCs w:val="24"/>
        </w:rPr>
      </w:pPr>
      <w:r w:rsidRPr="008874C2">
        <w:rPr>
          <w:sz w:val="24"/>
          <w:szCs w:val="24"/>
        </w:rPr>
        <w:t xml:space="preserve">-улучшение функционирования системы воинского учета и бронирования в 2017-2019 году на территории </w:t>
      </w:r>
      <w:r w:rsidR="0060218E">
        <w:rPr>
          <w:sz w:val="24"/>
          <w:szCs w:val="24"/>
        </w:rPr>
        <w:t>Алов</w:t>
      </w:r>
      <w:r w:rsidRPr="008874C2">
        <w:rPr>
          <w:sz w:val="24"/>
          <w:szCs w:val="24"/>
        </w:rPr>
        <w:t>ского сельского поселения Атяшевского муниципаль</w:t>
      </w:r>
      <w:r w:rsidR="0060218E">
        <w:rPr>
          <w:sz w:val="24"/>
          <w:szCs w:val="24"/>
        </w:rPr>
        <w:t>ного района Республики Мордовия</w:t>
      </w:r>
      <w:r w:rsidRPr="008874C2">
        <w:rPr>
          <w:sz w:val="24"/>
          <w:szCs w:val="24"/>
        </w:rPr>
        <w:t>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C2370B" w:rsidRPr="008874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680" w:type="dxa"/>
            <w:vAlign w:val="center"/>
          </w:tcPr>
          <w:p w:rsidR="00C2370B" w:rsidRPr="008874C2" w:rsidRDefault="00C2370B" w:rsidP="008874C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680" w:type="dxa"/>
            <w:vAlign w:val="center"/>
          </w:tcPr>
          <w:p w:rsidR="00C2370B" w:rsidRPr="008874C2" w:rsidRDefault="00C2370B" w:rsidP="008874C2">
            <w:pPr>
              <w:jc w:val="both"/>
              <w:rPr>
                <w:sz w:val="24"/>
                <w:szCs w:val="24"/>
              </w:rPr>
            </w:pPr>
          </w:p>
        </w:tc>
      </w:tr>
    </w:tbl>
    <w:p w:rsidR="00C2370B" w:rsidRDefault="00C2370B"/>
    <w:p w:rsidR="00C2370B" w:rsidRDefault="00C2370B"/>
    <w:sectPr w:rsidR="00C2370B">
      <w:pgSz w:w="11906" w:h="16838"/>
      <w:pgMar w:top="1417" w:right="1273" w:bottom="1134" w:left="1273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52A67"/>
    <w:multiLevelType w:val="singleLevel"/>
    <w:tmpl w:val="C414EF5E"/>
    <w:lvl w:ilvl="0">
      <w:start w:val="201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0B"/>
    <w:rsid w:val="00124EB2"/>
    <w:rsid w:val="001C1F7E"/>
    <w:rsid w:val="002A7B8D"/>
    <w:rsid w:val="003142DE"/>
    <w:rsid w:val="00431B9E"/>
    <w:rsid w:val="0060218E"/>
    <w:rsid w:val="008874C2"/>
    <w:rsid w:val="00A06FB8"/>
    <w:rsid w:val="00B76D40"/>
    <w:rsid w:val="00C2370B"/>
    <w:rsid w:val="00DB2383"/>
    <w:rsid w:val="00F0067C"/>
    <w:rsid w:val="00FE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ody Text"/>
    <w:basedOn w:val="a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ody Text"/>
    <w:basedOn w:val="a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a560a6b9-f31e-451d-9eb5-d5a277fc0977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file:///C:\content\act\4ff21115-1cb6-4214-9078-8e8209c66419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content\act\6b572073-1bf9-4db3-8391-82406212c494.html" TargetMode="External"/><Relationship Id="rId11" Type="http://schemas.openxmlformats.org/officeDocument/2006/relationships/hyperlink" Target="file:///C:\content\act\f99140c1-8073-4299-89cf-4287bf7e2105.do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C:\content\act\06ad9a75-eb5d-4909-ac8f-640c9eb1e3a3.htm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content\act\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1652</Words>
  <Characters>9421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сельского поселения Большекачаковский сельсовет муниципального района Калтасинский район Республики Башкортостан</vt:lpstr>
    </vt:vector>
  </TitlesOfParts>
  <Company/>
  <LinksUpToDate>false</LinksUpToDate>
  <CharactersWithSpaces>11051</CharactersWithSpaces>
  <SharedDoc>false</SharedDoc>
  <HLinks>
    <vt:vector size="36" baseType="variant">
      <vt:variant>
        <vt:i4>4522058</vt:i4>
      </vt:variant>
      <vt:variant>
        <vt:i4>15</vt:i4>
      </vt:variant>
      <vt:variant>
        <vt:i4>0</vt:i4>
      </vt:variant>
      <vt:variant>
        <vt:i4>5</vt:i4>
      </vt:variant>
      <vt:variant>
        <vt:lpwstr>../../../../content/act/f99140c1-8073-4299-89cf-4287bf7e2105.doc</vt:lpwstr>
      </vt:variant>
      <vt:variant>
        <vt:lpwstr/>
      </vt:variant>
      <vt:variant>
        <vt:i4>2031698</vt:i4>
      </vt:variant>
      <vt:variant>
        <vt:i4>12</vt:i4>
      </vt:variant>
      <vt:variant>
        <vt:i4>0</vt:i4>
      </vt:variant>
      <vt:variant>
        <vt:i4>5</vt:i4>
      </vt:variant>
      <vt:variant>
        <vt:lpwstr>../../../../content/act/06ad9a75-eb5d-4909-ac8f-640c9eb1e3a3.html</vt:lpwstr>
      </vt:variant>
      <vt:variant>
        <vt:lpwstr/>
      </vt:variant>
      <vt:variant>
        <vt:i4>1048659</vt:i4>
      </vt:variant>
      <vt:variant>
        <vt:i4>9</vt:i4>
      </vt:variant>
      <vt:variant>
        <vt:i4>0</vt:i4>
      </vt:variant>
      <vt:variant>
        <vt:i4>5</vt:i4>
      </vt:variant>
      <vt:variant>
        <vt:lpwstr>../../../../content/act/96e20c02-1b12-465a-b64c-24aa92270007.html</vt:lpwstr>
      </vt:variant>
      <vt:variant>
        <vt:lpwstr/>
      </vt:variant>
      <vt:variant>
        <vt:i4>1638487</vt:i4>
      </vt:variant>
      <vt:variant>
        <vt:i4>6</vt:i4>
      </vt:variant>
      <vt:variant>
        <vt:i4>0</vt:i4>
      </vt:variant>
      <vt:variant>
        <vt:i4>5</vt:i4>
      </vt:variant>
      <vt:variant>
        <vt:lpwstr>../../../../content/act/a560a6b9-f31e-451d-9eb5-d5a277fc0977.html</vt:lpwstr>
      </vt:variant>
      <vt:variant>
        <vt:lpwstr/>
      </vt:variant>
      <vt:variant>
        <vt:i4>5046285</vt:i4>
      </vt:variant>
      <vt:variant>
        <vt:i4>3</vt:i4>
      </vt:variant>
      <vt:variant>
        <vt:i4>0</vt:i4>
      </vt:variant>
      <vt:variant>
        <vt:i4>5</vt:i4>
      </vt:variant>
      <vt:variant>
        <vt:lpwstr>../../../../content/act/4ff21115-1cb6-4214-9078-8e8209c66419.html</vt:lpwstr>
      </vt:variant>
      <vt:variant>
        <vt:lpwstr/>
      </vt:variant>
      <vt:variant>
        <vt:i4>4587531</vt:i4>
      </vt:variant>
      <vt:variant>
        <vt:i4>0</vt:i4>
      </vt:variant>
      <vt:variant>
        <vt:i4>0</vt:i4>
      </vt:variant>
      <vt:variant>
        <vt:i4>5</vt:i4>
      </vt:variant>
      <vt:variant>
        <vt:lpwstr>../../../../content/act/6b572073-1bf9-4db3-8391-82406212c494.html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сельского поселения Большекачаковский сельсовет муниципального района Калтасинский район Республики Башкортостан</dc:title>
  <dc:creator>1</dc:creator>
  <cp:lastModifiedBy>Носова</cp:lastModifiedBy>
  <cp:revision>2</cp:revision>
  <cp:lastPrinted>2016-11-30T05:06:00Z</cp:lastPrinted>
  <dcterms:created xsi:type="dcterms:W3CDTF">2017-02-07T07:15:00Z</dcterms:created>
  <dcterms:modified xsi:type="dcterms:W3CDTF">2017-02-07T07:15:00Z</dcterms:modified>
</cp:coreProperties>
</file>