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5E9" w:rsidRDefault="003415E9" w:rsidP="00D841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415E9" w:rsidRDefault="003415E9" w:rsidP="00D841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415E9" w:rsidRDefault="003415E9" w:rsidP="00D841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3415E9" w:rsidRDefault="003415E9" w:rsidP="00D841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Аловского сельского поселения </w:t>
      </w:r>
    </w:p>
    <w:p w:rsidR="003415E9" w:rsidRDefault="003415E9" w:rsidP="00D841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Атяшевского муниципального района Республики Мордовия</w:t>
      </w:r>
    </w:p>
    <w:p w:rsidR="003415E9" w:rsidRPr="00D84195" w:rsidRDefault="003415E9" w:rsidP="00CD682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Pr="00051FEA">
        <w:rPr>
          <w:rFonts w:ascii="Times New Roman" w:hAnsi="Times New Roman" w:cs="Times New Roman"/>
          <w:sz w:val="24"/>
          <w:szCs w:val="24"/>
        </w:rPr>
        <w:t xml:space="preserve">от 27 декабря  2015 г.                                                                                                 № 43                                                                                 </w:t>
      </w:r>
    </w:p>
    <w:p w:rsidR="003415E9" w:rsidRDefault="003415E9" w:rsidP="00A9375E">
      <w:pPr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84195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D84195">
        <w:rPr>
          <w:rFonts w:ascii="Times New Roman" w:hAnsi="Times New Roman" w:cs="Times New Roman"/>
          <w:sz w:val="24"/>
          <w:szCs w:val="24"/>
        </w:rPr>
        <w:t xml:space="preserve"> </w:t>
      </w:r>
      <w:r w:rsidRPr="00D84195">
        <w:rPr>
          <w:rFonts w:ascii="Times New Roman" w:hAnsi="Times New Roman" w:cs="Times New Roman"/>
          <w:b/>
          <w:bCs/>
          <w:sz w:val="24"/>
          <w:szCs w:val="24"/>
        </w:rPr>
        <w:t xml:space="preserve"> с. </w:t>
      </w:r>
      <w:r>
        <w:rPr>
          <w:rFonts w:ascii="Times New Roman" w:hAnsi="Times New Roman" w:cs="Times New Roman"/>
          <w:b/>
          <w:bCs/>
          <w:sz w:val="24"/>
          <w:szCs w:val="24"/>
        </w:rPr>
        <w:t>Алово</w:t>
      </w:r>
    </w:p>
    <w:p w:rsidR="003415E9" w:rsidRPr="008227B6" w:rsidRDefault="003415E9" w:rsidP="004F78BE">
      <w:pPr>
        <w:widowControl w:val="0"/>
        <w:autoSpaceDE w:val="0"/>
        <w:autoSpaceDN w:val="0"/>
        <w:adjustRightInd w:val="0"/>
        <w:spacing w:after="0"/>
        <w:ind w:left="-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27B6">
        <w:rPr>
          <w:rFonts w:ascii="Times New Roman" w:hAnsi="Times New Roman" w:cs="Times New Roman"/>
          <w:b/>
          <w:bCs/>
          <w:sz w:val="24"/>
          <w:szCs w:val="24"/>
        </w:rPr>
        <w:t>Об утверждении  муниципальной  программы</w:t>
      </w:r>
    </w:p>
    <w:p w:rsidR="003415E9" w:rsidRDefault="003415E9" w:rsidP="004F78BE">
      <w:pPr>
        <w:spacing w:after="0" w:line="220" w:lineRule="auto"/>
        <w:jc w:val="center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Аловского</w:t>
      </w:r>
      <w:r w:rsidRPr="008227B6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r w:rsidRPr="005E24C7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8227B6">
        <w:rPr>
          <w:rFonts w:ascii="Times New Roman" w:hAnsi="Times New Roman" w:cs="Times New Roman"/>
          <w:b/>
          <w:bCs/>
        </w:rPr>
        <w:t>Развитие культуры</w:t>
      </w:r>
      <w:r>
        <w:rPr>
          <w:rFonts w:ascii="Times New Roman" w:hAnsi="Times New Roman" w:cs="Times New Roman"/>
          <w:b/>
          <w:bCs/>
        </w:rPr>
        <w:t xml:space="preserve"> на 2016-2020 годы</w:t>
      </w:r>
      <w:r w:rsidRPr="005E24C7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3415E9" w:rsidRDefault="003415E9" w:rsidP="004F78BE">
      <w:pPr>
        <w:spacing w:after="0" w:line="220" w:lineRule="auto"/>
        <w:jc w:val="center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</w:p>
    <w:p w:rsidR="003415E9" w:rsidRDefault="003415E9" w:rsidP="005E24C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 соответствии с постановлением Администрации Аловского сельского поселения от 30.11.2009 № 10 «Об утверждении Порядка принятия решений о разработки долгосрочных муниципальных целевых программ Аловского сельского поселения Атяшевского муниципального района их формирования и реализации»</w:t>
      </w:r>
    </w:p>
    <w:p w:rsidR="003415E9" w:rsidRDefault="003415E9" w:rsidP="005E24C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15E9" w:rsidRDefault="003415E9" w:rsidP="005E24C7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79D0">
        <w:rPr>
          <w:rFonts w:ascii="Times New Roman" w:hAnsi="Times New Roman" w:cs="Times New Roman"/>
          <w:b/>
          <w:bCs/>
          <w:sz w:val="24"/>
          <w:szCs w:val="24"/>
        </w:rPr>
        <w:t>постановляет:</w:t>
      </w:r>
    </w:p>
    <w:p w:rsidR="003415E9" w:rsidRPr="00FC79D0" w:rsidRDefault="003415E9" w:rsidP="005E24C7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415E9" w:rsidRDefault="003415E9" w:rsidP="00FC79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2"/>
          <w:w w:val="108"/>
          <w:sz w:val="24"/>
          <w:szCs w:val="24"/>
        </w:rPr>
        <w:t xml:space="preserve">            1.</w:t>
      </w:r>
      <w:r>
        <w:rPr>
          <w:rFonts w:ascii="Times New Roman" w:hAnsi="Times New Roman" w:cs="Times New Roman"/>
          <w:sz w:val="24"/>
          <w:szCs w:val="24"/>
        </w:rPr>
        <w:t>Утвердить муниципальную  программу Аловского сельского поселения «</w:t>
      </w:r>
      <w:r w:rsidRPr="005E24C7">
        <w:rPr>
          <w:rFonts w:ascii="Times New Roman" w:hAnsi="Times New Roman" w:cs="Times New Roman"/>
          <w:sz w:val="24"/>
          <w:szCs w:val="24"/>
        </w:rPr>
        <w:t>Развитие культуры</w:t>
      </w:r>
      <w:r>
        <w:rPr>
          <w:rFonts w:ascii="Times New Roman" w:hAnsi="Times New Roman" w:cs="Times New Roman"/>
          <w:sz w:val="24"/>
          <w:szCs w:val="24"/>
        </w:rPr>
        <w:t xml:space="preserve"> на 2016-2020 годы» согласно приложению.</w:t>
      </w:r>
    </w:p>
    <w:p w:rsidR="003415E9" w:rsidRPr="005E24C7" w:rsidRDefault="003415E9" w:rsidP="00CD6829">
      <w:pPr>
        <w:pStyle w:val="NoSpacing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    2</w:t>
      </w:r>
      <w:r w:rsidRPr="005E24C7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5E24C7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5E24C7">
        <w:rPr>
          <w:rFonts w:ascii="Times New Roman" w:hAnsi="Times New Roman" w:cs="Times New Roman"/>
          <w:sz w:val="24"/>
          <w:szCs w:val="24"/>
          <w:lang w:val="ru-RU"/>
        </w:rPr>
        <w:t>Настоящее постановление подлежит официальному опубликованию и вступает в силу с 1 января 201</w:t>
      </w:r>
      <w:r>
        <w:rPr>
          <w:rFonts w:ascii="Times New Roman" w:hAnsi="Times New Roman" w:cs="Times New Roman"/>
          <w:sz w:val="24"/>
          <w:szCs w:val="24"/>
          <w:lang w:val="ru-RU"/>
        </w:rPr>
        <w:t>6</w:t>
      </w:r>
      <w:r w:rsidRPr="005E24C7">
        <w:rPr>
          <w:rFonts w:ascii="Times New Roman" w:hAnsi="Times New Roman" w:cs="Times New Roman"/>
          <w:sz w:val="24"/>
          <w:szCs w:val="24"/>
          <w:lang w:val="ru-RU"/>
        </w:rPr>
        <w:t xml:space="preserve"> года.</w:t>
      </w:r>
    </w:p>
    <w:p w:rsidR="003415E9" w:rsidRDefault="003415E9" w:rsidP="005E24C7">
      <w:pPr>
        <w:spacing w:after="0" w:line="22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3.  Контроль за выполнением настоящего постановления оставляю за собой.</w:t>
      </w:r>
    </w:p>
    <w:p w:rsidR="003415E9" w:rsidRDefault="003415E9" w:rsidP="005E24C7">
      <w:pPr>
        <w:spacing w:after="0" w:line="22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5E24C7">
      <w:pPr>
        <w:spacing w:after="0" w:line="22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5E24C7">
      <w:pPr>
        <w:spacing w:after="0" w:line="22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5E24C7">
      <w:pPr>
        <w:spacing w:after="0" w:line="22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5E24C7">
      <w:pPr>
        <w:spacing w:after="0" w:line="22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5E24C7">
      <w:pPr>
        <w:spacing w:after="0" w:line="22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5E24C7">
      <w:pPr>
        <w:spacing w:after="0" w:line="22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Зам. Главы Администрации</w:t>
      </w:r>
    </w:p>
    <w:p w:rsidR="003415E9" w:rsidRDefault="003415E9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Аловского сельского поселения:                                    В.Н.Сорокина</w:t>
      </w:r>
    </w:p>
    <w:p w:rsidR="003415E9" w:rsidRDefault="003415E9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415E9" w:rsidRPr="008438AE" w:rsidRDefault="003415E9" w:rsidP="005E24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5E24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D50D8B">
      <w:pPr>
        <w:pStyle w:val="BodyText"/>
        <w:ind w:left="5664"/>
        <w:jc w:val="right"/>
      </w:pPr>
      <w:r>
        <w:t>Приложение                                                                                             к постановлению Администрации                                                                                          Аловского  сельского поселения                                                                                          от   27.12.2015 г. №  43</w:t>
      </w:r>
    </w:p>
    <w:p w:rsidR="003415E9" w:rsidRDefault="003415E9" w:rsidP="00400BDD">
      <w:pPr>
        <w:pStyle w:val="BodyText"/>
        <w:ind w:left="5664"/>
      </w:pPr>
    </w:p>
    <w:p w:rsidR="003415E9" w:rsidRDefault="003415E9" w:rsidP="00400BDD">
      <w:pPr>
        <w:pStyle w:val="BodyText"/>
      </w:pPr>
      <w:r>
        <w:t xml:space="preserve">Муниципальная программа Аловского  сельского поселения </w:t>
      </w:r>
    </w:p>
    <w:p w:rsidR="003415E9" w:rsidRDefault="003415E9" w:rsidP="00400BDD">
      <w:pPr>
        <w:pStyle w:val="BodyText"/>
      </w:pPr>
      <w:r>
        <w:t>«</w:t>
      </w:r>
      <w:r w:rsidRPr="005E24C7">
        <w:t>Развитие культуры</w:t>
      </w:r>
      <w:r>
        <w:t xml:space="preserve"> на 2016-2020 годы»</w:t>
      </w:r>
    </w:p>
    <w:p w:rsidR="003415E9" w:rsidRDefault="003415E9" w:rsidP="00400BDD">
      <w:pPr>
        <w:pStyle w:val="BodyText"/>
      </w:pPr>
      <w:r>
        <w:t xml:space="preserve">ПАСПОРТ </w:t>
      </w:r>
    </w:p>
    <w:p w:rsidR="003415E9" w:rsidRDefault="003415E9" w:rsidP="00400BDD">
      <w:pPr>
        <w:pStyle w:val="BodyText"/>
      </w:pPr>
      <w:r>
        <w:t xml:space="preserve">муниципальной программы Аловского  сельского поселения </w:t>
      </w:r>
    </w:p>
    <w:p w:rsidR="003415E9" w:rsidRDefault="003415E9" w:rsidP="00400BDD">
      <w:pPr>
        <w:pStyle w:val="BodyText"/>
      </w:pPr>
      <w:r>
        <w:t>«</w:t>
      </w:r>
      <w:r w:rsidRPr="005E24C7">
        <w:t>Развитие культуры</w:t>
      </w:r>
      <w:r>
        <w:t xml:space="preserve"> на 2016-2020 годы»</w:t>
      </w:r>
    </w:p>
    <w:tbl>
      <w:tblPr>
        <w:tblpPr w:leftFromText="180" w:rightFromText="180" w:vertAnchor="text" w:horzAnchor="page" w:tblpX="1709" w:tblpY="2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5"/>
        <w:gridCol w:w="7303"/>
      </w:tblGrid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Наименование муниципальной программы Аловского сельского поселения</w:t>
            </w:r>
          </w:p>
        </w:tc>
        <w:tc>
          <w:tcPr>
            <w:tcW w:w="730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Муниципальная программа </w:t>
            </w:r>
            <w:r>
              <w:t xml:space="preserve"> Аловского</w:t>
            </w:r>
            <w:r>
              <w:rPr>
                <w:lang w:eastAsia="en-US"/>
              </w:rPr>
              <w:t xml:space="preserve">   сельского поселения </w:t>
            </w:r>
            <w:r>
              <w:t>«</w:t>
            </w:r>
            <w:r w:rsidRPr="005E24C7">
              <w:t>Развитие культуры</w:t>
            </w:r>
            <w:r>
              <w:t xml:space="preserve"> на 2016-2020 годы» </w:t>
            </w:r>
            <w:r>
              <w:rPr>
                <w:lang w:eastAsia="en-US"/>
              </w:rPr>
              <w:t>(далее  - Программа)</w:t>
            </w:r>
          </w:p>
        </w:tc>
      </w:tr>
      <w:tr w:rsidR="003415E9" w:rsidRPr="008227B6">
        <w:trPr>
          <w:trHeight w:val="776"/>
        </w:trPr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val="en-US" w:eastAsia="en-US"/>
              </w:rPr>
              <w:t>Ответственный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и</w:t>
            </w:r>
            <w:r>
              <w:rPr>
                <w:lang w:val="en-US" w:eastAsia="en-US"/>
              </w:rPr>
              <w:t>сполнитель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Программы</w:t>
            </w:r>
          </w:p>
        </w:tc>
        <w:tc>
          <w:tcPr>
            <w:tcW w:w="7303" w:type="dxa"/>
          </w:tcPr>
          <w:p w:rsidR="003415E9" w:rsidRPr="00DA5E9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МБУК «Аловский СДК», МБУК Аловская СБ </w:t>
            </w:r>
          </w:p>
          <w:p w:rsidR="003415E9" w:rsidRPr="00DA5E99" w:rsidRDefault="003415E9" w:rsidP="00400BDD">
            <w:pPr>
              <w:pStyle w:val="BodyText"/>
              <w:jc w:val="left"/>
              <w:rPr>
                <w:lang w:eastAsia="en-US"/>
              </w:rPr>
            </w:pPr>
          </w:p>
        </w:tc>
      </w:tr>
      <w:tr w:rsidR="003415E9" w:rsidRPr="008227B6">
        <w:trPr>
          <w:trHeight w:val="468"/>
        </w:trPr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>Соисполнители</w:t>
            </w:r>
          </w:p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eastAsia="en-US"/>
              </w:rPr>
              <w:t>П</w:t>
            </w:r>
            <w:r>
              <w:rPr>
                <w:lang w:val="en-US" w:eastAsia="en-US"/>
              </w:rPr>
              <w:t>рограммы</w:t>
            </w:r>
          </w:p>
        </w:tc>
        <w:tc>
          <w:tcPr>
            <w:tcW w:w="730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Отсутствуют</w:t>
            </w:r>
          </w:p>
        </w:tc>
      </w:tr>
      <w:tr w:rsidR="003415E9" w:rsidRPr="008227B6">
        <w:trPr>
          <w:trHeight w:val="418"/>
        </w:trPr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Участники </w:t>
            </w:r>
          </w:p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eastAsia="en-US"/>
              </w:rPr>
              <w:t>П</w:t>
            </w:r>
            <w:r>
              <w:rPr>
                <w:lang w:val="en-US" w:eastAsia="en-US"/>
              </w:rPr>
              <w:t xml:space="preserve">рограммы </w:t>
            </w:r>
          </w:p>
        </w:tc>
        <w:tc>
          <w:tcPr>
            <w:tcW w:w="7303" w:type="dxa"/>
          </w:tcPr>
          <w:p w:rsidR="003415E9" w:rsidRPr="00DA5E99" w:rsidRDefault="003415E9" w:rsidP="00DA5E99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МБУК «Аловский СДК», МБУК Аловская СБ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</w:tr>
      <w:tr w:rsidR="003415E9" w:rsidRPr="008227B6">
        <w:tc>
          <w:tcPr>
            <w:tcW w:w="2375" w:type="dxa"/>
          </w:tcPr>
          <w:p w:rsidR="003415E9" w:rsidRPr="00225086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val="en-US" w:eastAsia="en-US"/>
              </w:rPr>
              <w:t>Подпрограммы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Программы</w:t>
            </w:r>
          </w:p>
        </w:tc>
        <w:tc>
          <w:tcPr>
            <w:tcW w:w="730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1. «Обеспечение населения услугами организаций культуры».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2. «Развитие библиотечного дела на селе»</w:t>
            </w:r>
          </w:p>
        </w:tc>
      </w:tr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Программно-целевые инструменты Программы</w:t>
            </w:r>
          </w:p>
        </w:tc>
        <w:tc>
          <w:tcPr>
            <w:tcW w:w="730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Отсутствуют</w:t>
            </w:r>
          </w:p>
        </w:tc>
      </w:tr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Цели 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Программы</w:t>
            </w:r>
          </w:p>
        </w:tc>
        <w:tc>
          <w:tcPr>
            <w:tcW w:w="730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Сохранение культурного и исторического наследия Аловского сельского поселения, обеспечение доступа граждан к культурным ценностям и участию в культурной жизни, реализация творческого потенциала населения  Аловского   сельского поселения</w:t>
            </w:r>
          </w:p>
        </w:tc>
      </w:tr>
      <w:tr w:rsidR="003415E9" w:rsidRPr="008227B6">
        <w:trPr>
          <w:trHeight w:val="563"/>
        </w:trPr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>Задачи</w:t>
            </w:r>
          </w:p>
          <w:p w:rsidR="003415E9" w:rsidRDefault="003415E9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  <w:r>
              <w:rPr>
                <w:lang w:eastAsia="en-US"/>
              </w:rPr>
              <w:t>П</w:t>
            </w:r>
            <w:r>
              <w:rPr>
                <w:lang w:val="en-US" w:eastAsia="en-US"/>
              </w:rPr>
              <w:t>рограммы</w:t>
            </w:r>
          </w:p>
        </w:tc>
        <w:tc>
          <w:tcPr>
            <w:tcW w:w="730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1.   Материально-техническое обеспечение деятельности учреждений культуры поселения.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2.  Развитие  библиотечного дела.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3.  Обеспечение клубных формирований  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4.  Привлечение населения к активному участию в культурной жизни.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5.  Популяризация здорового образа жизни.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6.  Формирование у населения российской идентичности и профилактика асоциального поведения, этнического и религиозно-политического экстремизма.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7. Создание условий для формирования у населения чувства патриотизма и гражданской ответственности.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8. Участие в районных и областных проектах.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9. Подготовка и переподготовка кадров для учреждений культуры культурно-досуговой  деятельности.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10. Развитие детского творчества, поддержка и подготовка одаренных детей и молодежи</w:t>
            </w:r>
          </w:p>
        </w:tc>
      </w:tr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Целевые индикаторы и показатели 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Программы </w:t>
            </w:r>
          </w:p>
          <w:p w:rsidR="003415E9" w:rsidRDefault="003415E9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</w:p>
        </w:tc>
        <w:tc>
          <w:tcPr>
            <w:tcW w:w="730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культурно-досуговых мероприятий;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клубных формирований;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участников клубных формирований;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число посетителей культурно-досуговых мероприятий; 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пользователей;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посещений библиотек;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выданных документов; 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посетителей массовых мероприятий</w:t>
            </w:r>
          </w:p>
        </w:tc>
      </w:tr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Этапы и сроки реализации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муниципальной Программы </w:t>
            </w:r>
          </w:p>
        </w:tc>
        <w:tc>
          <w:tcPr>
            <w:tcW w:w="730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Срок реализации программы: 2016 – 2020 годы,</w:t>
            </w:r>
          </w:p>
          <w:p w:rsidR="003415E9" w:rsidRDefault="003415E9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  <w:r>
              <w:rPr>
                <w:lang w:eastAsia="en-US"/>
              </w:rPr>
              <w:t>этапы реализации программы не предусмотрены</w:t>
            </w:r>
          </w:p>
        </w:tc>
      </w:tr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Ресурсное обеспечение </w:t>
            </w:r>
            <w:r>
              <w:rPr>
                <w:lang w:eastAsia="en-US"/>
              </w:rPr>
              <w:t>П</w:t>
            </w:r>
            <w:r>
              <w:rPr>
                <w:lang w:val="en-US" w:eastAsia="en-US"/>
              </w:rPr>
              <w:t xml:space="preserve">рограммы </w:t>
            </w:r>
          </w:p>
        </w:tc>
        <w:tc>
          <w:tcPr>
            <w:tcW w:w="730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Финансирование программных мероприятий осуществляется за счет средств бюджета поселения в объемах, предусмотренных Программой и утвержденных Решением Совета депутатов Аловского  сельского поселения о бюджете Аловского сельского поселения Атяшевского муниципального района на очередной финансовый год и на плановый период.</w:t>
            </w:r>
          </w:p>
          <w:p w:rsidR="003415E9" w:rsidRPr="00D76BAA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Общий объем финансирования Программы составляет 12441,6</w:t>
            </w:r>
            <w:r w:rsidRPr="00D76BAA">
              <w:rPr>
                <w:lang w:eastAsia="en-US"/>
              </w:rPr>
              <w:t xml:space="preserve">   тыс. рублей, в том числе:</w:t>
            </w:r>
          </w:p>
          <w:p w:rsidR="003415E9" w:rsidRPr="00DA5E99" w:rsidRDefault="003415E9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DA5E99">
              <w:rPr>
                <w:color w:val="FF0000"/>
                <w:lang w:eastAsia="en-US"/>
              </w:rPr>
              <w:t xml:space="preserve">         2016 год – </w:t>
            </w:r>
            <w:r>
              <w:rPr>
                <w:color w:val="FF0000"/>
                <w:lang w:eastAsia="en-US"/>
              </w:rPr>
              <w:t>1803,0</w:t>
            </w:r>
            <w:r w:rsidRPr="00DA5E99">
              <w:rPr>
                <w:color w:val="FF0000"/>
                <w:lang w:eastAsia="en-US"/>
              </w:rPr>
              <w:t xml:space="preserve">  тыс. рублей;</w:t>
            </w:r>
          </w:p>
          <w:p w:rsidR="003415E9" w:rsidRPr="00DA5E99" w:rsidRDefault="003415E9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DA5E99">
              <w:rPr>
                <w:color w:val="FF0000"/>
                <w:lang w:eastAsia="en-US"/>
              </w:rPr>
              <w:t xml:space="preserve">         2017 год – </w:t>
            </w:r>
            <w:r>
              <w:rPr>
                <w:color w:val="FF0000"/>
                <w:lang w:eastAsia="en-US"/>
              </w:rPr>
              <w:t>2438,2</w:t>
            </w:r>
            <w:r w:rsidRPr="00DA5E99">
              <w:rPr>
                <w:color w:val="FF0000"/>
                <w:lang w:eastAsia="en-US"/>
              </w:rPr>
              <w:t xml:space="preserve">  тыс. рублей;</w:t>
            </w:r>
          </w:p>
          <w:p w:rsidR="003415E9" w:rsidRPr="00DA5E99" w:rsidRDefault="003415E9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DA5E99">
              <w:rPr>
                <w:color w:val="FF0000"/>
                <w:lang w:eastAsia="en-US"/>
              </w:rPr>
              <w:t xml:space="preserve">         2018 год – </w:t>
            </w:r>
            <w:r>
              <w:rPr>
                <w:color w:val="FF0000"/>
                <w:lang w:eastAsia="en-US"/>
              </w:rPr>
              <w:t>2732,2</w:t>
            </w:r>
            <w:r w:rsidRPr="00DA5E99">
              <w:rPr>
                <w:color w:val="FF0000"/>
                <w:lang w:eastAsia="en-US"/>
              </w:rPr>
              <w:t xml:space="preserve">  тыс. рублей</w:t>
            </w:r>
          </w:p>
          <w:p w:rsidR="003415E9" w:rsidRPr="00243C1A" w:rsidRDefault="003415E9" w:rsidP="00021BD3">
            <w:pPr>
              <w:pStyle w:val="BodyText"/>
              <w:jc w:val="both"/>
              <w:rPr>
                <w:b/>
                <w:bCs/>
                <w:color w:val="FF0000"/>
              </w:rPr>
            </w:pPr>
            <w:r>
              <w:rPr>
                <w:color w:val="FF0000"/>
              </w:rPr>
              <w:t xml:space="preserve">         </w:t>
            </w:r>
            <w:r w:rsidRPr="00243C1A">
              <w:rPr>
                <w:color w:val="FF0000"/>
              </w:rPr>
              <w:t xml:space="preserve">2019 год – </w:t>
            </w:r>
            <w:r>
              <w:rPr>
                <w:color w:val="FF0000"/>
              </w:rPr>
              <w:t>2734,0</w:t>
            </w:r>
            <w:r w:rsidRPr="00243C1A">
              <w:rPr>
                <w:color w:val="FF0000"/>
              </w:rPr>
              <w:t xml:space="preserve"> тыс. рублей.</w:t>
            </w:r>
          </w:p>
          <w:p w:rsidR="003415E9" w:rsidRPr="00243C1A" w:rsidRDefault="003415E9" w:rsidP="00021BD3">
            <w:pPr>
              <w:pStyle w:val="BodyText"/>
              <w:jc w:val="both"/>
              <w:rPr>
                <w:b/>
                <w:bCs/>
                <w:color w:val="FF0000"/>
              </w:rPr>
            </w:pPr>
            <w:r>
              <w:rPr>
                <w:color w:val="FF0000"/>
              </w:rPr>
              <w:t xml:space="preserve">         </w:t>
            </w:r>
            <w:r w:rsidRPr="00243C1A">
              <w:rPr>
                <w:color w:val="FF0000"/>
              </w:rPr>
              <w:t xml:space="preserve">2020 год – </w:t>
            </w:r>
            <w:r>
              <w:rPr>
                <w:color w:val="FF0000"/>
              </w:rPr>
              <w:t>2734</w:t>
            </w:r>
            <w:r w:rsidRPr="00243C1A">
              <w:rPr>
                <w:color w:val="FF0000"/>
              </w:rPr>
              <w:t>,2 тыс. рублей.</w:t>
            </w:r>
          </w:p>
          <w:p w:rsidR="003415E9" w:rsidRDefault="003415E9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</w:p>
        </w:tc>
      </w:tr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Ожидаемые результаты реализации Программы </w:t>
            </w:r>
          </w:p>
        </w:tc>
        <w:tc>
          <w:tcPr>
            <w:tcW w:w="730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Удовлетворительное состояние объектов культуры  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повышение доступности культурных ценностей для населения Аловского  сельского поселения</w:t>
            </w:r>
          </w:p>
        </w:tc>
      </w:tr>
    </w:tbl>
    <w:p w:rsidR="003415E9" w:rsidRDefault="003415E9" w:rsidP="00400BDD">
      <w:pPr>
        <w:pStyle w:val="BodyText"/>
      </w:pPr>
    </w:p>
    <w:p w:rsidR="003415E9" w:rsidRDefault="003415E9" w:rsidP="00400BDD">
      <w:pPr>
        <w:pStyle w:val="BodyText"/>
      </w:pPr>
      <w:r>
        <w:t>Раздел 1. Общая характеристика текущего состояния сферы культуры</w:t>
      </w:r>
    </w:p>
    <w:p w:rsidR="003415E9" w:rsidRDefault="003415E9" w:rsidP="00400BDD">
      <w:pPr>
        <w:pStyle w:val="BodyText"/>
      </w:pPr>
      <w:r>
        <w:t>Аловского  сельского поселения</w:t>
      </w:r>
    </w:p>
    <w:p w:rsidR="003415E9" w:rsidRDefault="003415E9" w:rsidP="00400BDD">
      <w:pPr>
        <w:pStyle w:val="BodyText"/>
      </w:pPr>
    </w:p>
    <w:p w:rsidR="003415E9" w:rsidRDefault="003415E9" w:rsidP="00400BDD">
      <w:pPr>
        <w:pStyle w:val="BodyText"/>
        <w:ind w:firstLine="708"/>
        <w:jc w:val="both"/>
      </w:pPr>
      <w:r>
        <w:t>Реализация  Программы осуществляется в значимой сфере экономики Аловского сельского поселения – в сфере культуры.</w:t>
      </w:r>
    </w:p>
    <w:p w:rsidR="003415E9" w:rsidRDefault="003415E9" w:rsidP="00400BDD">
      <w:pPr>
        <w:pStyle w:val="BodyText"/>
        <w:ind w:firstLine="708"/>
        <w:jc w:val="both"/>
      </w:pPr>
      <w:r>
        <w:t>Важным фактором социально-экономического и политического развития российского общества является стабильное развитие сферы культуры, сохранение культурных и нравственных ценностей, межрегиональных и межнациональных культурных связей, укрепление духовного единства общества. Государственная  политика в сфере культуры также направлена на создание условий, в которых активно формируется культурный и духовный потенциал личности и возможна его максимально полная реализация.</w:t>
      </w:r>
    </w:p>
    <w:p w:rsidR="003415E9" w:rsidRPr="00DA5E99" w:rsidRDefault="003415E9" w:rsidP="00DA5E99">
      <w:pPr>
        <w:pStyle w:val="BodyText"/>
        <w:jc w:val="left"/>
        <w:rPr>
          <w:lang w:eastAsia="en-US"/>
        </w:rPr>
      </w:pPr>
      <w:r w:rsidRPr="0006126B">
        <w:t xml:space="preserve">В </w:t>
      </w:r>
      <w:r>
        <w:t xml:space="preserve">Аловском </w:t>
      </w:r>
      <w:r w:rsidRPr="0006126B">
        <w:t>сельском поселении  культурно-досуг</w:t>
      </w:r>
      <w:r>
        <w:t xml:space="preserve">овую деятельность осуществляет два </w:t>
      </w:r>
      <w:r w:rsidRPr="0006126B">
        <w:t>учреждени</w:t>
      </w:r>
      <w:r>
        <w:t>я культуры:</w:t>
      </w:r>
      <w:r w:rsidRPr="0006126B">
        <w:t xml:space="preserve"> </w:t>
      </w:r>
      <w:r>
        <w:rPr>
          <w:lang w:eastAsia="en-US"/>
        </w:rPr>
        <w:t>МБУК «Аловский СДК»,  МБУК Аловская СБ</w:t>
      </w:r>
    </w:p>
    <w:p w:rsidR="003415E9" w:rsidRDefault="003415E9" w:rsidP="00DA5E99">
      <w:pPr>
        <w:pStyle w:val="BodyText"/>
        <w:jc w:val="both"/>
      </w:pPr>
      <w:r>
        <w:t xml:space="preserve">            В условиях социальных преобразований существует опасность разрушения механизмов культурной преемственности и национальной идентичности. Решение задачи устойчивости российской государственности, осознания  национальной культуры невозможно без обращения к истокам традиционной народной культуры и поддержке традиционных форм народного художественного творчества.</w:t>
      </w:r>
    </w:p>
    <w:p w:rsidR="003415E9" w:rsidRPr="00DA5E99" w:rsidRDefault="003415E9" w:rsidP="00400BDD">
      <w:pPr>
        <w:pStyle w:val="BodyText"/>
        <w:ind w:firstLine="708"/>
        <w:jc w:val="both"/>
        <w:rPr>
          <w:color w:val="FF0000"/>
        </w:rPr>
      </w:pPr>
      <w:r w:rsidRPr="00DA5E99">
        <w:rPr>
          <w:color w:val="FF0000"/>
        </w:rPr>
        <w:t xml:space="preserve">По итогам 2014 года проведено </w:t>
      </w:r>
      <w:r>
        <w:rPr>
          <w:color w:val="FF0000"/>
        </w:rPr>
        <w:t>120</w:t>
      </w:r>
      <w:r w:rsidRPr="00DA5E99">
        <w:rPr>
          <w:color w:val="FF0000"/>
        </w:rPr>
        <w:t xml:space="preserve"> мероприятий, их посетило </w:t>
      </w:r>
      <w:r>
        <w:rPr>
          <w:color w:val="FF0000"/>
        </w:rPr>
        <w:t xml:space="preserve">9195 </w:t>
      </w:r>
      <w:r w:rsidRPr="00DA5E99">
        <w:rPr>
          <w:color w:val="FF0000"/>
        </w:rPr>
        <w:t xml:space="preserve">человека. Из общего числа мероприятий, проводимых для населения, </w:t>
      </w:r>
      <w:r>
        <w:rPr>
          <w:color w:val="FF0000"/>
        </w:rPr>
        <w:t>160</w:t>
      </w:r>
      <w:r w:rsidRPr="00DA5E99">
        <w:rPr>
          <w:color w:val="FF0000"/>
        </w:rPr>
        <w:t xml:space="preserve"> мероприятий для детей и молодежи - это мероприятия направленные на формирование единого культурного пространства, воспитания толерантности и межнационального согласия.</w:t>
      </w:r>
    </w:p>
    <w:p w:rsidR="003415E9" w:rsidRDefault="003415E9" w:rsidP="00400BDD">
      <w:pPr>
        <w:pStyle w:val="BodyText"/>
        <w:ind w:firstLine="708"/>
        <w:jc w:val="both"/>
      </w:pPr>
      <w:r>
        <w:t>Важным направлением в работе учреждения культуры является выявление и поддержка одаренных детей. С целью развития детского творчества проводится  подготовка участников к участию в районном конкурсе патриотической песни, конкурсе танца, где наши дети  получали призовые места.</w:t>
      </w:r>
    </w:p>
    <w:p w:rsidR="003415E9" w:rsidRDefault="003415E9" w:rsidP="00400BDD">
      <w:pPr>
        <w:pStyle w:val="BodyText"/>
        <w:ind w:firstLine="708"/>
        <w:jc w:val="both"/>
      </w:pPr>
      <w:r>
        <w:t>Для выполнения  годового плана все учреждения культуры использует площадки при СДК,  летние площадки и  актовые залы при общеобразовательных школах поселения.</w:t>
      </w:r>
    </w:p>
    <w:p w:rsidR="003415E9" w:rsidRDefault="003415E9" w:rsidP="00400BDD">
      <w:pPr>
        <w:pStyle w:val="BodyText"/>
        <w:ind w:firstLine="708"/>
        <w:jc w:val="both"/>
      </w:pPr>
      <w:r>
        <w:t>Важную роль в сохранении культурного наследия играет библиотека, в которой собраны накопленные человечеством знания, образцы мировой, национальной  и духовной культуры. Но из-за недостаточности средств обновление библиотечных  фондов идет медленно. Не в полной мере поддерживаются такие нормативные  режимы хранения фондов как  противопожарный, температурный.</w:t>
      </w:r>
    </w:p>
    <w:p w:rsidR="003415E9" w:rsidRDefault="003415E9" w:rsidP="00400BDD">
      <w:pPr>
        <w:pStyle w:val="BodyText"/>
        <w:ind w:firstLine="708"/>
        <w:jc w:val="both"/>
      </w:pPr>
      <w:r>
        <w:t>Обеспеченность жителей Аловского сельского поселения услугами  библиотеки не в полной мере соответствует нормативам  из-за отсутствия косметического ремонта библиотеки, отсутствия соответствующего оборудования</w:t>
      </w:r>
    </w:p>
    <w:p w:rsidR="003415E9" w:rsidRDefault="003415E9" w:rsidP="00400BDD">
      <w:pPr>
        <w:pStyle w:val="BodyText"/>
        <w:ind w:firstLine="708"/>
        <w:jc w:val="both"/>
      </w:pPr>
      <w:r>
        <w:t xml:space="preserve">В Аловском сельском поселение действует 1 (одна) библиотека. Услугами библиотеки </w:t>
      </w:r>
      <w:r w:rsidRPr="00243C1A">
        <w:rPr>
          <w:color w:val="FF0000"/>
        </w:rPr>
        <w:t xml:space="preserve">пользуется- </w:t>
      </w:r>
      <w:r>
        <w:rPr>
          <w:color w:val="FF0000"/>
        </w:rPr>
        <w:t>485</w:t>
      </w:r>
      <w:r w:rsidRPr="00243C1A">
        <w:rPr>
          <w:color w:val="FF0000"/>
        </w:rPr>
        <w:t xml:space="preserve"> человек. Количество посещений – </w:t>
      </w:r>
      <w:r>
        <w:rPr>
          <w:color w:val="FF0000"/>
        </w:rPr>
        <w:t>3596</w:t>
      </w:r>
      <w:r w:rsidRPr="00243C1A">
        <w:rPr>
          <w:color w:val="FF0000"/>
        </w:rPr>
        <w:t xml:space="preserve"> человек. Количество выданных документов -  </w:t>
      </w:r>
      <w:r>
        <w:rPr>
          <w:color w:val="FF0000"/>
        </w:rPr>
        <w:t>13254</w:t>
      </w:r>
      <w:r w:rsidRPr="00243C1A">
        <w:rPr>
          <w:color w:val="FF0000"/>
        </w:rPr>
        <w:t xml:space="preserve">  экземпляров.</w:t>
      </w:r>
    </w:p>
    <w:p w:rsidR="003415E9" w:rsidRDefault="003415E9" w:rsidP="00400BDD">
      <w:pPr>
        <w:pStyle w:val="BodyText"/>
        <w:ind w:firstLine="708"/>
        <w:jc w:val="both"/>
      </w:pPr>
      <w:r>
        <w:t>С целью развития детского творчества проводится подготовка участников к участию в районных конкурсах.</w:t>
      </w:r>
    </w:p>
    <w:p w:rsidR="003415E9" w:rsidRDefault="003415E9" w:rsidP="00400BDD">
      <w:pPr>
        <w:pStyle w:val="BodyText"/>
        <w:ind w:firstLine="708"/>
        <w:jc w:val="both"/>
      </w:pPr>
      <w:r>
        <w:t>В то же время материально-техническая база учреждения культуры не соответствует    современным стандартам, информационным и культурным запросам населения.</w:t>
      </w:r>
    </w:p>
    <w:p w:rsidR="003415E9" w:rsidRDefault="003415E9" w:rsidP="00400BDD">
      <w:pPr>
        <w:pStyle w:val="BodyText"/>
        <w:ind w:firstLine="708"/>
        <w:jc w:val="both"/>
      </w:pPr>
      <w:r>
        <w:t>Сокращение  штатных единиц приведет к закрытию ряда кружков, а значит, часть населения  не сможет получить данную услугу.</w:t>
      </w:r>
    </w:p>
    <w:p w:rsidR="003415E9" w:rsidRDefault="003415E9" w:rsidP="00400BDD">
      <w:pPr>
        <w:pStyle w:val="BodyText"/>
        <w:ind w:firstLine="708"/>
        <w:jc w:val="both"/>
      </w:pPr>
      <w:r>
        <w:t>В этих условиях учреждениям культуры  Аловского поселения все труднее конкурировать с другими организациями в борьбе за расход свободного времени граждан в условиях массовых видов искусств.</w:t>
      </w:r>
    </w:p>
    <w:p w:rsidR="003415E9" w:rsidRDefault="003415E9" w:rsidP="00400BDD">
      <w:pPr>
        <w:pStyle w:val="BodyText"/>
        <w:ind w:firstLine="708"/>
        <w:jc w:val="both"/>
      </w:pPr>
      <w:r>
        <w:t>Проводимые  учреждением мероприятия требуют  закрепления финансированием.</w:t>
      </w:r>
    </w:p>
    <w:p w:rsidR="003415E9" w:rsidRDefault="003415E9" w:rsidP="00400BDD">
      <w:pPr>
        <w:pStyle w:val="BodyText"/>
        <w:ind w:firstLine="708"/>
        <w:jc w:val="both"/>
      </w:pPr>
      <w:r>
        <w:t>Требуется  капитальный ремонт  зданий сельских домов культуры, оснащение учреждений культуры современным оборудованием, средствами пожарной безопасности, компьютерной техникой, музыкальными инструментами  и для развития гастрольной деятельности – транспортом.</w:t>
      </w:r>
    </w:p>
    <w:p w:rsidR="003415E9" w:rsidRDefault="003415E9" w:rsidP="00400BDD">
      <w:pPr>
        <w:pStyle w:val="BodyText"/>
        <w:ind w:firstLine="708"/>
        <w:jc w:val="both"/>
      </w:pPr>
      <w:r>
        <w:t>В целях преодоления сложившихся в сфере культуры проблем необходимо сосредоточить усилия на повышение доступности, качества и обеспечении многообразия культурных услуг. Укрепление и сохранение кадрового потенциала отрасли, внедрение информационных технологий, формирование и приумножение культурного потенциала Аловского    сельского поселения.</w:t>
      </w:r>
    </w:p>
    <w:p w:rsidR="003415E9" w:rsidRDefault="003415E9" w:rsidP="00400BDD">
      <w:pPr>
        <w:pStyle w:val="BodyText"/>
        <w:ind w:firstLine="708"/>
        <w:jc w:val="both"/>
      </w:pPr>
      <w:r>
        <w:t>Успешность и эффективность реализации Программы, зависит от внешних и внутренних факторов. В числе рисков, которые могут создать препятствие для достижения заявленной в Программе цели, следует отметить следующие.</w:t>
      </w:r>
    </w:p>
    <w:p w:rsidR="003415E9" w:rsidRDefault="003415E9" w:rsidP="00400BDD">
      <w:pPr>
        <w:pStyle w:val="BodyText"/>
        <w:ind w:firstLine="708"/>
        <w:jc w:val="both"/>
      </w:pPr>
      <w:r>
        <w:t>Финансовые риски – возникновение бюджетного дефицита может повлечь сокращение или прекращение программных  мероприятий и не достижение целевых значений по ряду показателей (индикаторов) реализации Программы.</w:t>
      </w:r>
    </w:p>
    <w:p w:rsidR="003415E9" w:rsidRDefault="003415E9" w:rsidP="00400BDD">
      <w:pPr>
        <w:pStyle w:val="BodyText"/>
        <w:ind w:firstLine="708"/>
        <w:jc w:val="both"/>
      </w:pPr>
      <w:r>
        <w:t>Правовые риски, связанные с изменением федерального, областного законодательства, длительностью формирования нормативно-правовой базы, необходимой для эффективной реализации Программы  могут привести к существенному увеличению планируемых сроков и изменению условий реализации мероприятий Программы.</w:t>
      </w:r>
    </w:p>
    <w:p w:rsidR="003415E9" w:rsidRDefault="003415E9" w:rsidP="00400BDD">
      <w:pPr>
        <w:pStyle w:val="BodyText"/>
        <w:ind w:firstLine="708"/>
        <w:jc w:val="both"/>
      </w:pPr>
      <w:r>
        <w:t>Способами ограничения финансовых рисков выступают следующие меры:</w:t>
      </w:r>
    </w:p>
    <w:p w:rsidR="003415E9" w:rsidRDefault="003415E9" w:rsidP="00400BDD">
      <w:pPr>
        <w:pStyle w:val="BodyText"/>
        <w:ind w:firstLine="708"/>
        <w:jc w:val="both"/>
      </w:pPr>
      <w:r>
        <w:t>- ежегодное уточнение объемов финансовых средств, предусмотренных на реализацию     мероприятий Программы, в зависимости от достигнутых результатов;</w:t>
      </w:r>
    </w:p>
    <w:p w:rsidR="003415E9" w:rsidRDefault="003415E9" w:rsidP="00400BDD">
      <w:pPr>
        <w:pStyle w:val="BodyText"/>
        <w:ind w:firstLine="708"/>
        <w:jc w:val="both"/>
      </w:pPr>
      <w:r>
        <w:t>- определение приоритетов для первоочередного финансирования;</w:t>
      </w:r>
    </w:p>
    <w:p w:rsidR="003415E9" w:rsidRDefault="003415E9" w:rsidP="00400BDD">
      <w:pPr>
        <w:pStyle w:val="BodyText"/>
        <w:ind w:firstLine="708"/>
        <w:jc w:val="both"/>
      </w:pPr>
      <w:r>
        <w:t>- планирование бюджетных расходов с применением методик оценки эффективности бюджетных расходов;</w:t>
      </w:r>
    </w:p>
    <w:p w:rsidR="003415E9" w:rsidRDefault="003415E9" w:rsidP="00400BDD">
      <w:pPr>
        <w:pStyle w:val="BodyText"/>
        <w:ind w:firstLine="708"/>
        <w:jc w:val="both"/>
      </w:pPr>
      <w:r>
        <w:t>- привлечение внебюджетного финансирования.</w:t>
      </w:r>
    </w:p>
    <w:p w:rsidR="003415E9" w:rsidRDefault="003415E9" w:rsidP="00400BDD">
      <w:pPr>
        <w:pStyle w:val="BodyText"/>
        <w:ind w:firstLine="708"/>
        <w:jc w:val="both"/>
      </w:pPr>
      <w:r>
        <w:t>Макроэкономический  риск,  связанный  с возможностями ухудшения внутренней и внешней конъюнктуры, снижением темпов роста национальной экономики и уровня инвестиционной активности, высокой инфляцией.</w:t>
      </w:r>
    </w:p>
    <w:p w:rsidR="003415E9" w:rsidRDefault="003415E9" w:rsidP="00400BDD">
      <w:pPr>
        <w:pStyle w:val="BodyText"/>
        <w:ind w:firstLine="708"/>
        <w:jc w:val="both"/>
      </w:pPr>
      <w:r>
        <w:t>Кризис  банковской системы и возникновение бюджетного дефицита,  может вызвать снижение инвестиционной привлекательности сфер культуры.</w:t>
      </w:r>
    </w:p>
    <w:p w:rsidR="003415E9" w:rsidRDefault="003415E9" w:rsidP="00400BDD">
      <w:pPr>
        <w:pStyle w:val="BodyText"/>
        <w:ind w:firstLine="708"/>
        <w:jc w:val="both"/>
      </w:pPr>
      <w:r>
        <w:t>Риски данной группы связаны с  низкой эффективностью взаимодействия заинтересованных сторон, что может повлечь за собой нарушение планируемых сроков реализации Программы, невыполнение ее цели и задач, не достижение плановых значений показателей, снижение эффективности использования ресурсов и качества выполнения мероприятий Программы и потерю управляемости отрасли культуры.</w:t>
      </w:r>
    </w:p>
    <w:p w:rsidR="003415E9" w:rsidRDefault="003415E9" w:rsidP="00400BDD">
      <w:pPr>
        <w:pStyle w:val="BodyText"/>
        <w:ind w:firstLine="708"/>
        <w:jc w:val="both"/>
      </w:pPr>
      <w:r>
        <w:t>Кадровые риски обусловлены сокращением  штатов в сфере культуры, что снижает эффективность работы учреждений сферы культуры и качество предоставляемых услуг.</w:t>
      </w:r>
    </w:p>
    <w:p w:rsidR="003415E9" w:rsidRDefault="003415E9" w:rsidP="00400BDD">
      <w:pPr>
        <w:pStyle w:val="BodyText"/>
        <w:ind w:firstLine="708"/>
        <w:jc w:val="both"/>
      </w:pPr>
      <w:r>
        <w:t xml:space="preserve">Снижение влияния данной группы рисков предполагается посредством обеспечения сохранения имеющегося штата работников и их переподготовки (повышения квалификации), а также притока высококвалифицированных молодых  кадров. </w:t>
      </w:r>
    </w:p>
    <w:p w:rsidR="003415E9" w:rsidRDefault="003415E9" w:rsidP="00400BD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415E9" w:rsidRDefault="003415E9" w:rsidP="00400BDD">
      <w:pPr>
        <w:pStyle w:val="BodyText"/>
      </w:pPr>
      <w:r>
        <w:t>Раздел  2. Цели, задачи и показатели (индикаторы), основные ожидаемые</w:t>
      </w:r>
    </w:p>
    <w:p w:rsidR="003415E9" w:rsidRDefault="003415E9" w:rsidP="00400BDD">
      <w:pPr>
        <w:pStyle w:val="BodyText"/>
      </w:pPr>
      <w:r>
        <w:t>конечные результаты, сроки и этапы реализации  Программы.</w:t>
      </w:r>
    </w:p>
    <w:p w:rsidR="003415E9" w:rsidRDefault="003415E9" w:rsidP="00400BDD">
      <w:pPr>
        <w:pStyle w:val="BodyText"/>
      </w:pPr>
    </w:p>
    <w:p w:rsidR="003415E9" w:rsidRDefault="003415E9" w:rsidP="00400BDD">
      <w:pPr>
        <w:pStyle w:val="BodyText"/>
        <w:ind w:firstLine="708"/>
        <w:jc w:val="both"/>
      </w:pPr>
      <w:r>
        <w:t>В рамках достижения цели и решения задач Программы предусмотрены меры, согласно которым главным является сохранение культурного и исторического наследия Аловского сельского поселения, обеспечение доступа граждан к культурным ценностям и участию в культурной жизни, реализация творческого потенциала населения Аловского сельского поселения, наиболее полное удовлетворение растущих и изменяющихся культурных запросов населения.</w:t>
      </w:r>
    </w:p>
    <w:p w:rsidR="003415E9" w:rsidRDefault="003415E9" w:rsidP="00400BDD">
      <w:pPr>
        <w:pStyle w:val="BodyText"/>
        <w:jc w:val="both"/>
      </w:pPr>
      <w:r>
        <w:t xml:space="preserve">         </w:t>
      </w:r>
      <w:r>
        <w:tab/>
        <w:t>Развитие данной задачи предполагается осуществлять по следующим направлениям:</w:t>
      </w:r>
    </w:p>
    <w:p w:rsidR="003415E9" w:rsidRDefault="003415E9" w:rsidP="00400BDD">
      <w:pPr>
        <w:pStyle w:val="BodyText"/>
        <w:ind w:firstLine="708"/>
        <w:jc w:val="both"/>
      </w:pPr>
      <w:r>
        <w:t>1. Материально-техническое обеспечение деятельности учреждений культуры поселения.</w:t>
      </w:r>
    </w:p>
    <w:p w:rsidR="003415E9" w:rsidRDefault="003415E9" w:rsidP="00400BDD">
      <w:pPr>
        <w:pStyle w:val="BodyText"/>
        <w:ind w:firstLine="708"/>
        <w:jc w:val="both"/>
      </w:pPr>
      <w:r>
        <w:t>2. Развитие  библиотечного дела.</w:t>
      </w:r>
    </w:p>
    <w:p w:rsidR="003415E9" w:rsidRDefault="003415E9" w:rsidP="00400BDD">
      <w:pPr>
        <w:pStyle w:val="BodyText"/>
        <w:jc w:val="both"/>
      </w:pPr>
      <w:r>
        <w:t xml:space="preserve">        </w:t>
      </w:r>
      <w:r>
        <w:tab/>
        <w:t>3. Обеспечение функционирования коллективов народного творчества, кружков, клубов, любительских объединений.</w:t>
      </w:r>
    </w:p>
    <w:p w:rsidR="003415E9" w:rsidRDefault="003415E9" w:rsidP="00400BDD">
      <w:pPr>
        <w:pStyle w:val="BodyText"/>
        <w:jc w:val="both"/>
      </w:pPr>
      <w:r>
        <w:t xml:space="preserve">        </w:t>
      </w:r>
      <w:r>
        <w:tab/>
        <w:t>4. Привлечение населения к активному участию в культурной жизни.</w:t>
      </w:r>
    </w:p>
    <w:p w:rsidR="003415E9" w:rsidRDefault="003415E9" w:rsidP="00400BDD">
      <w:pPr>
        <w:pStyle w:val="BodyText"/>
        <w:jc w:val="both"/>
      </w:pPr>
      <w:r>
        <w:t xml:space="preserve">        </w:t>
      </w:r>
      <w:r>
        <w:tab/>
        <w:t>5.  Популяризация здорового образа жизни.</w:t>
      </w:r>
    </w:p>
    <w:p w:rsidR="003415E9" w:rsidRDefault="003415E9" w:rsidP="00400BDD">
      <w:pPr>
        <w:pStyle w:val="BodyText"/>
        <w:jc w:val="both"/>
      </w:pPr>
      <w:r>
        <w:t xml:space="preserve">        </w:t>
      </w:r>
      <w:r>
        <w:tab/>
        <w:t>6. Формирование у населения российской идентичности и профилактика асоциального поведения, этнического и религиозно-политического экстремизма.</w:t>
      </w:r>
    </w:p>
    <w:p w:rsidR="003415E9" w:rsidRDefault="003415E9" w:rsidP="00400BDD">
      <w:pPr>
        <w:pStyle w:val="BodyText"/>
        <w:jc w:val="both"/>
      </w:pPr>
      <w:r>
        <w:t xml:space="preserve">           </w:t>
      </w:r>
      <w:r>
        <w:tab/>
        <w:t>7. Создание условий для формирования у населения чувства патриотизма и гражданской ответственности.</w:t>
      </w:r>
    </w:p>
    <w:p w:rsidR="003415E9" w:rsidRDefault="003415E9" w:rsidP="00400BDD">
      <w:pPr>
        <w:pStyle w:val="BodyText"/>
        <w:jc w:val="both"/>
      </w:pPr>
      <w:r>
        <w:t xml:space="preserve">        </w:t>
      </w:r>
      <w:r>
        <w:tab/>
        <w:t>8. Участие в районных и областных проектах.</w:t>
      </w:r>
    </w:p>
    <w:p w:rsidR="003415E9" w:rsidRDefault="003415E9" w:rsidP="00400BDD">
      <w:pPr>
        <w:pStyle w:val="BodyText"/>
        <w:jc w:val="both"/>
      </w:pPr>
      <w:r>
        <w:t xml:space="preserve">        </w:t>
      </w:r>
      <w:r>
        <w:tab/>
        <w:t>9. Подготовка и переподготовка кадров для учреждения культуры  культурно-досуговой деятельности.</w:t>
      </w:r>
    </w:p>
    <w:p w:rsidR="003415E9" w:rsidRDefault="003415E9" w:rsidP="00400BDD">
      <w:pPr>
        <w:pStyle w:val="BodyText"/>
        <w:jc w:val="both"/>
      </w:pPr>
      <w:r>
        <w:t xml:space="preserve">      </w:t>
      </w:r>
      <w:r>
        <w:tab/>
        <w:t>10. Развитие детского творчества, поддержка и подготовка одаренных детей и молодежи.</w:t>
      </w:r>
    </w:p>
    <w:p w:rsidR="003415E9" w:rsidRDefault="003415E9" w:rsidP="00400BDD">
      <w:pPr>
        <w:pStyle w:val="BodyText"/>
        <w:jc w:val="both"/>
      </w:pPr>
      <w:r>
        <w:t xml:space="preserve"> </w:t>
      </w:r>
      <w:r>
        <w:tab/>
        <w:t>Целевыми показателями Программы являются:</w:t>
      </w:r>
    </w:p>
    <w:p w:rsidR="003415E9" w:rsidRDefault="003415E9" w:rsidP="00400BDD">
      <w:pPr>
        <w:pStyle w:val="BodyText"/>
        <w:ind w:firstLine="708"/>
        <w:jc w:val="both"/>
      </w:pPr>
      <w:r>
        <w:t>- число культурно-досуговых мероприятий;</w:t>
      </w:r>
    </w:p>
    <w:p w:rsidR="003415E9" w:rsidRDefault="003415E9" w:rsidP="00400BDD">
      <w:pPr>
        <w:pStyle w:val="BodyText"/>
        <w:ind w:firstLine="708"/>
        <w:jc w:val="both"/>
      </w:pPr>
      <w:r>
        <w:t>- число клубных формирований;</w:t>
      </w:r>
    </w:p>
    <w:p w:rsidR="003415E9" w:rsidRDefault="003415E9" w:rsidP="00400BDD">
      <w:pPr>
        <w:pStyle w:val="BodyText"/>
        <w:ind w:firstLine="708"/>
        <w:jc w:val="both"/>
      </w:pPr>
      <w:r>
        <w:t>- число участников клубных формирований;</w:t>
      </w:r>
    </w:p>
    <w:p w:rsidR="003415E9" w:rsidRDefault="003415E9" w:rsidP="00400BDD">
      <w:pPr>
        <w:pStyle w:val="BodyText"/>
        <w:ind w:firstLine="708"/>
        <w:jc w:val="both"/>
      </w:pPr>
      <w:r>
        <w:t xml:space="preserve">- число посетителей культурно-досуговых мероприятий; </w:t>
      </w:r>
    </w:p>
    <w:p w:rsidR="003415E9" w:rsidRDefault="003415E9" w:rsidP="00400BDD">
      <w:pPr>
        <w:pStyle w:val="BodyText"/>
        <w:ind w:firstLine="708"/>
        <w:jc w:val="both"/>
      </w:pPr>
      <w:r>
        <w:t>- число пользователей;</w:t>
      </w:r>
    </w:p>
    <w:p w:rsidR="003415E9" w:rsidRDefault="003415E9" w:rsidP="00400BDD">
      <w:pPr>
        <w:pStyle w:val="BodyText"/>
        <w:ind w:firstLine="708"/>
        <w:jc w:val="both"/>
      </w:pPr>
      <w:r>
        <w:t>- число посещений библиотек;</w:t>
      </w:r>
    </w:p>
    <w:p w:rsidR="003415E9" w:rsidRDefault="003415E9" w:rsidP="00400BDD">
      <w:pPr>
        <w:pStyle w:val="BodyText"/>
        <w:jc w:val="both"/>
      </w:pPr>
      <w:r>
        <w:t xml:space="preserve">          </w:t>
      </w:r>
      <w:r>
        <w:tab/>
        <w:t>- количество выданных документов;</w:t>
      </w:r>
    </w:p>
    <w:p w:rsidR="003415E9" w:rsidRDefault="003415E9" w:rsidP="00400BDD">
      <w:pPr>
        <w:pStyle w:val="BodyText"/>
        <w:jc w:val="both"/>
      </w:pPr>
      <w:r>
        <w:t xml:space="preserve">          </w:t>
      </w:r>
      <w:r>
        <w:tab/>
        <w:t>- число посетителей массовых мероприятий.</w:t>
      </w:r>
    </w:p>
    <w:p w:rsidR="003415E9" w:rsidRDefault="003415E9" w:rsidP="00400BDD">
      <w:pPr>
        <w:pStyle w:val="BodyText"/>
        <w:jc w:val="both"/>
      </w:pPr>
      <w:r>
        <w:t xml:space="preserve">     </w:t>
      </w:r>
      <w:r>
        <w:tab/>
        <w:t>Сведения о показателях (индикаторах) мероприятий по реализации  Программы и их значениях приведены в приложении № 1  к Программе.</w:t>
      </w:r>
    </w:p>
    <w:p w:rsidR="003415E9" w:rsidRDefault="003415E9" w:rsidP="00400BDD">
      <w:pPr>
        <w:pStyle w:val="BodyText"/>
        <w:ind w:firstLine="708"/>
        <w:jc w:val="both"/>
      </w:pPr>
      <w:r>
        <w:t xml:space="preserve">Основными ожидаемыми результатами реализации Программы являются: </w:t>
      </w:r>
    </w:p>
    <w:p w:rsidR="003415E9" w:rsidRDefault="003415E9" w:rsidP="00400BDD">
      <w:pPr>
        <w:pStyle w:val="BodyText"/>
        <w:jc w:val="both"/>
      </w:pPr>
      <w:r>
        <w:t xml:space="preserve">     </w:t>
      </w:r>
      <w:r>
        <w:tab/>
        <w:t>- сохранение богатого самобытного культурного наследия Аловского поселения;</w:t>
      </w:r>
    </w:p>
    <w:p w:rsidR="003415E9" w:rsidRDefault="003415E9" w:rsidP="00400BDD">
      <w:pPr>
        <w:pStyle w:val="BodyText"/>
        <w:jc w:val="both"/>
      </w:pPr>
      <w:r>
        <w:t xml:space="preserve">     </w:t>
      </w:r>
      <w:r>
        <w:tab/>
        <w:t>- повышение социальной роли культуры в Аловском  сельском поселении;</w:t>
      </w:r>
    </w:p>
    <w:p w:rsidR="003415E9" w:rsidRDefault="003415E9" w:rsidP="00400BDD">
      <w:pPr>
        <w:pStyle w:val="BodyText"/>
        <w:jc w:val="both"/>
      </w:pPr>
      <w:r>
        <w:t xml:space="preserve">    </w:t>
      </w:r>
      <w:r>
        <w:tab/>
        <w:t>- концентрация бюджетных средств на приоритетных направлениях развития культуры;</w:t>
      </w:r>
    </w:p>
    <w:p w:rsidR="003415E9" w:rsidRDefault="003415E9" w:rsidP="00400BDD">
      <w:pPr>
        <w:pStyle w:val="BodyText"/>
        <w:jc w:val="both"/>
      </w:pPr>
      <w:r>
        <w:t xml:space="preserve">    </w:t>
      </w:r>
      <w:r>
        <w:tab/>
        <w:t>- создание благоприятных условий для творческой деятельности населения, эстетического      воспитания молодежи;</w:t>
      </w:r>
    </w:p>
    <w:p w:rsidR="003415E9" w:rsidRDefault="003415E9" w:rsidP="00400BDD">
      <w:pPr>
        <w:pStyle w:val="BodyText"/>
        <w:jc w:val="both"/>
      </w:pPr>
      <w:r>
        <w:t xml:space="preserve">    </w:t>
      </w:r>
      <w:r>
        <w:tab/>
        <w:t>- расширение сферы услуг в учреждениях культуры;</w:t>
      </w:r>
    </w:p>
    <w:p w:rsidR="003415E9" w:rsidRDefault="003415E9" w:rsidP="00400BDD">
      <w:pPr>
        <w:pStyle w:val="BodyText"/>
        <w:jc w:val="both"/>
      </w:pPr>
      <w:r>
        <w:t xml:space="preserve">    </w:t>
      </w:r>
      <w:r>
        <w:tab/>
        <w:t>- сохранение количества посещений культурно-досуговых мероприятий;</w:t>
      </w:r>
    </w:p>
    <w:p w:rsidR="003415E9" w:rsidRDefault="003415E9" w:rsidP="00400BDD">
      <w:pPr>
        <w:pStyle w:val="BodyText"/>
        <w:jc w:val="both"/>
      </w:pPr>
      <w:r>
        <w:t xml:space="preserve">    </w:t>
      </w:r>
      <w:r>
        <w:tab/>
        <w:t>- увеличение  количества участников клубных формирований;</w:t>
      </w:r>
    </w:p>
    <w:p w:rsidR="003415E9" w:rsidRDefault="003415E9" w:rsidP="00400BDD">
      <w:pPr>
        <w:pStyle w:val="BodyText"/>
        <w:jc w:val="both"/>
      </w:pPr>
      <w:r>
        <w:t xml:space="preserve">    </w:t>
      </w:r>
      <w:r>
        <w:tab/>
        <w:t>- увеличение количества мероприятий;</w:t>
      </w:r>
    </w:p>
    <w:p w:rsidR="003415E9" w:rsidRDefault="003415E9" w:rsidP="00400BDD">
      <w:pPr>
        <w:pStyle w:val="BodyText"/>
        <w:jc w:val="both"/>
      </w:pPr>
      <w:r>
        <w:t xml:space="preserve">    </w:t>
      </w:r>
      <w:r>
        <w:tab/>
        <w:t>- улучшение качества обслуживания пользователей  библиотекой;</w:t>
      </w:r>
    </w:p>
    <w:p w:rsidR="003415E9" w:rsidRDefault="003415E9" w:rsidP="00400BDD">
      <w:pPr>
        <w:pStyle w:val="BodyText"/>
        <w:jc w:val="both"/>
      </w:pPr>
      <w:r>
        <w:t xml:space="preserve">    </w:t>
      </w:r>
      <w:r>
        <w:tab/>
        <w:t>- увеличение количества пользователей  библиотекой;</w:t>
      </w:r>
    </w:p>
    <w:p w:rsidR="003415E9" w:rsidRDefault="003415E9" w:rsidP="00400BDD">
      <w:pPr>
        <w:pStyle w:val="BodyText"/>
        <w:jc w:val="both"/>
      </w:pPr>
      <w:r>
        <w:t xml:space="preserve">    </w:t>
      </w:r>
      <w:r>
        <w:tab/>
        <w:t>- улучшение материально-технической базы учреждений культуры.</w:t>
      </w:r>
    </w:p>
    <w:p w:rsidR="003415E9" w:rsidRDefault="003415E9" w:rsidP="00400BDD">
      <w:pPr>
        <w:pStyle w:val="BodyText"/>
        <w:jc w:val="both"/>
      </w:pPr>
      <w:r>
        <w:t xml:space="preserve">     </w:t>
      </w:r>
      <w:r>
        <w:tab/>
        <w:t>Программа реализуется в периоде с 2016 по 2020 годы.</w:t>
      </w:r>
    </w:p>
    <w:p w:rsidR="003415E9" w:rsidRDefault="003415E9" w:rsidP="00400BD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3415E9" w:rsidRPr="00296341" w:rsidRDefault="003415E9" w:rsidP="00400BDD">
      <w:pPr>
        <w:pStyle w:val="BodyText"/>
        <w:rPr>
          <w:b/>
          <w:bCs/>
        </w:rPr>
      </w:pPr>
      <w:r w:rsidRPr="00296341">
        <w:rPr>
          <w:b/>
          <w:bCs/>
        </w:rPr>
        <w:t>Раздел 3. Обоснование выделения подпрограмм, обобщенная характеристика</w:t>
      </w:r>
    </w:p>
    <w:p w:rsidR="003415E9" w:rsidRPr="00296341" w:rsidRDefault="003415E9" w:rsidP="00400BDD">
      <w:pPr>
        <w:pStyle w:val="BodyText"/>
        <w:rPr>
          <w:b/>
          <w:bCs/>
        </w:rPr>
      </w:pPr>
      <w:r w:rsidRPr="00296341">
        <w:rPr>
          <w:b/>
          <w:bCs/>
        </w:rPr>
        <w:t>основных мероприятий Программы</w:t>
      </w:r>
    </w:p>
    <w:p w:rsidR="003415E9" w:rsidRDefault="003415E9" w:rsidP="00400BDD">
      <w:pPr>
        <w:pStyle w:val="BodyText"/>
      </w:pPr>
    </w:p>
    <w:p w:rsidR="003415E9" w:rsidRDefault="003415E9" w:rsidP="00400BDD">
      <w:pPr>
        <w:pStyle w:val="BodyText"/>
        <w:jc w:val="both"/>
      </w:pPr>
      <w:r>
        <w:t xml:space="preserve">       </w:t>
      </w:r>
      <w:r>
        <w:tab/>
        <w:t xml:space="preserve">Реализация Подпрограмм к 2020 году позволит модернизировать сеть муниципальных учреждений культуры, создать условия, обеспечивающие равный и свободный доступ населения ко всему спектру культурных ценностей, обеспечит реализацию творческого потенциала населения Аловского  сельского поселения. </w:t>
      </w:r>
    </w:p>
    <w:p w:rsidR="003415E9" w:rsidRDefault="003415E9" w:rsidP="00400BDD">
      <w:pPr>
        <w:pStyle w:val="BodyText"/>
        <w:jc w:val="both"/>
      </w:pPr>
      <w:r>
        <w:t xml:space="preserve">     </w:t>
      </w:r>
      <w:r>
        <w:tab/>
        <w:t>Исходя из целей, определенных  Программой, предусмотрены подпрограммы:</w:t>
      </w:r>
    </w:p>
    <w:p w:rsidR="003415E9" w:rsidRDefault="003415E9" w:rsidP="00400BDD">
      <w:pPr>
        <w:pStyle w:val="BodyText"/>
        <w:jc w:val="left"/>
        <w:rPr>
          <w:lang w:eastAsia="en-US"/>
        </w:rPr>
      </w:pPr>
      <w:r>
        <w:t xml:space="preserve">     </w:t>
      </w:r>
      <w:r>
        <w:tab/>
      </w:r>
      <w:r>
        <w:rPr>
          <w:lang w:eastAsia="en-US"/>
        </w:rPr>
        <w:t>1. «Обеспечение населения услугами организаций культуры».</w:t>
      </w:r>
    </w:p>
    <w:p w:rsidR="003415E9" w:rsidRDefault="003415E9" w:rsidP="00400BDD">
      <w:pPr>
        <w:pStyle w:val="BodyText"/>
        <w:jc w:val="both"/>
      </w:pPr>
      <w:r>
        <w:t xml:space="preserve">     </w:t>
      </w:r>
      <w:r>
        <w:tab/>
      </w:r>
      <w:r>
        <w:rPr>
          <w:lang w:eastAsia="en-US"/>
        </w:rPr>
        <w:t>2. «Развитие библиотечного дела на селе»</w:t>
      </w:r>
    </w:p>
    <w:p w:rsidR="003415E9" w:rsidRDefault="003415E9" w:rsidP="00400BDD">
      <w:pPr>
        <w:pStyle w:val="BodyText"/>
        <w:jc w:val="both"/>
      </w:pPr>
      <w:r>
        <w:t xml:space="preserve">     </w:t>
      </w:r>
      <w:r>
        <w:tab/>
        <w:t>Предполагается реализация трех основных мероприятий, выделенных в структуре Программы:</w:t>
      </w:r>
    </w:p>
    <w:p w:rsidR="003415E9" w:rsidRDefault="003415E9" w:rsidP="00400BDD">
      <w:pPr>
        <w:pStyle w:val="BodyText"/>
        <w:ind w:firstLine="708"/>
        <w:jc w:val="both"/>
      </w:pPr>
      <w:r>
        <w:t xml:space="preserve">1.Развитие культурно-досуговой деятельности.   </w:t>
      </w:r>
    </w:p>
    <w:p w:rsidR="003415E9" w:rsidRDefault="003415E9" w:rsidP="00400BDD">
      <w:pPr>
        <w:pStyle w:val="BodyText"/>
        <w:ind w:firstLine="708"/>
        <w:jc w:val="both"/>
      </w:pPr>
      <w:r>
        <w:t xml:space="preserve">2.Развитие библиотечного дела.     </w:t>
      </w:r>
    </w:p>
    <w:p w:rsidR="003415E9" w:rsidRDefault="003415E9" w:rsidP="00400BDD">
      <w:pPr>
        <w:pStyle w:val="BodyText"/>
        <w:ind w:firstLine="708"/>
        <w:jc w:val="both"/>
      </w:pPr>
      <w:r>
        <w:t>3.Расходы на содержание учреждения культуры.</w:t>
      </w:r>
    </w:p>
    <w:p w:rsidR="003415E9" w:rsidRDefault="003415E9" w:rsidP="00400BDD">
      <w:pPr>
        <w:pStyle w:val="BodyText"/>
        <w:jc w:val="both"/>
      </w:pPr>
    </w:p>
    <w:p w:rsidR="003415E9" w:rsidRPr="00296341" w:rsidRDefault="003415E9" w:rsidP="00400BDD">
      <w:pPr>
        <w:pStyle w:val="BodyText"/>
        <w:rPr>
          <w:b/>
          <w:bCs/>
        </w:rPr>
      </w:pPr>
      <w:r w:rsidRPr="00296341">
        <w:rPr>
          <w:b/>
          <w:bCs/>
        </w:rPr>
        <w:t>Раздел 4.  Информация по ресурсному обеспечению  Программы</w:t>
      </w:r>
    </w:p>
    <w:p w:rsidR="003415E9" w:rsidRDefault="003415E9" w:rsidP="00400BDD">
      <w:pPr>
        <w:pStyle w:val="BodyText"/>
        <w:jc w:val="both"/>
      </w:pPr>
      <w:r>
        <w:t xml:space="preserve">                                                             </w:t>
      </w:r>
    </w:p>
    <w:p w:rsidR="003415E9" w:rsidRPr="00243C1A" w:rsidRDefault="003415E9" w:rsidP="00400BDD">
      <w:pPr>
        <w:pStyle w:val="BodyText"/>
        <w:ind w:firstLine="708"/>
        <w:jc w:val="both"/>
        <w:rPr>
          <w:color w:val="FF0000"/>
        </w:rPr>
      </w:pPr>
      <w:r w:rsidRPr="00243C1A">
        <w:rPr>
          <w:color w:val="FF0000"/>
        </w:rPr>
        <w:t xml:space="preserve">Планируемый объем ассигнований из средств бюджета поселения для  реализации  Программы, составит   - </w:t>
      </w:r>
      <w:r>
        <w:rPr>
          <w:color w:val="FF0000"/>
          <w:lang w:eastAsia="en-US"/>
        </w:rPr>
        <w:t>12441,6</w:t>
      </w:r>
      <w:r w:rsidRPr="00243C1A">
        <w:rPr>
          <w:color w:val="FF0000"/>
        </w:rPr>
        <w:t xml:space="preserve">  тыс. рублей, в том числе: </w:t>
      </w:r>
    </w:p>
    <w:p w:rsidR="003415E9" w:rsidRPr="00243C1A" w:rsidRDefault="003415E9" w:rsidP="00400BDD">
      <w:pPr>
        <w:pStyle w:val="BodyText"/>
        <w:jc w:val="both"/>
        <w:rPr>
          <w:color w:val="FF0000"/>
        </w:rPr>
      </w:pPr>
      <w:r w:rsidRPr="00243C1A">
        <w:rPr>
          <w:color w:val="FF0000"/>
        </w:rPr>
        <w:t xml:space="preserve">                                                                      2018 год – </w:t>
      </w:r>
      <w:r>
        <w:rPr>
          <w:color w:val="FF0000"/>
        </w:rPr>
        <w:t>2732,2</w:t>
      </w:r>
      <w:r w:rsidRPr="00243C1A">
        <w:rPr>
          <w:color w:val="FF0000"/>
        </w:rPr>
        <w:t xml:space="preserve"> тыс. рублей;      </w:t>
      </w:r>
    </w:p>
    <w:p w:rsidR="003415E9" w:rsidRPr="00243C1A" w:rsidRDefault="003415E9" w:rsidP="00400BDD">
      <w:pPr>
        <w:pStyle w:val="BodyText"/>
        <w:jc w:val="both"/>
        <w:rPr>
          <w:b/>
          <w:bCs/>
          <w:color w:val="FF0000"/>
        </w:rPr>
      </w:pPr>
      <w:r>
        <w:rPr>
          <w:color w:val="FF0000"/>
        </w:rPr>
        <w:t xml:space="preserve">            </w:t>
      </w:r>
      <w:r w:rsidRPr="00243C1A">
        <w:rPr>
          <w:color w:val="FF0000"/>
        </w:rPr>
        <w:t xml:space="preserve">2016 год – </w:t>
      </w:r>
      <w:r>
        <w:rPr>
          <w:color w:val="FF0000"/>
        </w:rPr>
        <w:t>1803,0</w:t>
      </w:r>
      <w:r w:rsidRPr="00243C1A">
        <w:rPr>
          <w:color w:val="FF0000"/>
        </w:rPr>
        <w:t xml:space="preserve"> тыс. рублей;      2019 год – </w:t>
      </w:r>
      <w:r>
        <w:rPr>
          <w:color w:val="FF0000"/>
        </w:rPr>
        <w:t>2734,0</w:t>
      </w:r>
      <w:r w:rsidRPr="00243C1A">
        <w:rPr>
          <w:color w:val="FF0000"/>
        </w:rPr>
        <w:t xml:space="preserve"> тыс. рублей.</w:t>
      </w:r>
    </w:p>
    <w:p w:rsidR="003415E9" w:rsidRPr="00243C1A" w:rsidRDefault="003415E9" w:rsidP="00400BDD">
      <w:pPr>
        <w:pStyle w:val="BodyText"/>
        <w:jc w:val="both"/>
        <w:rPr>
          <w:b/>
          <w:bCs/>
          <w:color w:val="FF0000"/>
        </w:rPr>
      </w:pPr>
      <w:r w:rsidRPr="00243C1A">
        <w:rPr>
          <w:color w:val="FF0000"/>
        </w:rPr>
        <w:t xml:space="preserve">            2017 год – </w:t>
      </w:r>
      <w:r>
        <w:rPr>
          <w:color w:val="FF0000"/>
        </w:rPr>
        <w:t>2438,2</w:t>
      </w:r>
      <w:r w:rsidRPr="00243C1A">
        <w:rPr>
          <w:color w:val="FF0000"/>
        </w:rPr>
        <w:t xml:space="preserve"> тыс. рублей;      2020 год – </w:t>
      </w:r>
      <w:r>
        <w:rPr>
          <w:color w:val="FF0000"/>
        </w:rPr>
        <w:t>2734,2</w:t>
      </w:r>
      <w:r w:rsidRPr="00243C1A">
        <w:rPr>
          <w:color w:val="FF0000"/>
        </w:rPr>
        <w:t xml:space="preserve"> тыс. рублей.</w:t>
      </w:r>
    </w:p>
    <w:p w:rsidR="003415E9" w:rsidRDefault="003415E9" w:rsidP="00400BDD">
      <w:pPr>
        <w:pStyle w:val="BodyText"/>
        <w:jc w:val="both"/>
      </w:pPr>
      <w:r>
        <w:t xml:space="preserve">      </w:t>
      </w:r>
      <w:r>
        <w:tab/>
        <w:t>Средства бюджета поселения, объемы и направления финансирования мероприятий Программы определяются Решением Совета депутатов Аловского сельского поселения. Объемы финансирования Программы на 2016-2020 годы носят прогнозный характер.</w:t>
      </w:r>
    </w:p>
    <w:p w:rsidR="003415E9" w:rsidRDefault="003415E9" w:rsidP="00400BDD">
      <w:pPr>
        <w:pStyle w:val="BodyText"/>
        <w:jc w:val="both"/>
      </w:pPr>
      <w:r>
        <w:t xml:space="preserve">      </w:t>
      </w:r>
      <w:r>
        <w:tab/>
        <w:t>Объемы бюджетных средств ежегодно уточняются в соответствии с Решением Совета депутатов Аловского сельского поселения о бюджете поселения на очередной финансовый год и плановый период.</w:t>
      </w:r>
    </w:p>
    <w:p w:rsidR="003415E9" w:rsidRDefault="003415E9" w:rsidP="00400BDD">
      <w:pPr>
        <w:pStyle w:val="BodyText"/>
        <w:jc w:val="both"/>
        <w:rPr>
          <w:b/>
          <w:bCs/>
        </w:rPr>
      </w:pPr>
      <w:r>
        <w:t xml:space="preserve">      </w:t>
      </w:r>
      <w:r>
        <w:tab/>
        <w:t>Могут привлекаться средства внебюджетных источников.</w:t>
      </w:r>
    </w:p>
    <w:p w:rsidR="003415E9" w:rsidRDefault="003415E9" w:rsidP="00400BDD">
      <w:pPr>
        <w:pStyle w:val="BodyText"/>
        <w:jc w:val="both"/>
      </w:pPr>
      <w:r>
        <w:t xml:space="preserve">     </w:t>
      </w:r>
      <w:r>
        <w:tab/>
        <w:t>Расходы бюджета поселения на реализацию Программы приведены в приложении № 2 к Программе.</w:t>
      </w:r>
    </w:p>
    <w:p w:rsidR="003415E9" w:rsidRDefault="003415E9" w:rsidP="00051FEA">
      <w:pPr>
        <w:pStyle w:val="BodyText"/>
        <w:jc w:val="both"/>
      </w:pPr>
      <w:r>
        <w:t xml:space="preserve">                      </w:t>
      </w:r>
    </w:p>
    <w:p w:rsidR="003415E9" w:rsidRPr="00296341" w:rsidRDefault="003415E9" w:rsidP="00400BDD">
      <w:pPr>
        <w:pStyle w:val="BodyText"/>
        <w:rPr>
          <w:b/>
          <w:bCs/>
        </w:rPr>
      </w:pPr>
      <w:r w:rsidRPr="00296341">
        <w:rPr>
          <w:b/>
          <w:bCs/>
        </w:rPr>
        <w:t>Раздел 5. Методика оценки  эффективности Программы</w:t>
      </w:r>
    </w:p>
    <w:p w:rsidR="003415E9" w:rsidRDefault="003415E9" w:rsidP="00400BDD">
      <w:pPr>
        <w:pStyle w:val="BodyText"/>
        <w:rPr>
          <w:kern w:val="2"/>
        </w:rPr>
      </w:pPr>
    </w:p>
    <w:p w:rsidR="003415E9" w:rsidRDefault="003415E9" w:rsidP="00400BDD">
      <w:pPr>
        <w:pStyle w:val="BodyText"/>
        <w:jc w:val="both"/>
      </w:pPr>
      <w:r>
        <w:rPr>
          <w:kern w:val="2"/>
        </w:rPr>
        <w:t xml:space="preserve">      </w:t>
      </w:r>
      <w:r>
        <w:rPr>
          <w:kern w:val="2"/>
        </w:rPr>
        <w:tab/>
      </w:r>
      <w:r>
        <w:t>Оценка эффективности Программы осуществляется ответственным исполнителем Программы по годам в течение всего срока реализации Программы.</w:t>
      </w:r>
    </w:p>
    <w:p w:rsidR="003415E9" w:rsidRDefault="003415E9" w:rsidP="00400BDD">
      <w:pPr>
        <w:pStyle w:val="BodyText"/>
        <w:jc w:val="both"/>
      </w:pPr>
      <w:r>
        <w:t xml:space="preserve">     </w:t>
      </w:r>
      <w:r>
        <w:tab/>
        <w:t>Оценка эффективности Программы осуществляется по следующим критериям:</w:t>
      </w:r>
    </w:p>
    <w:p w:rsidR="003415E9" w:rsidRDefault="003415E9" w:rsidP="00400BDD">
      <w:pPr>
        <w:pStyle w:val="BodyText"/>
        <w:jc w:val="both"/>
      </w:pPr>
      <w:r>
        <w:t xml:space="preserve">      </w:t>
      </w:r>
      <w:r>
        <w:tab/>
        <w:t xml:space="preserve">Критерий «Степень достижения целевых показателей Программы, подпрограмм Программы» базируется на анализе целевых показателей, указанных в Программе, и характеризует степень достижения целей и решения задач подпрограмм Программы и Программы в целом. Критерий рассчитывается по формуле: </w:t>
      </w:r>
    </w:p>
    <w:p w:rsidR="003415E9" w:rsidRDefault="003415E9" w:rsidP="00400BDD">
      <w:pPr>
        <w:pStyle w:val="BodyText"/>
        <w:jc w:val="both"/>
      </w:pPr>
    </w:p>
    <w:p w:rsidR="003415E9" w:rsidRDefault="003415E9" w:rsidP="00400BDD">
      <w:pPr>
        <w:pStyle w:val="BodyText"/>
      </w:pPr>
      <w:r>
        <w:object w:dxaOrig="1816" w:dyaOrig="7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39pt" o:ole="">
            <v:imagedata r:id="rId5" o:title=""/>
          </v:shape>
          <o:OLEObject Type="Embed" ProgID="Equation.3" ShapeID="_x0000_i1025" DrawAspect="Content" ObjectID="_1581763033" r:id="rId6"/>
        </w:object>
      </w:r>
      <w:r>
        <w:t>,</w:t>
      </w:r>
    </w:p>
    <w:p w:rsidR="003415E9" w:rsidRDefault="003415E9" w:rsidP="00400BDD">
      <w:pPr>
        <w:pStyle w:val="BodyText"/>
      </w:pPr>
    </w:p>
    <w:p w:rsidR="003415E9" w:rsidRDefault="003415E9" w:rsidP="00400BDD">
      <w:pPr>
        <w:pStyle w:val="BodyText"/>
        <w:ind w:firstLine="708"/>
        <w:jc w:val="both"/>
      </w:pPr>
      <w:r>
        <w:t>где КЦИi – степень достижения i-го целевого показателя подпрограммы Программы, целевого показателя Программы;</w:t>
      </w:r>
    </w:p>
    <w:p w:rsidR="003415E9" w:rsidRDefault="003415E9" w:rsidP="00400BDD">
      <w:pPr>
        <w:pStyle w:val="BodyText"/>
        <w:ind w:firstLine="708"/>
        <w:jc w:val="both"/>
        <w:rPr>
          <w:kern w:val="2"/>
        </w:rPr>
      </w:pPr>
      <w:r>
        <w:t>ЦИФi – фактическое значение i-го целевого показателя подпрограммы Программы,</w:t>
      </w:r>
      <w:r>
        <w:rPr>
          <w:kern w:val="2"/>
        </w:rPr>
        <w:t xml:space="preserve"> целевого показателя Программы;</w:t>
      </w:r>
    </w:p>
    <w:p w:rsidR="003415E9" w:rsidRDefault="003415E9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</w:t>
      </w:r>
      <w:r>
        <w:rPr>
          <w:kern w:val="2"/>
        </w:rPr>
        <w:tab/>
        <w:t>ЦИПi – плановое значение i-го целевого показателя подпрограммы Программы, целевого показателя Программы;</w:t>
      </w:r>
    </w:p>
    <w:p w:rsidR="003415E9" w:rsidRDefault="003415E9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</w:t>
      </w:r>
      <w:r>
        <w:rPr>
          <w:kern w:val="2"/>
        </w:rPr>
        <w:tab/>
        <w:t>значение показателя КЦИi  должно быть больше либо равно 1.</w:t>
      </w:r>
    </w:p>
    <w:p w:rsidR="003415E9" w:rsidRDefault="003415E9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 </w:t>
      </w:r>
      <w:r>
        <w:rPr>
          <w:kern w:val="2"/>
        </w:rPr>
        <w:tab/>
        <w:t>Критерий «Степень соответствия запланированному уровню затрат», характеризующий соответствие достигнутых результатов реализации мероприятий подпрограмм Программы затраченным ресурсам и уровень эффективности использования средств бюджета поселения, критерий рассчитывается по формуле:</w:t>
      </w:r>
    </w:p>
    <w:p w:rsidR="003415E9" w:rsidRDefault="003415E9" w:rsidP="00400BDD">
      <w:pPr>
        <w:pStyle w:val="BodyText"/>
        <w:jc w:val="both"/>
        <w:rPr>
          <w:kern w:val="2"/>
        </w:rPr>
      </w:pPr>
    </w:p>
    <w:p w:rsidR="003415E9" w:rsidRDefault="003415E9" w:rsidP="00400BDD">
      <w:pPr>
        <w:pStyle w:val="BodyText"/>
        <w:rPr>
          <w:kern w:val="2"/>
        </w:rPr>
      </w:pPr>
      <w:r w:rsidRPr="00F87014">
        <w:rPr>
          <w:kern w:val="2"/>
        </w:rPr>
        <w:object w:dxaOrig="1603" w:dyaOrig="782">
          <v:shape id="_x0000_i1026" type="#_x0000_t75" style="width:80.25pt;height:39pt" o:ole="">
            <v:imagedata r:id="rId7" o:title=""/>
          </v:shape>
          <o:OLEObject Type="Embed" ProgID="Equation.3" ShapeID="_x0000_i1026" DrawAspect="Content" ObjectID="_1581763034" r:id="rId8"/>
        </w:object>
      </w:r>
      <w:r>
        <w:rPr>
          <w:kern w:val="2"/>
        </w:rPr>
        <w:t>,</w:t>
      </w:r>
    </w:p>
    <w:p w:rsidR="003415E9" w:rsidRDefault="003415E9" w:rsidP="00400BDD">
      <w:pPr>
        <w:pStyle w:val="BodyText"/>
        <w:jc w:val="both"/>
        <w:rPr>
          <w:kern w:val="2"/>
        </w:rPr>
      </w:pPr>
    </w:p>
    <w:p w:rsidR="003415E9" w:rsidRDefault="003415E9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 </w:t>
      </w:r>
      <w:r>
        <w:rPr>
          <w:kern w:val="2"/>
        </w:rPr>
        <w:tab/>
        <w:t>где КБЗi – степень соответствия бюджетных затрат i-го мероприятия подпрограммы Программы;</w:t>
      </w:r>
    </w:p>
    <w:p w:rsidR="003415E9" w:rsidRDefault="003415E9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 </w:t>
      </w:r>
      <w:r>
        <w:rPr>
          <w:kern w:val="2"/>
        </w:rPr>
        <w:tab/>
        <w:t>БЗФi – фактическое значение бюджетных затрат i-го мероприятия подпрограммы Программы;</w:t>
      </w:r>
    </w:p>
    <w:p w:rsidR="003415E9" w:rsidRDefault="003415E9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 </w:t>
      </w:r>
      <w:r>
        <w:rPr>
          <w:kern w:val="2"/>
        </w:rPr>
        <w:tab/>
        <w:t>БЗПi – плановое (прогнозное) значение бюджетных затрат i-го мероприятия подпрограммы Программы;</w:t>
      </w:r>
    </w:p>
    <w:p w:rsidR="003415E9" w:rsidRDefault="003415E9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 </w:t>
      </w:r>
      <w:r>
        <w:rPr>
          <w:kern w:val="2"/>
        </w:rPr>
        <w:tab/>
        <w:t>значение показателя КБЗi должно быть меньше либо равно 1.</w:t>
      </w:r>
    </w:p>
    <w:p w:rsidR="003415E9" w:rsidRDefault="003415E9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 </w:t>
      </w:r>
      <w:r>
        <w:rPr>
          <w:kern w:val="2"/>
        </w:rPr>
        <w:tab/>
        <w:t>Эффективность выполнения Программы оценивается как степень достижения запланированных результатов при условии соблюдения обоснованного объема расходов.</w:t>
      </w:r>
    </w:p>
    <w:p w:rsidR="003415E9" w:rsidRDefault="003415E9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  </w:t>
      </w:r>
      <w:r>
        <w:rPr>
          <w:kern w:val="2"/>
        </w:rPr>
        <w:tab/>
        <w:t>При проведении оценки эффективности по итогам выполнения Программы анализируется информация о достижении значений показателей Программы и показателей подпрограмм Программы.</w:t>
      </w:r>
    </w:p>
    <w:p w:rsidR="003415E9" w:rsidRDefault="003415E9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  </w:t>
      </w:r>
      <w:r>
        <w:rPr>
          <w:kern w:val="2"/>
        </w:rPr>
        <w:tab/>
        <w:t>Степень достижения запланированных результатов оценивается по трем параметрам:</w:t>
      </w:r>
    </w:p>
    <w:p w:rsidR="003415E9" w:rsidRDefault="003415E9" w:rsidP="00400BDD">
      <w:pPr>
        <w:pStyle w:val="BodyText"/>
        <w:ind w:firstLine="708"/>
        <w:jc w:val="both"/>
        <w:rPr>
          <w:kern w:val="2"/>
        </w:rPr>
      </w:pPr>
      <w:r>
        <w:rPr>
          <w:kern w:val="2"/>
        </w:rPr>
        <w:t>соотношение плановых и фактических значений показателей решения задач;</w:t>
      </w:r>
    </w:p>
    <w:p w:rsidR="003415E9" w:rsidRDefault="003415E9" w:rsidP="00400BDD">
      <w:pPr>
        <w:pStyle w:val="BodyText"/>
        <w:ind w:firstLine="708"/>
        <w:jc w:val="both"/>
        <w:rPr>
          <w:kern w:val="2"/>
        </w:rPr>
      </w:pPr>
      <w:r>
        <w:rPr>
          <w:kern w:val="2"/>
        </w:rPr>
        <w:t>выполнение мероприятий Программы – соблюдение сроков и соответствие фактического результата ожидаемого;</w:t>
      </w:r>
    </w:p>
    <w:p w:rsidR="003415E9" w:rsidRDefault="003415E9" w:rsidP="00400BDD">
      <w:pPr>
        <w:pStyle w:val="BodyText"/>
        <w:ind w:firstLine="708"/>
        <w:jc w:val="both"/>
        <w:rPr>
          <w:kern w:val="2"/>
        </w:rPr>
      </w:pPr>
      <w:r>
        <w:rPr>
          <w:kern w:val="2"/>
        </w:rPr>
        <w:t>соотношение планового и фактического объема финансирования мероприятий подпрограмм Программы.</w:t>
      </w:r>
    </w:p>
    <w:p w:rsidR="003415E9" w:rsidRDefault="003415E9" w:rsidP="00400BDD">
      <w:pPr>
        <w:pStyle w:val="BodyText"/>
        <w:ind w:firstLine="708"/>
        <w:jc w:val="both"/>
        <w:rPr>
          <w:kern w:val="2"/>
        </w:rPr>
      </w:pPr>
      <w:r>
        <w:rPr>
          <w:kern w:val="2"/>
        </w:rPr>
        <w:t>Бюджетная эффективность реализации Программы обеспечивается за счет:</w:t>
      </w:r>
    </w:p>
    <w:p w:rsidR="003415E9" w:rsidRDefault="003415E9" w:rsidP="00400BDD">
      <w:pPr>
        <w:pStyle w:val="BodyText"/>
        <w:ind w:firstLine="708"/>
        <w:jc w:val="both"/>
        <w:rPr>
          <w:kern w:val="2"/>
        </w:rPr>
      </w:pPr>
      <w:r>
        <w:rPr>
          <w:kern w:val="2"/>
        </w:rPr>
        <w:t>достижения оптимального соотношения связанных с ее реализацией затрат и достигаемых в ходе реализации результатов;</w:t>
      </w:r>
    </w:p>
    <w:p w:rsidR="003415E9" w:rsidRDefault="003415E9" w:rsidP="00400BDD">
      <w:pPr>
        <w:pStyle w:val="BodyText"/>
        <w:ind w:firstLine="708"/>
        <w:jc w:val="both"/>
        <w:rPr>
          <w:kern w:val="2"/>
        </w:rPr>
      </w:pPr>
      <w:r>
        <w:rPr>
          <w:kern w:val="2"/>
        </w:rPr>
        <w:t>обеспечения принципов бюджетной системы Российской Федерации: результативности и эффективности использования бюджетных средств; прозрачности (открытости); достоверности бюджета; адресности и целевого характера бюджетных средств.</w:t>
      </w:r>
    </w:p>
    <w:p w:rsidR="003415E9" w:rsidRDefault="003415E9" w:rsidP="00400BDD">
      <w:pPr>
        <w:pStyle w:val="BodyText"/>
        <w:ind w:firstLine="708"/>
        <w:jc w:val="both"/>
        <w:rPr>
          <w:kern w:val="2"/>
        </w:rPr>
      </w:pPr>
    </w:p>
    <w:p w:rsidR="003415E9" w:rsidRDefault="003415E9" w:rsidP="00400BDD">
      <w:pPr>
        <w:pStyle w:val="BodyText"/>
        <w:ind w:firstLine="708"/>
        <w:jc w:val="both"/>
        <w:rPr>
          <w:kern w:val="2"/>
        </w:rPr>
      </w:pPr>
    </w:p>
    <w:p w:rsidR="003415E9" w:rsidRDefault="003415E9" w:rsidP="00400BDD">
      <w:pPr>
        <w:autoSpaceDE w:val="0"/>
        <w:autoSpaceDN w:val="0"/>
        <w:adjustRightInd w:val="0"/>
        <w:spacing w:after="0"/>
        <w:ind w:firstLine="709"/>
        <w:jc w:val="both"/>
        <w:rPr>
          <w:rFonts w:cs="Times New Roman"/>
          <w:lang w:eastAsia="en-US"/>
        </w:rPr>
      </w:pPr>
      <w:r>
        <w:t xml:space="preserve">           </w:t>
      </w:r>
    </w:p>
    <w:p w:rsidR="003415E9" w:rsidRPr="00296341" w:rsidRDefault="003415E9" w:rsidP="00400BDD">
      <w:pPr>
        <w:pStyle w:val="BodyText"/>
        <w:rPr>
          <w:b/>
          <w:bCs/>
        </w:rPr>
      </w:pPr>
      <w:r w:rsidRPr="00296341">
        <w:rPr>
          <w:b/>
          <w:bCs/>
        </w:rPr>
        <w:t>Раздел 6. Порядок взаимодействия ответственных исполнителей</w:t>
      </w:r>
    </w:p>
    <w:p w:rsidR="003415E9" w:rsidRPr="00296341" w:rsidRDefault="003415E9" w:rsidP="00400BDD">
      <w:pPr>
        <w:pStyle w:val="BodyText"/>
        <w:rPr>
          <w:b/>
          <w:bCs/>
        </w:rPr>
      </w:pPr>
      <w:r w:rsidRPr="00296341">
        <w:rPr>
          <w:b/>
          <w:bCs/>
        </w:rPr>
        <w:t>и  участников Программы</w:t>
      </w:r>
    </w:p>
    <w:p w:rsidR="003415E9" w:rsidRDefault="003415E9" w:rsidP="00400BDD">
      <w:pPr>
        <w:pStyle w:val="BodyText"/>
      </w:pPr>
    </w:p>
    <w:p w:rsidR="003415E9" w:rsidRDefault="003415E9" w:rsidP="00400BDD">
      <w:pPr>
        <w:pStyle w:val="BodyText"/>
        <w:ind w:firstLine="708"/>
        <w:jc w:val="both"/>
      </w:pPr>
      <w:r>
        <w:t>Ответственный исполнитель Программы,  несет персональную ответственность за текущее управление реализацией Программы и конечные результаты, рациональное использование выделяемых на ее выполнение финансовых средств, определяет формы и методы управления реализацией Программы.</w:t>
      </w:r>
    </w:p>
    <w:p w:rsidR="003415E9" w:rsidRDefault="003415E9" w:rsidP="00400BDD">
      <w:pPr>
        <w:pStyle w:val="BodyText"/>
        <w:ind w:firstLine="708"/>
        <w:jc w:val="both"/>
      </w:pPr>
      <w:r>
        <w:t>Участники Программы несут персональную ответственность за реализацию основного мероприятия Программы и использование  выделяемых на их выполнение финансовых средств.</w:t>
      </w:r>
    </w:p>
    <w:p w:rsidR="003415E9" w:rsidRDefault="003415E9" w:rsidP="00400BDD">
      <w:pPr>
        <w:pStyle w:val="BodyText"/>
        <w:ind w:firstLine="708"/>
        <w:jc w:val="both"/>
      </w:pPr>
      <w:r>
        <w:t>Ответственный исполнитель Программы организует реализацию Программы, вносит предложения Главе Аловского сельского поселения  об изменениях в Программу и несет ответственность за достижение целевых индикаторов и показателей Программы, а также конечных результатов ее реализации.</w:t>
      </w:r>
    </w:p>
    <w:p w:rsidR="003415E9" w:rsidRDefault="003415E9" w:rsidP="00400BDD">
      <w:pPr>
        <w:pStyle w:val="BodyText"/>
        <w:ind w:firstLine="708"/>
        <w:jc w:val="both"/>
      </w:pPr>
      <w:r>
        <w:t>Участник Программы:</w:t>
      </w:r>
    </w:p>
    <w:p w:rsidR="003415E9" w:rsidRDefault="003415E9" w:rsidP="00400BDD">
      <w:pPr>
        <w:pStyle w:val="BodyText"/>
        <w:ind w:firstLine="708"/>
        <w:jc w:val="both"/>
      </w:pPr>
      <w:r>
        <w:t xml:space="preserve">в рамках своей компетенции осуществляет реализацию </w:t>
      </w:r>
      <w:r>
        <w:rPr>
          <w:shd w:val="clear" w:color="auto" w:fill="FFFFFF"/>
        </w:rPr>
        <w:t>основного</w:t>
      </w:r>
      <w:r>
        <w:t xml:space="preserve"> мероприятия по реализации Программы;</w:t>
      </w:r>
    </w:p>
    <w:p w:rsidR="003415E9" w:rsidRDefault="003415E9" w:rsidP="00400BDD">
      <w:pPr>
        <w:pStyle w:val="BodyText"/>
        <w:ind w:firstLine="708"/>
        <w:jc w:val="both"/>
      </w:pPr>
      <w:r>
        <w:rPr>
          <w:spacing w:val="-6"/>
        </w:rPr>
        <w:t>представляет ответственному исполнителю информацию,</w:t>
      </w:r>
      <w:r>
        <w:t xml:space="preserve"> необходимую для подготовки ответов на запросы отдела экономики и финансов Администрации Аловского сельского поселения;</w:t>
      </w:r>
    </w:p>
    <w:p w:rsidR="003415E9" w:rsidRDefault="003415E9" w:rsidP="00400BDD">
      <w:pPr>
        <w:pStyle w:val="BodyText"/>
        <w:ind w:firstLine="708"/>
        <w:jc w:val="both"/>
      </w:pPr>
      <w:r>
        <w:rPr>
          <w:spacing w:val="-6"/>
        </w:rPr>
        <w:t>представляет ответственному исполнителю отчет</w:t>
      </w:r>
      <w:r>
        <w:t xml:space="preserve"> об исполнении плана реализации и отчета о реализации Программы по итогам года.</w:t>
      </w:r>
    </w:p>
    <w:p w:rsidR="003415E9" w:rsidRDefault="003415E9" w:rsidP="00400BDD">
      <w:pPr>
        <w:pStyle w:val="BodyText"/>
        <w:ind w:firstLine="708"/>
        <w:jc w:val="both"/>
      </w:pPr>
      <w:r>
        <w:t>Контроль за выполнением муниципальной  программы осуществляется Администрацией Аловского сельского поселения.</w:t>
      </w:r>
    </w:p>
    <w:p w:rsidR="003415E9" w:rsidRDefault="003415E9" w:rsidP="00400BDD">
      <w:pPr>
        <w:pStyle w:val="BodyText"/>
      </w:pPr>
    </w:p>
    <w:p w:rsidR="003415E9" w:rsidRPr="00296341" w:rsidRDefault="003415E9" w:rsidP="00400BDD">
      <w:pPr>
        <w:pStyle w:val="BodyText"/>
        <w:tabs>
          <w:tab w:val="left" w:pos="9285"/>
        </w:tabs>
        <w:jc w:val="left"/>
        <w:rPr>
          <w:b/>
          <w:bCs/>
          <w:lang w:eastAsia="en-US"/>
        </w:rPr>
      </w:pPr>
      <w:r w:rsidRPr="00296341">
        <w:rPr>
          <w:b/>
          <w:bCs/>
        </w:rPr>
        <w:t xml:space="preserve">Раздел 7. Подпрограмма  </w:t>
      </w:r>
      <w:r w:rsidRPr="00296341">
        <w:rPr>
          <w:b/>
          <w:bCs/>
          <w:lang w:eastAsia="en-US"/>
        </w:rPr>
        <w:t xml:space="preserve"> «Обеспечение населения услугами организаций культуры».</w:t>
      </w:r>
      <w:r w:rsidRPr="00296341">
        <w:rPr>
          <w:b/>
          <w:bCs/>
          <w:lang w:eastAsia="en-US"/>
        </w:rPr>
        <w:tab/>
      </w:r>
    </w:p>
    <w:p w:rsidR="003415E9" w:rsidRDefault="003415E9" w:rsidP="00400BDD">
      <w:pPr>
        <w:pStyle w:val="BodyText"/>
      </w:pPr>
    </w:p>
    <w:p w:rsidR="003415E9" w:rsidRDefault="003415E9" w:rsidP="00400BDD">
      <w:pPr>
        <w:pStyle w:val="BodyText"/>
      </w:pPr>
      <w:r>
        <w:t>7.1. Паспорт</w:t>
      </w:r>
    </w:p>
    <w:p w:rsidR="003415E9" w:rsidRDefault="003415E9" w:rsidP="00400BDD">
      <w:pPr>
        <w:pStyle w:val="BodyText"/>
        <w:rPr>
          <w:lang w:eastAsia="en-US"/>
        </w:rPr>
      </w:pPr>
      <w:r>
        <w:t xml:space="preserve">подпрограммы </w:t>
      </w:r>
      <w:r>
        <w:rPr>
          <w:lang w:eastAsia="en-US"/>
        </w:rPr>
        <w:t xml:space="preserve">  «Обеспечение населения услугами организаций культуры».</w:t>
      </w:r>
    </w:p>
    <w:p w:rsidR="003415E9" w:rsidRDefault="003415E9" w:rsidP="00400BDD">
      <w:pPr>
        <w:pStyle w:val="BodyText"/>
      </w:pPr>
      <w:r>
        <w:t>муниципальной программы Аловского сельского поселения «Развитие культуры»</w:t>
      </w:r>
    </w:p>
    <w:p w:rsidR="003415E9" w:rsidRDefault="003415E9" w:rsidP="00400BDD">
      <w:pPr>
        <w:pStyle w:val="BodyText"/>
      </w:pPr>
      <w:r>
        <w:t>на 2016-2020 годы</w:t>
      </w:r>
    </w:p>
    <w:tbl>
      <w:tblPr>
        <w:tblpPr w:leftFromText="180" w:rightFromText="180" w:vertAnchor="text" w:horzAnchor="page" w:tblpX="1709" w:tblpY="2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5"/>
        <w:gridCol w:w="7413"/>
      </w:tblGrid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Наименование </w:t>
            </w: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 xml:space="preserve">рограммы </w:t>
            </w:r>
          </w:p>
        </w:tc>
        <w:tc>
          <w:tcPr>
            <w:tcW w:w="741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  «Обеспечение населения услугами организаций культуры».</w:t>
            </w:r>
          </w:p>
          <w:p w:rsidR="003415E9" w:rsidRPr="00296341" w:rsidRDefault="003415E9" w:rsidP="00400BDD">
            <w:pPr>
              <w:pStyle w:val="BodyText"/>
              <w:jc w:val="left"/>
              <w:rPr>
                <w:lang w:eastAsia="en-US"/>
              </w:rPr>
            </w:pPr>
          </w:p>
        </w:tc>
      </w:tr>
      <w:tr w:rsidR="003415E9" w:rsidRPr="008227B6">
        <w:trPr>
          <w:trHeight w:val="690"/>
        </w:trPr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>Ответственный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и</w:t>
            </w:r>
            <w:r>
              <w:rPr>
                <w:lang w:val="en-US" w:eastAsia="en-US"/>
              </w:rPr>
              <w:t>сполнитель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подпрограммы</w:t>
            </w:r>
          </w:p>
        </w:tc>
        <w:tc>
          <w:tcPr>
            <w:tcW w:w="7413" w:type="dxa"/>
          </w:tcPr>
          <w:p w:rsidR="003415E9" w:rsidRDefault="003415E9" w:rsidP="00243C1A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МБУК «Аловский СДК»</w:t>
            </w:r>
          </w:p>
          <w:p w:rsidR="003415E9" w:rsidRPr="00DA5E99" w:rsidRDefault="003415E9" w:rsidP="00243C1A">
            <w:pPr>
              <w:pStyle w:val="BodyText"/>
              <w:jc w:val="left"/>
              <w:rPr>
                <w:lang w:eastAsia="en-US"/>
              </w:rPr>
            </w:pPr>
          </w:p>
          <w:p w:rsidR="003415E9" w:rsidRPr="00243C1A" w:rsidRDefault="003415E9" w:rsidP="00400BDD">
            <w:pPr>
              <w:pStyle w:val="BodyText"/>
              <w:jc w:val="left"/>
              <w:rPr>
                <w:lang w:eastAsia="en-US"/>
              </w:rPr>
            </w:pPr>
          </w:p>
        </w:tc>
      </w:tr>
      <w:tr w:rsidR="003415E9" w:rsidRPr="008227B6">
        <w:trPr>
          <w:trHeight w:val="376"/>
        </w:trPr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>Соисполнители</w:t>
            </w:r>
          </w:p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>рограммы</w:t>
            </w:r>
          </w:p>
        </w:tc>
        <w:tc>
          <w:tcPr>
            <w:tcW w:w="741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Отсутствуют</w:t>
            </w:r>
          </w:p>
        </w:tc>
      </w:tr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Участники </w:t>
            </w:r>
          </w:p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 xml:space="preserve">программы </w:t>
            </w:r>
          </w:p>
        </w:tc>
        <w:tc>
          <w:tcPr>
            <w:tcW w:w="7413" w:type="dxa"/>
          </w:tcPr>
          <w:p w:rsidR="003415E9" w:rsidRPr="00DA5E99" w:rsidRDefault="003415E9" w:rsidP="00243C1A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МБУК «Аловский СДК»,  МБУК Аловская СБ</w:t>
            </w:r>
          </w:p>
          <w:p w:rsidR="003415E9" w:rsidRPr="00296341" w:rsidRDefault="003415E9" w:rsidP="00400BDD">
            <w:pPr>
              <w:pStyle w:val="BodyText"/>
              <w:jc w:val="left"/>
              <w:rPr>
                <w:lang w:eastAsia="en-US"/>
              </w:rPr>
            </w:pPr>
          </w:p>
        </w:tc>
      </w:tr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Программно-целевые инструменты подпрограммы</w:t>
            </w:r>
          </w:p>
        </w:tc>
        <w:tc>
          <w:tcPr>
            <w:tcW w:w="741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Отсутствуют</w:t>
            </w:r>
          </w:p>
        </w:tc>
      </w:tr>
      <w:tr w:rsidR="003415E9" w:rsidRPr="008227B6">
        <w:trPr>
          <w:trHeight w:val="1053"/>
        </w:trPr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Цели </w:t>
            </w:r>
          </w:p>
          <w:p w:rsidR="003415E9" w:rsidRDefault="003415E9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 xml:space="preserve">программы </w:t>
            </w:r>
          </w:p>
        </w:tc>
        <w:tc>
          <w:tcPr>
            <w:tcW w:w="741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Сохранение культурного и исторического наследия Аловского сельского поселения, обеспечение доступа граждан к культурным ценностям и участию в культурной жизни, реализация творческого потенциала населения Аловского сельского поселения</w:t>
            </w:r>
          </w:p>
        </w:tc>
      </w:tr>
      <w:tr w:rsidR="003415E9" w:rsidRPr="008227B6">
        <w:trPr>
          <w:trHeight w:val="1843"/>
        </w:trPr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>Задачи</w:t>
            </w:r>
          </w:p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>программы</w:t>
            </w:r>
          </w:p>
        </w:tc>
        <w:tc>
          <w:tcPr>
            <w:tcW w:w="741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.   Материально-техническое обеспечение деятельности учреждений культуры поселения.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2.  Развитие  библиотечного дела.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3.  Обеспечение клубных формирований  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4.  Привлечение населения к активному участию в культурной жизни.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5.  Популяризация здорового образа жизни.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6.  Формирование у населения российской идентичности и профилактика асоциального поведения, этнического и религиозно-политического экстремизма.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7. Создание условий для формирования у населения чувства патриотизма и гражданской ответственности.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8. Участие в районных и областных проектах.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9. Подготовка и переподготовка кадров для учреждений культуры культурно-досуговой  деятельности.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10. Развитие детского творчества, поддержка и подготовка</w:t>
            </w:r>
          </w:p>
        </w:tc>
      </w:tr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Целевые индикаторы и показатели </w:t>
            </w:r>
          </w:p>
          <w:p w:rsidR="003415E9" w:rsidRDefault="003415E9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  <w:r>
              <w:rPr>
                <w:lang w:eastAsia="en-US"/>
              </w:rPr>
              <w:t xml:space="preserve">подпрограммы </w:t>
            </w:r>
          </w:p>
        </w:tc>
        <w:tc>
          <w:tcPr>
            <w:tcW w:w="741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культурно-досуговых мероприятий;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клубных формирований;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участников клубных формирований;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число посетителей культурно-досуговых мероприятий </w:t>
            </w:r>
          </w:p>
        </w:tc>
      </w:tr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Этапы и сроки реализации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подпрограммы </w:t>
            </w:r>
          </w:p>
        </w:tc>
        <w:tc>
          <w:tcPr>
            <w:tcW w:w="741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Срок реализации программы: 2016 – 2020 годы.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Этапы реализации программы не предусмотрены</w:t>
            </w:r>
          </w:p>
          <w:p w:rsidR="003415E9" w:rsidRDefault="003415E9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</w:p>
        </w:tc>
      </w:tr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Ресурсное обеспечение </w:t>
            </w: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 xml:space="preserve">программы </w:t>
            </w:r>
          </w:p>
        </w:tc>
        <w:tc>
          <w:tcPr>
            <w:tcW w:w="741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Финансирование программных мероприятий осуществляется за счет средств  бюджета поселения в объемах, предусмотренных Программой и утвержденных Решением Совета депутатов Аловского  сельского поселения о бюджете Аловского сельского поселения Атяшевского муниципального района на очередной финансовый год и на плановый период.</w:t>
            </w:r>
          </w:p>
          <w:p w:rsidR="003415E9" w:rsidRPr="00243C1A" w:rsidRDefault="003415E9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243C1A">
              <w:rPr>
                <w:color w:val="FF0000"/>
                <w:lang w:eastAsia="en-US"/>
              </w:rPr>
              <w:t xml:space="preserve">Общий объем финансирования подпрограммы составляет – </w:t>
            </w:r>
            <w:r>
              <w:rPr>
                <w:color w:val="FF0000"/>
                <w:lang w:eastAsia="en-US"/>
              </w:rPr>
              <w:t>9203,2</w:t>
            </w:r>
            <w:r w:rsidRPr="00243C1A">
              <w:rPr>
                <w:color w:val="FF0000"/>
                <w:lang w:eastAsia="en-US"/>
              </w:rPr>
              <w:t xml:space="preserve">  тыс. рублей, в том числе:</w:t>
            </w:r>
          </w:p>
          <w:p w:rsidR="003415E9" w:rsidRPr="00243C1A" w:rsidRDefault="003415E9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243C1A">
              <w:rPr>
                <w:color w:val="FF0000"/>
                <w:lang w:eastAsia="en-US"/>
              </w:rPr>
              <w:t xml:space="preserve">                                                           2020 год – </w:t>
            </w:r>
            <w:r>
              <w:rPr>
                <w:color w:val="FF0000"/>
                <w:lang w:eastAsia="en-US"/>
              </w:rPr>
              <w:t>2016,7</w:t>
            </w:r>
            <w:r w:rsidRPr="00243C1A">
              <w:rPr>
                <w:color w:val="FF0000"/>
                <w:lang w:eastAsia="en-US"/>
              </w:rPr>
              <w:t xml:space="preserve"> тыс. рублей;</w:t>
            </w:r>
          </w:p>
          <w:p w:rsidR="003415E9" w:rsidRPr="00243C1A" w:rsidRDefault="003415E9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243C1A">
              <w:rPr>
                <w:color w:val="FF0000"/>
                <w:lang w:eastAsia="en-US"/>
              </w:rPr>
              <w:t xml:space="preserve">         2016год – </w:t>
            </w:r>
            <w:r>
              <w:rPr>
                <w:color w:val="FF0000"/>
                <w:lang w:eastAsia="en-US"/>
              </w:rPr>
              <w:t>1350,3</w:t>
            </w:r>
            <w:r w:rsidRPr="00243C1A">
              <w:rPr>
                <w:color w:val="FF0000"/>
                <w:lang w:eastAsia="en-US"/>
              </w:rPr>
              <w:t xml:space="preserve"> тыс. рублей;</w:t>
            </w:r>
          </w:p>
          <w:p w:rsidR="003415E9" w:rsidRPr="00243C1A" w:rsidRDefault="003415E9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243C1A">
              <w:rPr>
                <w:color w:val="FF0000"/>
                <w:lang w:eastAsia="en-US"/>
              </w:rPr>
              <w:t xml:space="preserve">         2017год – </w:t>
            </w:r>
            <w:r>
              <w:rPr>
                <w:color w:val="FF0000"/>
                <w:lang w:eastAsia="en-US"/>
              </w:rPr>
              <w:t>1804,5</w:t>
            </w:r>
            <w:r w:rsidRPr="00243C1A">
              <w:rPr>
                <w:color w:val="FF0000"/>
                <w:lang w:eastAsia="en-US"/>
              </w:rPr>
              <w:t xml:space="preserve"> тыс. рублей</w:t>
            </w:r>
          </w:p>
          <w:p w:rsidR="003415E9" w:rsidRPr="00243C1A" w:rsidRDefault="003415E9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243C1A">
              <w:rPr>
                <w:color w:val="FF0000"/>
                <w:lang w:eastAsia="en-US"/>
              </w:rPr>
              <w:t xml:space="preserve">         2018год – </w:t>
            </w:r>
            <w:r>
              <w:rPr>
                <w:color w:val="FF0000"/>
                <w:lang w:eastAsia="en-US"/>
              </w:rPr>
              <w:t>2015,1</w:t>
            </w:r>
            <w:r w:rsidRPr="00243C1A">
              <w:rPr>
                <w:color w:val="FF0000"/>
                <w:lang w:eastAsia="en-US"/>
              </w:rPr>
              <w:t xml:space="preserve"> тыс. рублей;</w:t>
            </w:r>
          </w:p>
          <w:p w:rsidR="003415E9" w:rsidRDefault="003415E9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  <w:r w:rsidRPr="00243C1A">
              <w:rPr>
                <w:color w:val="FF0000"/>
                <w:lang w:eastAsia="en-US"/>
              </w:rPr>
              <w:t xml:space="preserve">         2019год – </w:t>
            </w:r>
            <w:r>
              <w:rPr>
                <w:color w:val="FF0000"/>
                <w:lang w:eastAsia="en-US"/>
              </w:rPr>
              <w:t>2016,6</w:t>
            </w:r>
            <w:r w:rsidRPr="00243C1A">
              <w:rPr>
                <w:color w:val="FF0000"/>
                <w:lang w:eastAsia="en-US"/>
              </w:rPr>
              <w:t xml:space="preserve"> тыс. рублей</w:t>
            </w:r>
          </w:p>
        </w:tc>
      </w:tr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Ожидаемые результаты реализации подпрограммы </w:t>
            </w:r>
          </w:p>
        </w:tc>
        <w:tc>
          <w:tcPr>
            <w:tcW w:w="741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Удовлетворительное состояние объектов культуры, находящихся в  муниципальной собственности;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повышение </w:t>
            </w:r>
            <w:r>
              <w:t xml:space="preserve">  доступности  граждан к культурным ценностям и участия в культурной жизни</w:t>
            </w:r>
          </w:p>
        </w:tc>
      </w:tr>
    </w:tbl>
    <w:p w:rsidR="003415E9" w:rsidRDefault="003415E9" w:rsidP="00400BDD">
      <w:pPr>
        <w:pStyle w:val="BodyText"/>
      </w:pPr>
    </w:p>
    <w:p w:rsidR="003415E9" w:rsidRDefault="003415E9" w:rsidP="00400BDD">
      <w:pPr>
        <w:pStyle w:val="BodyText"/>
      </w:pPr>
      <w:r>
        <w:t>7.2. Характеристика сферы реализации подпрограммы</w:t>
      </w:r>
    </w:p>
    <w:p w:rsidR="003415E9" w:rsidRDefault="003415E9" w:rsidP="00400BDD">
      <w:pPr>
        <w:pStyle w:val="BodyText"/>
        <w:jc w:val="both"/>
      </w:pPr>
      <w:r>
        <w:t xml:space="preserve">          </w:t>
      </w:r>
    </w:p>
    <w:p w:rsidR="003415E9" w:rsidRDefault="003415E9" w:rsidP="00400BDD">
      <w:pPr>
        <w:pStyle w:val="BodyText"/>
        <w:ind w:firstLine="708"/>
        <w:jc w:val="both"/>
      </w:pPr>
      <w:r>
        <w:t>Обеспеченность жителей Аловского  сельского поселения услугами учреждений культуры не в полной мере соответствует нормативам, из-за ветхого состояния зданий домов культуры. Несмотря на выделяемые средства, объемы финансирования остаются недостаточными для проведения необходимого объема ремонтных работ, кроме того, потребность в ремонтных работах постоянно повышается.</w:t>
      </w:r>
    </w:p>
    <w:p w:rsidR="003415E9" w:rsidRDefault="003415E9" w:rsidP="00400BDD">
      <w:pPr>
        <w:pStyle w:val="BodyText"/>
        <w:ind w:firstLine="708"/>
        <w:jc w:val="both"/>
      </w:pPr>
      <w:r>
        <w:t>Состояние  материально-технической базы учреждений культурно-досугового типа остается крайне неудовлетворительной, изношенность некоторых зданий 100 процентов. Средства на приобретение оргтехники и музыкальной аппаратуры выделяются по остаточному принципу.</w:t>
      </w:r>
    </w:p>
    <w:p w:rsidR="003415E9" w:rsidRDefault="003415E9" w:rsidP="00400BDD">
      <w:pPr>
        <w:pStyle w:val="BodyText"/>
        <w:ind w:firstLine="708"/>
        <w:jc w:val="both"/>
      </w:pPr>
      <w:r>
        <w:t>Однако, несмотря на то, что по стране  идет резкое сокращение сети, учреждения культуры работают стабильно, не уменьшая целевые показатели основной деятельности. Выполняя план основных мероприятий   по сохранению культурного наследия, культурно-досугового обслуживания  населения, поддержку народного творчества, учреждения культуры Аловского  сельского поселения добились следующих результатов.</w:t>
      </w:r>
    </w:p>
    <w:p w:rsidR="003415E9" w:rsidRPr="00412AA6" w:rsidRDefault="003415E9" w:rsidP="00400BDD">
      <w:pPr>
        <w:pStyle w:val="BodyText"/>
        <w:ind w:firstLine="708"/>
        <w:jc w:val="both"/>
        <w:rPr>
          <w:color w:val="FF0000"/>
        </w:rPr>
      </w:pPr>
      <w:r w:rsidRPr="00412AA6">
        <w:rPr>
          <w:color w:val="FF0000"/>
        </w:rPr>
        <w:t xml:space="preserve">По итогам 2014 года проведено </w:t>
      </w:r>
      <w:r>
        <w:rPr>
          <w:color w:val="FF0000"/>
        </w:rPr>
        <w:t>120</w:t>
      </w:r>
      <w:r w:rsidRPr="00412AA6">
        <w:rPr>
          <w:color w:val="FF0000"/>
        </w:rPr>
        <w:t xml:space="preserve"> мероприятий. Их посетило </w:t>
      </w:r>
      <w:r>
        <w:rPr>
          <w:color w:val="FF0000"/>
        </w:rPr>
        <w:t>9195</w:t>
      </w:r>
      <w:r w:rsidRPr="00412AA6">
        <w:rPr>
          <w:color w:val="FF0000"/>
        </w:rPr>
        <w:t xml:space="preserve"> человека.</w:t>
      </w:r>
    </w:p>
    <w:p w:rsidR="003415E9" w:rsidRPr="00412AA6" w:rsidRDefault="003415E9" w:rsidP="00400BDD">
      <w:pPr>
        <w:pStyle w:val="BodyText"/>
        <w:ind w:firstLine="708"/>
        <w:jc w:val="both"/>
        <w:rPr>
          <w:color w:val="FF0000"/>
        </w:rPr>
      </w:pPr>
      <w:r w:rsidRPr="00412AA6">
        <w:rPr>
          <w:color w:val="FF0000"/>
        </w:rPr>
        <w:t xml:space="preserve">Из общего числа мероприятий проводимых для населения,  </w:t>
      </w:r>
      <w:r>
        <w:rPr>
          <w:color w:val="FF0000"/>
        </w:rPr>
        <w:t>60</w:t>
      </w:r>
      <w:r w:rsidRPr="00412AA6">
        <w:rPr>
          <w:color w:val="FF0000"/>
        </w:rPr>
        <w:t xml:space="preserve"> мероприятий для детей и молодежи.</w:t>
      </w:r>
    </w:p>
    <w:p w:rsidR="003415E9" w:rsidRDefault="003415E9" w:rsidP="00400BDD">
      <w:pPr>
        <w:pStyle w:val="BodyText"/>
        <w:ind w:firstLine="708"/>
        <w:jc w:val="both"/>
      </w:pPr>
      <w:r>
        <w:t>Это мероприятия направленные на формирование единого культурного пространства, воспитания толерантности и межнационального согласия.</w:t>
      </w:r>
    </w:p>
    <w:p w:rsidR="003415E9" w:rsidRDefault="003415E9" w:rsidP="00400BDD">
      <w:pPr>
        <w:pStyle w:val="BodyText"/>
        <w:ind w:firstLine="708"/>
        <w:jc w:val="both"/>
      </w:pPr>
      <w:r>
        <w:t>Для  людей пожилого возраста проводятся вечера отдыха, огоньки. Для людей с ограниченными возможностями, проводятся концерты силами участников художественной самодеятельности учреждения. Пенсионеры, увлекающиеся  творчеством, принимают участие в концертах.</w:t>
      </w:r>
    </w:p>
    <w:p w:rsidR="003415E9" w:rsidRDefault="003415E9" w:rsidP="00400BDD">
      <w:pPr>
        <w:pStyle w:val="BodyText"/>
        <w:ind w:firstLine="708"/>
        <w:jc w:val="both"/>
      </w:pPr>
      <w:r>
        <w:t>Ведется работа с несовершеннолетними детьми. Их приглашают принять участие в мероприятиях проводимых СДК.</w:t>
      </w:r>
    </w:p>
    <w:p w:rsidR="003415E9" w:rsidRDefault="003415E9" w:rsidP="00400BDD">
      <w:pPr>
        <w:pStyle w:val="BodyText"/>
        <w:ind w:firstLine="708"/>
        <w:jc w:val="both"/>
      </w:pPr>
      <w:r>
        <w:t>Важным направлением в работе учреждения культуры является выявление и поддержка одаренных детей. С целью развития детского творчества проводится  подготовка участников к участию в районных конкурсах.</w:t>
      </w:r>
    </w:p>
    <w:p w:rsidR="003415E9" w:rsidRDefault="003415E9" w:rsidP="00400BDD">
      <w:pPr>
        <w:pStyle w:val="BodyText"/>
        <w:ind w:firstLine="708"/>
        <w:jc w:val="both"/>
      </w:pPr>
      <w:r>
        <w:t>В то же время материально-техническая база учреждения культуры не соответствует    современным стандартам, информационным и культурным запросам населения.  Сокращение        штатных единиц приведет к закрытию ряда кружков, а значит, часть населения  не сможет получить данную  услугу.</w:t>
      </w:r>
    </w:p>
    <w:p w:rsidR="003415E9" w:rsidRDefault="003415E9" w:rsidP="00400BDD">
      <w:pPr>
        <w:pStyle w:val="BodyText"/>
        <w:ind w:firstLine="708"/>
        <w:jc w:val="both"/>
      </w:pPr>
      <w:r>
        <w:t>В этих условиях учреждениям культуры  Аловского  поселения все труднее конкурировать с другими организациями в борьбе за расход свободного времени граждан в условиях массовых видов искусств.</w:t>
      </w:r>
    </w:p>
    <w:p w:rsidR="003415E9" w:rsidRDefault="003415E9" w:rsidP="00400BDD">
      <w:pPr>
        <w:pStyle w:val="BodyText"/>
        <w:jc w:val="both"/>
      </w:pPr>
      <w:r>
        <w:t xml:space="preserve">                             </w:t>
      </w:r>
    </w:p>
    <w:p w:rsidR="003415E9" w:rsidRDefault="003415E9" w:rsidP="00400BDD">
      <w:pPr>
        <w:pStyle w:val="BodyText"/>
      </w:pPr>
      <w:r>
        <w:t>7.3. Цели, задачи и показатели (индикаторы), основные ожидаемые</w:t>
      </w:r>
    </w:p>
    <w:p w:rsidR="003415E9" w:rsidRDefault="003415E9" w:rsidP="00400BDD">
      <w:pPr>
        <w:pStyle w:val="BodyText"/>
      </w:pPr>
      <w:r>
        <w:t>конечные результаты, сроки и этапы реализации подпрограммы</w:t>
      </w:r>
    </w:p>
    <w:p w:rsidR="003415E9" w:rsidRDefault="003415E9" w:rsidP="00400BDD">
      <w:pPr>
        <w:pStyle w:val="BodyText"/>
      </w:pPr>
    </w:p>
    <w:p w:rsidR="003415E9" w:rsidRDefault="003415E9" w:rsidP="00400BDD">
      <w:pPr>
        <w:pStyle w:val="BodyText"/>
        <w:ind w:firstLine="708"/>
        <w:jc w:val="both"/>
      </w:pPr>
      <w:r>
        <w:t>В рамках достижения цели и решения задач подпрограммы предусмотрены меры, согласно которым главным является сохранение культурного и исторического наследия Аловского сельского поселения, обеспечение доступа граждан к культурным ценностям и участию в культурной жизни, реализация творческого потенциала населения Аловского  сельского поселения, наиболее полное удовлетворение растущих и изменяющихся культурных запросов населения.</w:t>
      </w:r>
    </w:p>
    <w:p w:rsidR="003415E9" w:rsidRDefault="003415E9" w:rsidP="00400BDD">
      <w:pPr>
        <w:pStyle w:val="BodyText"/>
        <w:ind w:firstLine="708"/>
        <w:jc w:val="both"/>
      </w:pPr>
      <w:r>
        <w:t>Развитие данной задачи предполагается осуществлять по следующим направлениям.</w:t>
      </w:r>
    </w:p>
    <w:p w:rsidR="003415E9" w:rsidRDefault="003415E9" w:rsidP="00400BDD">
      <w:pPr>
        <w:pStyle w:val="BodyText"/>
        <w:ind w:firstLine="708"/>
        <w:jc w:val="both"/>
      </w:pPr>
      <w:r>
        <w:t>1.   Материально-техническое обеспечение деятельности учреждений культуры поселения.</w:t>
      </w:r>
    </w:p>
    <w:p w:rsidR="003415E9" w:rsidRDefault="003415E9" w:rsidP="00400BDD">
      <w:pPr>
        <w:pStyle w:val="BodyText"/>
        <w:jc w:val="both"/>
      </w:pPr>
      <w:r>
        <w:t xml:space="preserve">      </w:t>
      </w:r>
      <w:r>
        <w:tab/>
        <w:t xml:space="preserve">2.  Обеспечение функционирования клубных формирований, кружков </w:t>
      </w:r>
    </w:p>
    <w:p w:rsidR="003415E9" w:rsidRDefault="003415E9" w:rsidP="00400BDD">
      <w:pPr>
        <w:pStyle w:val="BodyText"/>
        <w:jc w:val="both"/>
      </w:pPr>
      <w:r>
        <w:t xml:space="preserve">     </w:t>
      </w:r>
      <w:r>
        <w:tab/>
        <w:t>3.  Привлечение населения к активному участию в культурной жизни.</w:t>
      </w:r>
    </w:p>
    <w:p w:rsidR="003415E9" w:rsidRDefault="003415E9" w:rsidP="00400BDD">
      <w:pPr>
        <w:pStyle w:val="BodyText"/>
        <w:jc w:val="both"/>
      </w:pPr>
      <w:r>
        <w:t xml:space="preserve">     </w:t>
      </w:r>
      <w:r>
        <w:tab/>
        <w:t>4.  Популяризация здорового образа жизни.</w:t>
      </w:r>
    </w:p>
    <w:p w:rsidR="003415E9" w:rsidRDefault="003415E9" w:rsidP="00400BDD">
      <w:pPr>
        <w:pStyle w:val="BodyText"/>
        <w:jc w:val="both"/>
      </w:pPr>
      <w:r>
        <w:t xml:space="preserve">     </w:t>
      </w:r>
      <w:r>
        <w:tab/>
        <w:t>5.  Формирование у населения российской идентичности и профилактика асоциального поведения, этнического и религиозно-политического экстремизма.</w:t>
      </w:r>
    </w:p>
    <w:p w:rsidR="003415E9" w:rsidRDefault="003415E9" w:rsidP="00400BDD">
      <w:pPr>
        <w:pStyle w:val="BodyText"/>
        <w:jc w:val="both"/>
      </w:pPr>
      <w:r>
        <w:t xml:space="preserve">          </w:t>
      </w:r>
      <w:r>
        <w:tab/>
        <w:t>6.  Создание условий для формирования у населения чувства патриотизма и гражданской ответственности.</w:t>
      </w:r>
    </w:p>
    <w:p w:rsidR="003415E9" w:rsidRDefault="003415E9" w:rsidP="00400BDD">
      <w:pPr>
        <w:pStyle w:val="BodyText"/>
        <w:jc w:val="both"/>
      </w:pPr>
      <w:r>
        <w:t xml:space="preserve">     </w:t>
      </w:r>
      <w:r>
        <w:tab/>
        <w:t>7.  Участие в районных и областных проектах.</w:t>
      </w:r>
    </w:p>
    <w:p w:rsidR="003415E9" w:rsidRDefault="003415E9" w:rsidP="00400BDD">
      <w:pPr>
        <w:pStyle w:val="BodyText"/>
        <w:jc w:val="both"/>
      </w:pPr>
      <w:r>
        <w:t xml:space="preserve">     </w:t>
      </w:r>
      <w:r>
        <w:tab/>
        <w:t>8.  Подготовка и переподготовка кадров для учреждения культуры культурно-досуговой деятельности.</w:t>
      </w:r>
    </w:p>
    <w:p w:rsidR="003415E9" w:rsidRDefault="003415E9" w:rsidP="00400BDD">
      <w:pPr>
        <w:pStyle w:val="BodyText"/>
        <w:jc w:val="both"/>
      </w:pPr>
      <w:r>
        <w:t xml:space="preserve">     </w:t>
      </w:r>
      <w:r>
        <w:tab/>
        <w:t>9.  Развитие детского творчества, поддержка и подготовка одаренных детей и молодежи.</w:t>
      </w:r>
    </w:p>
    <w:p w:rsidR="003415E9" w:rsidRDefault="003415E9" w:rsidP="00400BDD">
      <w:pPr>
        <w:pStyle w:val="BodyText"/>
        <w:ind w:firstLine="708"/>
        <w:jc w:val="both"/>
        <w:rPr>
          <w:b/>
          <w:bCs/>
        </w:rPr>
      </w:pPr>
      <w:r>
        <w:t>Целевыми показателями Подпрограммы являются:</w:t>
      </w:r>
    </w:p>
    <w:p w:rsidR="003415E9" w:rsidRDefault="003415E9" w:rsidP="00400BDD">
      <w:pPr>
        <w:pStyle w:val="BodyText"/>
        <w:jc w:val="both"/>
      </w:pPr>
      <w:r>
        <w:rPr>
          <w:b/>
          <w:bCs/>
        </w:rPr>
        <w:t xml:space="preserve">          </w:t>
      </w:r>
      <w:r>
        <w:rPr>
          <w:b/>
          <w:bCs/>
        </w:rPr>
        <w:tab/>
        <w:t xml:space="preserve">- </w:t>
      </w:r>
      <w:r>
        <w:t>число культурно-досуговых мероприятий;</w:t>
      </w:r>
    </w:p>
    <w:p w:rsidR="003415E9" w:rsidRDefault="003415E9" w:rsidP="00400BDD">
      <w:pPr>
        <w:pStyle w:val="BodyText"/>
        <w:ind w:firstLine="708"/>
        <w:jc w:val="both"/>
      </w:pPr>
      <w:r>
        <w:t>- число клубных формирований;</w:t>
      </w:r>
    </w:p>
    <w:p w:rsidR="003415E9" w:rsidRDefault="003415E9" w:rsidP="00400BDD">
      <w:pPr>
        <w:pStyle w:val="BodyText"/>
        <w:ind w:firstLine="708"/>
        <w:jc w:val="both"/>
      </w:pPr>
      <w:r>
        <w:t>- число участников клубных формирований.</w:t>
      </w:r>
    </w:p>
    <w:p w:rsidR="003415E9" w:rsidRDefault="003415E9" w:rsidP="00400BDD">
      <w:pPr>
        <w:pStyle w:val="BodyText"/>
        <w:jc w:val="both"/>
      </w:pPr>
    </w:p>
    <w:p w:rsidR="003415E9" w:rsidRDefault="003415E9" w:rsidP="00400BDD">
      <w:pPr>
        <w:pStyle w:val="BodyText"/>
      </w:pPr>
      <w:r>
        <w:t>7.4. Характеристика основных мероприятий подпрограммы</w:t>
      </w:r>
    </w:p>
    <w:p w:rsidR="003415E9" w:rsidRDefault="003415E9" w:rsidP="00400BDD">
      <w:pPr>
        <w:pStyle w:val="BodyText"/>
        <w:jc w:val="both"/>
      </w:pPr>
      <w:r>
        <w:t xml:space="preserve">                                                                                                      </w:t>
      </w:r>
    </w:p>
    <w:p w:rsidR="003415E9" w:rsidRDefault="003415E9" w:rsidP="00400BDD">
      <w:pPr>
        <w:pStyle w:val="NoSpacing"/>
        <w:ind w:firstLine="708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Основное мероприятие 1.1.</w:t>
      </w:r>
    </w:p>
    <w:p w:rsidR="003415E9" w:rsidRDefault="003415E9" w:rsidP="00400BDD">
      <w:pPr>
        <w:pStyle w:val="NoSpacing"/>
        <w:ind w:firstLine="708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«Развитие культурно-досуговой деятельности»</w:t>
      </w:r>
    </w:p>
    <w:p w:rsidR="003415E9" w:rsidRDefault="003415E9" w:rsidP="00400BDD">
      <w:pPr>
        <w:pStyle w:val="NoSpacing"/>
        <w:rPr>
          <w:rFonts w:ascii="Times New Roman" w:hAnsi="Times New Roman" w:cs="Times New Roman"/>
          <w:sz w:val="24"/>
          <w:szCs w:val="24"/>
          <w:lang w:val="ru-RU"/>
        </w:rPr>
      </w:pPr>
    </w:p>
    <w:p w:rsidR="003415E9" w:rsidRDefault="003415E9" w:rsidP="00400BD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>Для реализации мер направленных на развитие культурно-досуговой деятельности в Аловском  сельском поселении запланированы следующие мероприятия:</w:t>
      </w:r>
    </w:p>
    <w:p w:rsidR="003415E9" w:rsidRDefault="003415E9" w:rsidP="00400BD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>-воспитание патриотического и духовно-нравственного самосознания населения (проведение праздника Дня Победы, Дня России, Дня Защитника Отечества,22 июня  и др.);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-профилактика населения асоциального поведения, этнического и религиозно-политического экстремизма (беседы, викторины, информационные часы, участие в районном мероприятии День национальных культур и т.д.)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-популяризация здорового образа жизни (проведение игровых программ, спортивных конкурсов, вечеров отдыха, викторин и т.д.);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-подготовка одаренных детей и молодежи к участию в районных проектах: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«Диалог культур – языком танца»;- «КВН»;- «Конкурс патриотической песни»;- «Фестиваль народного творчества»;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Мероприятия с различными слоями населения («Кому за», «День пожилого человека», «День инвалида», «День матери» и т.д.);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Создание условий для работы клубных формирований, кружков.</w:t>
      </w:r>
    </w:p>
    <w:p w:rsidR="003415E9" w:rsidRDefault="003415E9" w:rsidP="00400BD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15E9" w:rsidRDefault="003415E9" w:rsidP="00400BDD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Основное мероприятие 1.2. </w:t>
      </w:r>
    </w:p>
    <w:p w:rsidR="003415E9" w:rsidRDefault="003415E9" w:rsidP="00400BDD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«Расходы на содержание учреждения культуры»</w:t>
      </w:r>
    </w:p>
    <w:p w:rsidR="003415E9" w:rsidRDefault="003415E9" w:rsidP="00400BD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Расходы на выплаты по оплате труда работников учреждения.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Расходы на обеспечение функций учреждения.</w:t>
      </w:r>
    </w:p>
    <w:p w:rsidR="003415E9" w:rsidRDefault="003415E9" w:rsidP="00400BDD">
      <w:pPr>
        <w:pStyle w:val="BodyText"/>
        <w:jc w:val="both"/>
      </w:pPr>
    </w:p>
    <w:p w:rsidR="003415E9" w:rsidRDefault="003415E9" w:rsidP="00400BDD">
      <w:pPr>
        <w:pStyle w:val="BodyText"/>
      </w:pPr>
      <w:r>
        <w:t>7.5.  Информация по ресурсному обеспечению</w:t>
      </w:r>
    </w:p>
    <w:p w:rsidR="003415E9" w:rsidRDefault="003415E9" w:rsidP="00400BDD">
      <w:pPr>
        <w:pStyle w:val="BodyText"/>
      </w:pPr>
      <w:r>
        <w:t>подпрограммы</w:t>
      </w:r>
    </w:p>
    <w:p w:rsidR="003415E9" w:rsidRPr="00412AA6" w:rsidRDefault="003415E9" w:rsidP="00400BDD">
      <w:pPr>
        <w:pStyle w:val="BodyText"/>
        <w:framePr w:hSpace="180" w:wrap="auto" w:vAnchor="text" w:hAnchor="page" w:x="1709" w:y="253"/>
        <w:jc w:val="left"/>
        <w:rPr>
          <w:color w:val="FF0000"/>
          <w:lang w:eastAsia="en-US"/>
        </w:rPr>
      </w:pPr>
      <w:r w:rsidRPr="00412AA6">
        <w:rPr>
          <w:color w:val="FF0000"/>
          <w:lang w:eastAsia="en-US"/>
        </w:rPr>
        <w:t xml:space="preserve">Общий объем финансирования подпрограммы составляет –  </w:t>
      </w:r>
      <w:r>
        <w:rPr>
          <w:color w:val="FF0000"/>
          <w:lang w:eastAsia="en-US"/>
        </w:rPr>
        <w:t>9203,2</w:t>
      </w:r>
      <w:r w:rsidRPr="00412AA6">
        <w:rPr>
          <w:color w:val="FF0000"/>
          <w:lang w:eastAsia="en-US"/>
        </w:rPr>
        <w:t xml:space="preserve">  тыс. рублей, в том числе:</w:t>
      </w:r>
    </w:p>
    <w:p w:rsidR="003415E9" w:rsidRPr="00412AA6" w:rsidRDefault="003415E9" w:rsidP="00400BDD">
      <w:pPr>
        <w:pStyle w:val="BodyText"/>
        <w:framePr w:hSpace="180" w:wrap="auto" w:vAnchor="text" w:hAnchor="page" w:x="1709" w:y="253"/>
        <w:jc w:val="left"/>
        <w:rPr>
          <w:color w:val="FF0000"/>
          <w:lang w:eastAsia="en-US"/>
        </w:rPr>
      </w:pPr>
      <w:r w:rsidRPr="00412AA6">
        <w:rPr>
          <w:color w:val="FF0000"/>
          <w:lang w:eastAsia="en-US"/>
        </w:rPr>
        <w:t xml:space="preserve">                                                                  2020 год – </w:t>
      </w:r>
      <w:r>
        <w:rPr>
          <w:color w:val="FF0000"/>
          <w:lang w:eastAsia="en-US"/>
        </w:rPr>
        <w:t>2016,7</w:t>
      </w:r>
      <w:r w:rsidRPr="00412AA6">
        <w:rPr>
          <w:color w:val="FF0000"/>
          <w:lang w:eastAsia="en-US"/>
        </w:rPr>
        <w:t xml:space="preserve"> тыс. рублей;</w:t>
      </w:r>
    </w:p>
    <w:p w:rsidR="003415E9" w:rsidRPr="00412AA6" w:rsidRDefault="003415E9" w:rsidP="00400BDD">
      <w:pPr>
        <w:pStyle w:val="BodyText"/>
        <w:framePr w:hSpace="180" w:wrap="auto" w:vAnchor="text" w:hAnchor="page" w:x="1709" w:y="253"/>
        <w:jc w:val="left"/>
        <w:rPr>
          <w:color w:val="FF0000"/>
          <w:lang w:eastAsia="en-US"/>
        </w:rPr>
      </w:pPr>
      <w:r w:rsidRPr="00412AA6">
        <w:rPr>
          <w:color w:val="FF0000"/>
          <w:lang w:eastAsia="en-US"/>
        </w:rPr>
        <w:t xml:space="preserve">         2016год – </w:t>
      </w:r>
      <w:r>
        <w:rPr>
          <w:color w:val="FF0000"/>
          <w:lang w:eastAsia="en-US"/>
        </w:rPr>
        <w:t>1350,3</w:t>
      </w:r>
      <w:r w:rsidRPr="00412AA6">
        <w:rPr>
          <w:color w:val="FF0000"/>
          <w:lang w:eastAsia="en-US"/>
        </w:rPr>
        <w:t xml:space="preserve"> тыс. рублей;</w:t>
      </w:r>
    </w:p>
    <w:p w:rsidR="003415E9" w:rsidRPr="00412AA6" w:rsidRDefault="003415E9" w:rsidP="00400BDD">
      <w:pPr>
        <w:pStyle w:val="BodyText"/>
        <w:framePr w:hSpace="180" w:wrap="auto" w:vAnchor="text" w:hAnchor="page" w:x="1709" w:y="253"/>
        <w:jc w:val="left"/>
        <w:rPr>
          <w:color w:val="FF0000"/>
          <w:lang w:eastAsia="en-US"/>
        </w:rPr>
      </w:pPr>
      <w:r w:rsidRPr="00412AA6">
        <w:rPr>
          <w:color w:val="FF0000"/>
          <w:lang w:eastAsia="en-US"/>
        </w:rPr>
        <w:t xml:space="preserve">         2017год – </w:t>
      </w:r>
      <w:r>
        <w:rPr>
          <w:color w:val="FF0000"/>
          <w:lang w:eastAsia="en-US"/>
        </w:rPr>
        <w:t>1804,5</w:t>
      </w:r>
      <w:r w:rsidRPr="00412AA6">
        <w:rPr>
          <w:color w:val="FF0000"/>
          <w:lang w:eastAsia="en-US"/>
        </w:rPr>
        <w:t xml:space="preserve"> тыс. рублей</w:t>
      </w:r>
    </w:p>
    <w:p w:rsidR="003415E9" w:rsidRPr="00412AA6" w:rsidRDefault="003415E9" w:rsidP="00400BDD">
      <w:pPr>
        <w:pStyle w:val="BodyText"/>
        <w:framePr w:hSpace="180" w:wrap="auto" w:vAnchor="text" w:hAnchor="page" w:x="1709" w:y="253"/>
        <w:jc w:val="left"/>
        <w:rPr>
          <w:color w:val="FF0000"/>
          <w:lang w:eastAsia="en-US"/>
        </w:rPr>
      </w:pPr>
      <w:r w:rsidRPr="00412AA6">
        <w:rPr>
          <w:color w:val="FF0000"/>
          <w:lang w:eastAsia="en-US"/>
        </w:rPr>
        <w:t xml:space="preserve">         2018год – </w:t>
      </w:r>
      <w:r>
        <w:rPr>
          <w:color w:val="FF0000"/>
          <w:lang w:eastAsia="en-US"/>
        </w:rPr>
        <w:t>2015,1</w:t>
      </w:r>
      <w:r w:rsidRPr="00412AA6">
        <w:rPr>
          <w:color w:val="FF0000"/>
          <w:lang w:eastAsia="en-US"/>
        </w:rPr>
        <w:t xml:space="preserve"> тыс. рублей;</w:t>
      </w:r>
    </w:p>
    <w:p w:rsidR="003415E9" w:rsidRPr="00412AA6" w:rsidRDefault="003415E9" w:rsidP="00400BDD">
      <w:pPr>
        <w:pStyle w:val="BodyText"/>
        <w:jc w:val="both"/>
        <w:rPr>
          <w:color w:val="FF0000"/>
        </w:rPr>
      </w:pPr>
      <w:r w:rsidRPr="00412AA6">
        <w:rPr>
          <w:color w:val="FF0000"/>
          <w:lang w:eastAsia="en-US"/>
        </w:rPr>
        <w:t xml:space="preserve">                   2019год – </w:t>
      </w:r>
      <w:r>
        <w:rPr>
          <w:color w:val="FF0000"/>
          <w:lang w:eastAsia="en-US"/>
        </w:rPr>
        <w:t>2016,6</w:t>
      </w:r>
      <w:r w:rsidRPr="00412AA6">
        <w:rPr>
          <w:color w:val="FF0000"/>
          <w:lang w:eastAsia="en-US"/>
        </w:rPr>
        <w:t xml:space="preserve"> тыс. рублей</w:t>
      </w:r>
      <w:r w:rsidRPr="00412AA6">
        <w:rPr>
          <w:color w:val="FF0000"/>
        </w:rPr>
        <w:t>.</w:t>
      </w:r>
    </w:p>
    <w:p w:rsidR="003415E9" w:rsidRDefault="003415E9" w:rsidP="00400BDD">
      <w:pPr>
        <w:pStyle w:val="BodyText"/>
        <w:jc w:val="both"/>
      </w:pPr>
      <w:r w:rsidRPr="00412AA6">
        <w:rPr>
          <w:color w:val="FF0000"/>
        </w:rPr>
        <w:t xml:space="preserve"> </w:t>
      </w:r>
      <w:r w:rsidRPr="00412AA6">
        <w:rPr>
          <w:color w:val="FF0000"/>
        </w:rPr>
        <w:tab/>
        <w:t>Объемы бюджетных средств ежегодно</w:t>
      </w:r>
      <w:r>
        <w:t xml:space="preserve"> уточняются в соответствии с Решением Совета депутатов Аловского сельского поселения о бюджете Аловского сельского  поселения Атяшевского муниципального района на очередной финансовый год и плановый период.</w:t>
      </w:r>
    </w:p>
    <w:p w:rsidR="003415E9" w:rsidRDefault="003415E9" w:rsidP="00400BDD">
      <w:pPr>
        <w:pStyle w:val="BodyText"/>
        <w:ind w:firstLine="708"/>
        <w:jc w:val="both"/>
      </w:pPr>
      <w:r>
        <w:t>Могут привлекаться средства внебюджетных источников.</w:t>
      </w:r>
    </w:p>
    <w:p w:rsidR="003415E9" w:rsidRDefault="003415E9" w:rsidP="00400BDD">
      <w:pPr>
        <w:pStyle w:val="BodyText"/>
        <w:ind w:firstLine="708"/>
        <w:jc w:val="both"/>
      </w:pPr>
      <w:r>
        <w:t xml:space="preserve">Расходы бюджета поселения подпрограммы приведены в приложении № 2  к Программе.                  </w:t>
      </w:r>
    </w:p>
    <w:p w:rsidR="003415E9" w:rsidRDefault="003415E9" w:rsidP="00400BDD">
      <w:pPr>
        <w:pStyle w:val="BodyText"/>
        <w:jc w:val="left"/>
      </w:pPr>
    </w:p>
    <w:p w:rsidR="003415E9" w:rsidRPr="00C274A0" w:rsidRDefault="003415E9" w:rsidP="00400BDD">
      <w:pPr>
        <w:pStyle w:val="BodyText"/>
        <w:rPr>
          <w:b/>
          <w:bCs/>
        </w:rPr>
      </w:pPr>
      <w:r w:rsidRPr="00C274A0">
        <w:rPr>
          <w:b/>
          <w:bCs/>
        </w:rPr>
        <w:t xml:space="preserve">Раздел 8. Подпрограмма </w:t>
      </w:r>
      <w:r w:rsidRPr="00C274A0">
        <w:rPr>
          <w:b/>
          <w:bCs/>
          <w:lang w:eastAsia="en-US"/>
        </w:rPr>
        <w:t>«Развитие библиотечного дела на селе»</w:t>
      </w:r>
    </w:p>
    <w:p w:rsidR="003415E9" w:rsidRDefault="003415E9" w:rsidP="00400BDD">
      <w:pPr>
        <w:pStyle w:val="BodyText"/>
      </w:pPr>
      <w:r>
        <w:t>8.1. Паспорт</w:t>
      </w:r>
    </w:p>
    <w:p w:rsidR="003415E9" w:rsidRDefault="003415E9" w:rsidP="00400BDD">
      <w:pPr>
        <w:pStyle w:val="BodyText"/>
      </w:pPr>
      <w:r>
        <w:t xml:space="preserve">подпрограммы </w:t>
      </w:r>
      <w:r>
        <w:rPr>
          <w:lang w:eastAsia="en-US"/>
        </w:rPr>
        <w:t xml:space="preserve">«Развитие библиотечного дела на селе» </w:t>
      </w:r>
      <w:r>
        <w:t>муниципальной программы Аловского сельского поселения «Развитие культуры» на 2016-2020 годы</w:t>
      </w:r>
    </w:p>
    <w:tbl>
      <w:tblPr>
        <w:tblpPr w:leftFromText="180" w:rightFromText="180" w:vertAnchor="text" w:horzAnchor="page" w:tblpX="1709" w:tblpY="2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5"/>
        <w:gridCol w:w="7523"/>
      </w:tblGrid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Наименование </w:t>
            </w: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 xml:space="preserve">рограммы </w:t>
            </w:r>
          </w:p>
        </w:tc>
        <w:tc>
          <w:tcPr>
            <w:tcW w:w="7523" w:type="dxa"/>
          </w:tcPr>
          <w:p w:rsidR="003415E9" w:rsidRPr="0005702A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«Развитие библиотечного дела на селе»</w:t>
            </w:r>
          </w:p>
        </w:tc>
      </w:tr>
      <w:tr w:rsidR="003415E9" w:rsidRPr="008227B6">
        <w:trPr>
          <w:trHeight w:val="847"/>
        </w:trPr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>Ответственный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и</w:t>
            </w:r>
            <w:r>
              <w:rPr>
                <w:lang w:val="en-US" w:eastAsia="en-US"/>
              </w:rPr>
              <w:t>сполнитель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подпрограммы</w:t>
            </w:r>
          </w:p>
        </w:tc>
        <w:tc>
          <w:tcPr>
            <w:tcW w:w="7523" w:type="dxa"/>
          </w:tcPr>
          <w:p w:rsidR="003415E9" w:rsidRPr="00DA5E99" w:rsidRDefault="003415E9" w:rsidP="00412AA6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МБУК «Аловский СДК», МБУК Аловская СБ</w:t>
            </w:r>
          </w:p>
          <w:p w:rsidR="003415E9" w:rsidRPr="00412AA6" w:rsidRDefault="003415E9" w:rsidP="00400BDD">
            <w:pPr>
              <w:pStyle w:val="BodyText"/>
              <w:jc w:val="left"/>
              <w:rPr>
                <w:lang w:eastAsia="en-US"/>
              </w:rPr>
            </w:pPr>
          </w:p>
        </w:tc>
      </w:tr>
      <w:tr w:rsidR="003415E9" w:rsidRPr="008227B6">
        <w:trPr>
          <w:trHeight w:val="555"/>
        </w:trPr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>Соисполнители</w:t>
            </w:r>
          </w:p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>рограммы</w:t>
            </w:r>
          </w:p>
        </w:tc>
        <w:tc>
          <w:tcPr>
            <w:tcW w:w="752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Отсутствуют</w:t>
            </w:r>
          </w:p>
        </w:tc>
      </w:tr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Участники </w:t>
            </w:r>
          </w:p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 xml:space="preserve">программы </w:t>
            </w:r>
          </w:p>
        </w:tc>
        <w:tc>
          <w:tcPr>
            <w:tcW w:w="7523" w:type="dxa"/>
          </w:tcPr>
          <w:p w:rsidR="003415E9" w:rsidRPr="00DA5E99" w:rsidRDefault="003415E9" w:rsidP="00412AA6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МБУК «Аловский СДК», МБУК Аловская СБ</w:t>
            </w:r>
          </w:p>
          <w:p w:rsidR="003415E9" w:rsidRPr="0005702A" w:rsidRDefault="003415E9" w:rsidP="00400BDD">
            <w:pPr>
              <w:pStyle w:val="BodyText"/>
              <w:jc w:val="left"/>
              <w:rPr>
                <w:lang w:eastAsia="en-US"/>
              </w:rPr>
            </w:pPr>
          </w:p>
        </w:tc>
      </w:tr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Программно-целевые инструменты подпрограммы</w:t>
            </w:r>
          </w:p>
        </w:tc>
        <w:tc>
          <w:tcPr>
            <w:tcW w:w="752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Отсутствуют</w:t>
            </w:r>
          </w:p>
        </w:tc>
      </w:tr>
      <w:tr w:rsidR="003415E9" w:rsidRPr="008227B6">
        <w:trPr>
          <w:trHeight w:val="1075"/>
        </w:trPr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Цели 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 xml:space="preserve">программы </w:t>
            </w:r>
          </w:p>
          <w:p w:rsidR="003415E9" w:rsidRDefault="003415E9" w:rsidP="00400BDD">
            <w:pPr>
              <w:pStyle w:val="BodyText"/>
              <w:jc w:val="left"/>
              <w:rPr>
                <w:b/>
                <w:bCs/>
                <w:color w:val="00B0F0"/>
                <w:lang w:eastAsia="en-US"/>
              </w:rPr>
            </w:pPr>
          </w:p>
          <w:p w:rsidR="003415E9" w:rsidRDefault="003415E9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</w:p>
        </w:tc>
        <w:tc>
          <w:tcPr>
            <w:tcW w:w="7523" w:type="dxa"/>
          </w:tcPr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Сохранение культурного и исторического наследия Аловского сельского поселения, обеспечение доступа граждан к культурным ценностям и участию в культурной жизни, реализация творческого потенциала населения Аловского сельского поселения</w:t>
            </w:r>
          </w:p>
        </w:tc>
      </w:tr>
      <w:tr w:rsidR="003415E9" w:rsidRPr="008227B6">
        <w:trPr>
          <w:trHeight w:val="4089"/>
        </w:trPr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>Задачи</w:t>
            </w:r>
          </w:p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>программы</w:t>
            </w:r>
          </w:p>
        </w:tc>
        <w:tc>
          <w:tcPr>
            <w:tcW w:w="7523" w:type="dxa"/>
          </w:tcPr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1.  Обеспечение сохранности библиотечного фонда</w:t>
            </w:r>
          </w:p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2.  Развитие библиотечного дела.</w:t>
            </w:r>
          </w:p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3.  Создание комфортной, привлекательной среды для читателей </w:t>
            </w:r>
          </w:p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4.  Пропаганда библиотечно-биографических знаний.</w:t>
            </w:r>
          </w:p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5.  Популяризация здорового образа жизни.</w:t>
            </w:r>
          </w:p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6.  Формирование у населения нравственной, эстетической   и политической культуры  и профилактика асоциального поведения, этнического и религиозно-политического экстремизма.</w:t>
            </w:r>
          </w:p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7.  Создание условий для формирования у населения чувства патриотизма и гражданской ответственности.</w:t>
            </w:r>
          </w:p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8.  Создание условий для доступа  населения к мировому и российскому культурному наследию, информационным ресурсам.</w:t>
            </w:r>
          </w:p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9.  Подготовка и переподготовка кадров  </w:t>
            </w:r>
          </w:p>
        </w:tc>
      </w:tr>
      <w:tr w:rsidR="003415E9" w:rsidRPr="008227B6">
        <w:trPr>
          <w:trHeight w:val="1016"/>
        </w:trPr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  <w:r>
              <w:rPr>
                <w:lang w:eastAsia="en-US"/>
              </w:rPr>
              <w:t xml:space="preserve">Целевые индикаторы и показатели подпрограммы </w:t>
            </w:r>
          </w:p>
        </w:tc>
        <w:tc>
          <w:tcPr>
            <w:tcW w:w="752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пользователей;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посещений;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количество выданных документов;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посетителей мероприятий</w:t>
            </w:r>
          </w:p>
        </w:tc>
      </w:tr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Этапы и сроки реализации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подпрограммы </w:t>
            </w:r>
          </w:p>
        </w:tc>
        <w:tc>
          <w:tcPr>
            <w:tcW w:w="7523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Срок реализации подпрограммы: 2016 – 2020 годы.</w:t>
            </w:r>
          </w:p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Этапы реализации подпрограммы не предусмотрены</w:t>
            </w:r>
          </w:p>
          <w:p w:rsidR="003415E9" w:rsidRDefault="003415E9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</w:p>
        </w:tc>
      </w:tr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Ресурсное обеспечение </w:t>
            </w: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 xml:space="preserve">программы </w:t>
            </w:r>
          </w:p>
        </w:tc>
        <w:tc>
          <w:tcPr>
            <w:tcW w:w="7523" w:type="dxa"/>
          </w:tcPr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Финансирование программных мероприятий осуществляется за счет   средств  бюджета поселения в объемах, предусмотренных Программой и утвержденных Решением Совета депутатов Аловского сельского поселения о бюджете Аловского сельского поселения Атяшевского муниципального района на очередной финансовый год и на плановый период.</w:t>
            </w:r>
          </w:p>
          <w:p w:rsidR="003415E9" w:rsidRPr="00412AA6" w:rsidRDefault="003415E9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412AA6">
              <w:rPr>
                <w:color w:val="FF0000"/>
                <w:lang w:eastAsia="en-US"/>
              </w:rPr>
              <w:t xml:space="preserve">Общий объем финансирования подпрограммы составляет – </w:t>
            </w:r>
            <w:r>
              <w:rPr>
                <w:color w:val="FF0000"/>
                <w:lang w:eastAsia="en-US"/>
              </w:rPr>
              <w:t>3238,3</w:t>
            </w:r>
            <w:r w:rsidRPr="00412AA6">
              <w:rPr>
                <w:color w:val="FF0000"/>
                <w:lang w:eastAsia="en-US"/>
              </w:rPr>
              <w:t xml:space="preserve">  тыс. рублей, в том числе:</w:t>
            </w:r>
          </w:p>
          <w:p w:rsidR="003415E9" w:rsidRPr="00412AA6" w:rsidRDefault="003415E9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412AA6">
              <w:rPr>
                <w:color w:val="FF0000"/>
                <w:lang w:eastAsia="en-US"/>
              </w:rPr>
              <w:t xml:space="preserve">         2016 год –  </w:t>
            </w:r>
            <w:r>
              <w:rPr>
                <w:color w:val="FF0000"/>
                <w:lang w:eastAsia="en-US"/>
              </w:rPr>
              <w:t>452,7</w:t>
            </w:r>
            <w:r w:rsidRPr="00412AA6">
              <w:rPr>
                <w:color w:val="FF0000"/>
                <w:lang w:eastAsia="en-US"/>
              </w:rPr>
              <w:t xml:space="preserve"> тыс. рублей;</w:t>
            </w:r>
          </w:p>
          <w:p w:rsidR="003415E9" w:rsidRPr="00412AA6" w:rsidRDefault="003415E9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412AA6">
              <w:rPr>
                <w:color w:val="FF0000"/>
                <w:lang w:eastAsia="en-US"/>
              </w:rPr>
              <w:t xml:space="preserve">         2017 год –  </w:t>
            </w:r>
            <w:r>
              <w:rPr>
                <w:color w:val="FF0000"/>
                <w:lang w:eastAsia="en-US"/>
              </w:rPr>
              <w:t>633,6</w:t>
            </w:r>
            <w:r w:rsidRPr="00412AA6">
              <w:rPr>
                <w:color w:val="FF0000"/>
                <w:lang w:eastAsia="en-US"/>
              </w:rPr>
              <w:t xml:space="preserve"> тыс. рублей; </w:t>
            </w:r>
          </w:p>
          <w:p w:rsidR="003415E9" w:rsidRPr="00412AA6" w:rsidRDefault="003415E9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412AA6">
              <w:rPr>
                <w:color w:val="FF0000"/>
                <w:lang w:eastAsia="en-US"/>
              </w:rPr>
              <w:t xml:space="preserve">         2018 год –  </w:t>
            </w:r>
            <w:r>
              <w:rPr>
                <w:color w:val="FF0000"/>
                <w:lang w:eastAsia="en-US"/>
              </w:rPr>
              <w:t>717,1</w:t>
            </w:r>
            <w:r w:rsidRPr="00412AA6">
              <w:rPr>
                <w:color w:val="FF0000"/>
                <w:lang w:eastAsia="en-US"/>
              </w:rPr>
              <w:t xml:space="preserve">  тыс. рублей</w:t>
            </w:r>
          </w:p>
          <w:p w:rsidR="003415E9" w:rsidRPr="00021BD3" w:rsidRDefault="003415E9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021BD3">
              <w:rPr>
                <w:color w:val="FF0000"/>
                <w:lang w:eastAsia="en-US"/>
              </w:rPr>
              <w:t xml:space="preserve">         2019 год –  </w:t>
            </w:r>
            <w:r>
              <w:rPr>
                <w:color w:val="FF0000"/>
                <w:lang w:eastAsia="en-US"/>
              </w:rPr>
              <w:t>717,4</w:t>
            </w:r>
            <w:r w:rsidRPr="00021BD3">
              <w:rPr>
                <w:color w:val="FF0000"/>
                <w:lang w:eastAsia="en-US"/>
              </w:rPr>
              <w:t xml:space="preserve"> тыс. рублей;</w:t>
            </w:r>
          </w:p>
          <w:p w:rsidR="003415E9" w:rsidRDefault="003415E9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  <w:r w:rsidRPr="00021BD3">
              <w:rPr>
                <w:color w:val="FF0000"/>
                <w:lang w:eastAsia="en-US"/>
              </w:rPr>
              <w:t xml:space="preserve">         2020 год –  </w:t>
            </w:r>
            <w:r>
              <w:rPr>
                <w:color w:val="FF0000"/>
                <w:lang w:eastAsia="en-US"/>
              </w:rPr>
              <w:t>717,5</w:t>
            </w:r>
            <w:r w:rsidRPr="00021BD3">
              <w:rPr>
                <w:color w:val="FF0000"/>
                <w:lang w:eastAsia="en-US"/>
              </w:rPr>
              <w:t xml:space="preserve">  тыс. рублей</w:t>
            </w:r>
          </w:p>
        </w:tc>
      </w:tr>
      <w:tr w:rsidR="003415E9" w:rsidRPr="008227B6">
        <w:tc>
          <w:tcPr>
            <w:tcW w:w="2375" w:type="dxa"/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Ожидаемые результаты реализации подпрограммы </w:t>
            </w:r>
          </w:p>
        </w:tc>
        <w:tc>
          <w:tcPr>
            <w:tcW w:w="7523" w:type="dxa"/>
          </w:tcPr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Пополнение библиотечного фонда </w:t>
            </w:r>
          </w:p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Повышение  нравственного, правового, этического, экологического,</w:t>
            </w:r>
          </w:p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краеведческого воспитания граждан сельского поселения </w:t>
            </w:r>
          </w:p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Увеличение число пользователей библиотечного фонда</w:t>
            </w:r>
          </w:p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Приобщение граждан, особенно детей к книге и чтению</w:t>
            </w:r>
          </w:p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</w:p>
          <w:p w:rsidR="003415E9" w:rsidRDefault="003415E9" w:rsidP="00FA1723">
            <w:pPr>
              <w:pStyle w:val="BodyText"/>
              <w:jc w:val="both"/>
              <w:rPr>
                <w:lang w:eastAsia="en-US"/>
              </w:rPr>
            </w:pPr>
          </w:p>
        </w:tc>
      </w:tr>
    </w:tbl>
    <w:p w:rsidR="003415E9" w:rsidRDefault="003415E9" w:rsidP="00400BDD">
      <w:pPr>
        <w:pStyle w:val="BodyText"/>
        <w:jc w:val="both"/>
      </w:pPr>
      <w:r>
        <w:t xml:space="preserve">               </w:t>
      </w:r>
    </w:p>
    <w:p w:rsidR="003415E9" w:rsidRDefault="003415E9" w:rsidP="00400BDD">
      <w:pPr>
        <w:pStyle w:val="BodyText"/>
      </w:pPr>
      <w:r>
        <w:t>8.2. Характеристика сферы реализации подпрограммы</w:t>
      </w:r>
    </w:p>
    <w:p w:rsidR="003415E9" w:rsidRDefault="003415E9" w:rsidP="00400BDD">
      <w:pPr>
        <w:pStyle w:val="BodyText"/>
        <w:jc w:val="both"/>
      </w:pPr>
    </w:p>
    <w:p w:rsidR="003415E9" w:rsidRDefault="003415E9" w:rsidP="00400BDD">
      <w:pPr>
        <w:pStyle w:val="BodyText"/>
        <w:ind w:firstLine="708"/>
        <w:jc w:val="both"/>
      </w:pPr>
      <w:r>
        <w:t>Важную роль в сохранении культурного наследия играют библиотеки, в которых собраны накопленные человечеством знания, образцы мировой, национальной и духовной культуры. Но из-за недостаточности средств обновление библиотечных фондов идет медленно.   Не в полной мере поддерживаются такие нормативные режимы хранения фондов, как противопожарный, температурный.</w:t>
      </w:r>
    </w:p>
    <w:p w:rsidR="003415E9" w:rsidRDefault="003415E9" w:rsidP="00400BDD">
      <w:pPr>
        <w:pStyle w:val="BodyText"/>
        <w:ind w:firstLine="708"/>
        <w:jc w:val="both"/>
      </w:pPr>
      <w:r>
        <w:t>Обеспеченность жителей Аловского  сельского поселения услугами библиотеки не в полной мере соответствует нормативам, так как не оснащена ее  современным оборудованием.</w:t>
      </w:r>
    </w:p>
    <w:p w:rsidR="003415E9" w:rsidRDefault="003415E9" w:rsidP="00400BDD">
      <w:pPr>
        <w:pStyle w:val="BodyText"/>
        <w:jc w:val="left"/>
      </w:pPr>
      <w:r>
        <w:rPr>
          <w:lang w:eastAsia="en-US"/>
        </w:rPr>
        <w:t xml:space="preserve">В сельском поселение </w:t>
      </w:r>
      <w:r>
        <w:t>действует 1 библиотека.</w:t>
      </w:r>
    </w:p>
    <w:p w:rsidR="003415E9" w:rsidRPr="00412AA6" w:rsidRDefault="003415E9" w:rsidP="00400BDD">
      <w:pPr>
        <w:pStyle w:val="BodyText"/>
        <w:ind w:firstLine="708"/>
        <w:jc w:val="both"/>
        <w:rPr>
          <w:color w:val="FF0000"/>
        </w:rPr>
      </w:pPr>
      <w:r w:rsidRPr="00412AA6">
        <w:rPr>
          <w:color w:val="FF0000"/>
        </w:rPr>
        <w:t xml:space="preserve">Услугами библиотек пользуется </w:t>
      </w:r>
      <w:r>
        <w:rPr>
          <w:color w:val="FF0000"/>
        </w:rPr>
        <w:t>485</w:t>
      </w:r>
      <w:r w:rsidRPr="00412AA6">
        <w:rPr>
          <w:color w:val="FF0000"/>
        </w:rPr>
        <w:t xml:space="preserve"> человека</w:t>
      </w:r>
    </w:p>
    <w:p w:rsidR="003415E9" w:rsidRPr="00412AA6" w:rsidRDefault="003415E9" w:rsidP="00400BDD">
      <w:pPr>
        <w:pStyle w:val="BodyText"/>
        <w:ind w:firstLine="708"/>
        <w:jc w:val="both"/>
        <w:rPr>
          <w:color w:val="FF0000"/>
        </w:rPr>
      </w:pPr>
      <w:r w:rsidRPr="00412AA6">
        <w:rPr>
          <w:color w:val="FF0000"/>
        </w:rPr>
        <w:t>Число посещений –</w:t>
      </w:r>
      <w:r>
        <w:rPr>
          <w:color w:val="FF0000"/>
        </w:rPr>
        <w:t>3596</w:t>
      </w:r>
      <w:r w:rsidRPr="00412AA6">
        <w:rPr>
          <w:color w:val="FF0000"/>
        </w:rPr>
        <w:t xml:space="preserve">   человек.</w:t>
      </w:r>
    </w:p>
    <w:p w:rsidR="003415E9" w:rsidRPr="00412AA6" w:rsidRDefault="003415E9" w:rsidP="00400BDD">
      <w:pPr>
        <w:pStyle w:val="BodyText"/>
        <w:ind w:firstLine="708"/>
        <w:jc w:val="both"/>
        <w:rPr>
          <w:color w:val="FF0000"/>
        </w:rPr>
      </w:pPr>
      <w:r w:rsidRPr="00412AA6">
        <w:rPr>
          <w:color w:val="FF0000"/>
        </w:rPr>
        <w:t xml:space="preserve">Количество выданных документов – </w:t>
      </w:r>
      <w:r>
        <w:rPr>
          <w:color w:val="FF0000"/>
        </w:rPr>
        <w:t>13254</w:t>
      </w:r>
      <w:r w:rsidRPr="00412AA6">
        <w:rPr>
          <w:color w:val="FF0000"/>
        </w:rPr>
        <w:t xml:space="preserve"> экземпляров.</w:t>
      </w:r>
    </w:p>
    <w:p w:rsidR="003415E9" w:rsidRDefault="003415E9" w:rsidP="00400BDD">
      <w:pPr>
        <w:pStyle w:val="BodyText"/>
        <w:ind w:firstLine="708"/>
        <w:jc w:val="both"/>
      </w:pPr>
      <w:r>
        <w:t>Проводимые  работниками библиотеки  мероприятия требуют  закрепления финансированием.</w:t>
      </w:r>
    </w:p>
    <w:p w:rsidR="003415E9" w:rsidRDefault="003415E9" w:rsidP="00400BDD">
      <w:pPr>
        <w:pStyle w:val="BodyText"/>
        <w:ind w:firstLine="708"/>
        <w:jc w:val="both"/>
      </w:pPr>
      <w:r>
        <w:t xml:space="preserve">Требуется текущий ремонт библиотеки, оснащение ее  современным оборудованием, средствами пожарной безопасности   </w:t>
      </w:r>
    </w:p>
    <w:p w:rsidR="003415E9" w:rsidRDefault="003415E9" w:rsidP="00400BDD">
      <w:pPr>
        <w:pStyle w:val="BodyText"/>
      </w:pPr>
    </w:p>
    <w:p w:rsidR="003415E9" w:rsidRDefault="003415E9" w:rsidP="00400BDD">
      <w:pPr>
        <w:pStyle w:val="BodyText"/>
      </w:pPr>
      <w:r>
        <w:t xml:space="preserve">  8.3. Цели, задачи и показатели (индикаторы), основные ожидаемые</w:t>
      </w:r>
    </w:p>
    <w:p w:rsidR="003415E9" w:rsidRDefault="003415E9" w:rsidP="00400BDD">
      <w:pPr>
        <w:pStyle w:val="BodyText"/>
      </w:pPr>
      <w:r>
        <w:t>конечные результаты, сроки и этапы реализации подпрограммы</w:t>
      </w:r>
    </w:p>
    <w:p w:rsidR="003415E9" w:rsidRDefault="003415E9" w:rsidP="00400BDD">
      <w:pPr>
        <w:pStyle w:val="BodyText"/>
        <w:jc w:val="both"/>
      </w:pPr>
    </w:p>
    <w:p w:rsidR="003415E9" w:rsidRDefault="003415E9" w:rsidP="00400BDD">
      <w:pPr>
        <w:pStyle w:val="BodyText"/>
        <w:ind w:firstLine="708"/>
        <w:jc w:val="both"/>
      </w:pPr>
      <w:r>
        <w:t>В рамках достижения цели и решения задач подпрограммы предусмотрены меры, согласно которым главным является сохранение культурного и исторического наследия Аловского сельского поселения, обеспечение доступа граждан к культурным ценностям и участию в культурной жизни, реализация творческого потенциала населения Аловского сельского поселения, наиболее полное удовлетворение растущих и изменяющихся культурных запросов населения.</w:t>
      </w:r>
    </w:p>
    <w:p w:rsidR="003415E9" w:rsidRDefault="003415E9" w:rsidP="00400BDD">
      <w:pPr>
        <w:pStyle w:val="BodyText"/>
        <w:ind w:firstLine="708"/>
        <w:jc w:val="both"/>
      </w:pPr>
      <w:r>
        <w:t>Развитие данной задачи предполагается осуществлять по следующим направлениям.</w:t>
      </w:r>
    </w:p>
    <w:p w:rsidR="003415E9" w:rsidRDefault="003415E9" w:rsidP="00400BDD">
      <w:pPr>
        <w:pStyle w:val="BodyText"/>
        <w:framePr w:hSpace="180" w:wrap="auto" w:vAnchor="text" w:hAnchor="page" w:x="1709" w:y="253"/>
        <w:jc w:val="left"/>
        <w:rPr>
          <w:lang w:eastAsia="en-US"/>
        </w:rPr>
      </w:pPr>
      <w:r>
        <w:rPr>
          <w:lang w:eastAsia="en-US"/>
        </w:rPr>
        <w:t>1.  Обеспечение сохранности библиотечного фонда</w:t>
      </w:r>
    </w:p>
    <w:p w:rsidR="003415E9" w:rsidRDefault="003415E9" w:rsidP="00400BDD">
      <w:pPr>
        <w:pStyle w:val="BodyText"/>
        <w:framePr w:hSpace="180" w:wrap="auto" w:vAnchor="text" w:hAnchor="page" w:x="1709" w:y="253"/>
        <w:jc w:val="left"/>
        <w:rPr>
          <w:lang w:eastAsia="en-US"/>
        </w:rPr>
      </w:pPr>
      <w:r>
        <w:rPr>
          <w:lang w:eastAsia="en-US"/>
        </w:rPr>
        <w:t>2.  Развитие библиотечного дела.</w:t>
      </w:r>
    </w:p>
    <w:p w:rsidR="003415E9" w:rsidRDefault="003415E9" w:rsidP="00400BDD">
      <w:pPr>
        <w:pStyle w:val="BodyText"/>
        <w:framePr w:hSpace="180" w:wrap="auto" w:vAnchor="text" w:hAnchor="page" w:x="1709" w:y="253"/>
        <w:jc w:val="left"/>
        <w:rPr>
          <w:lang w:eastAsia="en-US"/>
        </w:rPr>
      </w:pPr>
      <w:r>
        <w:rPr>
          <w:lang w:eastAsia="en-US"/>
        </w:rPr>
        <w:t xml:space="preserve">3.  Создание комфортной, привлекательной среды для читателей </w:t>
      </w:r>
    </w:p>
    <w:p w:rsidR="003415E9" w:rsidRDefault="003415E9" w:rsidP="00400BDD">
      <w:pPr>
        <w:pStyle w:val="BodyText"/>
        <w:framePr w:hSpace="180" w:wrap="auto" w:vAnchor="text" w:hAnchor="page" w:x="1709" w:y="253"/>
        <w:jc w:val="left"/>
        <w:rPr>
          <w:lang w:eastAsia="en-US"/>
        </w:rPr>
      </w:pPr>
      <w:r>
        <w:rPr>
          <w:lang w:eastAsia="en-US"/>
        </w:rPr>
        <w:t>4.  Пропаганда библиотечно-биографических знаний.</w:t>
      </w:r>
    </w:p>
    <w:p w:rsidR="003415E9" w:rsidRDefault="003415E9" w:rsidP="00400BDD">
      <w:pPr>
        <w:pStyle w:val="BodyText"/>
        <w:framePr w:hSpace="180" w:wrap="auto" w:vAnchor="text" w:hAnchor="page" w:x="1709" w:y="253"/>
        <w:jc w:val="left"/>
        <w:rPr>
          <w:lang w:eastAsia="en-US"/>
        </w:rPr>
      </w:pPr>
      <w:r>
        <w:rPr>
          <w:lang w:eastAsia="en-US"/>
        </w:rPr>
        <w:t>5.  Популяризация здорового образа жизни.</w:t>
      </w:r>
    </w:p>
    <w:p w:rsidR="003415E9" w:rsidRDefault="003415E9" w:rsidP="00400BDD">
      <w:pPr>
        <w:pStyle w:val="BodyText"/>
        <w:framePr w:hSpace="180" w:wrap="auto" w:vAnchor="text" w:hAnchor="page" w:x="1709" w:y="253"/>
        <w:jc w:val="left"/>
        <w:rPr>
          <w:lang w:eastAsia="en-US"/>
        </w:rPr>
      </w:pPr>
      <w:r>
        <w:rPr>
          <w:lang w:eastAsia="en-US"/>
        </w:rPr>
        <w:t>6.  Формирование у населения нравственной, эстетической   и политической культуры  и профилактика асоциального поведения, этнического и религиозно-политического экстремизма.</w:t>
      </w:r>
    </w:p>
    <w:p w:rsidR="003415E9" w:rsidRDefault="003415E9" w:rsidP="00400BDD">
      <w:pPr>
        <w:pStyle w:val="BodyText"/>
        <w:framePr w:hSpace="180" w:wrap="auto" w:vAnchor="text" w:hAnchor="page" w:x="1709" w:y="253"/>
        <w:jc w:val="left"/>
        <w:rPr>
          <w:lang w:eastAsia="en-US"/>
        </w:rPr>
      </w:pPr>
      <w:r>
        <w:rPr>
          <w:lang w:eastAsia="en-US"/>
        </w:rPr>
        <w:t>7.  Создание условий для формирования у населения чувства патриотизма и гражданской ответственности.</w:t>
      </w:r>
    </w:p>
    <w:p w:rsidR="003415E9" w:rsidRDefault="003415E9" w:rsidP="00400BDD">
      <w:pPr>
        <w:pStyle w:val="BodyText"/>
        <w:framePr w:hSpace="180" w:wrap="auto" w:vAnchor="text" w:hAnchor="page" w:x="1709" w:y="253"/>
        <w:jc w:val="left"/>
        <w:rPr>
          <w:lang w:eastAsia="en-US"/>
        </w:rPr>
      </w:pPr>
      <w:r>
        <w:rPr>
          <w:lang w:eastAsia="en-US"/>
        </w:rPr>
        <w:t>8.  Создание условий для доступа  населения к мировому и российскому культурному наследию, информационным ресурсам.</w:t>
      </w:r>
    </w:p>
    <w:p w:rsidR="003415E9" w:rsidRDefault="003415E9" w:rsidP="00400BDD">
      <w:pPr>
        <w:pStyle w:val="BodyText"/>
        <w:jc w:val="both"/>
        <w:rPr>
          <w:lang w:eastAsia="en-US"/>
        </w:rPr>
      </w:pPr>
      <w:r>
        <w:rPr>
          <w:lang w:eastAsia="en-US"/>
        </w:rPr>
        <w:t xml:space="preserve">         9.  Подготовка и переподготовка кадров </w:t>
      </w:r>
    </w:p>
    <w:p w:rsidR="003415E9" w:rsidRDefault="003415E9" w:rsidP="00400BDD">
      <w:pPr>
        <w:pStyle w:val="BodyText"/>
        <w:ind w:firstLine="708"/>
        <w:jc w:val="both"/>
      </w:pPr>
      <w:r>
        <w:rPr>
          <w:lang w:eastAsia="en-US"/>
        </w:rPr>
        <w:t xml:space="preserve"> </w:t>
      </w:r>
      <w:r>
        <w:t>Целевыми показателями Подпрограммы являются:</w:t>
      </w:r>
    </w:p>
    <w:p w:rsidR="003415E9" w:rsidRDefault="003415E9" w:rsidP="00400BDD">
      <w:pPr>
        <w:pStyle w:val="BodyText"/>
        <w:ind w:firstLine="708"/>
        <w:jc w:val="both"/>
      </w:pPr>
      <w:r>
        <w:rPr>
          <w:b/>
          <w:bCs/>
        </w:rPr>
        <w:t xml:space="preserve"> - </w:t>
      </w:r>
      <w:r>
        <w:t>число пользователей;</w:t>
      </w:r>
    </w:p>
    <w:p w:rsidR="003415E9" w:rsidRDefault="003415E9" w:rsidP="00400BDD">
      <w:pPr>
        <w:pStyle w:val="BodyText"/>
        <w:ind w:firstLine="708"/>
        <w:jc w:val="both"/>
      </w:pPr>
      <w:r>
        <w:t xml:space="preserve"> - число посещений библиотек;</w:t>
      </w:r>
    </w:p>
    <w:p w:rsidR="003415E9" w:rsidRDefault="003415E9" w:rsidP="00400BDD">
      <w:pPr>
        <w:pStyle w:val="BodyText"/>
        <w:ind w:firstLine="708"/>
        <w:jc w:val="both"/>
      </w:pPr>
      <w:r>
        <w:t xml:space="preserve"> -  количество выданных документов;</w:t>
      </w:r>
    </w:p>
    <w:p w:rsidR="003415E9" w:rsidRDefault="003415E9" w:rsidP="00400BDD">
      <w:pPr>
        <w:pStyle w:val="BodyText"/>
        <w:ind w:firstLine="708"/>
        <w:jc w:val="both"/>
      </w:pPr>
      <w:r>
        <w:t xml:space="preserve"> - число посетителей массовых мероприятий.</w:t>
      </w:r>
    </w:p>
    <w:p w:rsidR="003415E9" w:rsidRDefault="003415E9" w:rsidP="00400BDD">
      <w:pPr>
        <w:pStyle w:val="BodyText"/>
        <w:jc w:val="both"/>
      </w:pPr>
      <w:r>
        <w:t xml:space="preserve">               </w:t>
      </w:r>
    </w:p>
    <w:p w:rsidR="003415E9" w:rsidRDefault="003415E9" w:rsidP="00400BDD">
      <w:pPr>
        <w:pStyle w:val="BodyText"/>
      </w:pPr>
      <w:r>
        <w:t>8.4. Характеристика основных мероприятий подпрограммы</w:t>
      </w:r>
    </w:p>
    <w:p w:rsidR="003415E9" w:rsidRDefault="003415E9" w:rsidP="00400BDD">
      <w:pPr>
        <w:pStyle w:val="BodyText"/>
      </w:pPr>
    </w:p>
    <w:p w:rsidR="003415E9" w:rsidRDefault="003415E9" w:rsidP="00400BDD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Основное мероприятие </w:t>
      </w:r>
    </w:p>
    <w:p w:rsidR="003415E9" w:rsidRPr="001F19B4" w:rsidRDefault="003415E9" w:rsidP="00400BDD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2.1. «Развитие библиотечного дела»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Для реализации мер направленных на развитие  библиотечного обслуживания населения Аловского  сельского поселения, обеспечение равного доступа населения к информационным ресурсам, библиотечным услугам, обеспечение комплектования и сохранности фондов библиотек  запланированы следующие мероприятия: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комплектование книжных фондов библиотек за счет средств областного и федерального бюджетов;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создание необходимых условий для библиотечного обслуживания людей с ограниченными возможностями. Услуга «Книга на дом»;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проведение совместных мероприятий с социальной службой (День инвалида, День пожилого человека), образовательными учреждениями по продвижению книги, информационной поддержке и развитию читательской культуры, по патриотическому воспитанию, профилактике правонарушений, здоровому образу жизни;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формирование библиотечных фондов, расширяя его видовой состав (справки, картотека отказов);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привлечение населения к активному участию в культурной жизни;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организация просветительских мероприятий, приуроченных к знаменательным и памятным датам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оформление книжных выставок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проведение диспутов, бесед, информационных часов, игр    направленных на  воспитание   молодежи толерантности, сохранения многовековых традиций жителей района и сельского поселения</w:t>
      </w:r>
    </w:p>
    <w:p w:rsidR="003415E9" w:rsidRDefault="003415E9" w:rsidP="00400BDD">
      <w:pPr>
        <w:pStyle w:val="NoSpacing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3415E9" w:rsidRDefault="003415E9" w:rsidP="00400BDD">
      <w:pPr>
        <w:pStyle w:val="BodyText"/>
      </w:pPr>
      <w:r>
        <w:t>8.5.  Информация по ресурсному обеспечению подпрограммы</w:t>
      </w:r>
    </w:p>
    <w:p w:rsidR="003415E9" w:rsidRDefault="003415E9" w:rsidP="00400BDD">
      <w:pPr>
        <w:pStyle w:val="BodyText"/>
      </w:pPr>
    </w:p>
    <w:p w:rsidR="003415E9" w:rsidRPr="00412AA6" w:rsidRDefault="003415E9" w:rsidP="00400BDD">
      <w:pPr>
        <w:pStyle w:val="BodyText"/>
        <w:ind w:firstLine="708"/>
        <w:jc w:val="both"/>
        <w:rPr>
          <w:color w:val="FF0000"/>
        </w:rPr>
      </w:pPr>
      <w:r w:rsidRPr="00412AA6">
        <w:rPr>
          <w:color w:val="FF0000"/>
        </w:rPr>
        <w:t xml:space="preserve">Планируемый объем бюджетных ассигнований из средств бюджета поселения для реализации  подпрограммы составит  </w:t>
      </w:r>
      <w:r>
        <w:rPr>
          <w:color w:val="FF0000"/>
        </w:rPr>
        <w:t>3238,3</w:t>
      </w:r>
      <w:r w:rsidRPr="00412AA6">
        <w:rPr>
          <w:color w:val="FF0000"/>
        </w:rPr>
        <w:t xml:space="preserve"> тыс. рублей, в том числе: </w:t>
      </w:r>
    </w:p>
    <w:p w:rsidR="003415E9" w:rsidRPr="00412AA6" w:rsidRDefault="003415E9" w:rsidP="00400BDD">
      <w:pPr>
        <w:pStyle w:val="BodyText"/>
        <w:jc w:val="both"/>
        <w:rPr>
          <w:color w:val="FF0000"/>
        </w:rPr>
      </w:pPr>
      <w:r w:rsidRPr="00412AA6">
        <w:rPr>
          <w:color w:val="FF0000"/>
        </w:rPr>
        <w:t xml:space="preserve"> </w:t>
      </w:r>
    </w:p>
    <w:p w:rsidR="003415E9" w:rsidRPr="00412AA6" w:rsidRDefault="003415E9" w:rsidP="00400BDD">
      <w:pPr>
        <w:pStyle w:val="BodyText"/>
        <w:jc w:val="both"/>
        <w:rPr>
          <w:color w:val="FF0000"/>
        </w:rPr>
      </w:pPr>
      <w:r w:rsidRPr="00412AA6">
        <w:rPr>
          <w:color w:val="FF0000"/>
        </w:rPr>
        <w:t xml:space="preserve">                                2016 год –  </w:t>
      </w:r>
      <w:r>
        <w:rPr>
          <w:color w:val="FF0000"/>
        </w:rPr>
        <w:t>452,7</w:t>
      </w:r>
      <w:r w:rsidRPr="00412AA6">
        <w:rPr>
          <w:color w:val="FF0000"/>
        </w:rPr>
        <w:t xml:space="preserve"> тыс. рублей;</w:t>
      </w:r>
    </w:p>
    <w:p w:rsidR="003415E9" w:rsidRPr="00412AA6" w:rsidRDefault="003415E9" w:rsidP="00400BDD">
      <w:pPr>
        <w:pStyle w:val="BodyText"/>
        <w:jc w:val="both"/>
        <w:rPr>
          <w:color w:val="FF0000"/>
        </w:rPr>
      </w:pPr>
      <w:r w:rsidRPr="00412AA6">
        <w:rPr>
          <w:color w:val="FF0000"/>
        </w:rPr>
        <w:t xml:space="preserve">                                2017 год –  </w:t>
      </w:r>
      <w:r>
        <w:rPr>
          <w:color w:val="FF0000"/>
        </w:rPr>
        <w:t>633,6</w:t>
      </w:r>
      <w:r w:rsidRPr="00412AA6">
        <w:rPr>
          <w:color w:val="FF0000"/>
        </w:rPr>
        <w:t xml:space="preserve"> тыс. рублей</w:t>
      </w:r>
    </w:p>
    <w:p w:rsidR="003415E9" w:rsidRPr="00412AA6" w:rsidRDefault="003415E9" w:rsidP="00400BDD">
      <w:pPr>
        <w:pStyle w:val="BodyText"/>
        <w:jc w:val="left"/>
        <w:rPr>
          <w:color w:val="FF0000"/>
          <w:lang w:eastAsia="en-US"/>
        </w:rPr>
      </w:pPr>
      <w:r w:rsidRPr="00412AA6">
        <w:rPr>
          <w:color w:val="FF0000"/>
          <w:lang w:eastAsia="en-US"/>
        </w:rPr>
        <w:t xml:space="preserve"> </w:t>
      </w:r>
      <w:r w:rsidRPr="00412AA6">
        <w:rPr>
          <w:color w:val="FF0000"/>
          <w:lang w:eastAsia="en-US"/>
        </w:rPr>
        <w:tab/>
      </w:r>
      <w:r w:rsidRPr="00412AA6">
        <w:rPr>
          <w:color w:val="FF0000"/>
          <w:lang w:eastAsia="en-US"/>
        </w:rPr>
        <w:tab/>
        <w:t xml:space="preserve">         2018 год –  </w:t>
      </w:r>
      <w:r>
        <w:rPr>
          <w:color w:val="FF0000"/>
          <w:lang w:eastAsia="en-US"/>
        </w:rPr>
        <w:t>717,1</w:t>
      </w:r>
      <w:r w:rsidRPr="00412AA6">
        <w:rPr>
          <w:color w:val="FF0000"/>
          <w:lang w:eastAsia="en-US"/>
        </w:rPr>
        <w:t xml:space="preserve">  тыс. рублей</w:t>
      </w:r>
    </w:p>
    <w:p w:rsidR="003415E9" w:rsidRPr="00412AA6" w:rsidRDefault="003415E9" w:rsidP="00400BDD">
      <w:pPr>
        <w:pStyle w:val="BodyText"/>
        <w:jc w:val="left"/>
        <w:rPr>
          <w:color w:val="FF0000"/>
          <w:lang w:eastAsia="en-US"/>
        </w:rPr>
      </w:pPr>
      <w:r w:rsidRPr="00412AA6">
        <w:rPr>
          <w:color w:val="FF0000"/>
        </w:rPr>
        <w:tab/>
      </w:r>
      <w:r w:rsidRPr="00412AA6">
        <w:rPr>
          <w:color w:val="FF0000"/>
          <w:lang w:eastAsia="en-US"/>
        </w:rPr>
        <w:t xml:space="preserve">         </w:t>
      </w:r>
      <w:r w:rsidRPr="00412AA6">
        <w:rPr>
          <w:color w:val="FF0000"/>
          <w:lang w:eastAsia="en-US"/>
        </w:rPr>
        <w:tab/>
        <w:t xml:space="preserve">         2019 год –  </w:t>
      </w:r>
      <w:r>
        <w:rPr>
          <w:color w:val="FF0000"/>
          <w:lang w:eastAsia="en-US"/>
        </w:rPr>
        <w:t>717,4</w:t>
      </w:r>
      <w:r w:rsidRPr="00412AA6">
        <w:rPr>
          <w:color w:val="FF0000"/>
          <w:lang w:eastAsia="en-US"/>
        </w:rPr>
        <w:t xml:space="preserve"> тыс. рублей;</w:t>
      </w:r>
    </w:p>
    <w:p w:rsidR="003415E9" w:rsidRPr="00412AA6" w:rsidRDefault="003415E9" w:rsidP="00400BDD">
      <w:pPr>
        <w:pStyle w:val="BodyText"/>
        <w:tabs>
          <w:tab w:val="left" w:pos="1950"/>
        </w:tabs>
        <w:jc w:val="both"/>
        <w:rPr>
          <w:color w:val="FF0000"/>
        </w:rPr>
      </w:pPr>
      <w:r w:rsidRPr="00412AA6">
        <w:rPr>
          <w:color w:val="FF0000"/>
        </w:rPr>
        <w:t xml:space="preserve">                                </w:t>
      </w:r>
      <w:r w:rsidRPr="00412AA6">
        <w:rPr>
          <w:color w:val="FF0000"/>
          <w:lang w:eastAsia="en-US"/>
        </w:rPr>
        <w:t xml:space="preserve">2020 год –  </w:t>
      </w:r>
      <w:r>
        <w:rPr>
          <w:color w:val="FF0000"/>
          <w:lang w:eastAsia="en-US"/>
        </w:rPr>
        <w:t>717,5</w:t>
      </w:r>
      <w:r w:rsidRPr="00412AA6">
        <w:rPr>
          <w:color w:val="FF0000"/>
          <w:lang w:eastAsia="en-US"/>
        </w:rPr>
        <w:t xml:space="preserve">  тыс. рублей</w:t>
      </w:r>
    </w:p>
    <w:p w:rsidR="003415E9" w:rsidRDefault="003415E9" w:rsidP="00400BDD">
      <w:pPr>
        <w:pStyle w:val="BodyText"/>
        <w:jc w:val="both"/>
      </w:pPr>
      <w:r>
        <w:t xml:space="preserve">       </w:t>
      </w:r>
      <w:r>
        <w:tab/>
        <w:t>Объемы бюджетных средств ежегодно уточняются в соответствии с Решением Совета депутатов Аловского  сельского поселения о бюджете Аловского  сельского поселения Атяшевского муниципального района на очередной финансовый год и на плановый период.</w:t>
      </w:r>
    </w:p>
    <w:p w:rsidR="003415E9" w:rsidRDefault="003415E9" w:rsidP="00400BDD">
      <w:pPr>
        <w:pStyle w:val="BodyText"/>
        <w:jc w:val="both"/>
        <w:rPr>
          <w:b/>
          <w:bCs/>
        </w:rPr>
      </w:pPr>
      <w:r>
        <w:t xml:space="preserve">       </w:t>
      </w:r>
      <w:r>
        <w:tab/>
        <w:t>Могут привлекаться средства внебюджетных источников.</w:t>
      </w:r>
    </w:p>
    <w:p w:rsidR="003415E9" w:rsidRDefault="003415E9" w:rsidP="00400BDD">
      <w:pPr>
        <w:pStyle w:val="BodyText"/>
        <w:jc w:val="both"/>
      </w:pPr>
      <w:r>
        <w:t xml:space="preserve">       </w:t>
      </w:r>
      <w:r>
        <w:tab/>
        <w:t xml:space="preserve">Расходы  бюджета поселения на реализацию подпрограммы приведены в приложении № 4. </w:t>
      </w:r>
    </w:p>
    <w:p w:rsidR="003415E9" w:rsidRDefault="003415E9" w:rsidP="00400BDD">
      <w:pPr>
        <w:pStyle w:val="BodyText"/>
        <w:jc w:val="both"/>
      </w:pPr>
      <w:r>
        <w:t xml:space="preserve">                                                     Основное мероприятие </w:t>
      </w:r>
    </w:p>
    <w:p w:rsidR="003415E9" w:rsidRDefault="003415E9" w:rsidP="00400BDD">
      <w:pPr>
        <w:pStyle w:val="BodyText"/>
        <w:jc w:val="both"/>
      </w:pPr>
      <w:r>
        <w:t xml:space="preserve">                                2.2. Расходы на содержание учреждения культуры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1.Расходы на выплаты по оплате труда работников учреждения.</w:t>
      </w:r>
    </w:p>
    <w:p w:rsidR="003415E9" w:rsidRDefault="003415E9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2.Расходы на обеспечение функций учреждения.</w:t>
      </w:r>
    </w:p>
    <w:p w:rsidR="003415E9" w:rsidRDefault="003415E9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spacing w:after="0"/>
        <w:rPr>
          <w:rFonts w:ascii="Times New Roman" w:hAnsi="Times New Roman" w:cs="Times New Roman"/>
          <w:sz w:val="24"/>
          <w:szCs w:val="24"/>
        </w:rPr>
        <w:sectPr w:rsidR="003415E9">
          <w:pgSz w:w="11906" w:h="16838"/>
          <w:pgMar w:top="1134" w:right="567" w:bottom="1134" w:left="1134" w:header="709" w:footer="709" w:gutter="0"/>
          <w:cols w:space="720"/>
        </w:sectPr>
      </w:pPr>
    </w:p>
    <w:p w:rsidR="003415E9" w:rsidRDefault="003415E9" w:rsidP="00400BDD">
      <w:pPr>
        <w:suppressAutoHyphens/>
        <w:autoSpaceDE w:val="0"/>
        <w:spacing w:after="0"/>
        <w:jc w:val="right"/>
        <w:rPr>
          <w:rFonts w:ascii="Times New Roman" w:eastAsia="MS Mincho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№ 1 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br/>
        <w:t xml:space="preserve">к муниципальной  программе Аловского </w:t>
      </w:r>
    </w:p>
    <w:p w:rsidR="003415E9" w:rsidRDefault="003415E9" w:rsidP="00400BDD">
      <w:pPr>
        <w:suppressAutoHyphens/>
        <w:autoSpaceDE w:val="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E24C7">
        <w:rPr>
          <w:rFonts w:ascii="Times New Roman" w:hAnsi="Times New Roman" w:cs="Times New Roman"/>
          <w:sz w:val="24"/>
          <w:szCs w:val="24"/>
        </w:rPr>
        <w:t>Развитие культуры</w:t>
      </w:r>
      <w:r>
        <w:rPr>
          <w:rFonts w:ascii="Times New Roman" w:hAnsi="Times New Roman" w:cs="Times New Roman"/>
          <w:sz w:val="24"/>
          <w:szCs w:val="24"/>
        </w:rPr>
        <w:t xml:space="preserve"> на 2016-2020 годы»</w:t>
      </w: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tabs>
          <w:tab w:val="left" w:pos="961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400"/>
      <w:bookmarkEnd w:id="0"/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показателях (индикаторах) муниципальной программы, подпрограмм муниципальной программы и их значениях</w:t>
      </w: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7141" w:type="dxa"/>
        <w:tblInd w:w="2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635"/>
        <w:gridCol w:w="179"/>
        <w:gridCol w:w="3271"/>
        <w:gridCol w:w="7"/>
        <w:gridCol w:w="855"/>
        <w:gridCol w:w="995"/>
        <w:gridCol w:w="1274"/>
        <w:gridCol w:w="9"/>
        <w:gridCol w:w="1267"/>
        <w:gridCol w:w="9"/>
        <w:gridCol w:w="1266"/>
        <w:gridCol w:w="9"/>
        <w:gridCol w:w="1125"/>
        <w:gridCol w:w="10"/>
        <w:gridCol w:w="1558"/>
        <w:gridCol w:w="1278"/>
        <w:gridCol w:w="6"/>
        <w:gridCol w:w="164"/>
        <w:gridCol w:w="1073"/>
        <w:gridCol w:w="1809"/>
        <w:gridCol w:w="342"/>
      </w:tblGrid>
      <w:tr w:rsidR="003415E9" w:rsidRPr="008227B6">
        <w:trPr>
          <w:trHeight w:val="360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(индикатор)   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br/>
              <w:t>(наименование)</w:t>
            </w:r>
          </w:p>
        </w:tc>
        <w:tc>
          <w:tcPr>
            <w:tcW w:w="8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br/>
              <w:t>изм.</w:t>
            </w:r>
          </w:p>
        </w:tc>
        <w:tc>
          <w:tcPr>
            <w:tcW w:w="1219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tabs>
                <w:tab w:val="left" w:pos="1755"/>
                <w:tab w:val="center" w:pos="29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15E9" w:rsidRPr="008227B6">
        <w:trPr>
          <w:gridAfter w:val="5"/>
          <w:wAfter w:w="3394" w:type="dxa"/>
          <w:trHeight w:val="535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8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8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  2019 год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</w:tr>
      <w:tr w:rsidR="003415E9" w:rsidRPr="008227B6">
        <w:trPr>
          <w:gridAfter w:val="5"/>
          <w:wAfter w:w="3394" w:type="dxa"/>
          <w:trHeight w:val="60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8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vMerge/>
            <w:tcBorders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  <w:tcBorders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3415E9" w:rsidRPr="008227B6">
        <w:trPr>
          <w:gridAfter w:val="5"/>
          <w:wAfter w:w="3394" w:type="dxa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415E9" w:rsidRPr="008227B6">
        <w:trPr>
          <w:gridAfter w:val="3"/>
          <w:wAfter w:w="3224" w:type="dxa"/>
        </w:trPr>
        <w:tc>
          <w:tcPr>
            <w:tcW w:w="9776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Муниципальная программа   «Развитие культуры»                                                                                           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15E9" w:rsidRPr="008227B6">
        <w:trPr>
          <w:gridAfter w:val="5"/>
          <w:wAfter w:w="3394" w:type="dxa"/>
          <w:trHeight w:val="64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Число культурно-досуговых мероприятий 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   ед.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</w:tr>
      <w:tr w:rsidR="003415E9" w:rsidRPr="008227B6">
        <w:trPr>
          <w:gridAfter w:val="4"/>
          <w:wAfter w:w="3388" w:type="dxa"/>
          <w:trHeight w:val="49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Число посетителей культурно-досуговых мероприятий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9195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9195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9195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9185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9185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9185</w:t>
            </w:r>
          </w:p>
        </w:tc>
      </w:tr>
      <w:tr w:rsidR="003415E9" w:rsidRPr="008227B6">
        <w:trPr>
          <w:gridAfter w:val="5"/>
          <w:wAfter w:w="3394" w:type="dxa"/>
          <w:trHeight w:val="318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BodyText"/>
              <w:rPr>
                <w:lang w:val="en-US" w:eastAsia="en-US"/>
              </w:rPr>
            </w:pPr>
            <w:r w:rsidRPr="00D803D9">
              <w:rPr>
                <w:lang w:val="en-US" w:eastAsia="en-US"/>
              </w:rPr>
              <w:t>3.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BodyText"/>
              <w:jc w:val="left"/>
              <w:rPr>
                <w:lang w:val="en-US" w:eastAsia="en-US"/>
              </w:rPr>
            </w:pPr>
            <w:r w:rsidRPr="00D803D9">
              <w:rPr>
                <w:lang w:val="en-US" w:eastAsia="en-US"/>
              </w:rPr>
              <w:t>Число пользователей библиотек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 чел.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3415E9" w:rsidRPr="008227B6">
        <w:trPr>
          <w:gridAfter w:val="5"/>
          <w:wAfter w:w="3394" w:type="dxa"/>
          <w:trHeight w:val="34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BodyText"/>
              <w:rPr>
                <w:lang w:eastAsia="en-US"/>
              </w:rPr>
            </w:pPr>
            <w:r w:rsidRPr="00D803D9">
              <w:rPr>
                <w:lang w:val="en-US" w:eastAsia="en-US"/>
              </w:rPr>
              <w:t>4</w:t>
            </w:r>
            <w:r w:rsidRPr="00D803D9">
              <w:rPr>
                <w:lang w:eastAsia="en-US"/>
              </w:rPr>
              <w:t>.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BodyText"/>
              <w:jc w:val="left"/>
              <w:rPr>
                <w:lang w:eastAsia="en-US"/>
              </w:rPr>
            </w:pPr>
            <w:r w:rsidRPr="00BE7763">
              <w:rPr>
                <w:lang w:eastAsia="en-US"/>
              </w:rPr>
              <w:t>Число выданных документов</w:t>
            </w:r>
          </w:p>
          <w:p w:rsidR="003415E9" w:rsidRPr="00C90802" w:rsidRDefault="003415E9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(книга выдачи)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E776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экз.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13254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11650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11650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11650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10530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10530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10530</w:t>
            </w:r>
          </w:p>
        </w:tc>
      </w:tr>
      <w:tr w:rsidR="003415E9" w:rsidRPr="008227B6">
        <w:trPr>
          <w:gridAfter w:val="5"/>
          <w:wAfter w:w="3394" w:type="dxa"/>
        </w:trPr>
        <w:tc>
          <w:tcPr>
            <w:tcW w:w="13747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2201AD" w:rsidRDefault="003415E9" w:rsidP="00400BDD">
            <w:pPr>
              <w:pStyle w:val="BodyText"/>
              <w:jc w:val="left"/>
            </w:pPr>
            <w:r>
              <w:t xml:space="preserve">                                   </w:t>
            </w:r>
            <w:r w:rsidRPr="00D803D9">
              <w:t>Подпрограмма 1.</w:t>
            </w:r>
            <w:r>
              <w:rPr>
                <w:lang w:eastAsia="en-US"/>
              </w:rPr>
              <w:t xml:space="preserve">  «Обеспечение населения услугами организаций культуры».</w:t>
            </w:r>
          </w:p>
        </w:tc>
      </w:tr>
      <w:tr w:rsidR="003415E9" w:rsidRPr="008227B6">
        <w:trPr>
          <w:gridAfter w:val="5"/>
          <w:wAfter w:w="3394" w:type="dxa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1.1.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Число культурно-досуговых мероприятий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ед.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</w:tr>
      <w:tr w:rsidR="003415E9" w:rsidRPr="008227B6">
        <w:trPr>
          <w:gridAfter w:val="4"/>
          <w:wAfter w:w="3388" w:type="dxa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1.2.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Число клубных формирований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  ед.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415E9" w:rsidRPr="008227B6">
        <w:trPr>
          <w:gridAfter w:val="5"/>
          <w:wAfter w:w="3394" w:type="dxa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1.3.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Число участников клубных формирований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 чел.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415E9" w:rsidRPr="008227B6">
        <w:trPr>
          <w:gridAfter w:val="4"/>
          <w:wAfter w:w="3388" w:type="dxa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1.4.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Число посетителей культурно-досуговых мероприятий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9195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9195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9195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9190</w:t>
            </w:r>
          </w:p>
        </w:tc>
        <w:tc>
          <w:tcPr>
            <w:tcW w:w="11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9185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9185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9185</w:t>
            </w:r>
          </w:p>
        </w:tc>
      </w:tr>
      <w:tr w:rsidR="003415E9" w:rsidRPr="008227B6">
        <w:tblPrEx>
          <w:tblBorders>
            <w:top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gridAfter w:val="2"/>
          <w:wAfter w:w="2151" w:type="dxa"/>
          <w:trHeight w:val="100"/>
        </w:trPr>
        <w:tc>
          <w:tcPr>
            <w:tcW w:w="14990" w:type="dxa"/>
            <w:gridSpan w:val="19"/>
            <w:tcBorders>
              <w:top w:val="nil"/>
            </w:tcBorders>
          </w:tcPr>
          <w:p w:rsidR="003415E9" w:rsidRPr="008227B6" w:rsidRDefault="003415E9" w:rsidP="00400BDD">
            <w:pPr>
              <w:rPr>
                <w:sz w:val="24"/>
                <w:szCs w:val="24"/>
              </w:rPr>
            </w:pPr>
            <w:r w:rsidRPr="008227B6">
              <w:rPr>
                <w:sz w:val="24"/>
                <w:szCs w:val="24"/>
              </w:rPr>
              <w:t xml:space="preserve">   </w:t>
            </w:r>
          </w:p>
        </w:tc>
      </w:tr>
      <w:tr w:rsidR="003415E9" w:rsidRPr="008227B6">
        <w:trPr>
          <w:gridAfter w:val="5"/>
          <w:wAfter w:w="3394" w:type="dxa"/>
        </w:trPr>
        <w:tc>
          <w:tcPr>
            <w:tcW w:w="1374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cs="Times New Roman"/>
                <w:sz w:val="24"/>
                <w:szCs w:val="24"/>
              </w:rPr>
            </w:pPr>
            <w:bookmarkStart w:id="1" w:name="Par450"/>
            <w:bookmarkEnd w:id="1"/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Подпрограмма 2. </w:t>
            </w:r>
            <w:r w:rsidRPr="008227B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«Развитие библиотечного дела на селе»</w:t>
            </w:r>
          </w:p>
        </w:tc>
      </w:tr>
      <w:tr w:rsidR="003415E9" w:rsidRPr="008227B6">
        <w:trPr>
          <w:gridAfter w:val="1"/>
          <w:wAfter w:w="342" w:type="dxa"/>
        </w:trPr>
        <w:tc>
          <w:tcPr>
            <w:tcW w:w="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2.1.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Число пользователей библиотек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 xml:space="preserve">   чел.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485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480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480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480</w:t>
            </w:r>
          </w:p>
        </w:tc>
        <w:tc>
          <w:tcPr>
            <w:tcW w:w="5223" w:type="dxa"/>
            <w:gridSpan w:val="8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tbl>
            <w:tblPr>
              <w:tblpPr w:leftFromText="180" w:rightFromText="180" w:vertAnchor="text" w:horzAnchor="page" w:tblpX="1" w:tblpY="46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080"/>
              <w:gridCol w:w="1575"/>
              <w:gridCol w:w="1309"/>
            </w:tblGrid>
            <w:tr w:rsidR="003415E9" w:rsidRPr="008227B6">
              <w:trPr>
                <w:trHeight w:val="525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15E9" w:rsidRDefault="003415E9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450</w:t>
                  </w:r>
                </w:p>
              </w:tc>
              <w:tc>
                <w:tcPr>
                  <w:tcW w:w="15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15E9" w:rsidRDefault="003415E9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450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15E9" w:rsidRDefault="003415E9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450</w:t>
                  </w:r>
                </w:p>
              </w:tc>
            </w:tr>
            <w:tr w:rsidR="003415E9" w:rsidRPr="008227B6">
              <w:trPr>
                <w:trHeight w:val="585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15E9" w:rsidRDefault="003415E9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2950</w:t>
                  </w:r>
                </w:p>
              </w:tc>
              <w:tc>
                <w:tcPr>
                  <w:tcW w:w="15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15E9" w:rsidRDefault="003415E9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2950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15E9" w:rsidRDefault="003415E9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2950</w:t>
                  </w:r>
                </w:p>
              </w:tc>
            </w:tr>
            <w:tr w:rsidR="003415E9" w:rsidRPr="008227B6">
              <w:trPr>
                <w:trHeight w:val="565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15E9" w:rsidRDefault="003415E9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380</w:t>
                  </w:r>
                </w:p>
              </w:tc>
              <w:tc>
                <w:tcPr>
                  <w:tcW w:w="15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15E9" w:rsidRDefault="003415E9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380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15E9" w:rsidRDefault="003415E9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380</w:t>
                  </w:r>
                </w:p>
              </w:tc>
            </w:tr>
            <w:tr w:rsidR="003415E9" w:rsidRPr="008227B6">
              <w:trPr>
                <w:trHeight w:val="1920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15E9" w:rsidRDefault="003415E9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10530</w:t>
                  </w:r>
                </w:p>
              </w:tc>
              <w:tc>
                <w:tcPr>
                  <w:tcW w:w="15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15E9" w:rsidRDefault="003415E9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10530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15E9" w:rsidRDefault="003415E9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10530</w:t>
                  </w:r>
                </w:p>
              </w:tc>
            </w:tr>
          </w:tbl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</w:t>
            </w:r>
          </w:p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</w:t>
            </w:r>
          </w:p>
        </w:tc>
      </w:tr>
      <w:tr w:rsidR="003415E9" w:rsidRPr="008227B6">
        <w:trPr>
          <w:gridAfter w:val="1"/>
          <w:wAfter w:w="342" w:type="dxa"/>
          <w:trHeight w:val="627"/>
        </w:trPr>
        <w:tc>
          <w:tcPr>
            <w:tcW w:w="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2</w:t>
            </w: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.2.</w:t>
            </w:r>
          </w:p>
        </w:tc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Число посещений библиотек 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ед.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3596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3000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3000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3000</w:t>
            </w:r>
          </w:p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5223" w:type="dxa"/>
            <w:gridSpan w:val="8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5E9" w:rsidRPr="00D803D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</w:t>
            </w:r>
          </w:p>
        </w:tc>
      </w:tr>
      <w:tr w:rsidR="003415E9" w:rsidRPr="008227B6">
        <w:trPr>
          <w:gridAfter w:val="1"/>
          <w:wAfter w:w="342" w:type="dxa"/>
          <w:trHeight w:val="423"/>
        </w:trPr>
        <w:tc>
          <w:tcPr>
            <w:tcW w:w="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2</w:t>
            </w: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.3.</w:t>
            </w:r>
          </w:p>
        </w:tc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Число посетителей массовых мероприятий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чел.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380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383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383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380</w:t>
            </w:r>
          </w:p>
        </w:tc>
        <w:tc>
          <w:tcPr>
            <w:tcW w:w="5223" w:type="dxa"/>
            <w:gridSpan w:val="8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902459">
            <w:r w:rsidRPr="008227B6">
              <w:t xml:space="preserve">                240</w:t>
            </w:r>
          </w:p>
        </w:tc>
      </w:tr>
      <w:tr w:rsidR="003415E9" w:rsidRPr="008227B6">
        <w:trPr>
          <w:gridAfter w:val="1"/>
          <w:wAfter w:w="342" w:type="dxa"/>
          <w:trHeight w:val="829"/>
        </w:trPr>
        <w:tc>
          <w:tcPr>
            <w:tcW w:w="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2</w:t>
            </w: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.4.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Число выданных документов    (книга выдачи)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 xml:space="preserve">   </w:t>
            </w: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экз.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8220F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13254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11650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11650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415E9" w:rsidRPr="00D078BC" w:rsidRDefault="003415E9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11650</w:t>
            </w:r>
          </w:p>
        </w:tc>
        <w:tc>
          <w:tcPr>
            <w:tcW w:w="5223" w:type="dxa"/>
            <w:gridSpan w:val="8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</w:tbl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  <w:lang w:val="en-US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suppressAutoHyphens/>
        <w:autoSpaceDE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2" w:name="Par487"/>
      <w:bookmarkEnd w:id="2"/>
    </w:p>
    <w:p w:rsidR="003415E9" w:rsidRDefault="003415E9" w:rsidP="00400BDD">
      <w:pPr>
        <w:suppressAutoHyphens/>
        <w:autoSpaceDE w:val="0"/>
        <w:spacing w:after="0"/>
        <w:jc w:val="right"/>
        <w:rPr>
          <w:rFonts w:ascii="Times New Roman" w:eastAsia="MS Mincho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№ 2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br/>
        <w:t>к муниципальной  программе Аловского</w:t>
      </w: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сельского поселения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E24C7">
        <w:rPr>
          <w:rFonts w:ascii="Times New Roman" w:hAnsi="Times New Roman" w:cs="Times New Roman"/>
          <w:sz w:val="24"/>
          <w:szCs w:val="24"/>
        </w:rPr>
        <w:t>Развитие культуры</w:t>
      </w:r>
      <w:r>
        <w:rPr>
          <w:rFonts w:ascii="Times New Roman" w:hAnsi="Times New Roman" w:cs="Times New Roman"/>
          <w:sz w:val="24"/>
          <w:szCs w:val="24"/>
        </w:rPr>
        <w:t xml:space="preserve"> на 2016-2020 годы»</w:t>
      </w: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</w:t>
      </w: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поселения на реализацию муниципальной программы </w:t>
      </w: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21969" w:type="dxa"/>
        <w:tblInd w:w="2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2126"/>
        <w:gridCol w:w="2551"/>
        <w:gridCol w:w="2552"/>
        <w:gridCol w:w="1134"/>
        <w:gridCol w:w="1134"/>
        <w:gridCol w:w="1134"/>
        <w:gridCol w:w="1134"/>
        <w:gridCol w:w="1134"/>
        <w:gridCol w:w="5385"/>
        <w:gridCol w:w="3685"/>
      </w:tblGrid>
      <w:tr w:rsidR="003415E9" w:rsidRPr="008227B6"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Наименование     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муниципальной программы,</w:t>
            </w:r>
          </w:p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подпрограммы муниципальной программы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исполнитель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             Оценка расходов (тыс. руб.), годы</w:t>
            </w:r>
          </w:p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415E9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485B32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3415E9" w:rsidRPr="008227B6">
        <w:trPr>
          <w:gridAfter w:val="2"/>
          <w:wAfter w:w="9070" w:type="dxa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415E9" w:rsidRPr="008227B6">
        <w:trPr>
          <w:gridAfter w:val="2"/>
          <w:wAfter w:w="9070" w:type="dxa"/>
        </w:trPr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программа        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24C7">
              <w:rPr>
                <w:rFonts w:ascii="Times New Roman" w:hAnsi="Times New Roman" w:cs="Times New Roman"/>
                <w:sz w:val="24"/>
                <w:szCs w:val="24"/>
              </w:rPr>
              <w:t>Развитие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2016-2020 годы»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      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1803,0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E24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2438,2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2732,2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2734,0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2734,2</w:t>
            </w:r>
          </w:p>
        </w:tc>
      </w:tr>
      <w:tr w:rsidR="003415E9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3415E9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поселения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1803,0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E24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2438,2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2732,2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2734,0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2734,2</w:t>
            </w:r>
          </w:p>
        </w:tc>
      </w:tr>
      <w:tr w:rsidR="003415E9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3415E9" w:rsidRPr="008227B6">
        <w:trPr>
          <w:gridAfter w:val="2"/>
          <w:wAfter w:w="9070" w:type="dxa"/>
        </w:trPr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  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BodyText"/>
              <w:rPr>
                <w:lang w:eastAsia="en-US"/>
              </w:rPr>
            </w:pPr>
            <w:r>
              <w:t>«</w:t>
            </w:r>
            <w:r>
              <w:rPr>
                <w:lang w:eastAsia="en-US"/>
              </w:rPr>
              <w:t>«Обеспечение населения услугами организаций культуры».</w:t>
            </w:r>
          </w:p>
          <w:p w:rsidR="003415E9" w:rsidRPr="00943027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1350,3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1804,6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2015,1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2016,6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2016,7</w:t>
            </w:r>
          </w:p>
        </w:tc>
      </w:tr>
      <w:tr w:rsidR="003415E9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3415E9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поселения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1350,3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E24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1804,6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2015,1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2016,6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2016,7</w:t>
            </w:r>
          </w:p>
        </w:tc>
      </w:tr>
      <w:tr w:rsidR="003415E9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3415E9" w:rsidRPr="008227B6">
        <w:trPr>
          <w:gridAfter w:val="2"/>
          <w:wAfter w:w="9070" w:type="dxa"/>
        </w:trPr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943027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302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«Развитие библиотечного дела на селе»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E24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452,7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E24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633,6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717,1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717,5</w:t>
            </w:r>
          </w:p>
        </w:tc>
      </w:tr>
      <w:tr w:rsidR="003415E9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3415E9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E24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452,7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633,6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717,1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717,5</w:t>
            </w:r>
          </w:p>
        </w:tc>
      </w:tr>
      <w:tr w:rsidR="003415E9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</w:tbl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suppressAutoHyphens/>
        <w:autoSpaceDE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D84195">
      <w:pPr>
        <w:suppressAutoHyphens/>
        <w:autoSpaceDE w:val="0"/>
        <w:spacing w:after="0"/>
        <w:jc w:val="right"/>
        <w:rPr>
          <w:rFonts w:ascii="Times New Roman" w:eastAsia="MS Mincho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№3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br/>
        <w:t>к муниципальной  программе Аловского</w:t>
      </w:r>
    </w:p>
    <w:p w:rsidR="003415E9" w:rsidRPr="00D84195" w:rsidRDefault="003415E9" w:rsidP="00D84195">
      <w:pPr>
        <w:suppressAutoHyphens/>
        <w:autoSpaceDE w:val="0"/>
        <w:spacing w:after="0"/>
        <w:jc w:val="right"/>
        <w:rPr>
          <w:rFonts w:ascii="Times New Roman" w:eastAsia="MS Mincho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5E24C7">
        <w:rPr>
          <w:rFonts w:ascii="Times New Roman" w:hAnsi="Times New Roman" w:cs="Times New Roman"/>
          <w:sz w:val="24"/>
          <w:szCs w:val="24"/>
        </w:rPr>
        <w:t>Развитие культуры</w:t>
      </w:r>
      <w:r>
        <w:rPr>
          <w:rFonts w:ascii="Times New Roman" w:hAnsi="Times New Roman" w:cs="Times New Roman"/>
          <w:sz w:val="24"/>
          <w:szCs w:val="24"/>
        </w:rPr>
        <w:t xml:space="preserve"> на 2016-2020 годы»</w:t>
      </w:r>
    </w:p>
    <w:p w:rsidR="003415E9" w:rsidRPr="00F5516D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подпрограмм, основных мероприятий муниципальной программы «Развитие культуры» на 2016-2020гг</w:t>
      </w: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95" w:type="dxa"/>
        <w:tblInd w:w="2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710"/>
        <w:gridCol w:w="3260"/>
        <w:gridCol w:w="1985"/>
        <w:gridCol w:w="1417"/>
        <w:gridCol w:w="1418"/>
        <w:gridCol w:w="2126"/>
        <w:gridCol w:w="13"/>
        <w:gridCol w:w="1920"/>
        <w:gridCol w:w="2046"/>
      </w:tblGrid>
      <w:tr w:rsidR="003415E9" w:rsidRPr="008227B6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и наименование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основного мероприятия</w:t>
            </w:r>
          </w:p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Участник, ответственный за исполнение основного мероприятия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Ожидаемый    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непосредственный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результат    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(краткое описание)</w:t>
            </w:r>
          </w:p>
        </w:tc>
        <w:tc>
          <w:tcPr>
            <w:tcW w:w="19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Последствия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нереализации основного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Связь с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показателями  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программы   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(подпрограммы)</w:t>
            </w:r>
          </w:p>
        </w:tc>
      </w:tr>
      <w:tr w:rsidR="003415E9" w:rsidRPr="008227B6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реализации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окончания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реализации</w:t>
            </w:r>
          </w:p>
        </w:tc>
        <w:tc>
          <w:tcPr>
            <w:tcW w:w="2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8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E9" w:rsidRPr="008227B6" w:rsidRDefault="003415E9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415E9" w:rsidRPr="008227B6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415E9" w:rsidRPr="008227B6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BD1831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                                Подпрограмма 1. </w:t>
            </w:r>
            <w:r w:rsidRPr="00BD18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«Обеспечение населения услугами организаций культуры».</w:t>
            </w:r>
          </w:p>
        </w:tc>
      </w:tr>
      <w:tr w:rsidR="003415E9" w:rsidRPr="008227B6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</w:t>
            </w:r>
          </w:p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1.1. Развитие культурно-досуговой деятельности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021BD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МБУК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«Аловский СДК»</w:t>
            </w:r>
          </w:p>
          <w:p w:rsidR="003415E9" w:rsidRPr="00021BD3" w:rsidRDefault="003415E9" w:rsidP="00400BDD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43161F" w:rsidRDefault="003415E9" w:rsidP="00400B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t>16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43161F" w:rsidRDefault="003415E9" w:rsidP="00400B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t>2020</w:t>
            </w:r>
          </w:p>
        </w:tc>
        <w:tc>
          <w:tcPr>
            <w:tcW w:w="21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Увеличение численности участников культурно-досуговых мероприятий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Создание усло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вий для удовле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творения по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требностей насе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ления в куль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турно-досуговой деятельности, расширение воз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можностей для духовного разви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тия;повышение творческого по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тенциала само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деятельных кол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лективов народ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ного творчества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t>Ограничение доступа насе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softHyphen/>
              <w:t>ления к воз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softHyphen/>
              <w:t>можностям принимать уча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softHyphen/>
              <w:t>стие в культурно-досуго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softHyphen/>
              <w:t>вой деятельно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softHyphen/>
              <w:t>сти, сохранять самобытную народную культуры, раз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softHyphen/>
              <w:t>вивать свои творческие способности</w:t>
            </w:r>
          </w:p>
        </w:tc>
        <w:tc>
          <w:tcPr>
            <w:tcW w:w="20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t xml:space="preserve"> 1.5</w:t>
            </w:r>
          </w:p>
        </w:tc>
      </w:tr>
      <w:tr w:rsidR="003415E9" w:rsidRPr="008227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cs="Times New Roman"/>
                <w:lang w:eastAsia="en-US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1.2. Расходы на содержание учреждения культуры</w:t>
            </w:r>
            <w:r w:rsidRPr="008227B6"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021B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021BD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МБУК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«Аловский СДК»</w:t>
            </w:r>
          </w:p>
          <w:p w:rsidR="003415E9" w:rsidRPr="004C29AC" w:rsidRDefault="003415E9" w:rsidP="00021B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2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Создание эффек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тивной системы управления реа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лизацией муниципальной про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граммы, реализация в полном объеме мероприятий муниципальной программы, достижения ее целей и задач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ind w:right="-75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t>Отсутствие эф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фективной си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стемы управ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ления реализа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цией муниципальной программы, реали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зация не в полном объ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еме мероприя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тий муниципальной про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граммы, недо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стижение ее целей и задач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1.8</w:t>
            </w:r>
          </w:p>
        </w:tc>
      </w:tr>
      <w:tr w:rsidR="003415E9" w:rsidRPr="008227B6">
        <w:trPr>
          <w:trHeight w:val="208"/>
        </w:trPr>
        <w:tc>
          <w:tcPr>
            <w:tcW w:w="148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2. </w:t>
            </w:r>
            <w:r w:rsidRPr="008227B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«Развитие библиотечного дела на селе»</w:t>
            </w:r>
          </w:p>
        </w:tc>
      </w:tr>
      <w:tr w:rsidR="003415E9" w:rsidRPr="008227B6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BD1831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2.1. </w:t>
            </w:r>
            <w:r w:rsidRPr="008227B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«Развитие библиотечного дела на селе»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021B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3415E9" w:rsidRDefault="003415E9" w:rsidP="00021BD3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МБУК «Аловская СБ»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21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Обеспечение доступа населения к библиотечным фондам; </w:t>
            </w:r>
          </w:p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создание условий для удовлетворения потребностей населения в духовном развитии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t>Ухудшение ор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ганизации предоставле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ния населению услуг по биб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лиотечному об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служива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нию, сокраще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ние доступа населения к информации</w:t>
            </w:r>
          </w:p>
        </w:tc>
        <w:tc>
          <w:tcPr>
            <w:tcW w:w="20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1.5</w:t>
            </w:r>
          </w:p>
        </w:tc>
      </w:tr>
      <w:tr w:rsidR="003415E9" w:rsidRPr="008227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Default="003415E9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 2.2. Расходы на содержание учреждения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4C29AC" w:rsidRDefault="003415E9" w:rsidP="00021B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«Аловская СБ»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2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Создание эффек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тивной системы управления реа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лизацией муниципальной про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граммы, реализация в полном объеме мероприятий муниципальной программы, достижения ее целей и задач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ind w:right="-75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t>Отсутствие эф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фективной си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стемы управ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ления реализа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цией муниципальной программы, реали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зация не в полном объ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еме мероприя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тий муниципальной про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граммы, недо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стижение ее целей и задач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1.8</w:t>
            </w:r>
          </w:p>
        </w:tc>
      </w:tr>
    </w:tbl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76"/>
      <w:bookmarkEnd w:id="3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15E9" w:rsidRDefault="003415E9" w:rsidP="00400BDD">
      <w:pPr>
        <w:suppressAutoHyphens/>
        <w:autoSpaceDE w:val="0"/>
        <w:spacing w:after="0"/>
        <w:jc w:val="right"/>
        <w:rPr>
          <w:rFonts w:ascii="Times New Roman" w:eastAsia="MS Mincho" w:hAnsi="Times New Roman" w:cs="Times New Roman"/>
          <w:sz w:val="24"/>
          <w:szCs w:val="24"/>
          <w:lang w:eastAsia="ar-SA"/>
        </w:rPr>
      </w:pPr>
      <w:bookmarkStart w:id="4" w:name="Par981"/>
      <w:bookmarkStart w:id="5" w:name="Par982"/>
      <w:bookmarkEnd w:id="4"/>
      <w:bookmarkEnd w:id="5"/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№ 4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br/>
        <w:t xml:space="preserve">к муниципальной  программе Аловского </w:t>
      </w: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сельского поселения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E24C7">
        <w:rPr>
          <w:rFonts w:ascii="Times New Roman" w:hAnsi="Times New Roman" w:cs="Times New Roman"/>
          <w:sz w:val="24"/>
          <w:szCs w:val="24"/>
        </w:rPr>
        <w:t>Развитие культуры</w:t>
      </w:r>
      <w:r>
        <w:rPr>
          <w:rFonts w:ascii="Times New Roman" w:hAnsi="Times New Roman" w:cs="Times New Roman"/>
          <w:sz w:val="24"/>
          <w:szCs w:val="24"/>
        </w:rPr>
        <w:t xml:space="preserve"> на 2016-2020 годы»</w:t>
      </w: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415E9" w:rsidRPr="00C46B9F" w:rsidRDefault="003415E9" w:rsidP="00400BDD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bookmarkStart w:id="6" w:name="Par1016"/>
      <w:bookmarkEnd w:id="6"/>
    </w:p>
    <w:p w:rsidR="003415E9" w:rsidRPr="00C46B9F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15E9" w:rsidRPr="00C46B9F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6B9F">
        <w:rPr>
          <w:rFonts w:ascii="Times New Roman" w:hAnsi="Times New Roman" w:cs="Times New Roman"/>
          <w:sz w:val="24"/>
          <w:szCs w:val="24"/>
        </w:rPr>
        <w:t>Сведения</w:t>
      </w:r>
    </w:p>
    <w:p w:rsidR="003415E9" w:rsidRPr="00C46B9F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6B9F">
        <w:rPr>
          <w:rFonts w:ascii="Times New Roman" w:hAnsi="Times New Roman" w:cs="Times New Roman"/>
          <w:sz w:val="24"/>
          <w:szCs w:val="24"/>
        </w:rPr>
        <w:t>о показателях, включенных в федеральный (региональный) план статистических работ</w:t>
      </w:r>
    </w:p>
    <w:p w:rsidR="003415E9" w:rsidRPr="00C46B9F" w:rsidRDefault="003415E9" w:rsidP="00400BD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167" w:type="dxa"/>
        <w:tblCellSpacing w:w="5" w:type="nil"/>
        <w:tblInd w:w="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3534"/>
        <w:gridCol w:w="2420"/>
        <w:gridCol w:w="5953"/>
        <w:gridCol w:w="2693"/>
      </w:tblGrid>
      <w:tr w:rsidR="003415E9" w:rsidRPr="008227B6">
        <w:trPr>
          <w:trHeight w:val="14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C46B9F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C46B9F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C46B9F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C46B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9C2C7C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Пункт федерального (регионального) плана </w:t>
            </w: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статистических работ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9C2C7C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Наименование формы статистического наблюдения и     </w:t>
            </w: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реквизиты акта, в соответствии с которым утверждена форма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C46B9F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 xml:space="preserve">Субъект </w:t>
            </w:r>
            <w:r w:rsidRPr="00C46B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официального </w:t>
            </w:r>
            <w:r w:rsidRPr="00C46B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статистического </w:t>
            </w:r>
            <w:r w:rsidRPr="00C46B9F">
              <w:rPr>
                <w:rFonts w:ascii="Times New Roman" w:hAnsi="Times New Roman" w:cs="Times New Roman"/>
                <w:sz w:val="24"/>
                <w:szCs w:val="24"/>
              </w:rPr>
              <w:br/>
              <w:t>учета</w:t>
            </w:r>
          </w:p>
        </w:tc>
      </w:tr>
    </w:tbl>
    <w:p w:rsidR="003415E9" w:rsidRPr="00C46B9F" w:rsidRDefault="003415E9" w:rsidP="00400BDD">
      <w:pPr>
        <w:widowControl w:val="0"/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4"/>
          <w:szCs w:val="24"/>
        </w:rPr>
      </w:pPr>
    </w:p>
    <w:tbl>
      <w:tblPr>
        <w:tblW w:w="15167" w:type="dxa"/>
        <w:tblCellSpacing w:w="5" w:type="nil"/>
        <w:tblInd w:w="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3534"/>
        <w:gridCol w:w="2420"/>
        <w:gridCol w:w="5953"/>
        <w:gridCol w:w="2693"/>
      </w:tblGrid>
      <w:tr w:rsidR="003415E9" w:rsidRPr="008227B6">
        <w:trPr>
          <w:trHeight w:val="8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15E9" w:rsidRPr="00C46B9F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15E9" w:rsidRPr="00C46B9F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15E9" w:rsidRPr="00C46B9F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15E9" w:rsidRPr="00C46B9F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15E9" w:rsidRPr="00C46B9F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415E9" w:rsidRPr="008227B6">
        <w:trPr>
          <w:trHeight w:val="8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15E9" w:rsidRPr="00C46B9F" w:rsidRDefault="003415E9" w:rsidP="00400BDD">
            <w:pPr>
              <w:pStyle w:val="ConsPlusCell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15E9" w:rsidRPr="00C46B9F" w:rsidRDefault="003415E9" w:rsidP="00400BDD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Показатель 1.5.</w:t>
            </w:r>
          </w:p>
          <w:p w:rsidR="003415E9" w:rsidRPr="009C2C7C" w:rsidRDefault="003415E9" w:rsidP="00400BDD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Увеличение численности участников культурно-досуговых мероприятий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15E9" w:rsidRPr="00C46B9F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1.14.1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15E9" w:rsidRPr="009C2C7C" w:rsidRDefault="003415E9" w:rsidP="00400BDD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«Сведения об организации культурно-досугового типа» (форма № 7-НК, Приказ Росстата от 15.07.2011 № 324)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15E9" w:rsidRPr="008227B6" w:rsidRDefault="003415E9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</w:p>
        </w:tc>
      </w:tr>
    </w:tbl>
    <w:p w:rsidR="003415E9" w:rsidRPr="00C46B9F" w:rsidRDefault="003415E9" w:rsidP="00400BDD">
      <w:pPr>
        <w:widowControl w:val="0"/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4"/>
          <w:szCs w:val="24"/>
        </w:rPr>
        <w:sectPr w:rsidR="003415E9" w:rsidRPr="00C46B9F" w:rsidSect="00400BDD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3415E9" w:rsidRDefault="003415E9" w:rsidP="00400BDD">
      <w:pPr>
        <w:suppressAutoHyphens/>
        <w:autoSpaceDE w:val="0"/>
        <w:spacing w:after="0"/>
        <w:jc w:val="right"/>
        <w:rPr>
          <w:rFonts w:ascii="Times New Roman" w:eastAsia="MS Mincho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№ 5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br/>
        <w:t xml:space="preserve">к муниципальной  программе Аловского </w:t>
      </w: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сельского поселения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E24C7">
        <w:rPr>
          <w:rFonts w:ascii="Times New Roman" w:hAnsi="Times New Roman" w:cs="Times New Roman"/>
          <w:sz w:val="24"/>
          <w:szCs w:val="24"/>
        </w:rPr>
        <w:t>Развитие культуры</w:t>
      </w:r>
      <w:r>
        <w:rPr>
          <w:rFonts w:ascii="Times New Roman" w:hAnsi="Times New Roman" w:cs="Times New Roman"/>
          <w:sz w:val="24"/>
          <w:szCs w:val="24"/>
        </w:rPr>
        <w:t xml:space="preserve"> на 2016-2020 годы»</w:t>
      </w:r>
    </w:p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15E9" w:rsidRPr="00C46B9F" w:rsidRDefault="003415E9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6B9F">
        <w:rPr>
          <w:rFonts w:ascii="Times New Roman" w:hAnsi="Times New Roman" w:cs="Times New Roman"/>
          <w:sz w:val="24"/>
          <w:szCs w:val="24"/>
        </w:rPr>
        <w:t>Сведения</w:t>
      </w:r>
    </w:p>
    <w:p w:rsidR="003415E9" w:rsidRDefault="003415E9" w:rsidP="00400B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6B9F">
        <w:rPr>
          <w:rFonts w:ascii="Times New Roman" w:hAnsi="Times New Roman" w:cs="Times New Roman"/>
          <w:sz w:val="24"/>
          <w:szCs w:val="24"/>
        </w:rPr>
        <w:t>о методике р</w:t>
      </w:r>
      <w:r>
        <w:rPr>
          <w:rFonts w:ascii="Times New Roman" w:hAnsi="Times New Roman" w:cs="Times New Roman"/>
          <w:sz w:val="24"/>
          <w:szCs w:val="24"/>
        </w:rPr>
        <w:t xml:space="preserve">асчета показателя </w:t>
      </w:r>
      <w:r w:rsidRPr="00C46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Pr="00C46B9F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861219">
        <w:rPr>
          <w:rFonts w:ascii="Times New Roman" w:hAnsi="Times New Roman" w:cs="Times New Roman"/>
          <w:sz w:val="24"/>
          <w:szCs w:val="24"/>
        </w:rPr>
        <w:t>«Обеспечение населения услугами организаций культуры»</w:t>
      </w:r>
    </w:p>
    <w:p w:rsidR="003415E9" w:rsidRPr="00861219" w:rsidRDefault="003415E9" w:rsidP="00400B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309" w:type="dxa"/>
        <w:tblCellSpacing w:w="5" w:type="nil"/>
        <w:tblInd w:w="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3437"/>
        <w:gridCol w:w="1099"/>
        <w:gridCol w:w="5776"/>
        <w:gridCol w:w="4146"/>
      </w:tblGrid>
      <w:tr w:rsidR="003415E9" w:rsidRPr="008227B6">
        <w:trPr>
          <w:trHeight w:val="960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C46B9F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r w:rsidRPr="00C46B9F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C46B9F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C46B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C46B9F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r w:rsidRPr="00C46B9F">
              <w:rPr>
                <w:rFonts w:ascii="Times New Roman" w:hAnsi="Times New Roman" w:cs="Times New Roman"/>
                <w:sz w:val="24"/>
                <w:szCs w:val="24"/>
              </w:rPr>
              <w:br/>
              <w:t>изм.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9C2C7C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Методика расчета показателя (формула) и </w:t>
            </w:r>
          </w:p>
          <w:p w:rsidR="003415E9" w:rsidRPr="009C2C7C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методологические пояснения к показателю 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9C2C7C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Базовые    </w:t>
            </w: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показатели   </w:t>
            </w: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(используемые </w:t>
            </w: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  в формуле)</w:t>
            </w:r>
          </w:p>
        </w:tc>
      </w:tr>
    </w:tbl>
    <w:p w:rsidR="003415E9" w:rsidRPr="00C46B9F" w:rsidRDefault="003415E9" w:rsidP="00400B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309" w:type="dxa"/>
        <w:tblCellSpacing w:w="5" w:type="nil"/>
        <w:tblInd w:w="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3437"/>
        <w:gridCol w:w="1099"/>
        <w:gridCol w:w="5776"/>
        <w:gridCol w:w="4146"/>
      </w:tblGrid>
      <w:tr w:rsidR="003415E9" w:rsidRPr="008227B6">
        <w:trPr>
          <w:tblHeader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C46B9F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C46B9F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C46B9F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C46B9F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C46B9F" w:rsidRDefault="003415E9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415E9" w:rsidRPr="008227B6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Показатель 1.5.</w:t>
            </w:r>
          </w:p>
          <w:p w:rsidR="003415E9" w:rsidRPr="008227B6" w:rsidRDefault="003415E9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Увеличение численности участников культурно-досуговых мероприятий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9C2C7C" w:rsidRDefault="003415E9" w:rsidP="00400BDD">
            <w:pPr>
              <w:pStyle w:val="ConsPlusCell"/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Уучас.= К уч..о.г./ К уч..п.г.х  100%-100%, </w:t>
            </w:r>
          </w:p>
          <w:p w:rsidR="003415E9" w:rsidRPr="009C2C7C" w:rsidRDefault="003415E9" w:rsidP="00400BDD">
            <w:pPr>
              <w:pStyle w:val="ConsPlusCell"/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где:</w:t>
            </w:r>
          </w:p>
          <w:p w:rsidR="003415E9" w:rsidRPr="009C2C7C" w:rsidRDefault="003415E9" w:rsidP="00400BDD">
            <w:pPr>
              <w:pStyle w:val="ConsPlusCell"/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Уучас. – процент  увеличение количества участников по сравнению с прошлым годом </w:t>
            </w:r>
          </w:p>
          <w:p w:rsidR="003415E9" w:rsidRPr="009C2C7C" w:rsidRDefault="003415E9" w:rsidP="00400BDD">
            <w:pPr>
              <w:pStyle w:val="ConsPlusCell"/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 уч.о.г.- Количество участников культурно-досуговых мероприятий за отчетный год </w:t>
            </w:r>
          </w:p>
          <w:p w:rsidR="003415E9" w:rsidRPr="009C2C7C" w:rsidRDefault="003415E9" w:rsidP="00400BDD">
            <w:pPr>
              <w:pStyle w:val="ConsPlusCell"/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Кпос.п.г. – Количество участников культурно-досуговых мероприятий за предыдущий год.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9C2C7C" w:rsidRDefault="003415E9" w:rsidP="00400BDD">
            <w:pPr>
              <w:pStyle w:val="ConsPlusCell"/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Данные формы федерального статистического наблюдения № 7-НК</w:t>
            </w:r>
          </w:p>
          <w:p w:rsidR="003415E9" w:rsidRPr="009C2C7C" w:rsidRDefault="003415E9" w:rsidP="00400BDD">
            <w:pPr>
              <w:pStyle w:val="ConsPlusCell"/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415E9" w:rsidRPr="008227B6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autoSpaceDE w:val="0"/>
              <w:autoSpaceDN w:val="0"/>
              <w:adjustRightInd w:val="0"/>
              <w:spacing w:after="0" w:line="240" w:lineRule="atLeast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Показатель 1.8.</w:t>
            </w:r>
          </w:p>
          <w:p w:rsidR="003415E9" w:rsidRPr="008227B6" w:rsidRDefault="003415E9" w:rsidP="00400BDD">
            <w:pPr>
              <w:autoSpaceDE w:val="0"/>
              <w:autoSpaceDN w:val="0"/>
              <w:adjustRightInd w:val="0"/>
              <w:spacing w:after="0" w:line="240" w:lineRule="atLeast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    Соотношение средней заработной платы работников учреждений культуры к средней заработной плате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  <w:p w:rsidR="003415E9" w:rsidRPr="009C2C7C" w:rsidRDefault="003415E9" w:rsidP="00400BDD">
            <w:pPr>
              <w:pStyle w:val="ConsPlusCell"/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Сср. = ЗПср.кул./ЗП ср. РО*100</w:t>
            </w:r>
          </w:p>
          <w:p w:rsidR="003415E9" w:rsidRPr="008227B6" w:rsidRDefault="003415E9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где:</w:t>
            </w:r>
          </w:p>
          <w:p w:rsidR="003415E9" w:rsidRPr="008227B6" w:rsidRDefault="003415E9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ЗП ср.кул. - средней заработной платы работников учреждений культуры;</w:t>
            </w:r>
          </w:p>
          <w:p w:rsidR="003415E9" w:rsidRPr="008227B6" w:rsidRDefault="003415E9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ЗП ср.РО – средняя заработная плата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9C2C7C" w:rsidRDefault="003415E9" w:rsidP="00400BDD">
            <w:pPr>
              <w:pStyle w:val="ConsPlusCell"/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Форма федерального статистического наблюдения № ЗП – культура «Сведения о численности и оплате труда работников сферы культуры по категориям персонала», прогноз социально-экономического развития </w:t>
            </w:r>
            <w:r w:rsidRPr="00021B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Республики Мордовия</w:t>
            </w: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3415E9" w:rsidRPr="008227B6">
        <w:trPr>
          <w:trHeight w:val="4110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2.1. Повышение уровня удовлетворенности жителей поселения качеством предоставления муниципальных услуг в муниципальных учреждениях культуры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Аловского</w:t>
            </w: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  <w:p w:rsidR="003415E9" w:rsidRPr="008227B6" w:rsidRDefault="003415E9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8227B6" w:rsidRDefault="003415E9" w:rsidP="00400BDD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9C2C7C" w:rsidRDefault="003415E9" w:rsidP="00400BDD">
            <w:pPr>
              <w:pStyle w:val="a3"/>
              <w:spacing w:line="240" w:lineRule="atLeast"/>
              <w:jc w:val="both"/>
              <w:rPr>
                <w:rFonts w:ascii="Times New Roman" w:hAnsi="Times New Roman" w:cs="Times New Roman"/>
                <w:lang w:val="ru-RU"/>
              </w:rPr>
            </w:pPr>
            <w:r w:rsidRPr="009C2C7C">
              <w:rPr>
                <w:rFonts w:ascii="Times New Roman" w:hAnsi="Times New Roman" w:cs="Times New Roman"/>
                <w:lang w:val="ru-RU"/>
              </w:rPr>
              <w:t>Ууд. = О обр., где:</w:t>
            </w:r>
          </w:p>
          <w:p w:rsidR="003415E9" w:rsidRPr="008227B6" w:rsidRDefault="003415E9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E9" w:rsidRPr="008227B6" w:rsidRDefault="003415E9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Ууд. – уровень удовлетворенности жителей поселения качеством предоставления муниципальных услуг в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ьных учреждениях культуры А</w:t>
            </w: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ловского сельского поселения;</w:t>
            </w:r>
          </w:p>
          <w:p w:rsidR="003415E9" w:rsidRPr="008227B6" w:rsidRDefault="003415E9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15E9" w:rsidRPr="008227B6" w:rsidRDefault="003415E9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О обр. – отсутствие отрицательных отзывов жителей поселения на качество предоставления муниципальных услуг муниципальными учреждениями культуры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E9" w:rsidRPr="009C2C7C" w:rsidRDefault="003415E9" w:rsidP="00400BDD">
            <w:pPr>
              <w:pStyle w:val="a3"/>
              <w:spacing w:line="240" w:lineRule="atLeast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Количество </w:t>
            </w:r>
            <w:r w:rsidRPr="009C2C7C">
              <w:rPr>
                <w:rFonts w:ascii="Times New Roman" w:hAnsi="Times New Roman" w:cs="Times New Roman"/>
                <w:lang w:val="ru-RU"/>
              </w:rPr>
              <w:t xml:space="preserve"> обращений муниципальных учреждений,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9C2C7C">
              <w:rPr>
                <w:rFonts w:ascii="Times New Roman" w:hAnsi="Times New Roman" w:cs="Times New Roman"/>
                <w:lang w:val="ru-RU"/>
              </w:rPr>
              <w:t xml:space="preserve">культуры  </w:t>
            </w:r>
            <w:r>
              <w:rPr>
                <w:rFonts w:ascii="Times New Roman" w:hAnsi="Times New Roman" w:cs="Times New Roman"/>
                <w:lang w:val="ru-RU"/>
              </w:rPr>
              <w:t>Аловского</w:t>
            </w:r>
            <w:r w:rsidRPr="009C2C7C">
              <w:rPr>
                <w:rFonts w:ascii="Times New Roman" w:hAnsi="Times New Roman" w:cs="Times New Roman"/>
                <w:lang w:val="ru-RU"/>
              </w:rPr>
              <w:t xml:space="preserve"> сельского  поселения</w:t>
            </w:r>
          </w:p>
          <w:p w:rsidR="003415E9" w:rsidRPr="009C2C7C" w:rsidRDefault="003415E9" w:rsidP="00400BDD">
            <w:pPr>
              <w:pStyle w:val="a3"/>
              <w:spacing w:line="240" w:lineRule="atLeast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3415E9" w:rsidRDefault="003415E9" w:rsidP="00400BDD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cs="Times New Roman"/>
        </w:rPr>
      </w:pPr>
    </w:p>
    <w:p w:rsidR="003415E9" w:rsidRDefault="003415E9" w:rsidP="00400BDD">
      <w:pPr>
        <w:rPr>
          <w:rFonts w:cs="Times New Roman"/>
        </w:rPr>
      </w:pPr>
    </w:p>
    <w:p w:rsidR="003415E9" w:rsidRDefault="003415E9">
      <w:pPr>
        <w:rPr>
          <w:rFonts w:cs="Times New Roman"/>
        </w:rPr>
      </w:pPr>
    </w:p>
    <w:sectPr w:rsidR="003415E9" w:rsidSect="00400BD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F3234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7643FE"/>
    <w:multiLevelType w:val="hybridMultilevel"/>
    <w:tmpl w:val="DEA297D2"/>
    <w:lvl w:ilvl="0" w:tplc="DC8A30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760BF4"/>
    <w:multiLevelType w:val="hybridMultilevel"/>
    <w:tmpl w:val="61AEEA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>
    <w:nsid w:val="4A637924"/>
    <w:multiLevelType w:val="hybridMultilevel"/>
    <w:tmpl w:val="540241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7787"/>
    <w:rsid w:val="00021BD3"/>
    <w:rsid w:val="00051FEA"/>
    <w:rsid w:val="0005702A"/>
    <w:rsid w:val="0006126B"/>
    <w:rsid w:val="00067130"/>
    <w:rsid w:val="000A5F5B"/>
    <w:rsid w:val="000D101D"/>
    <w:rsid w:val="001025CD"/>
    <w:rsid w:val="001056BC"/>
    <w:rsid w:val="001467B6"/>
    <w:rsid w:val="00182063"/>
    <w:rsid w:val="001B5544"/>
    <w:rsid w:val="001C4D31"/>
    <w:rsid w:val="001F19B4"/>
    <w:rsid w:val="002201AD"/>
    <w:rsid w:val="00225086"/>
    <w:rsid w:val="00243C1A"/>
    <w:rsid w:val="002539A1"/>
    <w:rsid w:val="0028195F"/>
    <w:rsid w:val="00294A81"/>
    <w:rsid w:val="00296341"/>
    <w:rsid w:val="002C1C66"/>
    <w:rsid w:val="002D1251"/>
    <w:rsid w:val="002D4BE9"/>
    <w:rsid w:val="003415E9"/>
    <w:rsid w:val="003707D2"/>
    <w:rsid w:val="00370B0E"/>
    <w:rsid w:val="00376E6D"/>
    <w:rsid w:val="0038250F"/>
    <w:rsid w:val="00394A3F"/>
    <w:rsid w:val="003A2AC0"/>
    <w:rsid w:val="003B5FC4"/>
    <w:rsid w:val="003C7787"/>
    <w:rsid w:val="003D73F9"/>
    <w:rsid w:val="003F1227"/>
    <w:rsid w:val="00400BDD"/>
    <w:rsid w:val="00412AA6"/>
    <w:rsid w:val="0043161F"/>
    <w:rsid w:val="00437105"/>
    <w:rsid w:val="00485B32"/>
    <w:rsid w:val="004A38AE"/>
    <w:rsid w:val="004B15F3"/>
    <w:rsid w:val="004C29AC"/>
    <w:rsid w:val="004E248D"/>
    <w:rsid w:val="004F5268"/>
    <w:rsid w:val="004F78BE"/>
    <w:rsid w:val="00554AA8"/>
    <w:rsid w:val="00563D8C"/>
    <w:rsid w:val="005659FD"/>
    <w:rsid w:val="00583058"/>
    <w:rsid w:val="005928B1"/>
    <w:rsid w:val="005B21C9"/>
    <w:rsid w:val="005B687E"/>
    <w:rsid w:val="005B7FD4"/>
    <w:rsid w:val="005E24C7"/>
    <w:rsid w:val="005E36A8"/>
    <w:rsid w:val="006228FA"/>
    <w:rsid w:val="00653516"/>
    <w:rsid w:val="006828B0"/>
    <w:rsid w:val="006A7673"/>
    <w:rsid w:val="006B6F65"/>
    <w:rsid w:val="006F450D"/>
    <w:rsid w:val="00715D01"/>
    <w:rsid w:val="00732F77"/>
    <w:rsid w:val="00756C64"/>
    <w:rsid w:val="00761074"/>
    <w:rsid w:val="007A3E3B"/>
    <w:rsid w:val="008220F9"/>
    <w:rsid w:val="008227B6"/>
    <w:rsid w:val="00825B57"/>
    <w:rsid w:val="008273C0"/>
    <w:rsid w:val="008438AE"/>
    <w:rsid w:val="00861219"/>
    <w:rsid w:val="008C0BEA"/>
    <w:rsid w:val="008C34AD"/>
    <w:rsid w:val="008D6D46"/>
    <w:rsid w:val="009023CF"/>
    <w:rsid w:val="00902459"/>
    <w:rsid w:val="00921B6B"/>
    <w:rsid w:val="00943027"/>
    <w:rsid w:val="00944251"/>
    <w:rsid w:val="009651C9"/>
    <w:rsid w:val="00966946"/>
    <w:rsid w:val="00993B59"/>
    <w:rsid w:val="00995C6D"/>
    <w:rsid w:val="00996492"/>
    <w:rsid w:val="009A1ED4"/>
    <w:rsid w:val="009C2C7C"/>
    <w:rsid w:val="00A34EF9"/>
    <w:rsid w:val="00A36AEE"/>
    <w:rsid w:val="00A403BD"/>
    <w:rsid w:val="00A67F8F"/>
    <w:rsid w:val="00A9375E"/>
    <w:rsid w:val="00A966DB"/>
    <w:rsid w:val="00A97CE4"/>
    <w:rsid w:val="00AB3B1F"/>
    <w:rsid w:val="00B00F3B"/>
    <w:rsid w:val="00B05E6A"/>
    <w:rsid w:val="00B32F6F"/>
    <w:rsid w:val="00B37A7D"/>
    <w:rsid w:val="00B46CEE"/>
    <w:rsid w:val="00B513E0"/>
    <w:rsid w:val="00B61883"/>
    <w:rsid w:val="00B61948"/>
    <w:rsid w:val="00B770D6"/>
    <w:rsid w:val="00B812E4"/>
    <w:rsid w:val="00BD1831"/>
    <w:rsid w:val="00BD73A3"/>
    <w:rsid w:val="00BE4234"/>
    <w:rsid w:val="00BE7763"/>
    <w:rsid w:val="00C1079B"/>
    <w:rsid w:val="00C274A0"/>
    <w:rsid w:val="00C46B9F"/>
    <w:rsid w:val="00C90802"/>
    <w:rsid w:val="00CB064F"/>
    <w:rsid w:val="00CD6829"/>
    <w:rsid w:val="00CF0DAC"/>
    <w:rsid w:val="00CF4574"/>
    <w:rsid w:val="00D0249B"/>
    <w:rsid w:val="00D078BC"/>
    <w:rsid w:val="00D50D8B"/>
    <w:rsid w:val="00D76BAA"/>
    <w:rsid w:val="00D803D9"/>
    <w:rsid w:val="00D8364C"/>
    <w:rsid w:val="00D84195"/>
    <w:rsid w:val="00D87D2B"/>
    <w:rsid w:val="00DA1566"/>
    <w:rsid w:val="00DA5E99"/>
    <w:rsid w:val="00DD2C4E"/>
    <w:rsid w:val="00DD5B3A"/>
    <w:rsid w:val="00DF48EE"/>
    <w:rsid w:val="00E06523"/>
    <w:rsid w:val="00E32D0C"/>
    <w:rsid w:val="00E378F2"/>
    <w:rsid w:val="00E5035B"/>
    <w:rsid w:val="00E52AB5"/>
    <w:rsid w:val="00E52FC1"/>
    <w:rsid w:val="00E87B22"/>
    <w:rsid w:val="00E900B5"/>
    <w:rsid w:val="00EC340A"/>
    <w:rsid w:val="00F256C1"/>
    <w:rsid w:val="00F366D6"/>
    <w:rsid w:val="00F4286D"/>
    <w:rsid w:val="00F5516D"/>
    <w:rsid w:val="00F87014"/>
    <w:rsid w:val="00FA1723"/>
    <w:rsid w:val="00FC7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00BDD"/>
    <w:pPr>
      <w:spacing w:after="200" w:line="276" w:lineRule="auto"/>
    </w:pPr>
    <w:rPr>
      <w:rFonts w:eastAsia="Times New Roman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00BDD"/>
    <w:pPr>
      <w:spacing w:before="480" w:after="0"/>
      <w:outlineLvl w:val="0"/>
    </w:pPr>
    <w:rPr>
      <w:rFonts w:ascii="Cambria" w:hAnsi="Cambria" w:cs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00BDD"/>
    <w:pPr>
      <w:spacing w:before="200" w:after="0"/>
      <w:outlineLvl w:val="1"/>
    </w:pPr>
    <w:rPr>
      <w:rFonts w:ascii="Cambria" w:hAnsi="Cambria" w:cs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00BDD"/>
    <w:pPr>
      <w:spacing w:before="200" w:after="0" w:line="268" w:lineRule="auto"/>
      <w:outlineLvl w:val="2"/>
    </w:pPr>
    <w:rPr>
      <w:rFonts w:ascii="Cambria" w:hAnsi="Cambria" w:cs="Cambria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00BDD"/>
    <w:pPr>
      <w:spacing w:before="200" w:after="0"/>
      <w:outlineLvl w:val="3"/>
    </w:pPr>
    <w:rPr>
      <w:rFonts w:ascii="Cambria" w:hAnsi="Cambria" w:cs="Cambria"/>
      <w:b/>
      <w:bCs/>
      <w:i/>
      <w:i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00BDD"/>
    <w:pPr>
      <w:spacing w:before="200" w:after="0"/>
      <w:outlineLvl w:val="4"/>
    </w:pPr>
    <w:rPr>
      <w:rFonts w:ascii="Cambria" w:hAnsi="Cambria" w:cs="Cambria"/>
      <w:b/>
      <w:bCs/>
      <w:color w:val="7F7F7F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00BDD"/>
    <w:pPr>
      <w:spacing w:after="0" w:line="268" w:lineRule="auto"/>
      <w:outlineLvl w:val="5"/>
    </w:pPr>
    <w:rPr>
      <w:rFonts w:ascii="Cambria" w:hAnsi="Cambria" w:cs="Cambria"/>
      <w:b/>
      <w:bCs/>
      <w:i/>
      <w:iCs/>
      <w:color w:val="7F7F7F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00BDD"/>
    <w:pPr>
      <w:spacing w:after="0"/>
      <w:outlineLvl w:val="6"/>
    </w:pPr>
    <w:rPr>
      <w:rFonts w:ascii="Cambria" w:hAnsi="Cambria" w:cs="Cambria"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00BDD"/>
    <w:pPr>
      <w:spacing w:after="0"/>
      <w:outlineLvl w:val="7"/>
    </w:pPr>
    <w:rPr>
      <w:rFonts w:ascii="Cambria" w:hAnsi="Cambria" w:cs="Cambri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00BDD"/>
    <w:pPr>
      <w:spacing w:after="0"/>
      <w:outlineLvl w:val="8"/>
    </w:pPr>
    <w:rPr>
      <w:rFonts w:ascii="Cambria" w:hAnsi="Cambria" w:cs="Cambria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00BDD"/>
    <w:rPr>
      <w:rFonts w:ascii="Cambria" w:hAnsi="Cambria" w:cs="Cambria"/>
      <w:b/>
      <w:bCs/>
      <w:sz w:val="28"/>
      <w:szCs w:val="2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00BDD"/>
    <w:rPr>
      <w:rFonts w:ascii="Cambria" w:hAnsi="Cambria" w:cs="Cambria"/>
      <w:b/>
      <w:bCs/>
      <w:sz w:val="26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00BDD"/>
    <w:rPr>
      <w:rFonts w:ascii="Cambria" w:hAnsi="Cambria" w:cs="Cambria"/>
      <w:b/>
      <w:bCs/>
      <w:sz w:val="20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00BDD"/>
    <w:rPr>
      <w:rFonts w:ascii="Cambria" w:hAnsi="Cambria" w:cs="Cambria"/>
      <w:b/>
      <w:bCs/>
      <w:i/>
      <w:iCs/>
      <w:sz w:val="20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00BDD"/>
    <w:rPr>
      <w:rFonts w:ascii="Cambria" w:hAnsi="Cambria" w:cs="Cambria"/>
      <w:b/>
      <w:bCs/>
      <w:color w:val="7F7F7F"/>
      <w:sz w:val="20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00BDD"/>
    <w:rPr>
      <w:rFonts w:ascii="Cambria" w:hAnsi="Cambria" w:cs="Cambria"/>
      <w:b/>
      <w:bCs/>
      <w:i/>
      <w:iCs/>
      <w:color w:val="7F7F7F"/>
      <w:sz w:val="20"/>
      <w:szCs w:val="2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00BDD"/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00BDD"/>
    <w:rPr>
      <w:rFonts w:ascii="Cambria" w:hAnsi="Cambria" w:cs="Cambria"/>
      <w:sz w:val="20"/>
      <w:szCs w:val="20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00BDD"/>
    <w:rPr>
      <w:rFonts w:ascii="Cambria" w:hAnsi="Cambria" w:cs="Cambria"/>
      <w:i/>
      <w:iCs/>
      <w:spacing w:val="5"/>
      <w:sz w:val="20"/>
      <w:szCs w:val="20"/>
      <w:lang w:eastAsia="ru-RU"/>
    </w:rPr>
  </w:style>
  <w:style w:type="character" w:styleId="Emphasis">
    <w:name w:val="Emphasis"/>
    <w:basedOn w:val="DefaultParagraphFont"/>
    <w:uiPriority w:val="99"/>
    <w:qFormat/>
    <w:rsid w:val="00400BDD"/>
    <w:rPr>
      <w:b/>
      <w:bCs/>
      <w:i/>
      <w:iCs/>
      <w:spacing w:val="10"/>
    </w:rPr>
  </w:style>
  <w:style w:type="character" w:styleId="Strong">
    <w:name w:val="Strong"/>
    <w:basedOn w:val="DefaultParagraphFont"/>
    <w:uiPriority w:val="99"/>
    <w:qFormat/>
    <w:rsid w:val="00400BDD"/>
    <w:rPr>
      <w:b/>
      <w:bCs/>
    </w:rPr>
  </w:style>
  <w:style w:type="character" w:customStyle="1" w:styleId="FootnoteTextChar">
    <w:name w:val="Footnote Text Char"/>
    <w:aliases w:val="Table_Footnote_last Char,Table_Footnote_last Знак Знак Знак Char,Table_Footnote_last Знак Char,Текст сноски Знак Знак Char,Текст сноски Знак1 Знак Знак Char,Текст сноски Знак Знак Знак Знак Char,single space Char"/>
    <w:uiPriority w:val="99"/>
    <w:semiHidden/>
    <w:locked/>
    <w:rsid w:val="00400BDD"/>
    <w:rPr>
      <w:rFonts w:ascii="Times New Roman" w:hAnsi="Times New Roman" w:cs="Times New Roman"/>
    </w:rPr>
  </w:style>
  <w:style w:type="paragraph" w:styleId="FootnoteText">
    <w:name w:val="footnote text"/>
    <w:aliases w:val="Table_Footnote_last,Table_Footnote_last Знак Знак Знак,Table_Footnote_last Знак,Текст сноски Знак Знак,Текст сноски Знак1 Знак Знак,Текст сноски Знак Знак Знак Знак,Table_Footnote_last Знак1 Знак Знак,single space"/>
    <w:basedOn w:val="Normal"/>
    <w:link w:val="FootnoteTextChar1"/>
    <w:uiPriority w:val="99"/>
    <w:semiHidden/>
    <w:rsid w:val="00400BDD"/>
    <w:pPr>
      <w:spacing w:after="0" w:line="240" w:lineRule="auto"/>
    </w:pPr>
    <w:rPr>
      <w:rFonts w:eastAsia="Calibri"/>
      <w:sz w:val="20"/>
      <w:szCs w:val="20"/>
    </w:rPr>
  </w:style>
  <w:style w:type="character" w:customStyle="1" w:styleId="FootnoteTextChar1">
    <w:name w:val="Footnote Text Char1"/>
    <w:aliases w:val="Table_Footnote_last Char1,Table_Footnote_last Знак Знак Знак Char1,Table_Footnote_last Знак Char1,Текст сноски Знак Знак Char1,Текст сноски Знак1 Знак Знак Char1,Текст сноски Знак Знак Знак Знак Char1,single space Char1"/>
    <w:basedOn w:val="DefaultParagraphFont"/>
    <w:link w:val="FootnoteText"/>
    <w:uiPriority w:val="99"/>
    <w:semiHidden/>
    <w:locked/>
    <w:rsid w:val="00D0249B"/>
    <w:rPr>
      <w:rFonts w:eastAsia="Times New Roman"/>
      <w:sz w:val="20"/>
      <w:szCs w:val="20"/>
    </w:rPr>
  </w:style>
  <w:style w:type="character" w:customStyle="1" w:styleId="1">
    <w:name w:val="Текст сноски Знак1"/>
    <w:basedOn w:val="DefaultParagraphFont"/>
    <w:uiPriority w:val="99"/>
    <w:semiHidden/>
    <w:rsid w:val="00400BDD"/>
    <w:rPr>
      <w:rFonts w:eastAsia="Times New Roman"/>
      <w:sz w:val="20"/>
      <w:szCs w:val="20"/>
      <w:lang w:eastAsia="ru-RU"/>
    </w:rPr>
  </w:style>
  <w:style w:type="character" w:customStyle="1" w:styleId="HeaderChar">
    <w:name w:val="Header Char"/>
    <w:uiPriority w:val="99"/>
    <w:semiHidden/>
    <w:locked/>
    <w:rsid w:val="00400BDD"/>
    <w:rPr>
      <w:rFonts w:ascii="Calibri" w:hAnsi="Calibri" w:cs="Calibri"/>
      <w:sz w:val="20"/>
      <w:szCs w:val="20"/>
    </w:rPr>
  </w:style>
  <w:style w:type="paragraph" w:styleId="Header">
    <w:name w:val="header"/>
    <w:basedOn w:val="Normal"/>
    <w:link w:val="HeaderChar1"/>
    <w:uiPriority w:val="99"/>
    <w:semiHidden/>
    <w:rsid w:val="00400BDD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eastAsia="Calibri"/>
      <w:sz w:val="20"/>
      <w:szCs w:val="20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D0249B"/>
    <w:rPr>
      <w:rFonts w:eastAsia="Times New Roman"/>
    </w:rPr>
  </w:style>
  <w:style w:type="character" w:customStyle="1" w:styleId="10">
    <w:name w:val="Верхний колонтитул Знак1"/>
    <w:basedOn w:val="DefaultParagraphFont"/>
    <w:uiPriority w:val="99"/>
    <w:semiHidden/>
    <w:rsid w:val="00400BDD"/>
    <w:rPr>
      <w:rFonts w:eastAsia="Times New Roman"/>
      <w:lang w:eastAsia="ru-RU"/>
    </w:rPr>
  </w:style>
  <w:style w:type="character" w:customStyle="1" w:styleId="FooterChar">
    <w:name w:val="Footer Char"/>
    <w:uiPriority w:val="99"/>
    <w:semiHidden/>
    <w:locked/>
    <w:rsid w:val="00400BDD"/>
    <w:rPr>
      <w:rFonts w:ascii="Calibri" w:hAnsi="Calibri" w:cs="Calibri"/>
      <w:sz w:val="20"/>
      <w:szCs w:val="20"/>
    </w:rPr>
  </w:style>
  <w:style w:type="paragraph" w:styleId="Footer">
    <w:name w:val="footer"/>
    <w:basedOn w:val="Normal"/>
    <w:link w:val="FooterChar1"/>
    <w:uiPriority w:val="99"/>
    <w:semiHidden/>
    <w:rsid w:val="00400BDD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eastAsia="Calibri"/>
      <w:sz w:val="20"/>
      <w:szCs w:val="20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D0249B"/>
    <w:rPr>
      <w:rFonts w:eastAsia="Times New Roman"/>
    </w:rPr>
  </w:style>
  <w:style w:type="character" w:customStyle="1" w:styleId="11">
    <w:name w:val="Нижний колонтитул Знак1"/>
    <w:basedOn w:val="DefaultParagraphFont"/>
    <w:uiPriority w:val="99"/>
    <w:semiHidden/>
    <w:rsid w:val="00400BDD"/>
    <w:rPr>
      <w:rFonts w:eastAsia="Times New Roman"/>
      <w:lang w:eastAsia="ru-RU"/>
    </w:rPr>
  </w:style>
  <w:style w:type="character" w:customStyle="1" w:styleId="EndnoteTextChar">
    <w:name w:val="Endnote Text Char"/>
    <w:uiPriority w:val="99"/>
    <w:semiHidden/>
    <w:locked/>
    <w:rsid w:val="00400BDD"/>
    <w:rPr>
      <w:rFonts w:ascii="Times New Roman" w:hAnsi="Times New Roman" w:cs="Times New Roman"/>
      <w:sz w:val="20"/>
      <w:szCs w:val="20"/>
    </w:rPr>
  </w:style>
  <w:style w:type="paragraph" w:styleId="EndnoteText">
    <w:name w:val="endnote text"/>
    <w:basedOn w:val="Normal"/>
    <w:link w:val="EndnoteTextChar1"/>
    <w:uiPriority w:val="99"/>
    <w:semiHidden/>
    <w:rsid w:val="00400BDD"/>
    <w:pPr>
      <w:spacing w:after="0" w:line="240" w:lineRule="auto"/>
    </w:pPr>
    <w:rPr>
      <w:rFonts w:eastAsia="Calibri"/>
      <w:sz w:val="20"/>
      <w:szCs w:val="20"/>
    </w:rPr>
  </w:style>
  <w:style w:type="character" w:customStyle="1" w:styleId="EndnoteTextChar1">
    <w:name w:val="Endnote Text Char1"/>
    <w:basedOn w:val="DefaultParagraphFont"/>
    <w:link w:val="EndnoteText"/>
    <w:uiPriority w:val="99"/>
    <w:semiHidden/>
    <w:locked/>
    <w:rsid w:val="00D0249B"/>
    <w:rPr>
      <w:rFonts w:eastAsia="Times New Roman"/>
      <w:sz w:val="20"/>
      <w:szCs w:val="20"/>
    </w:rPr>
  </w:style>
  <w:style w:type="character" w:customStyle="1" w:styleId="12">
    <w:name w:val="Текст концевой сноски Знак1"/>
    <w:basedOn w:val="DefaultParagraphFont"/>
    <w:uiPriority w:val="99"/>
    <w:semiHidden/>
    <w:rsid w:val="00400BDD"/>
    <w:rPr>
      <w:rFonts w:eastAsia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rsid w:val="00400BDD"/>
    <w:pPr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00BD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FirstIndentChar">
    <w:name w:val="Body Text First Indent Char"/>
    <w:uiPriority w:val="99"/>
    <w:semiHidden/>
    <w:locked/>
    <w:rsid w:val="00400BDD"/>
    <w:rPr>
      <w:rFonts w:ascii="Times New Roman" w:hAnsi="Times New Roman" w:cs="Times New Roman"/>
      <w:sz w:val="24"/>
      <w:szCs w:val="24"/>
      <w:lang w:eastAsia="ru-RU"/>
    </w:rPr>
  </w:style>
  <w:style w:type="paragraph" w:styleId="BodyTextFirstIndent">
    <w:name w:val="Body Text First Indent"/>
    <w:basedOn w:val="BodyText"/>
    <w:link w:val="BodyTextFirstIndentChar1"/>
    <w:uiPriority w:val="99"/>
    <w:semiHidden/>
    <w:rsid w:val="00400BDD"/>
    <w:pPr>
      <w:spacing w:after="120"/>
      <w:ind w:firstLine="210"/>
      <w:jc w:val="left"/>
    </w:pPr>
    <w:rPr>
      <w:rFonts w:ascii="Calibri" w:eastAsia="Calibri" w:hAnsi="Calibri" w:cs="Calibri"/>
    </w:rPr>
  </w:style>
  <w:style w:type="character" w:customStyle="1" w:styleId="BodyTextFirstIndentChar1">
    <w:name w:val="Body Text First Indent Char1"/>
    <w:basedOn w:val="BodyTextChar"/>
    <w:link w:val="BodyTextFirstIndent"/>
    <w:uiPriority w:val="99"/>
    <w:semiHidden/>
    <w:locked/>
    <w:rsid w:val="00D0249B"/>
  </w:style>
  <w:style w:type="character" w:customStyle="1" w:styleId="13">
    <w:name w:val="Красная строка Знак1"/>
    <w:basedOn w:val="BodyTextChar"/>
    <w:uiPriority w:val="99"/>
    <w:semiHidden/>
    <w:rsid w:val="00400BDD"/>
  </w:style>
  <w:style w:type="paragraph" w:styleId="Title">
    <w:name w:val="Title"/>
    <w:basedOn w:val="Normal"/>
    <w:next w:val="Normal"/>
    <w:link w:val="TitleChar"/>
    <w:uiPriority w:val="99"/>
    <w:qFormat/>
    <w:rsid w:val="00400BDD"/>
    <w:pPr>
      <w:pBdr>
        <w:bottom w:val="single" w:sz="4" w:space="1" w:color="auto"/>
      </w:pBdr>
      <w:spacing w:line="240" w:lineRule="auto"/>
    </w:pPr>
    <w:rPr>
      <w:rFonts w:ascii="Cambria" w:hAnsi="Cambria" w:cs="Cambria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400BDD"/>
    <w:rPr>
      <w:rFonts w:ascii="Cambria" w:hAnsi="Cambria" w:cs="Cambria"/>
      <w:spacing w:val="5"/>
      <w:sz w:val="52"/>
      <w:szCs w:val="52"/>
      <w:lang w:eastAsia="ru-RU"/>
    </w:rPr>
  </w:style>
  <w:style w:type="character" w:customStyle="1" w:styleId="BodyTextIndentChar">
    <w:name w:val="Body Text Indent Char"/>
    <w:uiPriority w:val="99"/>
    <w:semiHidden/>
    <w:locked/>
    <w:rsid w:val="00400BDD"/>
    <w:rPr>
      <w:rFonts w:ascii="Calibri" w:hAnsi="Calibri" w:cs="Calibri"/>
      <w:sz w:val="20"/>
      <w:szCs w:val="20"/>
    </w:rPr>
  </w:style>
  <w:style w:type="paragraph" w:styleId="BodyTextIndent">
    <w:name w:val="Body Text Indent"/>
    <w:basedOn w:val="Normal"/>
    <w:link w:val="BodyTextIndentChar1"/>
    <w:uiPriority w:val="99"/>
    <w:semiHidden/>
    <w:rsid w:val="00400BDD"/>
    <w:pPr>
      <w:spacing w:after="120" w:line="240" w:lineRule="auto"/>
      <w:ind w:left="283" w:firstLine="709"/>
      <w:jc w:val="both"/>
    </w:pPr>
    <w:rPr>
      <w:rFonts w:eastAsia="Calibri"/>
      <w:sz w:val="20"/>
      <w:szCs w:val="20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D0249B"/>
    <w:rPr>
      <w:rFonts w:eastAsia="Times New Roman"/>
    </w:rPr>
  </w:style>
  <w:style w:type="character" w:customStyle="1" w:styleId="14">
    <w:name w:val="Основной текст с отступом Знак1"/>
    <w:basedOn w:val="DefaultParagraphFont"/>
    <w:uiPriority w:val="99"/>
    <w:semiHidden/>
    <w:rsid w:val="00400BDD"/>
    <w:rPr>
      <w:rFonts w:eastAsia="Times New Roman"/>
      <w:lang w:eastAsia="ru-RU"/>
    </w:rPr>
  </w:style>
  <w:style w:type="paragraph" w:styleId="Subtitle">
    <w:name w:val="Subtitle"/>
    <w:basedOn w:val="Normal"/>
    <w:next w:val="Normal"/>
    <w:link w:val="SubtitleChar"/>
    <w:uiPriority w:val="99"/>
    <w:qFormat/>
    <w:rsid w:val="00400BDD"/>
    <w:pPr>
      <w:spacing w:after="600"/>
    </w:pPr>
    <w:rPr>
      <w:rFonts w:ascii="Cambria" w:hAnsi="Cambria" w:cs="Cambria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00BDD"/>
    <w:rPr>
      <w:rFonts w:ascii="Cambria" w:hAnsi="Cambria" w:cs="Cambria"/>
      <w:i/>
      <w:iCs/>
      <w:spacing w:val="13"/>
      <w:sz w:val="24"/>
      <w:szCs w:val="24"/>
      <w:lang w:eastAsia="ru-RU"/>
    </w:rPr>
  </w:style>
  <w:style w:type="character" w:customStyle="1" w:styleId="BodyText2Char">
    <w:name w:val="Body Text 2 Char"/>
    <w:uiPriority w:val="99"/>
    <w:semiHidden/>
    <w:locked/>
    <w:rsid w:val="00400BDD"/>
    <w:rPr>
      <w:rFonts w:ascii="Calibri" w:hAnsi="Calibri" w:cs="Calibri"/>
      <w:sz w:val="20"/>
      <w:szCs w:val="20"/>
    </w:rPr>
  </w:style>
  <w:style w:type="paragraph" w:styleId="BodyText2">
    <w:name w:val="Body Text 2"/>
    <w:basedOn w:val="Normal"/>
    <w:link w:val="BodyText2Char1"/>
    <w:uiPriority w:val="99"/>
    <w:semiHidden/>
    <w:rsid w:val="00400BDD"/>
    <w:pPr>
      <w:spacing w:after="120" w:line="480" w:lineRule="auto"/>
      <w:ind w:firstLine="709"/>
      <w:jc w:val="both"/>
    </w:pPr>
    <w:rPr>
      <w:rFonts w:eastAsia="Calibri"/>
      <w:sz w:val="20"/>
      <w:szCs w:val="20"/>
    </w:rPr>
  </w:style>
  <w:style w:type="character" w:customStyle="1" w:styleId="BodyText2Char1">
    <w:name w:val="Body Text 2 Char1"/>
    <w:basedOn w:val="DefaultParagraphFont"/>
    <w:link w:val="BodyText2"/>
    <w:uiPriority w:val="99"/>
    <w:semiHidden/>
    <w:locked/>
    <w:rsid w:val="00D0249B"/>
    <w:rPr>
      <w:rFonts w:eastAsia="Times New Roman"/>
    </w:rPr>
  </w:style>
  <w:style w:type="character" w:customStyle="1" w:styleId="21">
    <w:name w:val="Основной текст 2 Знак1"/>
    <w:basedOn w:val="DefaultParagraphFont"/>
    <w:uiPriority w:val="99"/>
    <w:semiHidden/>
    <w:rsid w:val="00400BDD"/>
    <w:rPr>
      <w:rFonts w:eastAsia="Times New Roman"/>
      <w:lang w:eastAsia="ru-RU"/>
    </w:rPr>
  </w:style>
  <w:style w:type="character" w:customStyle="1" w:styleId="BodyText3Char">
    <w:name w:val="Body Text 3 Char"/>
    <w:uiPriority w:val="99"/>
    <w:semiHidden/>
    <w:locked/>
    <w:rsid w:val="00400BDD"/>
    <w:rPr>
      <w:rFonts w:ascii="Times New Roman" w:hAnsi="Times New Roman" w:cs="Times New Roman"/>
      <w:sz w:val="16"/>
      <w:szCs w:val="16"/>
    </w:rPr>
  </w:style>
  <w:style w:type="paragraph" w:styleId="BodyText3">
    <w:name w:val="Body Text 3"/>
    <w:basedOn w:val="Normal"/>
    <w:link w:val="BodyText3Char1"/>
    <w:uiPriority w:val="99"/>
    <w:semiHidden/>
    <w:rsid w:val="00400BDD"/>
    <w:pPr>
      <w:spacing w:after="120" w:line="240" w:lineRule="auto"/>
    </w:pPr>
    <w:rPr>
      <w:rFonts w:eastAsia="Calibri"/>
      <w:sz w:val="16"/>
      <w:szCs w:val="16"/>
    </w:rPr>
  </w:style>
  <w:style w:type="character" w:customStyle="1" w:styleId="BodyText3Char1">
    <w:name w:val="Body Text 3 Char1"/>
    <w:basedOn w:val="DefaultParagraphFont"/>
    <w:link w:val="BodyText3"/>
    <w:uiPriority w:val="99"/>
    <w:semiHidden/>
    <w:locked/>
    <w:rsid w:val="00D0249B"/>
    <w:rPr>
      <w:rFonts w:eastAsia="Times New Roman"/>
      <w:sz w:val="16"/>
      <w:szCs w:val="16"/>
    </w:rPr>
  </w:style>
  <w:style w:type="character" w:customStyle="1" w:styleId="31">
    <w:name w:val="Основной текст 3 Знак1"/>
    <w:basedOn w:val="DefaultParagraphFont"/>
    <w:uiPriority w:val="99"/>
    <w:semiHidden/>
    <w:rsid w:val="00400BDD"/>
    <w:rPr>
      <w:rFonts w:eastAsia="Times New Roman"/>
      <w:sz w:val="16"/>
      <w:szCs w:val="16"/>
      <w:lang w:eastAsia="ru-RU"/>
    </w:rPr>
  </w:style>
  <w:style w:type="character" w:customStyle="1" w:styleId="BodyTextIndent2Char">
    <w:name w:val="Body Text Indent 2 Char"/>
    <w:uiPriority w:val="99"/>
    <w:semiHidden/>
    <w:locked/>
    <w:rsid w:val="00400BDD"/>
    <w:rPr>
      <w:rFonts w:ascii="Times New Roman" w:hAnsi="Times New Roman" w:cs="Times New Roman"/>
      <w:sz w:val="28"/>
      <w:szCs w:val="28"/>
    </w:rPr>
  </w:style>
  <w:style w:type="paragraph" w:styleId="BodyTextIndent2">
    <w:name w:val="Body Text Indent 2"/>
    <w:basedOn w:val="Normal"/>
    <w:link w:val="BodyTextIndent2Char1"/>
    <w:uiPriority w:val="99"/>
    <w:semiHidden/>
    <w:rsid w:val="00400BDD"/>
    <w:pPr>
      <w:spacing w:after="0" w:line="240" w:lineRule="auto"/>
      <w:ind w:firstLine="540"/>
      <w:jc w:val="both"/>
    </w:pPr>
    <w:rPr>
      <w:rFonts w:eastAsia="Calibri"/>
      <w:sz w:val="28"/>
      <w:szCs w:val="28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locked/>
    <w:rsid w:val="00D0249B"/>
    <w:rPr>
      <w:rFonts w:eastAsia="Times New Roman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400BDD"/>
    <w:rPr>
      <w:rFonts w:eastAsia="Times New Roman"/>
      <w:lang w:eastAsia="ru-RU"/>
    </w:rPr>
  </w:style>
  <w:style w:type="character" w:customStyle="1" w:styleId="DocumentMapChar">
    <w:name w:val="Document Map Char"/>
    <w:uiPriority w:val="99"/>
    <w:semiHidden/>
    <w:locked/>
    <w:rsid w:val="00400BDD"/>
    <w:rPr>
      <w:rFonts w:ascii="Tahoma" w:hAnsi="Tahoma" w:cs="Tahoma"/>
      <w:sz w:val="20"/>
      <w:szCs w:val="20"/>
      <w:shd w:val="clear" w:color="auto" w:fill="000080"/>
    </w:rPr>
  </w:style>
  <w:style w:type="paragraph" w:styleId="DocumentMap">
    <w:name w:val="Document Map"/>
    <w:basedOn w:val="Normal"/>
    <w:link w:val="DocumentMapChar1"/>
    <w:uiPriority w:val="99"/>
    <w:semiHidden/>
    <w:rsid w:val="00400BDD"/>
    <w:pPr>
      <w:shd w:val="clear" w:color="auto" w:fill="000080"/>
      <w:spacing w:after="0" w:line="240" w:lineRule="auto"/>
    </w:pPr>
    <w:rPr>
      <w:rFonts w:ascii="Tahoma" w:eastAsia="Calibri" w:hAnsi="Tahoma" w:cs="Tahoma"/>
      <w:sz w:val="20"/>
      <w:szCs w:val="20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sid w:val="00D0249B"/>
    <w:rPr>
      <w:rFonts w:ascii="Times New Roman" w:hAnsi="Times New Roman" w:cs="Times New Roman"/>
      <w:sz w:val="2"/>
      <w:szCs w:val="2"/>
    </w:rPr>
  </w:style>
  <w:style w:type="character" w:customStyle="1" w:styleId="15">
    <w:name w:val="Схема документа Знак1"/>
    <w:basedOn w:val="DefaultParagraphFont"/>
    <w:uiPriority w:val="99"/>
    <w:semiHidden/>
    <w:rsid w:val="00400BDD"/>
    <w:rPr>
      <w:rFonts w:ascii="Tahoma" w:hAnsi="Tahoma" w:cs="Tahoma"/>
      <w:sz w:val="16"/>
      <w:szCs w:val="16"/>
      <w:lang w:eastAsia="ru-RU"/>
    </w:rPr>
  </w:style>
  <w:style w:type="character" w:customStyle="1" w:styleId="PlainTextChar">
    <w:name w:val="Plain Text Char"/>
    <w:uiPriority w:val="99"/>
    <w:semiHidden/>
    <w:locked/>
    <w:rsid w:val="00400BDD"/>
    <w:rPr>
      <w:rFonts w:ascii="Courier New" w:hAnsi="Courier New" w:cs="Courier New"/>
      <w:sz w:val="20"/>
      <w:szCs w:val="20"/>
    </w:rPr>
  </w:style>
  <w:style w:type="paragraph" w:styleId="PlainText">
    <w:name w:val="Plain Text"/>
    <w:basedOn w:val="Normal"/>
    <w:link w:val="PlainTextChar1"/>
    <w:uiPriority w:val="99"/>
    <w:semiHidden/>
    <w:rsid w:val="00400BDD"/>
    <w:pPr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sid w:val="00D0249B"/>
    <w:rPr>
      <w:rFonts w:ascii="Courier New" w:hAnsi="Courier New" w:cs="Courier New"/>
      <w:sz w:val="20"/>
      <w:szCs w:val="20"/>
    </w:rPr>
  </w:style>
  <w:style w:type="character" w:customStyle="1" w:styleId="16">
    <w:name w:val="Текст Знак1"/>
    <w:basedOn w:val="DefaultParagraphFont"/>
    <w:uiPriority w:val="99"/>
    <w:semiHidden/>
    <w:rsid w:val="00400BDD"/>
    <w:rPr>
      <w:rFonts w:ascii="Consolas" w:hAnsi="Consolas" w:cs="Consolas"/>
      <w:sz w:val="21"/>
      <w:szCs w:val="21"/>
      <w:lang w:eastAsia="ru-RU"/>
    </w:rPr>
  </w:style>
  <w:style w:type="character" w:customStyle="1" w:styleId="BalloonTextChar">
    <w:name w:val="Balloon Text Char"/>
    <w:uiPriority w:val="99"/>
    <w:semiHidden/>
    <w:locked/>
    <w:rsid w:val="00400BDD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semiHidden/>
    <w:rsid w:val="00400BDD"/>
    <w:pPr>
      <w:spacing w:after="0" w:line="240" w:lineRule="auto"/>
      <w:ind w:firstLine="709"/>
      <w:jc w:val="both"/>
    </w:pPr>
    <w:rPr>
      <w:rFonts w:ascii="Tahoma" w:eastAsia="Calibri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D0249B"/>
    <w:rPr>
      <w:rFonts w:ascii="Times New Roman" w:hAnsi="Times New Roman" w:cs="Times New Roman"/>
      <w:sz w:val="2"/>
      <w:szCs w:val="2"/>
    </w:rPr>
  </w:style>
  <w:style w:type="character" w:customStyle="1" w:styleId="17">
    <w:name w:val="Текст выноски Знак1"/>
    <w:basedOn w:val="DefaultParagraphFont"/>
    <w:uiPriority w:val="99"/>
    <w:semiHidden/>
    <w:rsid w:val="00400BDD"/>
    <w:rPr>
      <w:rFonts w:ascii="Tahoma" w:hAnsi="Tahoma" w:cs="Tahoma"/>
      <w:sz w:val="16"/>
      <w:szCs w:val="16"/>
      <w:lang w:eastAsia="ru-RU"/>
    </w:rPr>
  </w:style>
  <w:style w:type="paragraph" w:styleId="NoSpacing">
    <w:name w:val="No Spacing"/>
    <w:basedOn w:val="Normal"/>
    <w:link w:val="NoSpacingChar"/>
    <w:uiPriority w:val="99"/>
    <w:qFormat/>
    <w:rsid w:val="00400BDD"/>
    <w:pPr>
      <w:spacing w:after="0" w:line="240" w:lineRule="auto"/>
    </w:pPr>
    <w:rPr>
      <w:rFonts w:eastAsia="Calibri"/>
      <w:sz w:val="20"/>
      <w:szCs w:val="20"/>
      <w:lang w:val="en-US"/>
    </w:rPr>
  </w:style>
  <w:style w:type="paragraph" w:styleId="ListParagraph">
    <w:name w:val="List Paragraph"/>
    <w:basedOn w:val="Normal"/>
    <w:uiPriority w:val="99"/>
    <w:qFormat/>
    <w:rsid w:val="00400BDD"/>
    <w:pPr>
      <w:ind w:left="720"/>
    </w:pPr>
    <w:rPr>
      <w:lang w:val="en-US" w:eastAsia="en-US"/>
    </w:rPr>
  </w:style>
  <w:style w:type="paragraph" w:styleId="Quote">
    <w:name w:val="Quote"/>
    <w:basedOn w:val="Normal"/>
    <w:next w:val="Normal"/>
    <w:link w:val="QuoteChar"/>
    <w:uiPriority w:val="99"/>
    <w:qFormat/>
    <w:rsid w:val="00400BDD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99"/>
    <w:locked/>
    <w:rsid w:val="00400BDD"/>
    <w:rPr>
      <w:rFonts w:ascii="Calibri" w:hAnsi="Calibri" w:cs="Calibri"/>
      <w:i/>
      <w:iCs/>
      <w:sz w:val="20"/>
      <w:szCs w:val="20"/>
      <w:lang w:eastAsia="ru-RU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400BDD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400BDD"/>
    <w:rPr>
      <w:rFonts w:ascii="Calibri" w:hAnsi="Calibri" w:cs="Calibri"/>
      <w:b/>
      <w:bCs/>
      <w:i/>
      <w:i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400BDD"/>
    <w:pPr>
      <w:widowControl w:val="0"/>
      <w:autoSpaceDE w:val="0"/>
      <w:autoSpaceDN w:val="0"/>
      <w:adjustRightInd w:val="0"/>
    </w:pPr>
    <w:rPr>
      <w:rFonts w:eastAsia="Times New Roman" w:cs="Calibri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400BD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00BDD"/>
    <w:pPr>
      <w:widowControl w:val="0"/>
      <w:autoSpaceDE w:val="0"/>
      <w:autoSpaceDN w:val="0"/>
      <w:adjustRightInd w:val="0"/>
    </w:pPr>
    <w:rPr>
      <w:rFonts w:eastAsia="Times New Roman" w:cs="Calibri"/>
      <w:sz w:val="20"/>
      <w:szCs w:val="20"/>
      <w:lang w:val="en-US" w:eastAsia="en-US"/>
    </w:rPr>
  </w:style>
  <w:style w:type="paragraph" w:customStyle="1" w:styleId="Postan">
    <w:name w:val="Postan"/>
    <w:basedOn w:val="Normal"/>
    <w:uiPriority w:val="99"/>
    <w:rsid w:val="00400BDD"/>
    <w:pPr>
      <w:spacing w:after="0" w:line="240" w:lineRule="auto"/>
      <w:jc w:val="center"/>
    </w:pPr>
    <w:rPr>
      <w:sz w:val="28"/>
      <w:szCs w:val="28"/>
      <w:lang w:val="en-US" w:eastAsia="en-US"/>
    </w:rPr>
  </w:style>
  <w:style w:type="paragraph" w:customStyle="1" w:styleId="a">
    <w:name w:val="Нормальный (таблица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val="en-US" w:eastAsia="en-US"/>
    </w:rPr>
  </w:style>
  <w:style w:type="paragraph" w:customStyle="1" w:styleId="211">
    <w:name w:val="Основной текст 21"/>
    <w:basedOn w:val="Normal"/>
    <w:uiPriority w:val="99"/>
    <w:rsid w:val="00400BDD"/>
    <w:pPr>
      <w:suppressAutoHyphens/>
      <w:spacing w:after="0" w:line="360" w:lineRule="auto"/>
    </w:pPr>
    <w:rPr>
      <w:sz w:val="28"/>
      <w:szCs w:val="28"/>
      <w:lang w:val="en-US" w:eastAsia="ar-SA"/>
    </w:rPr>
  </w:style>
  <w:style w:type="paragraph" w:customStyle="1" w:styleId="a0">
    <w:name w:val="Стиль"/>
    <w:uiPriority w:val="99"/>
    <w:rsid w:val="00400BDD"/>
    <w:pPr>
      <w:widowControl w:val="0"/>
      <w:suppressAutoHyphens/>
      <w:autoSpaceDE w:val="0"/>
    </w:pPr>
    <w:rPr>
      <w:rFonts w:eastAsia="Times New Roman" w:cs="Calibri"/>
      <w:sz w:val="24"/>
      <w:szCs w:val="24"/>
      <w:lang w:val="en-US" w:eastAsia="ar-SA"/>
    </w:rPr>
  </w:style>
  <w:style w:type="paragraph" w:customStyle="1" w:styleId="a1">
    <w:name w:val="Знак Знак Знак Знак Знак Знак"/>
    <w:basedOn w:val="Normal"/>
    <w:uiPriority w:val="99"/>
    <w:rsid w:val="00400BDD"/>
    <w:pPr>
      <w:spacing w:before="100" w:beforeAutospacing="1" w:after="100" w:afterAutospacing="1" w:line="240" w:lineRule="auto"/>
      <w:ind w:firstLine="709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8">
    <w:name w:val="Абзац списка1"/>
    <w:basedOn w:val="Normal"/>
    <w:uiPriority w:val="99"/>
    <w:rsid w:val="00400BDD"/>
    <w:pPr>
      <w:ind w:left="720"/>
    </w:pPr>
    <w:rPr>
      <w:lang w:val="en-US" w:eastAsia="en-US"/>
    </w:rPr>
  </w:style>
  <w:style w:type="paragraph" w:customStyle="1" w:styleId="a2">
    <w:name w:val="Базовый"/>
    <w:uiPriority w:val="99"/>
    <w:rsid w:val="00400BDD"/>
    <w:pPr>
      <w:suppressAutoHyphens/>
      <w:spacing w:after="200" w:line="276" w:lineRule="auto"/>
    </w:pPr>
    <w:rPr>
      <w:rFonts w:eastAsia="SimSun" w:cs="Calibri"/>
      <w:lang w:val="en-US" w:eastAsia="en-US"/>
    </w:rPr>
  </w:style>
  <w:style w:type="paragraph" w:customStyle="1" w:styleId="a3">
    <w:name w:val="Прижатый влево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en-US" w:eastAsia="en-US"/>
    </w:rPr>
  </w:style>
  <w:style w:type="paragraph" w:customStyle="1" w:styleId="s1">
    <w:name w:val="s_1"/>
    <w:basedOn w:val="Normal"/>
    <w:uiPriority w:val="99"/>
    <w:rsid w:val="00400BDD"/>
    <w:pPr>
      <w:spacing w:before="100" w:beforeAutospacing="1" w:after="100" w:afterAutospacing="1" w:line="240" w:lineRule="auto"/>
    </w:pPr>
    <w:rPr>
      <w:sz w:val="24"/>
      <w:szCs w:val="24"/>
      <w:lang w:val="en-US" w:eastAsia="en-US"/>
    </w:rPr>
  </w:style>
  <w:style w:type="paragraph" w:customStyle="1" w:styleId="Default">
    <w:name w:val="Default"/>
    <w:uiPriority w:val="99"/>
    <w:rsid w:val="00400BD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en-US" w:eastAsia="en-US"/>
    </w:rPr>
  </w:style>
  <w:style w:type="paragraph" w:customStyle="1" w:styleId="a4">
    <w:name w:val="Внимание"/>
    <w:basedOn w:val="Normal"/>
    <w:next w:val="Normal"/>
    <w:uiPriority w:val="99"/>
    <w:rsid w:val="00400BDD"/>
    <w:pPr>
      <w:widowControl w:val="0"/>
      <w:shd w:val="clear" w:color="auto" w:fill="FAF3E9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lang w:val="en-US" w:eastAsia="en-US"/>
    </w:rPr>
  </w:style>
  <w:style w:type="paragraph" w:customStyle="1" w:styleId="a5">
    <w:name w:val="Внимание: криминал!!"/>
    <w:basedOn w:val="a4"/>
    <w:next w:val="Normal"/>
    <w:uiPriority w:val="99"/>
    <w:rsid w:val="00400BDD"/>
  </w:style>
  <w:style w:type="paragraph" w:customStyle="1" w:styleId="a6">
    <w:name w:val="Внимание: недобросовестность!"/>
    <w:basedOn w:val="a4"/>
    <w:next w:val="Normal"/>
    <w:uiPriority w:val="99"/>
    <w:rsid w:val="00400BDD"/>
  </w:style>
  <w:style w:type="paragraph" w:customStyle="1" w:styleId="a7">
    <w:name w:val="Основное меню (преемственное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a8">
    <w:name w:val="Заголовок"/>
    <w:basedOn w:val="a7"/>
    <w:next w:val="Normal"/>
    <w:uiPriority w:val="99"/>
    <w:rsid w:val="00400BDD"/>
    <w:pPr>
      <w:shd w:val="clear" w:color="auto" w:fill="F0F0F0"/>
    </w:pPr>
    <w:rPr>
      <w:rFonts w:ascii="Arial" w:hAnsi="Arial" w:cs="Arial"/>
      <w:b/>
      <w:bCs/>
      <w:color w:val="0058A9"/>
    </w:rPr>
  </w:style>
  <w:style w:type="paragraph" w:customStyle="1" w:styleId="a9">
    <w:name w:val="Заголовок группы контролов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  <w:lang w:val="en-US" w:eastAsia="en-US"/>
    </w:rPr>
  </w:style>
  <w:style w:type="paragraph" w:customStyle="1" w:styleId="aa">
    <w:name w:val="Заголовок для информации об изменениях"/>
    <w:basedOn w:val="Heading1"/>
    <w:next w:val="Normal"/>
    <w:uiPriority w:val="99"/>
    <w:rsid w:val="00400BDD"/>
    <w:pPr>
      <w:widowControl w:val="0"/>
      <w:shd w:val="clear" w:color="auto" w:fill="FFFFFF"/>
      <w:autoSpaceDE w:val="0"/>
      <w:autoSpaceDN w:val="0"/>
      <w:adjustRightInd w:val="0"/>
      <w:spacing w:line="240" w:lineRule="auto"/>
      <w:jc w:val="both"/>
      <w:outlineLvl w:val="9"/>
    </w:pPr>
    <w:rPr>
      <w:rFonts w:ascii="Arial" w:hAnsi="Arial" w:cs="Arial"/>
      <w:b w:val="0"/>
      <w:bCs w:val="0"/>
      <w:sz w:val="20"/>
      <w:szCs w:val="20"/>
    </w:rPr>
  </w:style>
  <w:style w:type="paragraph" w:customStyle="1" w:styleId="ab">
    <w:name w:val="Заголовок приложения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  <w:lang w:val="en-US" w:eastAsia="en-US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  <w:lang w:val="en-US" w:eastAsia="en-US"/>
    </w:rPr>
  </w:style>
  <w:style w:type="paragraph" w:customStyle="1" w:styleId="ad">
    <w:name w:val="Заголовок статьи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  <w:lang w:val="en-US" w:eastAsia="en-US"/>
    </w:rPr>
  </w:style>
  <w:style w:type="paragraph" w:customStyle="1" w:styleId="ae">
    <w:name w:val="Заголовок ЭР (левое окно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  <w:lang w:val="en-US" w:eastAsia="en-US"/>
    </w:rPr>
  </w:style>
  <w:style w:type="paragraph" w:customStyle="1" w:styleId="af">
    <w:name w:val="Заголовок ЭР (правое окно)"/>
    <w:basedOn w:val="ae"/>
    <w:next w:val="Normal"/>
    <w:uiPriority w:val="99"/>
    <w:rsid w:val="00400BDD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0">
    <w:name w:val="Интерактивный заголовок"/>
    <w:basedOn w:val="a8"/>
    <w:next w:val="Normal"/>
    <w:uiPriority w:val="99"/>
    <w:rsid w:val="00400BDD"/>
    <w:pPr>
      <w:shd w:val="clear" w:color="auto" w:fill="auto"/>
    </w:pPr>
    <w:rPr>
      <w:b w:val="0"/>
      <w:bCs w:val="0"/>
      <w:color w:val="auto"/>
      <w:u w:val="single"/>
    </w:rPr>
  </w:style>
  <w:style w:type="paragraph" w:customStyle="1" w:styleId="af1">
    <w:name w:val="Текст информации об изменениях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353842"/>
      <w:sz w:val="20"/>
      <w:szCs w:val="20"/>
      <w:lang w:val="en-US" w:eastAsia="en-US"/>
    </w:rPr>
  </w:style>
  <w:style w:type="paragraph" w:customStyle="1" w:styleId="af2">
    <w:name w:val="Информация об изменениях"/>
    <w:basedOn w:val="af1"/>
    <w:next w:val="Normal"/>
    <w:uiPriority w:val="99"/>
    <w:rsid w:val="00400BDD"/>
    <w:pPr>
      <w:shd w:val="clear" w:color="auto" w:fill="EAEFED"/>
      <w:spacing w:before="180"/>
      <w:ind w:left="360" w:right="360"/>
    </w:pPr>
    <w:rPr>
      <w:color w:val="auto"/>
      <w:sz w:val="24"/>
      <w:szCs w:val="24"/>
    </w:rPr>
  </w:style>
  <w:style w:type="paragraph" w:customStyle="1" w:styleId="af3">
    <w:name w:val="Текст (справка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  <w:lang w:val="en-US" w:eastAsia="en-US"/>
    </w:rPr>
  </w:style>
  <w:style w:type="paragraph" w:customStyle="1" w:styleId="af4">
    <w:name w:val="Комментарий"/>
    <w:basedOn w:val="af3"/>
    <w:next w:val="Normal"/>
    <w:uiPriority w:val="99"/>
    <w:rsid w:val="00400BDD"/>
    <w:pPr>
      <w:shd w:val="clear" w:color="auto" w:fill="F0F0F0"/>
      <w:spacing w:before="75"/>
      <w:ind w:left="0" w:right="0"/>
      <w:jc w:val="both"/>
    </w:pPr>
    <w:rPr>
      <w:color w:val="353842"/>
    </w:rPr>
  </w:style>
  <w:style w:type="paragraph" w:customStyle="1" w:styleId="af5">
    <w:name w:val="Информация об изменениях документа"/>
    <w:basedOn w:val="af4"/>
    <w:next w:val="Normal"/>
    <w:uiPriority w:val="99"/>
    <w:rsid w:val="00400BDD"/>
  </w:style>
  <w:style w:type="paragraph" w:customStyle="1" w:styleId="af6">
    <w:name w:val="Текст (лев. подпись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en-US" w:eastAsia="en-US"/>
    </w:rPr>
  </w:style>
  <w:style w:type="paragraph" w:customStyle="1" w:styleId="af7">
    <w:name w:val="Колонтитул (левый)"/>
    <w:basedOn w:val="af6"/>
    <w:next w:val="Normal"/>
    <w:uiPriority w:val="99"/>
    <w:rsid w:val="00400BDD"/>
    <w:pPr>
      <w:jc w:val="both"/>
    </w:pPr>
    <w:rPr>
      <w:sz w:val="16"/>
      <w:szCs w:val="16"/>
    </w:rPr>
  </w:style>
  <w:style w:type="paragraph" w:customStyle="1" w:styleId="af8">
    <w:name w:val="Текст (прав. подпись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  <w:lang w:val="en-US" w:eastAsia="en-US"/>
    </w:rPr>
  </w:style>
  <w:style w:type="paragraph" w:customStyle="1" w:styleId="af9">
    <w:name w:val="Колонтитул (правый)"/>
    <w:basedOn w:val="af8"/>
    <w:next w:val="Normal"/>
    <w:uiPriority w:val="99"/>
    <w:rsid w:val="00400BDD"/>
    <w:pPr>
      <w:jc w:val="both"/>
    </w:pPr>
    <w:rPr>
      <w:sz w:val="16"/>
      <w:szCs w:val="16"/>
    </w:rPr>
  </w:style>
  <w:style w:type="paragraph" w:customStyle="1" w:styleId="afa">
    <w:name w:val="Комментарий пользователя"/>
    <w:basedOn w:val="af4"/>
    <w:next w:val="Normal"/>
    <w:uiPriority w:val="99"/>
    <w:rsid w:val="00400BDD"/>
  </w:style>
  <w:style w:type="paragraph" w:customStyle="1" w:styleId="afb">
    <w:name w:val="Куда обратиться?"/>
    <w:basedOn w:val="a4"/>
    <w:next w:val="Normal"/>
    <w:uiPriority w:val="99"/>
    <w:rsid w:val="00400BDD"/>
  </w:style>
  <w:style w:type="paragraph" w:customStyle="1" w:styleId="afc">
    <w:name w:val="Моноширинный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val="en-US" w:eastAsia="en-US"/>
    </w:rPr>
  </w:style>
  <w:style w:type="paragraph" w:customStyle="1" w:styleId="afd">
    <w:name w:val="Необходимые документы"/>
    <w:basedOn w:val="a4"/>
    <w:next w:val="Normal"/>
    <w:uiPriority w:val="99"/>
    <w:rsid w:val="00400BDD"/>
  </w:style>
  <w:style w:type="paragraph" w:customStyle="1" w:styleId="afe">
    <w:name w:val="Объект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sz w:val="26"/>
      <w:szCs w:val="26"/>
      <w:lang w:val="en-US" w:eastAsia="en-US"/>
    </w:rPr>
  </w:style>
  <w:style w:type="paragraph" w:customStyle="1" w:styleId="aff">
    <w:name w:val="Таблицы (моноширинный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val="en-US" w:eastAsia="en-US"/>
    </w:rPr>
  </w:style>
  <w:style w:type="paragraph" w:customStyle="1" w:styleId="aff0">
    <w:name w:val="Оглавление"/>
    <w:basedOn w:val="aff"/>
    <w:next w:val="Normal"/>
    <w:uiPriority w:val="99"/>
    <w:rsid w:val="00400BDD"/>
    <w:pPr>
      <w:ind w:left="140"/>
    </w:pPr>
    <w:rPr>
      <w:rFonts w:ascii="Arial" w:hAnsi="Arial" w:cs="Arial"/>
      <w:sz w:val="24"/>
      <w:szCs w:val="24"/>
    </w:rPr>
  </w:style>
  <w:style w:type="paragraph" w:customStyle="1" w:styleId="aff1">
    <w:name w:val="Переменная часть"/>
    <w:basedOn w:val="a7"/>
    <w:next w:val="Normal"/>
    <w:uiPriority w:val="99"/>
    <w:rsid w:val="00400BDD"/>
    <w:rPr>
      <w:rFonts w:ascii="Arial" w:hAnsi="Arial" w:cs="Arial"/>
      <w:sz w:val="20"/>
      <w:szCs w:val="20"/>
    </w:rPr>
  </w:style>
  <w:style w:type="paragraph" w:customStyle="1" w:styleId="aff2">
    <w:name w:val="Подвал для информации об изменениях"/>
    <w:basedOn w:val="Heading1"/>
    <w:next w:val="Normal"/>
    <w:uiPriority w:val="99"/>
    <w:rsid w:val="00400BDD"/>
    <w:pPr>
      <w:widowControl w:val="0"/>
      <w:autoSpaceDE w:val="0"/>
      <w:autoSpaceDN w:val="0"/>
      <w:adjustRightInd w:val="0"/>
      <w:spacing w:line="240" w:lineRule="auto"/>
      <w:jc w:val="both"/>
      <w:outlineLvl w:val="9"/>
    </w:pPr>
    <w:rPr>
      <w:rFonts w:ascii="Arial" w:hAnsi="Arial" w:cs="Arial"/>
      <w:b w:val="0"/>
      <w:bCs w:val="0"/>
      <w:sz w:val="20"/>
      <w:szCs w:val="20"/>
    </w:rPr>
  </w:style>
  <w:style w:type="paragraph" w:customStyle="1" w:styleId="aff3">
    <w:name w:val="Подзаголовок для информации об изменениях"/>
    <w:basedOn w:val="af1"/>
    <w:next w:val="Normal"/>
    <w:uiPriority w:val="99"/>
    <w:rsid w:val="00400BDD"/>
    <w:rPr>
      <w:b/>
      <w:bCs/>
      <w:sz w:val="24"/>
      <w:szCs w:val="24"/>
    </w:rPr>
  </w:style>
  <w:style w:type="paragraph" w:customStyle="1" w:styleId="aff4">
    <w:name w:val="Подчёркнуный текст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val="en-US" w:eastAsia="en-US"/>
    </w:rPr>
  </w:style>
  <w:style w:type="paragraph" w:customStyle="1" w:styleId="aff5">
    <w:name w:val="Постоянная часть"/>
    <w:basedOn w:val="a7"/>
    <w:next w:val="Normal"/>
    <w:uiPriority w:val="99"/>
    <w:rsid w:val="00400BDD"/>
    <w:rPr>
      <w:rFonts w:ascii="Arial" w:hAnsi="Arial" w:cs="Arial"/>
      <w:sz w:val="22"/>
      <w:szCs w:val="22"/>
    </w:rPr>
  </w:style>
  <w:style w:type="paragraph" w:customStyle="1" w:styleId="aff6">
    <w:name w:val="Пример."/>
    <w:basedOn w:val="a4"/>
    <w:next w:val="Normal"/>
    <w:uiPriority w:val="99"/>
    <w:rsid w:val="00400BDD"/>
  </w:style>
  <w:style w:type="paragraph" w:customStyle="1" w:styleId="aff7">
    <w:name w:val="Примечание."/>
    <w:basedOn w:val="a4"/>
    <w:next w:val="Normal"/>
    <w:uiPriority w:val="99"/>
    <w:rsid w:val="00400BDD"/>
  </w:style>
  <w:style w:type="paragraph" w:customStyle="1" w:styleId="aff8">
    <w:name w:val="Словарная статья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  <w:lang w:val="en-US" w:eastAsia="en-US"/>
    </w:rPr>
  </w:style>
  <w:style w:type="paragraph" w:customStyle="1" w:styleId="aff9">
    <w:name w:val="Ссылка на официальную публикацию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val="en-US" w:eastAsia="en-US"/>
    </w:rPr>
  </w:style>
  <w:style w:type="paragraph" w:customStyle="1" w:styleId="affa">
    <w:name w:val="Текст в таблице"/>
    <w:basedOn w:val="a"/>
    <w:next w:val="Normal"/>
    <w:uiPriority w:val="99"/>
    <w:rsid w:val="00400BDD"/>
    <w:pPr>
      <w:ind w:firstLine="500"/>
    </w:pPr>
  </w:style>
  <w:style w:type="paragraph" w:customStyle="1" w:styleId="affb">
    <w:name w:val="Текст ЭР (см. также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  <w:lang w:val="en-US" w:eastAsia="en-US"/>
    </w:rPr>
  </w:style>
  <w:style w:type="paragraph" w:customStyle="1" w:styleId="affc">
    <w:name w:val="Технический комментарий"/>
    <w:basedOn w:val="Normal"/>
    <w:next w:val="Normal"/>
    <w:uiPriority w:val="99"/>
    <w:rsid w:val="00400BDD"/>
    <w:pPr>
      <w:widowControl w:val="0"/>
      <w:shd w:val="clear" w:color="auto" w:fill="FFFFA6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lang w:val="en-US" w:eastAsia="en-US"/>
    </w:rPr>
  </w:style>
  <w:style w:type="paragraph" w:customStyle="1" w:styleId="affd">
    <w:name w:val="Формула"/>
    <w:basedOn w:val="Normal"/>
    <w:next w:val="Normal"/>
    <w:uiPriority w:val="99"/>
    <w:rsid w:val="00400BDD"/>
    <w:pPr>
      <w:widowControl w:val="0"/>
      <w:shd w:val="clear" w:color="auto" w:fill="FAF3E9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lang w:val="en-US" w:eastAsia="en-US"/>
    </w:rPr>
  </w:style>
  <w:style w:type="paragraph" w:customStyle="1" w:styleId="affe">
    <w:name w:val="Центрированный (таблица)"/>
    <w:basedOn w:val="a"/>
    <w:next w:val="Normal"/>
    <w:uiPriority w:val="99"/>
    <w:rsid w:val="00400BDD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  <w:lang w:val="en-US" w:eastAsia="en-US"/>
    </w:rPr>
  </w:style>
  <w:style w:type="paragraph" w:customStyle="1" w:styleId="afff">
    <w:name w:val="Знак"/>
    <w:basedOn w:val="Normal"/>
    <w:uiPriority w:val="99"/>
    <w:rsid w:val="00400BDD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400BDD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plusnormal0">
    <w:name w:val="consplusnormal"/>
    <w:basedOn w:val="Normal"/>
    <w:uiPriority w:val="99"/>
    <w:rsid w:val="00400BDD"/>
    <w:pPr>
      <w:spacing w:before="100" w:beforeAutospacing="1" w:after="100" w:afterAutospacing="1" w:line="240" w:lineRule="auto"/>
    </w:pPr>
    <w:rPr>
      <w:sz w:val="24"/>
      <w:szCs w:val="24"/>
      <w:lang w:val="en-US" w:eastAsia="en-US"/>
    </w:rPr>
  </w:style>
  <w:style w:type="paragraph" w:customStyle="1" w:styleId="section2">
    <w:name w:val="section2"/>
    <w:basedOn w:val="Normal"/>
    <w:uiPriority w:val="99"/>
    <w:rsid w:val="00400BDD"/>
    <w:pPr>
      <w:spacing w:before="240" w:after="100" w:line="240" w:lineRule="auto"/>
      <w:ind w:firstLine="225"/>
    </w:pPr>
    <w:rPr>
      <w:rFonts w:ascii="Verdana" w:hAnsi="Verdana" w:cs="Verdana"/>
      <w:color w:val="000000"/>
      <w:sz w:val="16"/>
      <w:szCs w:val="16"/>
      <w:lang w:val="en-US" w:eastAsia="ar-SA"/>
    </w:rPr>
  </w:style>
  <w:style w:type="paragraph" w:customStyle="1" w:styleId="heading">
    <w:name w:val="heading"/>
    <w:basedOn w:val="Normal"/>
    <w:uiPriority w:val="99"/>
    <w:rsid w:val="00400BDD"/>
    <w:pPr>
      <w:spacing w:before="240" w:after="100" w:line="240" w:lineRule="auto"/>
      <w:ind w:firstLine="225"/>
    </w:pPr>
    <w:rPr>
      <w:rFonts w:ascii="Verdana" w:hAnsi="Verdana" w:cs="Verdana"/>
      <w:color w:val="000000"/>
      <w:sz w:val="16"/>
      <w:szCs w:val="16"/>
      <w:lang w:val="en-US" w:eastAsia="ar-SA"/>
    </w:rPr>
  </w:style>
  <w:style w:type="paragraph" w:customStyle="1" w:styleId="contentheader2cols">
    <w:name w:val="contentheader2cols"/>
    <w:basedOn w:val="Normal"/>
    <w:uiPriority w:val="99"/>
    <w:rsid w:val="00400BDD"/>
    <w:pPr>
      <w:spacing w:before="70" w:after="0" w:line="240" w:lineRule="auto"/>
      <w:ind w:left="351"/>
    </w:pPr>
    <w:rPr>
      <w:b/>
      <w:bCs/>
      <w:color w:val="3560A7"/>
      <w:sz w:val="30"/>
      <w:szCs w:val="30"/>
      <w:lang w:val="en-US" w:eastAsia="en-US"/>
    </w:rPr>
  </w:style>
  <w:style w:type="paragraph" w:customStyle="1" w:styleId="310">
    <w:name w:val="Основной текст с отступом 31"/>
    <w:basedOn w:val="Normal"/>
    <w:uiPriority w:val="99"/>
    <w:rsid w:val="00400BDD"/>
    <w:pPr>
      <w:spacing w:after="120" w:line="240" w:lineRule="auto"/>
      <w:ind w:left="283"/>
    </w:pPr>
    <w:rPr>
      <w:sz w:val="16"/>
      <w:szCs w:val="16"/>
      <w:lang w:val="en-US" w:eastAsia="ar-SA"/>
    </w:rPr>
  </w:style>
  <w:style w:type="paragraph" w:customStyle="1" w:styleId="212">
    <w:name w:val="Основной текст с отступом 21"/>
    <w:basedOn w:val="Normal"/>
    <w:uiPriority w:val="99"/>
    <w:rsid w:val="00400BDD"/>
    <w:pPr>
      <w:tabs>
        <w:tab w:val="left" w:pos="0"/>
      </w:tabs>
      <w:spacing w:after="0" w:line="240" w:lineRule="auto"/>
      <w:ind w:firstLine="433"/>
      <w:jc w:val="both"/>
    </w:pPr>
    <w:rPr>
      <w:sz w:val="24"/>
      <w:szCs w:val="24"/>
      <w:lang w:val="en-US" w:eastAsia="ar-SA"/>
    </w:rPr>
  </w:style>
  <w:style w:type="paragraph" w:customStyle="1" w:styleId="ConsPlusTitle">
    <w:name w:val="ConsPlusTitle"/>
    <w:uiPriority w:val="99"/>
    <w:rsid w:val="00400BDD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  <w:lang w:val="en-US" w:eastAsia="en-US"/>
    </w:rPr>
  </w:style>
  <w:style w:type="paragraph" w:customStyle="1" w:styleId="consnormal0">
    <w:name w:val="consnormal"/>
    <w:basedOn w:val="Normal"/>
    <w:uiPriority w:val="99"/>
    <w:rsid w:val="00400BDD"/>
    <w:pPr>
      <w:spacing w:before="75" w:after="75" w:line="240" w:lineRule="auto"/>
    </w:pPr>
    <w:rPr>
      <w:rFonts w:ascii="Arial" w:hAnsi="Arial" w:cs="Arial"/>
      <w:color w:val="000000"/>
      <w:sz w:val="20"/>
      <w:szCs w:val="20"/>
      <w:lang w:val="en-US" w:eastAsia="en-US"/>
    </w:rPr>
  </w:style>
  <w:style w:type="paragraph" w:customStyle="1" w:styleId="19">
    <w:name w:val="Стиль1"/>
    <w:basedOn w:val="Normal"/>
    <w:uiPriority w:val="99"/>
    <w:rsid w:val="00400BDD"/>
    <w:pPr>
      <w:tabs>
        <w:tab w:val="num" w:pos="1041"/>
        <w:tab w:val="num" w:pos="2340"/>
      </w:tabs>
      <w:spacing w:after="0" w:line="240" w:lineRule="auto"/>
      <w:ind w:left="2340" w:hanging="360"/>
    </w:pPr>
    <w:rPr>
      <w:sz w:val="20"/>
      <w:szCs w:val="20"/>
      <w:lang w:val="en-US" w:eastAsia="en-US"/>
    </w:rPr>
  </w:style>
  <w:style w:type="paragraph" w:customStyle="1" w:styleId="2">
    <w:name w:val="Знак2 Знак Знак Знак Знак Знак Знак Знак Знак Знак Знак Знак Знак Знак Знак Знак"/>
    <w:basedOn w:val="Normal"/>
    <w:uiPriority w:val="99"/>
    <w:rsid w:val="00400BDD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Cell">
    <w:name w:val="ConsCell"/>
    <w:uiPriority w:val="99"/>
    <w:rsid w:val="00400BDD"/>
    <w:pPr>
      <w:widowControl w:val="0"/>
      <w:autoSpaceDE w:val="0"/>
      <w:autoSpaceDN w:val="0"/>
      <w:adjustRightInd w:val="0"/>
      <w:ind w:left="450" w:right="19772" w:hanging="450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0">
    <w:name w:val="Знак Знак Знак Знак"/>
    <w:basedOn w:val="Normal"/>
    <w:uiPriority w:val="99"/>
    <w:rsid w:val="00400BD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0">
    <w:name w:val="Знак Знак Знак Знак2"/>
    <w:basedOn w:val="Normal"/>
    <w:uiPriority w:val="99"/>
    <w:rsid w:val="00400BD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Osntext">
    <w:name w:val="D Osn text"/>
    <w:basedOn w:val="Normal"/>
    <w:uiPriority w:val="99"/>
    <w:rsid w:val="00400BDD"/>
    <w:pPr>
      <w:spacing w:after="120" w:line="336" w:lineRule="auto"/>
      <w:ind w:firstLine="567"/>
      <w:jc w:val="both"/>
    </w:pPr>
    <w:rPr>
      <w:sz w:val="24"/>
      <w:szCs w:val="24"/>
      <w:lang w:val="en-US" w:eastAsia="en-US"/>
    </w:rPr>
  </w:style>
  <w:style w:type="paragraph" w:customStyle="1" w:styleId="1a">
    <w:name w:val="Знак1"/>
    <w:basedOn w:val="Normal"/>
    <w:uiPriority w:val="99"/>
    <w:rsid w:val="00400BDD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SubtleEmphasis">
    <w:name w:val="Subtle Emphasis"/>
    <w:basedOn w:val="DefaultParagraphFont"/>
    <w:uiPriority w:val="99"/>
    <w:qFormat/>
    <w:rsid w:val="00400BDD"/>
    <w:rPr>
      <w:i/>
      <w:iCs/>
    </w:rPr>
  </w:style>
  <w:style w:type="character" w:styleId="IntenseEmphasis">
    <w:name w:val="Intense Emphasis"/>
    <w:basedOn w:val="DefaultParagraphFont"/>
    <w:uiPriority w:val="99"/>
    <w:qFormat/>
    <w:rsid w:val="00400BDD"/>
    <w:rPr>
      <w:b/>
      <w:bCs/>
    </w:rPr>
  </w:style>
  <w:style w:type="character" w:styleId="SubtleReference">
    <w:name w:val="Subtle Reference"/>
    <w:basedOn w:val="DefaultParagraphFont"/>
    <w:uiPriority w:val="99"/>
    <w:qFormat/>
    <w:rsid w:val="00400BDD"/>
    <w:rPr>
      <w:smallCaps/>
    </w:rPr>
  </w:style>
  <w:style w:type="character" w:styleId="IntenseReference">
    <w:name w:val="Intense Reference"/>
    <w:basedOn w:val="DefaultParagraphFont"/>
    <w:uiPriority w:val="99"/>
    <w:qFormat/>
    <w:rsid w:val="00400BDD"/>
    <w:rPr>
      <w:smallCaps/>
      <w:spacing w:val="5"/>
      <w:u w:val="single"/>
    </w:rPr>
  </w:style>
  <w:style w:type="character" w:styleId="BookTitle">
    <w:name w:val="Book Title"/>
    <w:basedOn w:val="DefaultParagraphFont"/>
    <w:uiPriority w:val="99"/>
    <w:qFormat/>
    <w:rsid w:val="00400BDD"/>
    <w:rPr>
      <w:i/>
      <w:iCs/>
      <w:smallCaps/>
      <w:spacing w:val="5"/>
    </w:rPr>
  </w:style>
  <w:style w:type="character" w:customStyle="1" w:styleId="afff1">
    <w:name w:val="Гипертекстовая ссылка"/>
    <w:uiPriority w:val="99"/>
    <w:rsid w:val="00400BDD"/>
    <w:rPr>
      <w:color w:val="auto"/>
      <w:sz w:val="26"/>
      <w:szCs w:val="26"/>
    </w:rPr>
  </w:style>
  <w:style w:type="character" w:customStyle="1" w:styleId="apple-converted-space">
    <w:name w:val="apple-converted-space"/>
    <w:uiPriority w:val="99"/>
    <w:rsid w:val="00400BDD"/>
  </w:style>
  <w:style w:type="character" w:customStyle="1" w:styleId="afff2">
    <w:name w:val="Цветовое выделение"/>
    <w:uiPriority w:val="99"/>
    <w:rsid w:val="00400BDD"/>
    <w:rPr>
      <w:b/>
      <w:bCs/>
      <w:color w:val="26282F"/>
      <w:sz w:val="26"/>
      <w:szCs w:val="26"/>
    </w:rPr>
  </w:style>
  <w:style w:type="character" w:customStyle="1" w:styleId="afff3">
    <w:name w:val="Активная гипертекстовая ссылка"/>
    <w:uiPriority w:val="99"/>
    <w:rsid w:val="00400BDD"/>
    <w:rPr>
      <w:color w:val="auto"/>
      <w:sz w:val="26"/>
      <w:szCs w:val="26"/>
      <w:u w:val="single"/>
    </w:rPr>
  </w:style>
  <w:style w:type="character" w:customStyle="1" w:styleId="afff4">
    <w:name w:val="Выделение для Базового Поиска"/>
    <w:uiPriority w:val="99"/>
    <w:rsid w:val="00400BDD"/>
    <w:rPr>
      <w:color w:val="0058A9"/>
      <w:sz w:val="26"/>
      <w:szCs w:val="26"/>
    </w:rPr>
  </w:style>
  <w:style w:type="character" w:customStyle="1" w:styleId="afff5">
    <w:name w:val="Выделение для Базового Поиска (курсив)"/>
    <w:uiPriority w:val="99"/>
    <w:rsid w:val="00400BDD"/>
    <w:rPr>
      <w:i/>
      <w:iCs/>
      <w:color w:val="0058A9"/>
      <w:sz w:val="26"/>
      <w:szCs w:val="26"/>
    </w:rPr>
  </w:style>
  <w:style w:type="character" w:customStyle="1" w:styleId="afff6">
    <w:name w:val="Заголовок своего сообщения"/>
    <w:uiPriority w:val="99"/>
    <w:rsid w:val="00400BDD"/>
    <w:rPr>
      <w:color w:val="26282F"/>
      <w:sz w:val="26"/>
      <w:szCs w:val="26"/>
    </w:rPr>
  </w:style>
  <w:style w:type="character" w:customStyle="1" w:styleId="afff7">
    <w:name w:val="Заголовок чужого сообщения"/>
    <w:uiPriority w:val="99"/>
    <w:rsid w:val="00400BDD"/>
    <w:rPr>
      <w:color w:val="FF0000"/>
      <w:sz w:val="26"/>
      <w:szCs w:val="26"/>
    </w:rPr>
  </w:style>
  <w:style w:type="character" w:customStyle="1" w:styleId="afff8">
    <w:name w:val="Найденные слова"/>
    <w:uiPriority w:val="99"/>
    <w:rsid w:val="00400BDD"/>
    <w:rPr>
      <w:color w:val="26282F"/>
      <w:sz w:val="26"/>
      <w:szCs w:val="26"/>
    </w:rPr>
  </w:style>
  <w:style w:type="character" w:customStyle="1" w:styleId="afff9">
    <w:name w:val="Не вступил в силу"/>
    <w:uiPriority w:val="99"/>
    <w:rsid w:val="00400BDD"/>
    <w:rPr>
      <w:color w:val="000000"/>
      <w:sz w:val="26"/>
      <w:szCs w:val="26"/>
    </w:rPr>
  </w:style>
  <w:style w:type="character" w:customStyle="1" w:styleId="afffa">
    <w:name w:val="Опечатки"/>
    <w:uiPriority w:val="99"/>
    <w:rsid w:val="00400BDD"/>
    <w:rPr>
      <w:color w:val="FF0000"/>
      <w:sz w:val="26"/>
      <w:szCs w:val="26"/>
    </w:rPr>
  </w:style>
  <w:style w:type="character" w:customStyle="1" w:styleId="afffb">
    <w:name w:val="Продолжение ссылки"/>
    <w:uiPriority w:val="99"/>
    <w:rsid w:val="00400BDD"/>
  </w:style>
  <w:style w:type="character" w:customStyle="1" w:styleId="afffc">
    <w:name w:val="Сравнение редакций"/>
    <w:uiPriority w:val="99"/>
    <w:rsid w:val="00400BDD"/>
    <w:rPr>
      <w:color w:val="26282F"/>
      <w:sz w:val="26"/>
      <w:szCs w:val="26"/>
    </w:rPr>
  </w:style>
  <w:style w:type="character" w:customStyle="1" w:styleId="afffd">
    <w:name w:val="Сравнение редакций. Добавленный фрагмент"/>
    <w:uiPriority w:val="99"/>
    <w:rsid w:val="00400BDD"/>
    <w:rPr>
      <w:color w:val="000000"/>
    </w:rPr>
  </w:style>
  <w:style w:type="character" w:customStyle="1" w:styleId="afffe">
    <w:name w:val="Сравнение редакций. Удаленный фрагмент"/>
    <w:uiPriority w:val="99"/>
    <w:rsid w:val="00400BDD"/>
    <w:rPr>
      <w:color w:val="000000"/>
    </w:rPr>
  </w:style>
  <w:style w:type="character" w:customStyle="1" w:styleId="affff">
    <w:name w:val="Утратил силу"/>
    <w:uiPriority w:val="99"/>
    <w:rsid w:val="00400BDD"/>
    <w:rPr>
      <w:strike/>
      <w:color w:val="auto"/>
      <w:sz w:val="26"/>
      <w:szCs w:val="26"/>
    </w:rPr>
  </w:style>
  <w:style w:type="character" w:customStyle="1" w:styleId="WW8Num9z0">
    <w:name w:val="WW8Num9z0"/>
    <w:uiPriority w:val="99"/>
    <w:rsid w:val="00400BDD"/>
    <w:rPr>
      <w:rFonts w:ascii="Symbol" w:hAnsi="Symbol" w:cs="Symbol"/>
      <w:sz w:val="20"/>
      <w:szCs w:val="20"/>
    </w:rPr>
  </w:style>
  <w:style w:type="character" w:customStyle="1" w:styleId="WW8Num1z2">
    <w:name w:val="WW8Num1z2"/>
    <w:uiPriority w:val="99"/>
    <w:rsid w:val="00400BDD"/>
    <w:rPr>
      <w:rFonts w:ascii="Wingdings" w:hAnsi="Wingdings" w:cs="Wingdings"/>
    </w:rPr>
  </w:style>
  <w:style w:type="character" w:customStyle="1" w:styleId="8">
    <w:name w:val="Знак Знак8"/>
    <w:uiPriority w:val="99"/>
    <w:rsid w:val="00400BDD"/>
    <w:rPr>
      <w:b/>
      <w:bCs/>
      <w:i/>
      <w:iCs/>
      <w:sz w:val="26"/>
      <w:szCs w:val="26"/>
      <w:lang w:val="ru-RU" w:eastAsia="ru-RU"/>
    </w:rPr>
  </w:style>
  <w:style w:type="character" w:customStyle="1" w:styleId="WW8Num1z0">
    <w:name w:val="WW8Num1z0"/>
    <w:uiPriority w:val="99"/>
    <w:rsid w:val="00400BDD"/>
    <w:rPr>
      <w:rFonts w:ascii="Times New Roman" w:hAnsi="Times New Roman" w:cs="Times New Roman"/>
    </w:rPr>
  </w:style>
  <w:style w:type="character" w:customStyle="1" w:styleId="apple-style-span">
    <w:name w:val="apple-style-span"/>
    <w:uiPriority w:val="99"/>
    <w:rsid w:val="00400BDD"/>
  </w:style>
  <w:style w:type="character" w:customStyle="1" w:styleId="1b">
    <w:name w:val="Основной текст Знак1"/>
    <w:uiPriority w:val="99"/>
    <w:rsid w:val="00400BDD"/>
    <w:rPr>
      <w:sz w:val="28"/>
      <w:szCs w:val="28"/>
    </w:rPr>
  </w:style>
  <w:style w:type="character" w:customStyle="1" w:styleId="NoSpacingChar">
    <w:name w:val="No Spacing Char"/>
    <w:link w:val="NoSpacing"/>
    <w:uiPriority w:val="99"/>
    <w:locked/>
    <w:rsid w:val="005E24C7"/>
    <w:rPr>
      <w:rFonts w:ascii="Calibri" w:hAnsi="Calibri" w:cs="Calibri"/>
      <w:lang w:val="en-US"/>
    </w:rPr>
  </w:style>
  <w:style w:type="table" w:styleId="TableGrid">
    <w:name w:val="Table Grid"/>
    <w:basedOn w:val="TableNormal"/>
    <w:uiPriority w:val="99"/>
    <w:locked/>
    <w:rsid w:val="00CB064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66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354</TotalTime>
  <Pages>24</Pages>
  <Words>6783</Words>
  <Characters>-32766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39</cp:revision>
  <cp:lastPrinted>2016-01-12T08:06:00Z</cp:lastPrinted>
  <dcterms:created xsi:type="dcterms:W3CDTF">2015-10-12T12:12:00Z</dcterms:created>
  <dcterms:modified xsi:type="dcterms:W3CDTF">2018-03-05T10:51:00Z</dcterms:modified>
</cp:coreProperties>
</file>