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855" w:rsidRPr="007A6E42" w:rsidRDefault="00B43855" w:rsidP="00B43855">
      <w:pPr>
        <w:jc w:val="center"/>
        <w:rPr>
          <w:b/>
          <w:sz w:val="26"/>
        </w:rPr>
      </w:pPr>
      <w:proofErr w:type="gramStart"/>
      <w:r w:rsidRPr="007A6E42">
        <w:rPr>
          <w:b/>
          <w:sz w:val="26"/>
        </w:rPr>
        <w:t>Р</w:t>
      </w:r>
      <w:proofErr w:type="gramEnd"/>
      <w:r w:rsidRPr="007A6E42">
        <w:rPr>
          <w:b/>
          <w:sz w:val="26"/>
        </w:rPr>
        <w:t xml:space="preserve"> А С П О Р Я Ж Е Н И Е</w:t>
      </w:r>
    </w:p>
    <w:p w:rsidR="00B43855" w:rsidRPr="007A6E42" w:rsidRDefault="00B43855" w:rsidP="00B43855">
      <w:pPr>
        <w:jc w:val="center"/>
        <w:rPr>
          <w:b/>
          <w:sz w:val="26"/>
        </w:rPr>
      </w:pPr>
      <w:r w:rsidRPr="007A6E42">
        <w:rPr>
          <w:b/>
          <w:sz w:val="26"/>
        </w:rPr>
        <w:t>Председателя Совета депутатов Атяшевского городского поселения</w:t>
      </w:r>
    </w:p>
    <w:p w:rsidR="00B43855" w:rsidRDefault="00B43855" w:rsidP="00B43855">
      <w:pPr>
        <w:jc w:val="center"/>
        <w:rPr>
          <w:b/>
          <w:sz w:val="26"/>
        </w:rPr>
      </w:pPr>
      <w:r w:rsidRPr="007A6E42">
        <w:rPr>
          <w:b/>
          <w:sz w:val="26"/>
        </w:rPr>
        <w:t>Атяшевского муниципального района Республики Мордовия</w:t>
      </w:r>
      <w:r>
        <w:rPr>
          <w:b/>
          <w:sz w:val="26"/>
        </w:rPr>
        <w:t xml:space="preserve"> </w:t>
      </w:r>
    </w:p>
    <w:p w:rsidR="00B43855" w:rsidRPr="004D5552" w:rsidRDefault="00B43855" w:rsidP="00B43855">
      <w:pPr>
        <w:jc w:val="center"/>
        <w:rPr>
          <w:b/>
          <w:sz w:val="26"/>
        </w:rPr>
      </w:pPr>
    </w:p>
    <w:p w:rsidR="00B43855" w:rsidRPr="007A6E42" w:rsidRDefault="00B43855" w:rsidP="00B43855">
      <w:pPr>
        <w:tabs>
          <w:tab w:val="left" w:pos="6795"/>
        </w:tabs>
        <w:rPr>
          <w:sz w:val="26"/>
        </w:rPr>
      </w:pPr>
      <w:r w:rsidRPr="007A6E42">
        <w:rPr>
          <w:sz w:val="26"/>
        </w:rPr>
        <w:t>от  «</w:t>
      </w:r>
      <w:r>
        <w:rPr>
          <w:sz w:val="26"/>
        </w:rPr>
        <w:t>17» декабря 2013</w:t>
      </w:r>
      <w:r w:rsidRPr="007A6E42">
        <w:rPr>
          <w:sz w:val="26"/>
        </w:rPr>
        <w:t xml:space="preserve"> года</w:t>
      </w:r>
      <w:r>
        <w:rPr>
          <w:sz w:val="26"/>
        </w:rPr>
        <w:t xml:space="preserve">                                                                                        </w:t>
      </w:r>
      <w:r w:rsidRPr="007A6E42">
        <w:rPr>
          <w:sz w:val="26"/>
        </w:rPr>
        <w:t>№</w:t>
      </w:r>
      <w:r>
        <w:rPr>
          <w:sz w:val="26"/>
        </w:rPr>
        <w:t xml:space="preserve"> 48</w:t>
      </w:r>
      <w:r w:rsidRPr="007A6E42">
        <w:rPr>
          <w:sz w:val="26"/>
        </w:rPr>
        <w:t xml:space="preserve">                                                                                      </w:t>
      </w:r>
    </w:p>
    <w:p w:rsidR="00B43855" w:rsidRDefault="00B43855" w:rsidP="00B43855">
      <w:pPr>
        <w:tabs>
          <w:tab w:val="left" w:pos="6795"/>
        </w:tabs>
        <w:jc w:val="center"/>
        <w:rPr>
          <w:sz w:val="26"/>
        </w:rPr>
      </w:pPr>
      <w:r w:rsidRPr="007A6E42">
        <w:rPr>
          <w:sz w:val="26"/>
        </w:rPr>
        <w:t xml:space="preserve"> р.п.</w:t>
      </w:r>
      <w:r>
        <w:rPr>
          <w:sz w:val="26"/>
        </w:rPr>
        <w:t xml:space="preserve"> </w:t>
      </w:r>
      <w:r w:rsidRPr="007A6E42">
        <w:rPr>
          <w:sz w:val="26"/>
        </w:rPr>
        <w:t>Атяшево</w:t>
      </w:r>
    </w:p>
    <w:p w:rsidR="00B43855" w:rsidRPr="006D7971" w:rsidRDefault="00B43855" w:rsidP="00B43855">
      <w:pPr>
        <w:tabs>
          <w:tab w:val="left" w:pos="6795"/>
        </w:tabs>
        <w:jc w:val="center"/>
        <w:rPr>
          <w:sz w:val="26"/>
        </w:rPr>
      </w:pPr>
    </w:p>
    <w:p w:rsidR="00B43855" w:rsidRPr="00EB4AEC" w:rsidRDefault="00B43855" w:rsidP="00B43855">
      <w:pPr>
        <w:jc w:val="center"/>
        <w:rPr>
          <w:b/>
          <w:sz w:val="26"/>
        </w:rPr>
      </w:pPr>
      <w:r>
        <w:rPr>
          <w:b/>
          <w:sz w:val="26"/>
        </w:rPr>
        <w:t>О назначении публичных слушаний по проекту межевания территории Атяшевского городского поселения Атяшевского муниципального района Республики Мордовия</w:t>
      </w:r>
    </w:p>
    <w:p w:rsidR="00B43855" w:rsidRPr="001C52C3" w:rsidRDefault="00B43855" w:rsidP="00B43855">
      <w:pPr>
        <w:pStyle w:val="printj"/>
        <w:rPr>
          <w:sz w:val="26"/>
          <w:szCs w:val="26"/>
        </w:rPr>
      </w:pPr>
      <w:r w:rsidRPr="001C52C3">
        <w:rPr>
          <w:sz w:val="26"/>
          <w:szCs w:val="26"/>
        </w:rPr>
        <w:t xml:space="preserve">           </w:t>
      </w:r>
      <w:proofErr w:type="gramStart"/>
      <w:r w:rsidRPr="001C52C3">
        <w:rPr>
          <w:sz w:val="26"/>
          <w:szCs w:val="26"/>
        </w:rPr>
        <w:t>В соответствии со статьей 28 Федерального закона от 06 октября 2003 года №131-ФЗ «Об общих принципах организации местного самоуправления в Российской Федерации», статьей 46 Градостроительного кодекса Российской Федерации, статьей 13 Устава Атяшевского городского поселения Атяшевского муниципального района Республики Мордовия, пунктами 13, 40 Положения о порядке организации и проведения публичных слушаний в Атяшевском городском поселения Атяшевского муниципального района Республики Мордовия, утвержденного</w:t>
      </w:r>
      <w:proofErr w:type="gramEnd"/>
      <w:r w:rsidRPr="001C52C3">
        <w:rPr>
          <w:sz w:val="26"/>
          <w:szCs w:val="26"/>
        </w:rPr>
        <w:t xml:space="preserve"> решением Совета депутатов Атяшевского городского поселения Атяшевского муниципального района Республики Мордовия от 11 августа 2009 года №138</w:t>
      </w:r>
    </w:p>
    <w:p w:rsidR="00B43855" w:rsidRPr="001C52C3" w:rsidRDefault="00B43855" w:rsidP="00B43855">
      <w:pPr>
        <w:jc w:val="center"/>
        <w:rPr>
          <w:b/>
          <w:sz w:val="26"/>
        </w:rPr>
      </w:pPr>
      <w:proofErr w:type="gramStart"/>
      <w:r w:rsidRPr="007A6E42">
        <w:rPr>
          <w:b/>
          <w:sz w:val="26"/>
        </w:rPr>
        <w:t>Р</w:t>
      </w:r>
      <w:proofErr w:type="gramEnd"/>
      <w:r w:rsidRPr="007A6E42">
        <w:rPr>
          <w:b/>
          <w:sz w:val="26"/>
        </w:rPr>
        <w:t xml:space="preserve"> А С П О Р Я Д И Л С Я:</w:t>
      </w:r>
    </w:p>
    <w:p w:rsidR="00B43855" w:rsidRPr="00A94ED3" w:rsidRDefault="00B43855" w:rsidP="00B43855">
      <w:pPr>
        <w:pStyle w:val="printj"/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         1</w:t>
      </w:r>
      <w:r w:rsidRPr="001C52C3">
        <w:rPr>
          <w:sz w:val="26"/>
          <w:szCs w:val="26"/>
        </w:rPr>
        <w:t>. Назначить публичные слушания по проек</w:t>
      </w:r>
      <w:r>
        <w:rPr>
          <w:sz w:val="26"/>
          <w:szCs w:val="26"/>
        </w:rPr>
        <w:t xml:space="preserve">ту </w:t>
      </w:r>
      <w:r w:rsidRPr="001C52C3">
        <w:rPr>
          <w:sz w:val="26"/>
          <w:szCs w:val="26"/>
        </w:rPr>
        <w:t xml:space="preserve">межевания территории </w:t>
      </w:r>
      <w:r>
        <w:rPr>
          <w:sz w:val="26"/>
          <w:szCs w:val="26"/>
        </w:rPr>
        <w:t>в отношении земельного участка «Производственная территориальная зона» (</w:t>
      </w:r>
      <w:proofErr w:type="gramStart"/>
      <w:r>
        <w:rPr>
          <w:sz w:val="26"/>
          <w:szCs w:val="26"/>
        </w:rPr>
        <w:t>П-Р</w:t>
      </w:r>
      <w:proofErr w:type="gramEnd"/>
      <w:r>
        <w:rPr>
          <w:sz w:val="26"/>
          <w:szCs w:val="26"/>
        </w:rPr>
        <w:t>),  расположенного</w:t>
      </w:r>
      <w:r w:rsidRPr="00A94ED3">
        <w:rPr>
          <w:sz w:val="26"/>
          <w:szCs w:val="26"/>
        </w:rPr>
        <w:t xml:space="preserve">: </w:t>
      </w:r>
      <w:r w:rsidRPr="00A94ED3">
        <w:rPr>
          <w:color w:val="000000"/>
          <w:sz w:val="26"/>
          <w:szCs w:val="26"/>
        </w:rPr>
        <w:t>Республика Мордовия, Атяшевский район, р.п. Атяшево, примерно в 40</w:t>
      </w:r>
      <w:r>
        <w:rPr>
          <w:color w:val="000000"/>
          <w:sz w:val="26"/>
          <w:szCs w:val="26"/>
        </w:rPr>
        <w:t>0 м. по направлению</w:t>
      </w:r>
      <w:r w:rsidRPr="00A94ED3">
        <w:rPr>
          <w:color w:val="000000"/>
          <w:sz w:val="26"/>
          <w:szCs w:val="26"/>
        </w:rPr>
        <w:t xml:space="preserve"> на северо-восток от дома № </w:t>
      </w:r>
      <w:r>
        <w:rPr>
          <w:color w:val="000000"/>
          <w:sz w:val="26"/>
          <w:szCs w:val="26"/>
        </w:rPr>
        <w:t xml:space="preserve">26/2 по ул. </w:t>
      </w:r>
      <w:proofErr w:type="gramStart"/>
      <w:r>
        <w:rPr>
          <w:color w:val="000000"/>
          <w:sz w:val="26"/>
          <w:szCs w:val="26"/>
        </w:rPr>
        <w:t>Гражданская</w:t>
      </w:r>
      <w:proofErr w:type="gramEnd"/>
      <w:r>
        <w:rPr>
          <w:sz w:val="26"/>
        </w:rPr>
        <w:t xml:space="preserve"> (приложение №1).</w:t>
      </w:r>
    </w:p>
    <w:p w:rsidR="00B43855" w:rsidRDefault="00B43855" w:rsidP="00B43855">
      <w:pPr>
        <w:pStyle w:val="printj"/>
        <w:contextualSpacing/>
        <w:rPr>
          <w:sz w:val="26"/>
        </w:rPr>
      </w:pPr>
      <w:r>
        <w:rPr>
          <w:sz w:val="26"/>
          <w:szCs w:val="26"/>
        </w:rPr>
        <w:t xml:space="preserve">            </w:t>
      </w:r>
      <w:r>
        <w:rPr>
          <w:sz w:val="26"/>
        </w:rPr>
        <w:t xml:space="preserve"> 2</w:t>
      </w:r>
      <w:r w:rsidRPr="007A6E42">
        <w:rPr>
          <w:sz w:val="26"/>
        </w:rPr>
        <w:t>. Определить место и время проведения публичных слушаний: Р</w:t>
      </w:r>
      <w:r>
        <w:rPr>
          <w:sz w:val="26"/>
        </w:rPr>
        <w:t xml:space="preserve">еспублика </w:t>
      </w:r>
      <w:r w:rsidRPr="007A6E42">
        <w:rPr>
          <w:sz w:val="26"/>
        </w:rPr>
        <w:t>М</w:t>
      </w:r>
      <w:r>
        <w:rPr>
          <w:sz w:val="26"/>
        </w:rPr>
        <w:t>ордовия</w:t>
      </w:r>
      <w:r w:rsidRPr="007A6E42">
        <w:rPr>
          <w:sz w:val="26"/>
        </w:rPr>
        <w:t>, Атяшевский район, р.п. Атяшево, ул. Ленина, д.18 (в здании Администрации Атяшевского городско</w:t>
      </w:r>
      <w:r>
        <w:rPr>
          <w:sz w:val="26"/>
        </w:rPr>
        <w:t>го поселения) на 17.00 часов  17 января 2014 года</w:t>
      </w:r>
      <w:r w:rsidRPr="007A6E42">
        <w:rPr>
          <w:sz w:val="26"/>
        </w:rPr>
        <w:t xml:space="preserve"> </w:t>
      </w:r>
    </w:p>
    <w:p w:rsidR="00B43855" w:rsidRDefault="00B43855" w:rsidP="00B43855">
      <w:pPr>
        <w:pStyle w:val="printj"/>
        <w:contextualSpacing/>
        <w:rPr>
          <w:sz w:val="26"/>
        </w:rPr>
      </w:pPr>
      <w:r>
        <w:rPr>
          <w:sz w:val="26"/>
        </w:rPr>
        <w:t xml:space="preserve">             3.</w:t>
      </w:r>
      <w:r w:rsidRPr="007A6E42">
        <w:rPr>
          <w:sz w:val="26"/>
        </w:rPr>
        <w:t>Установить, что организация и проведение публичных слушаний осуществляется</w:t>
      </w:r>
      <w:r>
        <w:rPr>
          <w:sz w:val="26"/>
        </w:rPr>
        <w:t xml:space="preserve"> рабочей группой (приложение № 2</w:t>
      </w:r>
      <w:r w:rsidRPr="007A6E42">
        <w:rPr>
          <w:sz w:val="26"/>
        </w:rPr>
        <w:t>).</w:t>
      </w:r>
    </w:p>
    <w:p w:rsidR="00B43855" w:rsidRDefault="00B43855" w:rsidP="00B43855">
      <w:pPr>
        <w:pStyle w:val="printj"/>
        <w:contextualSpacing/>
        <w:rPr>
          <w:sz w:val="26"/>
        </w:rPr>
      </w:pPr>
      <w:r>
        <w:rPr>
          <w:sz w:val="26"/>
        </w:rPr>
        <w:t xml:space="preserve">             </w:t>
      </w:r>
      <w:r w:rsidRPr="007A6E42">
        <w:rPr>
          <w:sz w:val="26"/>
        </w:rPr>
        <w:t>4.</w:t>
      </w:r>
      <w:r>
        <w:rPr>
          <w:sz w:val="26"/>
        </w:rPr>
        <w:t xml:space="preserve"> П</w:t>
      </w:r>
      <w:r w:rsidRPr="007A6E42">
        <w:rPr>
          <w:sz w:val="26"/>
        </w:rPr>
        <w:t>редложения по вопросу, указанному в пункте 1 настоящего решения, п</w:t>
      </w:r>
      <w:r>
        <w:rPr>
          <w:sz w:val="26"/>
        </w:rPr>
        <w:t>ринимаются рабочей группой до 16 января 2014</w:t>
      </w:r>
      <w:r w:rsidRPr="007A6E42">
        <w:rPr>
          <w:sz w:val="26"/>
        </w:rPr>
        <w:t xml:space="preserve"> год</w:t>
      </w:r>
      <w:r>
        <w:rPr>
          <w:sz w:val="26"/>
        </w:rPr>
        <w:t>а</w:t>
      </w:r>
      <w:r w:rsidRPr="007A6E42">
        <w:rPr>
          <w:sz w:val="26"/>
        </w:rPr>
        <w:t xml:space="preserve"> в соответствии с прилагаемой формой внесения предложения (п</w:t>
      </w:r>
      <w:r>
        <w:rPr>
          <w:sz w:val="26"/>
        </w:rPr>
        <w:t>риложение № 3</w:t>
      </w:r>
      <w:r w:rsidRPr="007A6E42">
        <w:rPr>
          <w:sz w:val="26"/>
        </w:rPr>
        <w:t>) по адресу: РМ, Атяшевский район, р.п. Атяшево, ул. Ленина, д.18 ежедневно с 8 часов до 17 часов кроме субботы и воскресенья.</w:t>
      </w:r>
    </w:p>
    <w:p w:rsidR="00B43855" w:rsidRPr="005C6A86" w:rsidRDefault="00B43855" w:rsidP="00B43855">
      <w:pPr>
        <w:pStyle w:val="printj"/>
        <w:contextualSpacing/>
        <w:rPr>
          <w:sz w:val="26"/>
          <w:szCs w:val="26"/>
        </w:rPr>
      </w:pPr>
      <w:r>
        <w:rPr>
          <w:sz w:val="26"/>
        </w:rPr>
        <w:t xml:space="preserve">             </w:t>
      </w:r>
      <w:r w:rsidRPr="007A6E42">
        <w:rPr>
          <w:sz w:val="26"/>
        </w:rPr>
        <w:t>5. Информацию о времени, месте и теме публичных слушаний, а также проект муниципального правового акта по теме публичных слушаний опубликовать не позднее 1 дня следующего за днем принятия настоящего Распоряжения.</w:t>
      </w:r>
    </w:p>
    <w:p w:rsidR="00B43855" w:rsidRDefault="00B43855" w:rsidP="00B43855">
      <w:pPr>
        <w:ind w:firstLine="855"/>
        <w:jc w:val="both"/>
        <w:rPr>
          <w:sz w:val="26"/>
        </w:rPr>
      </w:pPr>
    </w:p>
    <w:p w:rsidR="00B43855" w:rsidRPr="007A6E42" w:rsidRDefault="00B43855" w:rsidP="00B43855">
      <w:pPr>
        <w:jc w:val="both"/>
        <w:rPr>
          <w:sz w:val="26"/>
        </w:rPr>
      </w:pPr>
      <w:r w:rsidRPr="007A6E42">
        <w:rPr>
          <w:sz w:val="26"/>
        </w:rPr>
        <w:t xml:space="preserve">Председатель Совета депутатов </w:t>
      </w:r>
    </w:p>
    <w:p w:rsidR="00B43855" w:rsidRDefault="00B43855" w:rsidP="00B43855">
      <w:pPr>
        <w:jc w:val="both"/>
        <w:rPr>
          <w:sz w:val="26"/>
        </w:rPr>
      </w:pPr>
      <w:r w:rsidRPr="007A6E42">
        <w:rPr>
          <w:sz w:val="26"/>
        </w:rPr>
        <w:t xml:space="preserve">Атяшевского городского поселения                   </w:t>
      </w:r>
      <w:r>
        <w:rPr>
          <w:sz w:val="26"/>
        </w:rPr>
        <w:t xml:space="preserve">                                 В.Д. </w:t>
      </w:r>
      <w:proofErr w:type="spellStart"/>
      <w:r>
        <w:rPr>
          <w:sz w:val="26"/>
        </w:rPr>
        <w:t>Кумакшева</w:t>
      </w:r>
      <w:proofErr w:type="spellEnd"/>
    </w:p>
    <w:p w:rsidR="001F4075" w:rsidRDefault="001F4075" w:rsidP="00B43855">
      <w:pPr>
        <w:jc w:val="both"/>
        <w:rPr>
          <w:noProof/>
          <w:sz w:val="26"/>
        </w:rPr>
      </w:pPr>
    </w:p>
    <w:p w:rsidR="001F4075" w:rsidRDefault="001F4075" w:rsidP="00B43855">
      <w:pPr>
        <w:jc w:val="both"/>
        <w:rPr>
          <w:sz w:val="26"/>
        </w:rPr>
      </w:pPr>
      <w:r>
        <w:rPr>
          <w:noProof/>
          <w:sz w:val="26"/>
        </w:rPr>
        <w:lastRenderedPageBreak/>
        <w:drawing>
          <wp:inline distT="0" distB="0" distL="0" distR="0">
            <wp:extent cx="5940425" cy="8076707"/>
            <wp:effectExtent l="19050" t="0" r="3175" b="0"/>
            <wp:docPr id="2" name="Рисунок 2" descr="D:\новая пап\проект межевания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новая пап\проект межевания\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76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  <w:r>
        <w:rPr>
          <w:noProof/>
          <w:sz w:val="26"/>
        </w:rPr>
        <w:lastRenderedPageBreak/>
        <w:drawing>
          <wp:inline distT="0" distB="0" distL="0" distR="0">
            <wp:extent cx="5940425" cy="8052419"/>
            <wp:effectExtent l="19050" t="0" r="3175" b="0"/>
            <wp:docPr id="3" name="Рисунок 3" descr="D:\новая пап\проект межевания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новая пап\проект межевания\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52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  <w:r>
        <w:rPr>
          <w:noProof/>
          <w:sz w:val="26"/>
        </w:rPr>
        <w:lastRenderedPageBreak/>
        <w:drawing>
          <wp:inline distT="0" distB="0" distL="0" distR="0">
            <wp:extent cx="5940425" cy="8149973"/>
            <wp:effectExtent l="19050" t="0" r="3175" b="0"/>
            <wp:docPr id="4" name="Рисунок 4" descr="D:\новая пап\проект межевания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овая пап\проект межевания\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49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  <w:r>
        <w:rPr>
          <w:noProof/>
          <w:sz w:val="26"/>
        </w:rPr>
        <w:lastRenderedPageBreak/>
        <w:drawing>
          <wp:inline distT="0" distB="0" distL="0" distR="0">
            <wp:extent cx="5940425" cy="8149973"/>
            <wp:effectExtent l="19050" t="0" r="3175" b="0"/>
            <wp:docPr id="5" name="Рисунок 5" descr="D:\новая пап\проект межевания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новая пап\проект межевания\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49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  <w:r>
        <w:rPr>
          <w:noProof/>
          <w:sz w:val="26"/>
        </w:rPr>
        <w:lastRenderedPageBreak/>
        <w:drawing>
          <wp:inline distT="0" distB="0" distL="0" distR="0">
            <wp:extent cx="5940425" cy="8129382"/>
            <wp:effectExtent l="19050" t="0" r="3175" b="0"/>
            <wp:docPr id="6" name="Рисунок 6" descr="D:\новая пап\проект межевания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новая пап\проект межевания\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29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  <w:r>
        <w:rPr>
          <w:noProof/>
          <w:sz w:val="26"/>
        </w:rPr>
        <w:lastRenderedPageBreak/>
        <w:drawing>
          <wp:inline distT="0" distB="0" distL="0" distR="0">
            <wp:extent cx="5940425" cy="8081824"/>
            <wp:effectExtent l="19050" t="0" r="3175" b="0"/>
            <wp:docPr id="7" name="Рисунок 7" descr="D:\новая пап\проект межевания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новая пап\проект межевания\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81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  <w:r>
        <w:rPr>
          <w:noProof/>
          <w:sz w:val="26"/>
        </w:rPr>
        <w:lastRenderedPageBreak/>
        <w:drawing>
          <wp:inline distT="0" distB="0" distL="0" distR="0">
            <wp:extent cx="5940425" cy="8162638"/>
            <wp:effectExtent l="19050" t="0" r="3175" b="0"/>
            <wp:docPr id="8" name="Рисунок 8" descr="D:\новая пап\проект межевания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новая пап\проект межевания\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2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Default="001F4075" w:rsidP="00B43855">
      <w:pPr>
        <w:jc w:val="both"/>
        <w:rPr>
          <w:sz w:val="26"/>
        </w:rPr>
      </w:pPr>
    </w:p>
    <w:p w:rsidR="001F4075" w:rsidRPr="00902C95" w:rsidRDefault="001F4075" w:rsidP="00B43855">
      <w:pPr>
        <w:jc w:val="both"/>
        <w:rPr>
          <w:sz w:val="26"/>
        </w:rPr>
      </w:pPr>
    </w:p>
    <w:p w:rsidR="001F4075" w:rsidRPr="00FE34FE" w:rsidRDefault="001F4075" w:rsidP="001F4075">
      <w:pPr>
        <w:jc w:val="center"/>
        <w:rPr>
          <w:b/>
          <w:sz w:val="28"/>
          <w:szCs w:val="28"/>
          <w:u w:val="single"/>
        </w:rPr>
      </w:pPr>
      <w:r w:rsidRPr="00FE34FE">
        <w:rPr>
          <w:b/>
          <w:sz w:val="28"/>
          <w:szCs w:val="28"/>
          <w:u w:val="single"/>
        </w:rPr>
        <w:lastRenderedPageBreak/>
        <w:t>Градостроительный план земельного участка</w:t>
      </w:r>
    </w:p>
    <w:p w:rsidR="001F4075" w:rsidRPr="00FE34FE" w:rsidRDefault="001F4075" w:rsidP="001F4075">
      <w:pPr>
        <w:jc w:val="center"/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0"/>
        <w:gridCol w:w="531"/>
        <w:gridCol w:w="531"/>
        <w:gridCol w:w="531"/>
        <w:gridCol w:w="531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  <w:gridCol w:w="532"/>
      </w:tblGrid>
      <w:tr w:rsidR="001F4075" w:rsidRPr="00FE34FE" w:rsidTr="005F0C89">
        <w:tc>
          <w:tcPr>
            <w:tcW w:w="531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1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1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1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1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2" w:type="dxa"/>
          </w:tcPr>
          <w:p w:rsidR="001F4075" w:rsidRPr="00FE34FE" w:rsidRDefault="001F4075" w:rsidP="005F0C89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F4075" w:rsidRDefault="001F4075" w:rsidP="001F4075">
      <w:pPr>
        <w:jc w:val="both"/>
      </w:pPr>
    </w:p>
    <w:p w:rsidR="001F4075" w:rsidRDefault="001F4075" w:rsidP="001F4075">
      <w:pPr>
        <w:ind w:firstLine="709"/>
        <w:jc w:val="both"/>
        <w:rPr>
          <w:sz w:val="26"/>
          <w:szCs w:val="26"/>
        </w:rPr>
      </w:pPr>
      <w:r w:rsidRPr="00553E79">
        <w:rPr>
          <w:sz w:val="26"/>
          <w:szCs w:val="26"/>
        </w:rPr>
        <w:t xml:space="preserve">Градостроительный план земельного участка подготовлен на </w:t>
      </w:r>
      <w:r>
        <w:rPr>
          <w:sz w:val="26"/>
          <w:szCs w:val="26"/>
        </w:rPr>
        <w:t xml:space="preserve">основании </w:t>
      </w:r>
    </w:p>
    <w:p w:rsidR="001F4075" w:rsidRPr="00EE08D1" w:rsidRDefault="001F4075" w:rsidP="001F4075">
      <w:pPr>
        <w:rPr>
          <w:rFonts w:ascii="Courier New" w:hAnsi="Courier New" w:cs="Courier New"/>
          <w:sz w:val="22"/>
          <w:szCs w:val="22"/>
        </w:rPr>
      </w:pPr>
      <w:r w:rsidRPr="00EE08D1">
        <w:rPr>
          <w:rFonts w:ascii="Courier New" w:hAnsi="Courier New" w:cs="Courier New"/>
          <w:sz w:val="22"/>
          <w:szCs w:val="22"/>
        </w:rPr>
        <w:t>_________________________________________</w:t>
      </w:r>
      <w:r>
        <w:rPr>
          <w:rFonts w:ascii="Courier New" w:hAnsi="Courier New" w:cs="Courier New"/>
          <w:sz w:val="22"/>
          <w:szCs w:val="22"/>
        </w:rPr>
        <w:t>____________________________</w:t>
      </w:r>
    </w:p>
    <w:p w:rsidR="001F4075" w:rsidRPr="00EE08D1" w:rsidRDefault="001F4075" w:rsidP="001F4075">
      <w:pPr>
        <w:jc w:val="both"/>
      </w:pPr>
      <w:r w:rsidRPr="00EE08D1">
        <w:rPr>
          <w:rFonts w:ascii="Courier New" w:hAnsi="Courier New" w:cs="Courier New"/>
          <w:sz w:val="22"/>
          <w:szCs w:val="22"/>
        </w:rPr>
        <w:t xml:space="preserve"> (</w:t>
      </w:r>
      <w:r w:rsidRPr="00EE08D1">
        <w:t>реквизиты решения уполномоченного федерального органа исполнительной</w:t>
      </w:r>
      <w:r>
        <w:t xml:space="preserve"> </w:t>
      </w:r>
      <w:r w:rsidRPr="00EE08D1">
        <w:t>власти, или органа исполнительной власти субъекта Российской Федерации, или органа местного самоуправления о подготовке документации по</w:t>
      </w:r>
      <w:r>
        <w:t xml:space="preserve"> </w:t>
      </w:r>
      <w:r w:rsidRPr="00EE08D1">
        <w:t xml:space="preserve">планировке территории, либо реквизиты обращения и ф.и.о. заявителя </w:t>
      </w:r>
      <w:r>
        <w:t xml:space="preserve">- </w:t>
      </w:r>
      <w:r w:rsidRPr="00EE08D1">
        <w:t>физического лица, либо реквизиты обращения и наименование заявителя - юридического лица о выдаче градостроительного плана земельного участка)</w:t>
      </w:r>
    </w:p>
    <w:p w:rsidR="001F4075" w:rsidRPr="00553E79" w:rsidRDefault="001F4075" w:rsidP="001F4075">
      <w:pPr>
        <w:ind w:firstLine="709"/>
        <w:jc w:val="both"/>
        <w:rPr>
          <w:sz w:val="26"/>
          <w:szCs w:val="26"/>
        </w:rPr>
      </w:pPr>
    </w:p>
    <w:tbl>
      <w:tblPr>
        <w:tblpPr w:leftFromText="180" w:rightFromText="180" w:vertAnchor="text" w:tblpX="5076" w:tblpY="1"/>
        <w:tblOverlap w:val="never"/>
        <w:tblW w:w="0" w:type="auto"/>
        <w:tblLook w:val="01E0"/>
      </w:tblPr>
      <w:tblGrid>
        <w:gridCol w:w="4752"/>
      </w:tblGrid>
      <w:tr w:rsidR="001F4075" w:rsidRPr="00FE34FE" w:rsidTr="005F0C89">
        <w:tc>
          <w:tcPr>
            <w:tcW w:w="4752" w:type="dxa"/>
          </w:tcPr>
          <w:p w:rsidR="001F4075" w:rsidRPr="00FE34FE" w:rsidRDefault="001F4075" w:rsidP="005F0C89">
            <w:pPr>
              <w:rPr>
                <w:b/>
              </w:rPr>
            </w:pPr>
          </w:p>
          <w:p w:rsidR="001F4075" w:rsidRPr="00FE34FE" w:rsidRDefault="001F4075" w:rsidP="005F0C89">
            <w:pPr>
              <w:rPr>
                <w:b/>
              </w:rPr>
            </w:pPr>
            <w:r w:rsidRPr="00FE34FE">
              <w:rPr>
                <w:b/>
              </w:rPr>
              <w:t>Республика Мордовия</w:t>
            </w:r>
          </w:p>
          <w:p w:rsidR="001F4075" w:rsidRPr="00FE34FE" w:rsidRDefault="001F4075" w:rsidP="005F0C89">
            <w:pPr>
              <w:rPr>
                <w:b/>
              </w:rPr>
            </w:pPr>
            <w:r w:rsidRPr="00FE34FE">
              <w:rPr>
                <w:b/>
              </w:rPr>
              <w:t>Атяшевский район, р.п</w:t>
            </w:r>
            <w:proofErr w:type="gramStart"/>
            <w:r w:rsidRPr="00FE34FE">
              <w:rPr>
                <w:b/>
              </w:rPr>
              <w:t>.А</w:t>
            </w:r>
            <w:proofErr w:type="gramEnd"/>
            <w:r w:rsidRPr="00FE34FE">
              <w:rPr>
                <w:b/>
              </w:rPr>
              <w:t xml:space="preserve">тяшево, </w:t>
            </w:r>
            <w:r w:rsidRPr="00FE34FE">
              <w:rPr>
                <w:color w:val="000000"/>
              </w:rPr>
              <w:t xml:space="preserve"> </w:t>
            </w:r>
            <w:r w:rsidRPr="00FE34FE">
              <w:rPr>
                <w:b/>
                <w:color w:val="000000"/>
              </w:rPr>
              <w:t>примерно в 400 м. по направлению на северо-восток от дома № 26/2 по ул. Гражданская</w:t>
            </w:r>
          </w:p>
          <w:p w:rsidR="001F4075" w:rsidRPr="00FE34FE" w:rsidRDefault="001F4075" w:rsidP="005F0C89"/>
        </w:tc>
      </w:tr>
    </w:tbl>
    <w:p w:rsidR="001F4075" w:rsidRPr="00FE34FE" w:rsidRDefault="001F4075" w:rsidP="001F4075">
      <w:pPr>
        <w:jc w:val="both"/>
      </w:pPr>
    </w:p>
    <w:p w:rsidR="001F4075" w:rsidRPr="00FE34FE" w:rsidRDefault="001F4075" w:rsidP="001F4075">
      <w:pPr>
        <w:jc w:val="both"/>
        <w:rPr>
          <w:b/>
        </w:rPr>
      </w:pPr>
      <w:r w:rsidRPr="00FE34FE">
        <w:t xml:space="preserve">Местонахождение земельного участка:       </w:t>
      </w:r>
    </w:p>
    <w:p w:rsidR="001F4075" w:rsidRPr="00FE34FE" w:rsidRDefault="001F4075" w:rsidP="001F4075">
      <w:pPr>
        <w:jc w:val="both"/>
        <w:rPr>
          <w:b/>
        </w:rPr>
      </w:pPr>
      <w:r w:rsidRPr="00FE34FE">
        <w:br w:type="textWrapping" w:clear="all"/>
      </w:r>
    </w:p>
    <w:p w:rsidR="001F4075" w:rsidRPr="00FE34FE" w:rsidRDefault="001F4075" w:rsidP="001F4075">
      <w:pPr>
        <w:jc w:val="both"/>
        <w:rPr>
          <w:b/>
        </w:rPr>
      </w:pPr>
      <w:r w:rsidRPr="00FE34FE">
        <w:t xml:space="preserve">кадастровый номер земельного участка:         </w:t>
      </w:r>
      <w:r w:rsidRPr="00FE34FE">
        <w:rPr>
          <w:b/>
        </w:rPr>
        <w:t>13:03:0101003:</w:t>
      </w:r>
    </w:p>
    <w:p w:rsidR="001F4075" w:rsidRPr="00FE34FE" w:rsidRDefault="001F4075" w:rsidP="001F4075">
      <w:pPr>
        <w:jc w:val="both"/>
      </w:pPr>
    </w:p>
    <w:p w:rsidR="001F4075" w:rsidRPr="00FE34FE" w:rsidRDefault="001F4075" w:rsidP="001F4075">
      <w:pPr>
        <w:jc w:val="both"/>
        <w:rPr>
          <w:b/>
        </w:rPr>
      </w:pPr>
      <w:r w:rsidRPr="00FE34FE">
        <w:t xml:space="preserve">Площадь земельного участка:                            </w:t>
      </w:r>
      <w:r>
        <w:t xml:space="preserve">78084 </w:t>
      </w:r>
      <w:r w:rsidRPr="00FE34FE">
        <w:rPr>
          <w:b/>
        </w:rPr>
        <w:t>кв.м.</w:t>
      </w:r>
    </w:p>
    <w:p w:rsidR="001F4075" w:rsidRPr="00FE34FE" w:rsidRDefault="001F4075" w:rsidP="001F4075">
      <w:pPr>
        <w:jc w:val="both"/>
      </w:pPr>
    </w:p>
    <w:p w:rsidR="001F4075" w:rsidRPr="00FE34FE" w:rsidRDefault="001F4075" w:rsidP="001F4075">
      <w:pPr>
        <w:jc w:val="both"/>
      </w:pPr>
      <w:r w:rsidRPr="00FE34FE">
        <w:t>Описание местоположения проектируемого</w:t>
      </w:r>
    </w:p>
    <w:p w:rsidR="001F4075" w:rsidRPr="00FE34FE" w:rsidRDefault="001F4075" w:rsidP="001F4075">
      <w:pPr>
        <w:jc w:val="both"/>
      </w:pPr>
      <w:r w:rsidRPr="00FE34FE">
        <w:t>объекта на земельном участке</w:t>
      </w:r>
    </w:p>
    <w:p w:rsidR="001F4075" w:rsidRPr="00FE34FE" w:rsidRDefault="001F4075" w:rsidP="001F4075">
      <w:pPr>
        <w:jc w:val="both"/>
      </w:pPr>
      <w:r w:rsidRPr="00FE34FE">
        <w:t xml:space="preserve">(объекта капитального строительства):            место допустимого размещения </w:t>
      </w:r>
    </w:p>
    <w:p w:rsidR="001F4075" w:rsidRPr="00FE34FE" w:rsidRDefault="001F4075" w:rsidP="001F4075">
      <w:pPr>
        <w:jc w:val="both"/>
      </w:pPr>
      <w:r w:rsidRPr="00FE34FE">
        <w:t xml:space="preserve">                                                                              объекта</w:t>
      </w:r>
    </w:p>
    <w:p w:rsidR="001F4075" w:rsidRPr="00FE34FE" w:rsidRDefault="001F4075" w:rsidP="001F4075">
      <w:pPr>
        <w:jc w:val="both"/>
      </w:pPr>
    </w:p>
    <w:tbl>
      <w:tblPr>
        <w:tblpPr w:leftFromText="180" w:rightFromText="180" w:vertAnchor="text" w:tblpXSpec="right" w:tblpY="1"/>
        <w:tblOverlap w:val="never"/>
        <w:tblW w:w="4572" w:type="dxa"/>
        <w:tblLook w:val="01E0"/>
      </w:tblPr>
      <w:tblGrid>
        <w:gridCol w:w="4572"/>
      </w:tblGrid>
      <w:tr w:rsidR="001F4075" w:rsidRPr="00FE34FE" w:rsidTr="005F0C89">
        <w:trPr>
          <w:trHeight w:val="894"/>
        </w:trPr>
        <w:tc>
          <w:tcPr>
            <w:tcW w:w="4572" w:type="dxa"/>
          </w:tcPr>
          <w:p w:rsidR="001F4075" w:rsidRPr="00FE34FE" w:rsidRDefault="001F4075" w:rsidP="005F0C89"/>
        </w:tc>
      </w:tr>
    </w:tbl>
    <w:p w:rsidR="001F4075" w:rsidRPr="00553E79" w:rsidRDefault="001F4075" w:rsidP="001F4075">
      <w:pPr>
        <w:rPr>
          <w:sz w:val="26"/>
          <w:szCs w:val="26"/>
        </w:rPr>
      </w:pPr>
      <w:r w:rsidRPr="00553E79">
        <w:rPr>
          <w:sz w:val="26"/>
          <w:szCs w:val="26"/>
        </w:rPr>
        <w:t>план подготовлен:</w:t>
      </w:r>
    </w:p>
    <w:p w:rsidR="001F4075" w:rsidRPr="00553E79" w:rsidRDefault="001F4075" w:rsidP="001F4075">
      <w:pPr>
        <w:rPr>
          <w:sz w:val="26"/>
          <w:szCs w:val="26"/>
        </w:rPr>
      </w:pPr>
      <w:r w:rsidRPr="00553E79">
        <w:rPr>
          <w:sz w:val="26"/>
          <w:szCs w:val="26"/>
        </w:rPr>
        <w:t xml:space="preserve">                                                                                                                     </w:t>
      </w:r>
    </w:p>
    <w:p w:rsidR="001F4075" w:rsidRPr="00553E79" w:rsidRDefault="001F4075" w:rsidP="001F4075">
      <w:pPr>
        <w:rPr>
          <w:sz w:val="26"/>
          <w:szCs w:val="26"/>
        </w:rPr>
      </w:pPr>
    </w:p>
    <w:p w:rsidR="001F4075" w:rsidRPr="00553E79" w:rsidRDefault="001F4075" w:rsidP="001F4075">
      <w:pPr>
        <w:rPr>
          <w:sz w:val="26"/>
          <w:szCs w:val="26"/>
        </w:rPr>
      </w:pPr>
      <w:r>
        <w:rPr>
          <w:sz w:val="26"/>
          <w:szCs w:val="26"/>
        </w:rPr>
        <w:t xml:space="preserve">М.П.                    </w:t>
      </w:r>
      <w:r w:rsidRPr="00553E79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__________</w:t>
      </w:r>
      <w:r w:rsidRPr="00553E79">
        <w:rPr>
          <w:sz w:val="26"/>
          <w:szCs w:val="26"/>
        </w:rPr>
        <w:t xml:space="preserve">        </w:t>
      </w:r>
    </w:p>
    <w:p w:rsidR="001F4075" w:rsidRPr="00E01698" w:rsidRDefault="001F4075" w:rsidP="001F4075">
      <w:pPr>
        <w:jc w:val="center"/>
        <w:rPr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                 </w:t>
      </w:r>
      <w:proofErr w:type="gramStart"/>
      <w:r w:rsidRPr="00E01698">
        <w:rPr>
          <w:sz w:val="22"/>
          <w:szCs w:val="22"/>
        </w:rPr>
        <w:t xml:space="preserve">(дата)   </w:t>
      </w:r>
      <w:r>
        <w:rPr>
          <w:sz w:val="22"/>
          <w:szCs w:val="22"/>
        </w:rPr>
        <w:t xml:space="preserve">                         </w:t>
      </w:r>
      <w:r w:rsidRPr="00E01698">
        <w:rPr>
          <w:sz w:val="22"/>
          <w:szCs w:val="22"/>
        </w:rPr>
        <w:t xml:space="preserve">    </w:t>
      </w:r>
      <w:r w:rsidRPr="00EE08D1">
        <w:rPr>
          <w:sz w:val="22"/>
          <w:szCs w:val="22"/>
        </w:rPr>
        <w:t>(ф.и.о., должность уполномоченного лица,</w:t>
      </w:r>
      <w:proofErr w:type="gramEnd"/>
    </w:p>
    <w:p w:rsidR="001F4075" w:rsidRDefault="001F4075" w:rsidP="001F4075">
      <w:pPr>
        <w:jc w:val="center"/>
        <w:rPr>
          <w:sz w:val="22"/>
          <w:szCs w:val="22"/>
        </w:rPr>
      </w:pPr>
      <w:r w:rsidRPr="00EE08D1">
        <w:rPr>
          <w:sz w:val="22"/>
          <w:szCs w:val="22"/>
        </w:rPr>
        <w:t xml:space="preserve"> </w:t>
      </w:r>
      <w:r w:rsidRPr="00E01698">
        <w:rPr>
          <w:sz w:val="22"/>
          <w:szCs w:val="22"/>
        </w:rPr>
        <w:t xml:space="preserve">                        </w:t>
      </w:r>
      <w:r>
        <w:rPr>
          <w:sz w:val="22"/>
          <w:szCs w:val="22"/>
        </w:rPr>
        <w:t xml:space="preserve">                                              </w:t>
      </w:r>
      <w:r w:rsidRPr="00E01698">
        <w:rPr>
          <w:sz w:val="22"/>
          <w:szCs w:val="22"/>
        </w:rPr>
        <w:t xml:space="preserve">   </w:t>
      </w:r>
      <w:r w:rsidRPr="00EE08D1">
        <w:rPr>
          <w:sz w:val="22"/>
          <w:szCs w:val="22"/>
        </w:rPr>
        <w:t>наименование органа или</w:t>
      </w:r>
      <w:r w:rsidRPr="00E01698">
        <w:rPr>
          <w:sz w:val="22"/>
          <w:szCs w:val="22"/>
        </w:rPr>
        <w:t xml:space="preserve"> </w:t>
      </w:r>
      <w:r w:rsidRPr="00EE08D1">
        <w:rPr>
          <w:sz w:val="22"/>
          <w:szCs w:val="22"/>
        </w:rPr>
        <w:t>организации)</w:t>
      </w:r>
    </w:p>
    <w:p w:rsidR="001F4075" w:rsidRPr="00E01698" w:rsidRDefault="001F4075" w:rsidP="001F4075">
      <w:pPr>
        <w:jc w:val="center"/>
        <w:rPr>
          <w:sz w:val="22"/>
          <w:szCs w:val="22"/>
        </w:rPr>
      </w:pPr>
    </w:p>
    <w:tbl>
      <w:tblPr>
        <w:tblpPr w:leftFromText="180" w:rightFromText="180" w:vertAnchor="text" w:tblpXSpec="right" w:tblpY="1"/>
        <w:tblOverlap w:val="never"/>
        <w:tblW w:w="4572" w:type="dxa"/>
        <w:tblLook w:val="01E0"/>
      </w:tblPr>
      <w:tblGrid>
        <w:gridCol w:w="4572"/>
      </w:tblGrid>
      <w:tr w:rsidR="001F4075" w:rsidRPr="00553E79" w:rsidTr="005F0C89">
        <w:tc>
          <w:tcPr>
            <w:tcW w:w="4572" w:type="dxa"/>
          </w:tcPr>
          <w:p w:rsidR="001F4075" w:rsidRPr="00553E79" w:rsidRDefault="001F4075" w:rsidP="005F0C89">
            <w:pPr>
              <w:rPr>
                <w:sz w:val="26"/>
                <w:szCs w:val="26"/>
              </w:rPr>
            </w:pPr>
            <w:r w:rsidRPr="00553E79">
              <w:rPr>
                <w:sz w:val="26"/>
                <w:szCs w:val="26"/>
              </w:rPr>
              <w:t>Администрацией  Атяшевского</w:t>
            </w:r>
          </w:p>
          <w:p w:rsidR="001F4075" w:rsidRPr="00553E79" w:rsidRDefault="001F4075" w:rsidP="005F0C89">
            <w:pPr>
              <w:rPr>
                <w:sz w:val="26"/>
                <w:szCs w:val="26"/>
              </w:rPr>
            </w:pPr>
            <w:r w:rsidRPr="00553E79">
              <w:rPr>
                <w:sz w:val="26"/>
                <w:szCs w:val="26"/>
              </w:rPr>
              <w:t>городского поселения Атяшевского</w:t>
            </w:r>
          </w:p>
          <w:p w:rsidR="001F4075" w:rsidRPr="00553E79" w:rsidRDefault="001F4075" w:rsidP="005F0C89">
            <w:pPr>
              <w:rPr>
                <w:sz w:val="26"/>
                <w:szCs w:val="26"/>
              </w:rPr>
            </w:pPr>
            <w:r w:rsidRPr="00553E79">
              <w:rPr>
                <w:sz w:val="26"/>
                <w:szCs w:val="26"/>
              </w:rPr>
              <w:t>муниципального района Р</w:t>
            </w:r>
            <w:r>
              <w:rPr>
                <w:sz w:val="26"/>
                <w:szCs w:val="26"/>
              </w:rPr>
              <w:t xml:space="preserve">еспублики Мордовия </w:t>
            </w:r>
          </w:p>
        </w:tc>
      </w:tr>
    </w:tbl>
    <w:p w:rsidR="001F4075" w:rsidRPr="00FE34FE" w:rsidRDefault="001F4075" w:rsidP="001F4075">
      <w:proofErr w:type="gramStart"/>
      <w:r w:rsidRPr="00FE34FE">
        <w:t>представлен</w:t>
      </w:r>
      <w:proofErr w:type="gramEnd"/>
      <w:r w:rsidRPr="00FE34FE">
        <w:t xml:space="preserve">: </w:t>
      </w:r>
      <w:r w:rsidRPr="00FE34FE">
        <w:rPr>
          <w:u w:val="single"/>
        </w:rPr>
        <w:t xml:space="preserve">                                          </w:t>
      </w:r>
    </w:p>
    <w:p w:rsidR="001F4075" w:rsidRPr="00FE34FE" w:rsidRDefault="001F4075" w:rsidP="001F4075"/>
    <w:p w:rsidR="001F4075" w:rsidRPr="00FE34FE" w:rsidRDefault="001F4075" w:rsidP="001F4075"/>
    <w:p w:rsidR="001F4075" w:rsidRPr="00FE34FE" w:rsidRDefault="001F4075" w:rsidP="001F4075">
      <w:r w:rsidRPr="00FE34FE">
        <w:t>_______________</w:t>
      </w:r>
    </w:p>
    <w:p w:rsidR="001F4075" w:rsidRPr="00FE34FE" w:rsidRDefault="001F4075" w:rsidP="001F4075">
      <w:pPr>
        <w:tabs>
          <w:tab w:val="left" w:pos="5850"/>
        </w:tabs>
      </w:pPr>
      <w:r w:rsidRPr="00FE34FE">
        <w:t xml:space="preserve">      Дата</w:t>
      </w:r>
    </w:p>
    <w:p w:rsidR="001F4075" w:rsidRPr="00FE34FE" w:rsidRDefault="001F4075" w:rsidP="001F4075">
      <w:pPr>
        <w:tabs>
          <w:tab w:val="left" w:pos="5850"/>
        </w:tabs>
      </w:pPr>
    </w:p>
    <w:tbl>
      <w:tblPr>
        <w:tblpPr w:leftFromText="180" w:rightFromText="180" w:vertAnchor="text" w:tblpXSpec="right" w:tblpY="1"/>
        <w:tblOverlap w:val="never"/>
        <w:tblW w:w="4572" w:type="dxa"/>
        <w:tblLook w:val="01E0"/>
      </w:tblPr>
      <w:tblGrid>
        <w:gridCol w:w="4572"/>
      </w:tblGrid>
      <w:tr w:rsidR="001F4075" w:rsidRPr="00FE34FE" w:rsidTr="005F0C89">
        <w:tc>
          <w:tcPr>
            <w:tcW w:w="4572" w:type="dxa"/>
          </w:tcPr>
          <w:p w:rsidR="001F4075" w:rsidRPr="00FE34FE" w:rsidRDefault="001F4075" w:rsidP="005F0C89">
            <w:r w:rsidRPr="00FE34FE">
              <w:t xml:space="preserve">Постановлением </w:t>
            </w:r>
          </w:p>
          <w:p w:rsidR="001F4075" w:rsidRPr="00FE34FE" w:rsidRDefault="001F4075" w:rsidP="005F0C89">
            <w:r w:rsidRPr="00FE34FE">
              <w:t>Администрации  Атяшевского</w:t>
            </w:r>
          </w:p>
          <w:p w:rsidR="001F4075" w:rsidRPr="00FE34FE" w:rsidRDefault="001F4075" w:rsidP="005F0C89">
            <w:r w:rsidRPr="00FE34FE">
              <w:t>городского поселения Атяшевского</w:t>
            </w:r>
          </w:p>
          <w:p w:rsidR="001F4075" w:rsidRPr="00FE34FE" w:rsidRDefault="001F4075" w:rsidP="005F0C89">
            <w:r w:rsidRPr="00FE34FE">
              <w:t>муниципального района  Республики Мордовия</w:t>
            </w:r>
          </w:p>
          <w:p w:rsidR="001F4075" w:rsidRPr="00FE34FE" w:rsidRDefault="001F4075" w:rsidP="005F0C89">
            <w:r w:rsidRPr="00FE34FE">
              <w:t>№____ от ______________2013 года</w:t>
            </w:r>
          </w:p>
        </w:tc>
      </w:tr>
    </w:tbl>
    <w:p w:rsidR="001F4075" w:rsidRPr="00553E79" w:rsidRDefault="001F4075" w:rsidP="001F4075">
      <w:pPr>
        <w:tabs>
          <w:tab w:val="left" w:pos="5850"/>
        </w:tabs>
        <w:rPr>
          <w:sz w:val="26"/>
          <w:szCs w:val="26"/>
        </w:rPr>
      </w:pPr>
      <w:r w:rsidRPr="00553E79">
        <w:rPr>
          <w:sz w:val="26"/>
          <w:szCs w:val="26"/>
        </w:rPr>
        <w:t>утвержден:</w:t>
      </w:r>
    </w:p>
    <w:p w:rsidR="001F4075" w:rsidRPr="00553E79" w:rsidRDefault="001F4075" w:rsidP="001F4075">
      <w:pPr>
        <w:tabs>
          <w:tab w:val="left" w:pos="5850"/>
        </w:tabs>
        <w:rPr>
          <w:sz w:val="26"/>
          <w:szCs w:val="26"/>
        </w:rPr>
      </w:pPr>
    </w:p>
    <w:p w:rsidR="001F4075" w:rsidRPr="00553E79" w:rsidRDefault="001F4075" w:rsidP="001F4075">
      <w:pPr>
        <w:rPr>
          <w:sz w:val="26"/>
          <w:szCs w:val="26"/>
        </w:rPr>
      </w:pPr>
    </w:p>
    <w:p w:rsidR="001F4075" w:rsidRPr="00553E79" w:rsidRDefault="001F4075" w:rsidP="001F4075">
      <w:pPr>
        <w:rPr>
          <w:sz w:val="26"/>
          <w:szCs w:val="26"/>
        </w:rPr>
      </w:pPr>
    </w:p>
    <w:p w:rsidR="001F4075" w:rsidRPr="00553E79" w:rsidRDefault="001F4075" w:rsidP="001F4075">
      <w:pPr>
        <w:rPr>
          <w:sz w:val="26"/>
          <w:szCs w:val="26"/>
        </w:rPr>
      </w:pPr>
    </w:p>
    <w:p w:rsidR="001F4075" w:rsidRPr="00553E79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5939790" cy="8174490"/>
            <wp:effectExtent l="19050" t="0" r="3810" b="0"/>
            <wp:docPr id="9" name="Рисунок 9" descr="D:\новая пап\проект межевания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новая пап\проект межевания\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7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drawing>
          <wp:inline distT="0" distB="0" distL="0" distR="0">
            <wp:extent cx="5939790" cy="8131169"/>
            <wp:effectExtent l="19050" t="0" r="3810" b="0"/>
            <wp:docPr id="10" name="Рисунок 10" descr="D:\новая пап\проект межевания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новая пап\проект межевания\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131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rPr>
          <w:sz w:val="26"/>
          <w:szCs w:val="26"/>
        </w:rPr>
      </w:pPr>
    </w:p>
    <w:p w:rsidR="001F4075" w:rsidRPr="00553E79" w:rsidRDefault="001F4075" w:rsidP="001F4075">
      <w:pPr>
        <w:rPr>
          <w:sz w:val="26"/>
          <w:szCs w:val="26"/>
        </w:rPr>
      </w:pPr>
    </w:p>
    <w:p w:rsidR="001F4075" w:rsidRDefault="001F4075" w:rsidP="001F4075">
      <w:pPr>
        <w:jc w:val="both"/>
        <w:rPr>
          <w:b/>
        </w:rPr>
      </w:pPr>
    </w:p>
    <w:p w:rsidR="001F4075" w:rsidRPr="00FE34FE" w:rsidRDefault="001F4075" w:rsidP="001F4075">
      <w:pPr>
        <w:jc w:val="both"/>
        <w:rPr>
          <w:b/>
        </w:rPr>
      </w:pPr>
      <w:r w:rsidRPr="00FE34FE">
        <w:rPr>
          <w:b/>
        </w:rPr>
        <w:lastRenderedPageBreak/>
        <w:t xml:space="preserve">Чертеж градостроительного плана земельного участка разработан на топографической основе </w:t>
      </w:r>
      <w:r w:rsidRPr="00FE34FE">
        <w:t xml:space="preserve">М 1:2500 , </w:t>
      </w:r>
    </w:p>
    <w:p w:rsidR="001F4075" w:rsidRPr="00FE34FE" w:rsidRDefault="001F4075" w:rsidP="001F4075">
      <w:pPr>
        <w:jc w:val="both"/>
      </w:pPr>
      <w:r w:rsidRPr="00FE34FE">
        <w:rPr>
          <w:b/>
        </w:rPr>
        <w:t xml:space="preserve">Чертеж градостроительного плана земельного участка разработан </w:t>
      </w:r>
      <w:r w:rsidRPr="00FE34FE">
        <w:t>______________________________________________________________________</w:t>
      </w:r>
    </w:p>
    <w:p w:rsidR="001F4075" w:rsidRPr="00FE34FE" w:rsidRDefault="001F4075" w:rsidP="001F4075">
      <w:pPr>
        <w:jc w:val="both"/>
      </w:pPr>
      <w:r w:rsidRPr="00FE34FE">
        <w:rPr>
          <w:b/>
        </w:rPr>
        <w:t>2.</w:t>
      </w:r>
      <w:r w:rsidRPr="00FE34FE">
        <w:t xml:space="preserve"> </w:t>
      </w:r>
      <w:r w:rsidRPr="00FE34FE">
        <w:rPr>
          <w:b/>
          <w:u w:val="single"/>
        </w:rPr>
        <w:t>Информация о градостроительном регламенте земельного участка</w:t>
      </w:r>
    </w:p>
    <w:p w:rsidR="001F4075" w:rsidRPr="00FE34FE" w:rsidRDefault="001F4075" w:rsidP="001F4075">
      <w:pPr>
        <w:jc w:val="both"/>
      </w:pPr>
    </w:p>
    <w:p w:rsidR="001F4075" w:rsidRPr="00FE34FE" w:rsidRDefault="001F4075" w:rsidP="001F4075">
      <w:pPr>
        <w:jc w:val="both"/>
      </w:pPr>
      <w:r w:rsidRPr="00FE34FE">
        <w:rPr>
          <w:b/>
        </w:rPr>
        <w:t>Градостроительный регламент земельного участка установлен в составе правил землепользования и застройки, утвержденных представительным органом местного самоуправления:</w:t>
      </w:r>
      <w:r w:rsidRPr="00FE34FE">
        <w:t xml:space="preserve"> Совет депутатов Атяшевского городского поселения Атяшевского муниципального района Республики Мордовия (Решение Совета депутатов Атяшевского городского поселения Атяшевского муниципального района Республики Мордовия «Об утверждении Правил землепользования и застройки Атяшевского городского поселения Атяшевского муниципального района Республики Мордовия» от 26 декабря 2012 г. №38)</w:t>
      </w:r>
    </w:p>
    <w:p w:rsidR="001F4075" w:rsidRPr="00940712" w:rsidRDefault="001F4075" w:rsidP="001F4075">
      <w:pPr>
        <w:jc w:val="both"/>
      </w:pPr>
    </w:p>
    <w:p w:rsidR="001F4075" w:rsidRPr="00CE3946" w:rsidRDefault="001F4075" w:rsidP="001F4075">
      <w:pPr>
        <w:tabs>
          <w:tab w:val="left" w:pos="567"/>
        </w:tabs>
        <w:jc w:val="both"/>
      </w:pPr>
      <w:r w:rsidRPr="00F956E0">
        <w:rPr>
          <w:b/>
          <w:sz w:val="26"/>
          <w:szCs w:val="26"/>
        </w:rPr>
        <w:t>основные виды:</w:t>
      </w:r>
      <w:r w:rsidRPr="00553E79">
        <w:rPr>
          <w:sz w:val="26"/>
          <w:szCs w:val="26"/>
        </w:rPr>
        <w:t xml:space="preserve"> </w:t>
      </w:r>
      <w:r w:rsidRPr="00CE3946">
        <w:t>коммунально-складские и производственные предприятия IV, V класса опасности различного профиля, с соблюдением установле</w:t>
      </w:r>
      <w:r w:rsidRPr="00CE3946">
        <w:t>н</w:t>
      </w:r>
      <w:r w:rsidRPr="00CE3946">
        <w:t>ных санитарно-защитных зон;</w:t>
      </w:r>
    </w:p>
    <w:p w:rsidR="001F4075" w:rsidRPr="00A11331" w:rsidRDefault="001F4075" w:rsidP="001F4075">
      <w:pPr>
        <w:suppressAutoHyphens/>
        <w:jc w:val="both"/>
      </w:pPr>
      <w:proofErr w:type="gramStart"/>
      <w:r w:rsidRPr="00CE3946">
        <w:t>теплицы для выращивания цветов, декоративных растений при условии исключения выращивания в них продукции для употребления в пищу и сырья для производства пищевых продуктов;</w:t>
      </w:r>
      <w:r>
        <w:t xml:space="preserve"> </w:t>
      </w:r>
      <w:r w:rsidRPr="00CE3946">
        <w:t>станции технического обслуживания автомобилей (при количестве постов не более 10), авторемонтные предприятия;</w:t>
      </w:r>
      <w:r>
        <w:t xml:space="preserve"> </w:t>
      </w:r>
      <w:r w:rsidRPr="00CE3946">
        <w:t>объекты складского назначения различного профиля (за исключением складов хранения продовольственного сырья, пищевых продуктов и лекарственных средств);</w:t>
      </w:r>
      <w:proofErr w:type="gramEnd"/>
      <w:r>
        <w:t xml:space="preserve"> </w:t>
      </w:r>
      <w:r w:rsidRPr="00CE3946">
        <w:t>объекты технического и инженерного обеспечения предприятий;</w:t>
      </w:r>
      <w:r>
        <w:t xml:space="preserve"> </w:t>
      </w:r>
      <w:r w:rsidRPr="00CE3946">
        <w:t>санитарно-технические сооружения и установки коммунального назначения;</w:t>
      </w:r>
      <w:r>
        <w:t xml:space="preserve"> </w:t>
      </w:r>
      <w:r w:rsidRPr="00CE3946">
        <w:t>офисы, административные службы;</w:t>
      </w:r>
      <w:r>
        <w:t xml:space="preserve"> </w:t>
      </w:r>
      <w:r w:rsidRPr="00CE3946">
        <w:t>предприятия оптовой, мелкооптовой торговли и магазины розничной торговли по продаже товаров собственного производства предприятий;</w:t>
      </w:r>
      <w:r>
        <w:t xml:space="preserve"> </w:t>
      </w:r>
      <w:r w:rsidRPr="00CE3946">
        <w:t>отделения, участковые пункты полиции;</w:t>
      </w:r>
      <w:r>
        <w:t xml:space="preserve"> </w:t>
      </w:r>
      <w:r w:rsidRPr="00CE3946">
        <w:t>пожарные части;</w:t>
      </w:r>
      <w:r>
        <w:t xml:space="preserve"> </w:t>
      </w:r>
      <w:r w:rsidRPr="00CE3946">
        <w:t>объекты пожарной охраны.</w:t>
      </w:r>
    </w:p>
    <w:p w:rsidR="001F4075" w:rsidRDefault="001F4075" w:rsidP="001F4075">
      <w:pPr>
        <w:jc w:val="both"/>
      </w:pPr>
    </w:p>
    <w:p w:rsidR="001F4075" w:rsidRPr="00CE3946" w:rsidRDefault="001F4075" w:rsidP="001F4075">
      <w:pPr>
        <w:tabs>
          <w:tab w:val="left" w:pos="1080"/>
        </w:tabs>
        <w:suppressAutoHyphens/>
      </w:pPr>
      <w:r w:rsidRPr="00C122DF">
        <w:rPr>
          <w:b/>
          <w:sz w:val="26"/>
          <w:szCs w:val="26"/>
        </w:rPr>
        <w:t>условно-разрешенные виды:</w:t>
      </w:r>
      <w:r>
        <w:rPr>
          <w:sz w:val="26"/>
          <w:szCs w:val="26"/>
        </w:rPr>
        <w:t xml:space="preserve"> </w:t>
      </w:r>
      <w:r w:rsidRPr="00CE3946">
        <w:t xml:space="preserve">гаражи боксового типа, многоэтажные, подземные и наземные гаражи, автостоянки </w:t>
      </w:r>
      <w:r>
        <w:t xml:space="preserve">на отдельном земельном участке; </w:t>
      </w:r>
      <w:r w:rsidRPr="00CE3946">
        <w:t>гаражи и автостоянки для постоянного хранения грузовых автомо</w:t>
      </w:r>
      <w:r>
        <w:t xml:space="preserve">билей (не более 100); </w:t>
      </w:r>
      <w:r w:rsidRPr="00CE3946">
        <w:t>проектные, научно-исследовательские, конструкторские и изыскательские организации и лаборатории;</w:t>
      </w:r>
      <w:r>
        <w:t xml:space="preserve"> </w:t>
      </w:r>
      <w:r w:rsidRPr="00CE3946">
        <w:t>киоски, лоточная торговля, временные павильоны розничной торговли и обслуживания населения, магазины мелкорозничной торговли площадью до 150 м</w:t>
      </w:r>
      <w:proofErr w:type="gramStart"/>
      <w:r w:rsidRPr="00CE3946">
        <w:rPr>
          <w:vertAlign w:val="superscript"/>
        </w:rPr>
        <w:t>2</w:t>
      </w:r>
      <w:proofErr w:type="gramEnd"/>
      <w:r w:rsidRPr="00CE3946">
        <w:t>;</w:t>
      </w:r>
      <w:r>
        <w:t xml:space="preserve"> </w:t>
      </w:r>
      <w:r w:rsidRPr="00CE3946">
        <w:t>аптеки;</w:t>
      </w:r>
      <w:r>
        <w:t xml:space="preserve"> </w:t>
      </w:r>
      <w:r w:rsidRPr="00CE3946">
        <w:t>отдельно стоящие объекты бытового обслуживания;</w:t>
      </w:r>
      <w:r>
        <w:t xml:space="preserve"> </w:t>
      </w:r>
      <w:r w:rsidRPr="00CE3946">
        <w:t>питомники растений для озеленения промышленных территорий и санитарно-защитных зон;</w:t>
      </w:r>
      <w:r>
        <w:t xml:space="preserve"> </w:t>
      </w:r>
      <w:r w:rsidRPr="00CE3946">
        <w:t>ветеринарные приемные пункты;</w:t>
      </w:r>
    </w:p>
    <w:p w:rsidR="001F4075" w:rsidRDefault="001F4075" w:rsidP="001F4075">
      <w:pPr>
        <w:suppressAutoHyphens/>
      </w:pPr>
      <w:r>
        <w:t xml:space="preserve">аптеки; </w:t>
      </w:r>
      <w:r w:rsidRPr="00CE3946">
        <w:t>отдельно стоящие объекты бытового обслуживания;</w:t>
      </w:r>
      <w:r>
        <w:t xml:space="preserve"> </w:t>
      </w:r>
      <w:r w:rsidRPr="00CE3946">
        <w:t>питомники растений для</w:t>
      </w:r>
      <w:r>
        <w:t xml:space="preserve"> </w:t>
      </w:r>
      <w:r w:rsidRPr="00CE3946">
        <w:t>озеленения промышленных терри</w:t>
      </w:r>
      <w:r>
        <w:t xml:space="preserve">торий и санитарно-защитных зон; </w:t>
      </w:r>
      <w:r w:rsidRPr="00CE3946">
        <w:t>ветеринарные приемные пункты;</w:t>
      </w:r>
      <w:r>
        <w:t xml:space="preserve"> </w:t>
      </w:r>
      <w:r w:rsidRPr="00CE3946">
        <w:t>антенны сотовой, радиорелейной, спутниковой связи.</w:t>
      </w:r>
    </w:p>
    <w:p w:rsidR="001F4075" w:rsidRPr="00A11331" w:rsidRDefault="001F4075" w:rsidP="001F4075">
      <w:pPr>
        <w:suppressAutoHyphens/>
      </w:pPr>
    </w:p>
    <w:p w:rsidR="001F4075" w:rsidRPr="00CE3946" w:rsidRDefault="001F4075" w:rsidP="001F4075">
      <w:pPr>
        <w:jc w:val="both"/>
      </w:pPr>
      <w:r w:rsidRPr="00C122DF">
        <w:rPr>
          <w:b/>
          <w:sz w:val="26"/>
          <w:szCs w:val="26"/>
        </w:rPr>
        <w:t>вспомогательные виды:</w:t>
      </w:r>
      <w:r w:rsidRPr="00553E79">
        <w:rPr>
          <w:sz w:val="26"/>
          <w:szCs w:val="26"/>
        </w:rPr>
        <w:t xml:space="preserve"> </w:t>
      </w:r>
      <w:r w:rsidRPr="00CE3946">
        <w:t>авт</w:t>
      </w:r>
      <w:r>
        <w:t xml:space="preserve">омобильные заправочные станции; </w:t>
      </w:r>
      <w:r w:rsidRPr="00CE3946">
        <w:t>спортплощадки, площадки от</w:t>
      </w:r>
      <w:r>
        <w:t xml:space="preserve">дыха для персонала предприятий; </w:t>
      </w:r>
      <w:r w:rsidRPr="00CE3946">
        <w:t>предприятия общественного питания (кафе, столовые, буфеты), связанные с</w:t>
      </w:r>
      <w:r>
        <w:t xml:space="preserve"> непосредственным обслуживанием </w:t>
      </w:r>
      <w:r w:rsidRPr="00CE3946">
        <w:t>производственных и промышленных предпр</w:t>
      </w:r>
      <w:r w:rsidRPr="00CE3946">
        <w:t>и</w:t>
      </w:r>
      <w:r>
        <w:t xml:space="preserve">ятий; </w:t>
      </w:r>
      <w:r w:rsidRPr="00CE3946">
        <w:t>антенны сотовой, ра</w:t>
      </w:r>
      <w:r>
        <w:t>диорелейной, спутниковой связи</w:t>
      </w:r>
      <w:proofErr w:type="gramStart"/>
      <w:r>
        <w:t>.</w:t>
      </w:r>
      <w:proofErr w:type="gramEnd"/>
      <w:r>
        <w:t xml:space="preserve"> </w:t>
      </w:r>
      <w:proofErr w:type="gramStart"/>
      <w:r w:rsidRPr="00CE3946">
        <w:t>о</w:t>
      </w:r>
      <w:proofErr w:type="gramEnd"/>
      <w:r w:rsidRPr="00CE3946">
        <w:t xml:space="preserve">ткрытые стоянки краткосрочного хранения автомобилей, площадки транзитного транспорта с местами хранения автобусов, </w:t>
      </w:r>
      <w:r>
        <w:t xml:space="preserve">грузовиков, легковых </w:t>
      </w:r>
      <w:r w:rsidRPr="00CE3946">
        <w:t>автомобилей;</w:t>
      </w:r>
      <w:r>
        <w:t xml:space="preserve"> </w:t>
      </w:r>
      <w:r w:rsidRPr="00CE3946">
        <w:t>автостоянки для временного хранения грузовых автомобилей;</w:t>
      </w:r>
    </w:p>
    <w:p w:rsidR="001F4075" w:rsidRPr="00CE3946" w:rsidRDefault="001F4075" w:rsidP="001F4075">
      <w:pPr>
        <w:tabs>
          <w:tab w:val="left" w:pos="1080"/>
        </w:tabs>
        <w:suppressAutoHyphens/>
        <w:jc w:val="both"/>
      </w:pPr>
      <w:r w:rsidRPr="00CE3946">
        <w:t>защитные зеленые насаждения (озелененные территории специального назначения), цветники, газоны;</w:t>
      </w:r>
      <w:r>
        <w:t xml:space="preserve"> </w:t>
      </w:r>
      <w:r w:rsidRPr="00CE3946">
        <w:t>санитарно-защитные зоны</w:t>
      </w:r>
    </w:p>
    <w:p w:rsidR="001F4075" w:rsidRDefault="001F4075" w:rsidP="001F4075">
      <w:pPr>
        <w:jc w:val="both"/>
        <w:rPr>
          <w:sz w:val="26"/>
          <w:szCs w:val="26"/>
        </w:rPr>
      </w:pPr>
    </w:p>
    <w:p w:rsidR="001F4075" w:rsidRDefault="001F4075" w:rsidP="001F4075">
      <w:pPr>
        <w:jc w:val="both"/>
        <w:rPr>
          <w:b/>
        </w:rPr>
      </w:pPr>
      <w:r>
        <w:rPr>
          <w:b/>
        </w:rPr>
        <w:t>2.2. Требования к назначению, параметрам и размещению объекта строительства на указанном земельном участке. Назначение объекта строительства</w:t>
      </w:r>
    </w:p>
    <w:p w:rsidR="001F4075" w:rsidRDefault="001F4075" w:rsidP="001F4075">
      <w:pPr>
        <w:jc w:val="both"/>
      </w:pPr>
      <w:r w:rsidRPr="00282584">
        <w:t>На</w:t>
      </w:r>
      <w:r>
        <w:t xml:space="preserve">значение объекта строительства  </w:t>
      </w:r>
    </w:p>
    <w:p w:rsidR="001F4075" w:rsidRPr="003D4A39" w:rsidRDefault="001F4075" w:rsidP="001F4075">
      <w:pPr>
        <w:jc w:val="both"/>
        <w:rPr>
          <w:u w:val="single"/>
        </w:rPr>
      </w:pPr>
      <w:r>
        <w:rPr>
          <w:u w:val="single"/>
        </w:rPr>
        <w:t xml:space="preserve">           № 1            ______________________________                                                   .</w:t>
      </w:r>
      <w:r w:rsidRPr="00B9575A">
        <w:t xml:space="preserve">        </w:t>
      </w:r>
    </w:p>
    <w:p w:rsidR="001F4075" w:rsidRPr="00282584" w:rsidRDefault="001F4075" w:rsidP="001F4075">
      <w:pPr>
        <w:jc w:val="both"/>
      </w:pPr>
      <w:r w:rsidRPr="00282584">
        <w:t xml:space="preserve">    (согласно чертежу)</w:t>
      </w:r>
      <w:r>
        <w:t xml:space="preserve">   (назначение объекта капитального строительства)</w:t>
      </w:r>
    </w:p>
    <w:p w:rsidR="001F4075" w:rsidRPr="00282584" w:rsidRDefault="001F4075" w:rsidP="001F4075">
      <w:pPr>
        <w:jc w:val="both"/>
        <w:rPr>
          <w:b/>
        </w:rPr>
      </w:pPr>
    </w:p>
    <w:p w:rsidR="001F4075" w:rsidRDefault="001F4075" w:rsidP="001F4075">
      <w:pPr>
        <w:jc w:val="both"/>
        <w:rPr>
          <w:b/>
        </w:rPr>
        <w:sectPr w:rsidR="001F4075" w:rsidSect="009E4B87">
          <w:pgSz w:w="11906" w:h="16838"/>
          <w:pgMar w:top="426" w:right="851" w:bottom="1134" w:left="1701" w:header="709" w:footer="709" w:gutter="0"/>
          <w:cols w:space="708"/>
          <w:docGrid w:linePitch="381"/>
        </w:sectPr>
      </w:pPr>
    </w:p>
    <w:p w:rsidR="001F4075" w:rsidRDefault="001F4075" w:rsidP="001F4075">
      <w:pPr>
        <w:jc w:val="both"/>
        <w:rPr>
          <w:b/>
        </w:rPr>
      </w:pPr>
    </w:p>
    <w:p w:rsidR="001F4075" w:rsidRDefault="001F4075" w:rsidP="001F4075">
      <w:pPr>
        <w:jc w:val="both"/>
        <w:rPr>
          <w:b/>
        </w:rPr>
      </w:pPr>
      <w:r>
        <w:rPr>
          <w:b/>
        </w:rPr>
        <w:t>2.2.1. Предельные (минимальные и (или) максимальные) размеры земельных участков и объектов строительства, в том числе:</w:t>
      </w:r>
    </w:p>
    <w:p w:rsidR="001F4075" w:rsidRDefault="001F4075" w:rsidP="001F4075">
      <w:pPr>
        <w:jc w:val="both"/>
        <w:rPr>
          <w:b/>
        </w:rPr>
      </w:pPr>
    </w:p>
    <w:p w:rsidR="001F4075" w:rsidRDefault="001F4075" w:rsidP="001F4075">
      <w:pPr>
        <w:jc w:val="both"/>
        <w:rPr>
          <w:b/>
        </w:rPr>
      </w:pPr>
    </w:p>
    <w:p w:rsidR="001F4075" w:rsidRDefault="001F4075" w:rsidP="001F4075">
      <w:pPr>
        <w:jc w:val="both"/>
        <w:rPr>
          <w:b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694"/>
        <w:gridCol w:w="1276"/>
        <w:gridCol w:w="1559"/>
        <w:gridCol w:w="1701"/>
        <w:gridCol w:w="1701"/>
        <w:gridCol w:w="1701"/>
        <w:gridCol w:w="1418"/>
        <w:gridCol w:w="992"/>
        <w:gridCol w:w="851"/>
        <w:gridCol w:w="1842"/>
      </w:tblGrid>
      <w:tr w:rsidR="001F4075" w:rsidRPr="006904D5" w:rsidTr="005F0C89">
        <w:trPr>
          <w:trHeight w:val="1290"/>
        </w:trPr>
        <w:tc>
          <w:tcPr>
            <w:tcW w:w="2694" w:type="dxa"/>
            <w:vMerge w:val="restart"/>
          </w:tcPr>
          <w:p w:rsidR="001F4075" w:rsidRPr="009B5DF0" w:rsidRDefault="001F4075" w:rsidP="005F0C89">
            <w:pPr>
              <w:jc w:val="both"/>
            </w:pPr>
            <w:r w:rsidRPr="009B5DF0">
              <w:t xml:space="preserve">Кадастровый номер земельного участка </w:t>
            </w:r>
            <w:r>
              <w:t>согласно чертежу градостроительного плана</w:t>
            </w:r>
          </w:p>
        </w:tc>
        <w:tc>
          <w:tcPr>
            <w:tcW w:w="1276" w:type="dxa"/>
            <w:vMerge w:val="restart"/>
          </w:tcPr>
          <w:p w:rsidR="001F4075" w:rsidRPr="009B5DF0" w:rsidRDefault="001F4075" w:rsidP="005F0C89">
            <w:pPr>
              <w:jc w:val="both"/>
            </w:pPr>
            <w:r>
              <w:t>1.</w:t>
            </w:r>
            <w:r w:rsidRPr="009B5DF0">
              <w:t xml:space="preserve">Длина </w:t>
            </w:r>
          </w:p>
          <w:p w:rsidR="001F4075" w:rsidRPr="009B5DF0" w:rsidRDefault="001F4075" w:rsidP="005F0C89">
            <w:pPr>
              <w:jc w:val="both"/>
            </w:pPr>
            <w:r w:rsidRPr="009B5DF0">
              <w:t>(метров)</w:t>
            </w:r>
          </w:p>
        </w:tc>
        <w:tc>
          <w:tcPr>
            <w:tcW w:w="1559" w:type="dxa"/>
            <w:vMerge w:val="restart"/>
          </w:tcPr>
          <w:p w:rsidR="001F4075" w:rsidRDefault="001F4075" w:rsidP="005F0C89">
            <w:pPr>
              <w:jc w:val="both"/>
            </w:pPr>
            <w:r>
              <w:t>2.Ширина</w:t>
            </w:r>
          </w:p>
          <w:p w:rsidR="001F4075" w:rsidRPr="009B5DF0" w:rsidRDefault="001F4075" w:rsidP="005F0C89">
            <w:pPr>
              <w:jc w:val="both"/>
            </w:pPr>
            <w:r>
              <w:t xml:space="preserve">(метров) </w:t>
            </w:r>
          </w:p>
        </w:tc>
        <w:tc>
          <w:tcPr>
            <w:tcW w:w="1701" w:type="dxa"/>
            <w:vMerge w:val="restart"/>
          </w:tcPr>
          <w:p w:rsidR="001F4075" w:rsidRPr="009B5DF0" w:rsidRDefault="001F4075" w:rsidP="005F0C89">
            <w:pPr>
              <w:jc w:val="both"/>
            </w:pPr>
            <w:r>
              <w:t>3.Полоса отчуждения</w:t>
            </w:r>
          </w:p>
        </w:tc>
        <w:tc>
          <w:tcPr>
            <w:tcW w:w="1701" w:type="dxa"/>
            <w:vMerge w:val="restart"/>
          </w:tcPr>
          <w:p w:rsidR="001F4075" w:rsidRPr="009B5DF0" w:rsidRDefault="001F4075" w:rsidP="005F0C89">
            <w:pPr>
              <w:jc w:val="both"/>
            </w:pPr>
            <w:r>
              <w:t>4.Охранные зоны</w:t>
            </w:r>
          </w:p>
        </w:tc>
        <w:tc>
          <w:tcPr>
            <w:tcW w:w="1701" w:type="dxa"/>
            <w:vMerge w:val="restart"/>
          </w:tcPr>
          <w:p w:rsidR="001F4075" w:rsidRPr="009B5DF0" w:rsidRDefault="001F4075" w:rsidP="005F0C89">
            <w:pPr>
              <w:jc w:val="both"/>
            </w:pPr>
            <w:r>
              <w:t>5.Площадь земельного участка (</w:t>
            </w:r>
            <w:proofErr w:type="gramStart"/>
            <w:r>
              <w:t>га</w:t>
            </w:r>
            <w:proofErr w:type="gramEnd"/>
            <w:r>
              <w:t>)</w:t>
            </w:r>
          </w:p>
        </w:tc>
        <w:tc>
          <w:tcPr>
            <w:tcW w:w="1418" w:type="dxa"/>
            <w:vMerge w:val="restart"/>
          </w:tcPr>
          <w:p w:rsidR="001F4075" w:rsidRPr="009B5DF0" w:rsidRDefault="001F4075" w:rsidP="005F0C89">
            <w:pPr>
              <w:jc w:val="both"/>
            </w:pPr>
            <w:r>
              <w:t>6.Номер объекта кап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с</w:t>
            </w:r>
            <w:proofErr w:type="gramEnd"/>
            <w:r>
              <w:t>тр-ва</w:t>
            </w:r>
            <w:proofErr w:type="spellEnd"/>
            <w:r>
              <w:t xml:space="preserve"> согласно чертежу </w:t>
            </w:r>
            <w:proofErr w:type="spellStart"/>
            <w:r>
              <w:t>градостр</w:t>
            </w:r>
            <w:proofErr w:type="spellEnd"/>
            <w:r>
              <w:t>. плана</w:t>
            </w:r>
          </w:p>
        </w:tc>
        <w:tc>
          <w:tcPr>
            <w:tcW w:w="1843" w:type="dxa"/>
            <w:gridSpan w:val="2"/>
          </w:tcPr>
          <w:p w:rsidR="001F4075" w:rsidRDefault="001F4075" w:rsidP="005F0C89">
            <w:pPr>
              <w:jc w:val="both"/>
            </w:pPr>
            <w:r>
              <w:t>7.Размер</w:t>
            </w:r>
          </w:p>
          <w:p w:rsidR="001F4075" w:rsidRPr="009B5DF0" w:rsidRDefault="001F4075" w:rsidP="005F0C89">
            <w:pPr>
              <w:jc w:val="both"/>
            </w:pPr>
            <w:r>
              <w:t xml:space="preserve">     (м)</w:t>
            </w:r>
          </w:p>
        </w:tc>
        <w:tc>
          <w:tcPr>
            <w:tcW w:w="1842" w:type="dxa"/>
            <w:vMerge w:val="restart"/>
          </w:tcPr>
          <w:p w:rsidR="001F4075" w:rsidRDefault="001F4075" w:rsidP="005F0C89">
            <w:pPr>
              <w:jc w:val="both"/>
            </w:pPr>
            <w:r>
              <w:t>8.Площадь объекта кап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с</w:t>
            </w:r>
            <w:proofErr w:type="gramEnd"/>
            <w:r>
              <w:t>тр-ва</w:t>
            </w:r>
            <w:proofErr w:type="spellEnd"/>
          </w:p>
          <w:p w:rsidR="001F4075" w:rsidRPr="009B5DF0" w:rsidRDefault="001F4075" w:rsidP="005F0C89">
            <w:pPr>
              <w:jc w:val="both"/>
            </w:pPr>
            <w:r>
              <w:t xml:space="preserve">     (</w:t>
            </w:r>
            <w:proofErr w:type="gramStart"/>
            <w:r>
              <w:t>га</w:t>
            </w:r>
            <w:proofErr w:type="gramEnd"/>
            <w:r>
              <w:t>)</w:t>
            </w:r>
          </w:p>
        </w:tc>
      </w:tr>
      <w:tr w:rsidR="001F4075" w:rsidRPr="006904D5" w:rsidTr="005F0C89">
        <w:trPr>
          <w:trHeight w:val="1406"/>
        </w:trPr>
        <w:tc>
          <w:tcPr>
            <w:tcW w:w="2694" w:type="dxa"/>
            <w:vMerge/>
          </w:tcPr>
          <w:p w:rsidR="001F4075" w:rsidRPr="009B5DF0" w:rsidRDefault="001F4075" w:rsidP="005F0C89">
            <w:pPr>
              <w:jc w:val="both"/>
            </w:pPr>
          </w:p>
        </w:tc>
        <w:tc>
          <w:tcPr>
            <w:tcW w:w="1276" w:type="dxa"/>
            <w:vMerge/>
          </w:tcPr>
          <w:p w:rsidR="001F4075" w:rsidRDefault="001F4075" w:rsidP="005F0C89">
            <w:pPr>
              <w:jc w:val="both"/>
            </w:pPr>
          </w:p>
        </w:tc>
        <w:tc>
          <w:tcPr>
            <w:tcW w:w="1559" w:type="dxa"/>
            <w:vMerge/>
          </w:tcPr>
          <w:p w:rsidR="001F4075" w:rsidRDefault="001F4075" w:rsidP="005F0C89">
            <w:pPr>
              <w:jc w:val="both"/>
            </w:pPr>
          </w:p>
        </w:tc>
        <w:tc>
          <w:tcPr>
            <w:tcW w:w="1701" w:type="dxa"/>
            <w:vMerge/>
          </w:tcPr>
          <w:p w:rsidR="001F4075" w:rsidRDefault="001F4075" w:rsidP="005F0C89">
            <w:pPr>
              <w:jc w:val="both"/>
            </w:pPr>
          </w:p>
        </w:tc>
        <w:tc>
          <w:tcPr>
            <w:tcW w:w="1701" w:type="dxa"/>
            <w:vMerge/>
          </w:tcPr>
          <w:p w:rsidR="001F4075" w:rsidRDefault="001F4075" w:rsidP="005F0C89">
            <w:pPr>
              <w:jc w:val="both"/>
            </w:pPr>
          </w:p>
        </w:tc>
        <w:tc>
          <w:tcPr>
            <w:tcW w:w="1701" w:type="dxa"/>
            <w:vMerge/>
          </w:tcPr>
          <w:p w:rsidR="001F4075" w:rsidRDefault="001F4075" w:rsidP="005F0C89">
            <w:pPr>
              <w:jc w:val="both"/>
            </w:pPr>
          </w:p>
        </w:tc>
        <w:tc>
          <w:tcPr>
            <w:tcW w:w="1418" w:type="dxa"/>
            <w:vMerge/>
          </w:tcPr>
          <w:p w:rsidR="001F4075" w:rsidRDefault="001F4075" w:rsidP="005F0C89">
            <w:pPr>
              <w:jc w:val="both"/>
            </w:pPr>
          </w:p>
        </w:tc>
        <w:tc>
          <w:tcPr>
            <w:tcW w:w="992" w:type="dxa"/>
          </w:tcPr>
          <w:p w:rsidR="001F4075" w:rsidRPr="009B5DF0" w:rsidRDefault="001F4075" w:rsidP="005F0C89">
            <w:pPr>
              <w:jc w:val="both"/>
            </w:pPr>
            <w:r>
              <w:t>Макс.</w:t>
            </w:r>
          </w:p>
        </w:tc>
        <w:tc>
          <w:tcPr>
            <w:tcW w:w="851" w:type="dxa"/>
          </w:tcPr>
          <w:p w:rsidR="001F4075" w:rsidRPr="009B5DF0" w:rsidRDefault="001F4075" w:rsidP="005F0C89">
            <w:pPr>
              <w:jc w:val="both"/>
            </w:pPr>
            <w:r>
              <w:t>Мин.</w:t>
            </w:r>
          </w:p>
        </w:tc>
        <w:tc>
          <w:tcPr>
            <w:tcW w:w="1842" w:type="dxa"/>
            <w:vMerge/>
          </w:tcPr>
          <w:p w:rsidR="001F4075" w:rsidRPr="009B5DF0" w:rsidRDefault="001F4075" w:rsidP="005F0C89">
            <w:pPr>
              <w:jc w:val="both"/>
            </w:pPr>
          </w:p>
        </w:tc>
      </w:tr>
      <w:tr w:rsidR="001F4075" w:rsidRPr="006904D5" w:rsidTr="005F0C89">
        <w:tc>
          <w:tcPr>
            <w:tcW w:w="2694" w:type="dxa"/>
          </w:tcPr>
          <w:p w:rsidR="001F4075" w:rsidRPr="009B5DF0" w:rsidRDefault="001F4075" w:rsidP="005F0C89">
            <w:pPr>
              <w:jc w:val="both"/>
            </w:pPr>
          </w:p>
        </w:tc>
        <w:tc>
          <w:tcPr>
            <w:tcW w:w="1276" w:type="dxa"/>
          </w:tcPr>
          <w:p w:rsidR="001F4075" w:rsidRPr="00E64380" w:rsidRDefault="001F4075" w:rsidP="005F0C89">
            <w:pPr>
              <w:jc w:val="both"/>
            </w:pPr>
          </w:p>
        </w:tc>
        <w:tc>
          <w:tcPr>
            <w:tcW w:w="1559" w:type="dxa"/>
          </w:tcPr>
          <w:p w:rsidR="001F4075" w:rsidRPr="00E64380" w:rsidRDefault="001F4075" w:rsidP="005F0C89">
            <w:pPr>
              <w:jc w:val="both"/>
            </w:pPr>
          </w:p>
        </w:tc>
        <w:tc>
          <w:tcPr>
            <w:tcW w:w="1701" w:type="dxa"/>
          </w:tcPr>
          <w:p w:rsidR="001F4075" w:rsidRPr="009B5DF0" w:rsidRDefault="001F4075" w:rsidP="005F0C89">
            <w:pPr>
              <w:jc w:val="both"/>
            </w:pPr>
          </w:p>
        </w:tc>
        <w:tc>
          <w:tcPr>
            <w:tcW w:w="1701" w:type="dxa"/>
          </w:tcPr>
          <w:p w:rsidR="001F4075" w:rsidRPr="009B5DF0" w:rsidRDefault="001F4075" w:rsidP="005F0C89">
            <w:pPr>
              <w:jc w:val="both"/>
            </w:pPr>
          </w:p>
        </w:tc>
        <w:tc>
          <w:tcPr>
            <w:tcW w:w="1701" w:type="dxa"/>
          </w:tcPr>
          <w:p w:rsidR="001F4075" w:rsidRPr="009B5DF0" w:rsidRDefault="001F4075" w:rsidP="005F0C89">
            <w:pPr>
              <w:jc w:val="both"/>
            </w:pPr>
          </w:p>
        </w:tc>
        <w:tc>
          <w:tcPr>
            <w:tcW w:w="1418" w:type="dxa"/>
          </w:tcPr>
          <w:p w:rsidR="001F4075" w:rsidRPr="009B5DF0" w:rsidRDefault="001F4075" w:rsidP="005F0C89">
            <w:pPr>
              <w:jc w:val="both"/>
            </w:pPr>
            <w:r>
              <w:t xml:space="preserve">  </w:t>
            </w:r>
          </w:p>
        </w:tc>
        <w:tc>
          <w:tcPr>
            <w:tcW w:w="992" w:type="dxa"/>
          </w:tcPr>
          <w:p w:rsidR="001F4075" w:rsidRPr="009B5DF0" w:rsidRDefault="001F4075" w:rsidP="005F0C89">
            <w:pPr>
              <w:jc w:val="both"/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</w:tcPr>
          <w:p w:rsidR="001F4075" w:rsidRPr="009B5DF0" w:rsidRDefault="001F4075" w:rsidP="005F0C89">
            <w:pPr>
              <w:jc w:val="both"/>
            </w:pPr>
          </w:p>
        </w:tc>
        <w:tc>
          <w:tcPr>
            <w:tcW w:w="1842" w:type="dxa"/>
          </w:tcPr>
          <w:p w:rsidR="001F4075" w:rsidRPr="009B5DF0" w:rsidRDefault="001F4075" w:rsidP="005F0C89">
            <w:pPr>
              <w:jc w:val="both"/>
            </w:pPr>
          </w:p>
        </w:tc>
      </w:tr>
    </w:tbl>
    <w:p w:rsidR="001F4075" w:rsidRDefault="001F4075" w:rsidP="001F4075">
      <w:pPr>
        <w:jc w:val="both"/>
        <w:rPr>
          <w:b/>
        </w:rPr>
        <w:sectPr w:rsidR="001F4075" w:rsidSect="009E4B87">
          <w:pgSz w:w="16838" w:h="11906" w:orient="landscape"/>
          <w:pgMar w:top="1701" w:right="1134" w:bottom="851" w:left="1134" w:header="709" w:footer="709" w:gutter="0"/>
          <w:cols w:space="708"/>
          <w:docGrid w:linePitch="381"/>
        </w:sectPr>
      </w:pPr>
    </w:p>
    <w:p w:rsidR="001F4075" w:rsidRDefault="001F4075" w:rsidP="001F4075">
      <w:pPr>
        <w:jc w:val="both"/>
        <w:rPr>
          <w:b/>
        </w:rPr>
      </w:pPr>
      <w:r>
        <w:rPr>
          <w:b/>
        </w:rPr>
        <w:lastRenderedPageBreak/>
        <w:t>2.2.2. Предельное количество этажей 5</w:t>
      </w:r>
      <w:r w:rsidRPr="00B9575A">
        <w:rPr>
          <w:b/>
        </w:rPr>
        <w:t xml:space="preserve"> </w:t>
      </w:r>
      <w:r>
        <w:rPr>
          <w:b/>
        </w:rPr>
        <w:t xml:space="preserve">или предельная высота зданий, строение сооружений ___ </w:t>
      </w:r>
      <w:proofErr w:type="gramStart"/>
      <w:r>
        <w:rPr>
          <w:b/>
        </w:rPr>
        <w:t>м</w:t>
      </w:r>
      <w:proofErr w:type="gramEnd"/>
      <w:r>
        <w:rPr>
          <w:b/>
        </w:rPr>
        <w:t>.</w:t>
      </w:r>
    </w:p>
    <w:p w:rsidR="001F4075" w:rsidRDefault="001F4075" w:rsidP="001F4075">
      <w:pPr>
        <w:jc w:val="both"/>
        <w:rPr>
          <w:b/>
        </w:rPr>
      </w:pPr>
    </w:p>
    <w:p w:rsidR="001F4075" w:rsidRDefault="001F4075" w:rsidP="001F4075">
      <w:pPr>
        <w:jc w:val="both"/>
        <w:rPr>
          <w:b/>
        </w:rPr>
      </w:pPr>
      <w:r>
        <w:rPr>
          <w:b/>
        </w:rPr>
        <w:t>2.2.3. Максимальный процент застройки в границах земельного участка 60%</w:t>
      </w:r>
    </w:p>
    <w:p w:rsidR="001F4075" w:rsidRDefault="001F4075" w:rsidP="001F4075">
      <w:pPr>
        <w:jc w:val="both"/>
        <w:rPr>
          <w:b/>
        </w:rPr>
      </w:pPr>
    </w:p>
    <w:p w:rsidR="001F4075" w:rsidRDefault="001F4075" w:rsidP="001F4075">
      <w:pPr>
        <w:jc w:val="both"/>
      </w:pPr>
      <w:r>
        <w:rPr>
          <w:b/>
        </w:rPr>
        <w:t xml:space="preserve">2.2.4. Иные показатели </w:t>
      </w:r>
      <w:r>
        <w:t>______</w:t>
      </w:r>
    </w:p>
    <w:p w:rsidR="001F4075" w:rsidRDefault="001F4075" w:rsidP="001F4075">
      <w:pPr>
        <w:jc w:val="both"/>
      </w:pPr>
    </w:p>
    <w:p w:rsidR="001F4075" w:rsidRPr="00951209" w:rsidRDefault="001F4075" w:rsidP="001F4075">
      <w:pPr>
        <w:jc w:val="both"/>
        <w:rPr>
          <w:b/>
        </w:rPr>
      </w:pPr>
      <w:r w:rsidRPr="00951209">
        <w:rPr>
          <w:b/>
        </w:rPr>
        <w:t>2.2.5. Требования к назначению, параметрам и размещению объекта строительства на указанном земельном участке</w:t>
      </w:r>
    </w:p>
    <w:p w:rsidR="001F4075" w:rsidRDefault="001F4075" w:rsidP="001F4075">
      <w:pPr>
        <w:jc w:val="both"/>
      </w:pPr>
    </w:p>
    <w:p w:rsidR="001F4075" w:rsidRDefault="001F4075" w:rsidP="001F4075">
      <w:pPr>
        <w:jc w:val="both"/>
      </w:pPr>
      <w:r>
        <w:t>Назначение объекта строительства</w:t>
      </w:r>
    </w:p>
    <w:p w:rsidR="001F4075" w:rsidRPr="00D76D39" w:rsidRDefault="001F4075" w:rsidP="001F4075">
      <w:pPr>
        <w:jc w:val="both"/>
      </w:pPr>
      <w:r>
        <w:t>№___________, ________</w:t>
      </w:r>
    </w:p>
    <w:p w:rsidR="001F4075" w:rsidRPr="00494D6B" w:rsidRDefault="001F4075" w:rsidP="001F4075">
      <w:pPr>
        <w:jc w:val="both"/>
      </w:pPr>
      <w:r>
        <w:rPr>
          <w:b/>
        </w:rPr>
        <w:t xml:space="preserve">       </w:t>
      </w:r>
      <w:r w:rsidRPr="00A72B11">
        <w:t>(согласно чертежу) (назначение объекта капитального строительства)</w:t>
      </w:r>
    </w:p>
    <w:p w:rsidR="001F4075" w:rsidRDefault="001F4075" w:rsidP="001F4075">
      <w:pPr>
        <w:jc w:val="both"/>
      </w:pPr>
    </w:p>
    <w:p w:rsidR="001F4075" w:rsidRDefault="001F4075" w:rsidP="001F4075">
      <w:pPr>
        <w:jc w:val="both"/>
      </w:pPr>
      <w:r>
        <w:t>Предельные (минимальные и (или) максимальные) размеры земельных участков:</w:t>
      </w:r>
    </w:p>
    <w:p w:rsidR="001F4075" w:rsidRPr="00A72B11" w:rsidRDefault="001F4075" w:rsidP="001F4075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14"/>
        <w:gridCol w:w="1135"/>
        <w:gridCol w:w="1313"/>
        <w:gridCol w:w="1383"/>
        <w:gridCol w:w="1648"/>
        <w:gridCol w:w="1477"/>
      </w:tblGrid>
      <w:tr w:rsidR="001F4075" w:rsidTr="005F0C89">
        <w:tc>
          <w:tcPr>
            <w:tcW w:w="2614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Номер участка согласно чертежу градостроительного плана</w:t>
            </w:r>
          </w:p>
        </w:tc>
        <w:tc>
          <w:tcPr>
            <w:tcW w:w="1135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Длина (м)</w:t>
            </w:r>
          </w:p>
        </w:tc>
        <w:tc>
          <w:tcPr>
            <w:tcW w:w="1313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Ширина (м)</w:t>
            </w:r>
          </w:p>
        </w:tc>
        <w:tc>
          <w:tcPr>
            <w:tcW w:w="1383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Площадь (</w:t>
            </w:r>
            <w:proofErr w:type="gramStart"/>
            <w:r>
              <w:t>га</w:t>
            </w:r>
            <w:proofErr w:type="gramEnd"/>
            <w:r>
              <w:t>)</w:t>
            </w:r>
          </w:p>
        </w:tc>
        <w:tc>
          <w:tcPr>
            <w:tcW w:w="1648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Полоса отчуждения</w:t>
            </w:r>
          </w:p>
        </w:tc>
        <w:tc>
          <w:tcPr>
            <w:tcW w:w="1477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Охранные зоны</w:t>
            </w:r>
          </w:p>
        </w:tc>
      </w:tr>
      <w:tr w:rsidR="001F4075" w:rsidTr="005F0C89">
        <w:tc>
          <w:tcPr>
            <w:tcW w:w="2614" w:type="dxa"/>
          </w:tcPr>
          <w:p w:rsidR="001F4075" w:rsidRPr="009B5DF0" w:rsidRDefault="001F4075" w:rsidP="005F0C89">
            <w:pPr>
              <w:jc w:val="both"/>
            </w:pPr>
            <w:r>
              <w:t>-</w:t>
            </w:r>
          </w:p>
        </w:tc>
        <w:tc>
          <w:tcPr>
            <w:tcW w:w="1135" w:type="dxa"/>
          </w:tcPr>
          <w:p w:rsidR="001F4075" w:rsidRPr="009B5DF0" w:rsidRDefault="001F4075" w:rsidP="005F0C89">
            <w:pPr>
              <w:jc w:val="both"/>
            </w:pPr>
            <w:r>
              <w:t>-</w:t>
            </w:r>
          </w:p>
        </w:tc>
        <w:tc>
          <w:tcPr>
            <w:tcW w:w="1313" w:type="dxa"/>
          </w:tcPr>
          <w:p w:rsidR="001F4075" w:rsidRPr="009B5DF0" w:rsidRDefault="001F4075" w:rsidP="005F0C89">
            <w:pPr>
              <w:jc w:val="both"/>
            </w:pPr>
            <w:r>
              <w:t>-</w:t>
            </w:r>
          </w:p>
        </w:tc>
        <w:tc>
          <w:tcPr>
            <w:tcW w:w="1383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-</w:t>
            </w:r>
          </w:p>
        </w:tc>
        <w:tc>
          <w:tcPr>
            <w:tcW w:w="1648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-</w:t>
            </w:r>
          </w:p>
        </w:tc>
        <w:tc>
          <w:tcPr>
            <w:tcW w:w="1477" w:type="dxa"/>
          </w:tcPr>
          <w:p w:rsidR="001F4075" w:rsidRDefault="001F4075" w:rsidP="005F0C89">
            <w:pPr>
              <w:tabs>
                <w:tab w:val="left" w:pos="8130"/>
              </w:tabs>
              <w:jc w:val="both"/>
            </w:pPr>
            <w:r>
              <w:t>-</w:t>
            </w:r>
          </w:p>
        </w:tc>
      </w:tr>
    </w:tbl>
    <w:p w:rsidR="001F4075" w:rsidRDefault="001F4075" w:rsidP="001F4075">
      <w:pPr>
        <w:tabs>
          <w:tab w:val="left" w:pos="8130"/>
        </w:tabs>
        <w:jc w:val="both"/>
      </w:pPr>
    </w:p>
    <w:p w:rsidR="001F4075" w:rsidRDefault="001F4075" w:rsidP="001F4075">
      <w:pPr>
        <w:tabs>
          <w:tab w:val="left" w:pos="8130"/>
        </w:tabs>
        <w:jc w:val="both"/>
        <w:rPr>
          <w:b/>
        </w:rPr>
      </w:pPr>
      <w:r w:rsidRPr="006B6A5B">
        <w:rPr>
          <w:b/>
        </w:rPr>
        <w:t>3.Информация о расположенных в границах земельного участка объектах</w:t>
      </w:r>
      <w:r>
        <w:rPr>
          <w:b/>
        </w:rPr>
        <w:t xml:space="preserve"> капитального строительства и объектах культурного наследия</w:t>
      </w:r>
    </w:p>
    <w:p w:rsidR="001F4075" w:rsidRDefault="001F4075" w:rsidP="001F4075">
      <w:pPr>
        <w:tabs>
          <w:tab w:val="left" w:pos="8130"/>
        </w:tabs>
        <w:jc w:val="both"/>
        <w:rPr>
          <w:b/>
        </w:rPr>
      </w:pPr>
    </w:p>
    <w:p w:rsidR="001F4075" w:rsidRPr="006B6A5B" w:rsidRDefault="001F4075" w:rsidP="001F4075">
      <w:pPr>
        <w:tabs>
          <w:tab w:val="left" w:pos="8130"/>
        </w:tabs>
        <w:jc w:val="both"/>
        <w:rPr>
          <w:b/>
        </w:rPr>
      </w:pPr>
      <w:r>
        <w:rPr>
          <w:b/>
        </w:rPr>
        <w:t>3.1. Объекты капитального строительства</w:t>
      </w:r>
      <w:r w:rsidRPr="006B6A5B">
        <w:rPr>
          <w:b/>
        </w:rPr>
        <w:tab/>
      </w:r>
    </w:p>
    <w:p w:rsidR="001F4075" w:rsidRPr="00D76D39" w:rsidRDefault="001F4075" w:rsidP="001F4075">
      <w:pPr>
        <w:jc w:val="both"/>
      </w:pPr>
      <w:r>
        <w:t>№____</w:t>
      </w:r>
      <w:r>
        <w:rPr>
          <w:u w:val="single"/>
        </w:rPr>
        <w:t>1</w:t>
      </w:r>
      <w:r>
        <w:t>_______, _________________________</w:t>
      </w:r>
    </w:p>
    <w:p w:rsidR="001F4075" w:rsidRPr="00494D6B" w:rsidRDefault="001F4075" w:rsidP="001F4075">
      <w:pPr>
        <w:jc w:val="both"/>
      </w:pPr>
      <w:r>
        <w:rPr>
          <w:b/>
        </w:rPr>
        <w:t xml:space="preserve">       </w:t>
      </w:r>
      <w:r w:rsidRPr="00A72B11">
        <w:t>(согласно чертежу) (назначение объекта капитального строительства)</w:t>
      </w:r>
    </w:p>
    <w:p w:rsidR="001F4075" w:rsidRDefault="001F4075" w:rsidP="001F4075">
      <w:pPr>
        <w:jc w:val="both"/>
      </w:pPr>
    </w:p>
    <w:p w:rsidR="001F4075" w:rsidRDefault="001F4075" w:rsidP="001F4075">
      <w:pPr>
        <w:jc w:val="both"/>
      </w:pPr>
      <w:r w:rsidRPr="000472EC">
        <w:t>Инвентар</w:t>
      </w:r>
      <w:r>
        <w:t xml:space="preserve">изационный или кадастровый номер </w:t>
      </w:r>
    </w:p>
    <w:p w:rsidR="001F4075" w:rsidRPr="00951209" w:rsidRDefault="001F4075" w:rsidP="001F4075">
      <w:pPr>
        <w:jc w:val="both"/>
        <w:rPr>
          <w:sz w:val="22"/>
          <w:szCs w:val="22"/>
        </w:rPr>
      </w:pPr>
      <w:r>
        <w:t xml:space="preserve">                                                                                                           </w:t>
      </w:r>
    </w:p>
    <w:p w:rsidR="001F4075" w:rsidRPr="00951209" w:rsidRDefault="001F4075" w:rsidP="001F4075">
      <w:pPr>
        <w:jc w:val="both"/>
        <w:rPr>
          <w:u w:val="single"/>
        </w:rPr>
      </w:pPr>
      <w:r w:rsidRPr="00281AA7">
        <w:rPr>
          <w:u w:val="single"/>
        </w:rPr>
        <w:t xml:space="preserve"> </w:t>
      </w:r>
      <w:r>
        <w:rPr>
          <w:u w:val="single"/>
        </w:rPr>
        <w:t>________________________________________________________________________________</w:t>
      </w:r>
    </w:p>
    <w:p w:rsidR="001F4075" w:rsidRDefault="001F4075" w:rsidP="001F4075">
      <w:pPr>
        <w:jc w:val="both"/>
        <w:rPr>
          <w:u w:val="single"/>
        </w:rPr>
      </w:pPr>
      <w:proofErr w:type="gramStart"/>
      <w:r>
        <w:rPr>
          <w:b/>
        </w:rPr>
        <w:t>(наименование организации (органа) государственного кадастрового</w:t>
      </w:r>
      <w:proofErr w:type="gramEnd"/>
    </w:p>
    <w:p w:rsidR="001F4075" w:rsidRPr="000D555B" w:rsidRDefault="001F4075" w:rsidP="001F4075">
      <w:pPr>
        <w:jc w:val="both"/>
        <w:rPr>
          <w:rStyle w:val="a7"/>
        </w:rPr>
      </w:pPr>
      <w:r>
        <w:rPr>
          <w:b/>
        </w:rPr>
        <w:t xml:space="preserve"> учета объектов недвижимости или государственного технического учета и технической инвентаризации объектов капитального строительства)</w:t>
      </w:r>
    </w:p>
    <w:p w:rsidR="001F4075" w:rsidRDefault="001F4075" w:rsidP="001F4075">
      <w:pPr>
        <w:jc w:val="both"/>
        <w:rPr>
          <w:b/>
        </w:rPr>
      </w:pPr>
    </w:p>
    <w:p w:rsidR="001F4075" w:rsidRDefault="001F4075" w:rsidP="001F4075">
      <w:pPr>
        <w:jc w:val="both"/>
        <w:rPr>
          <w:b/>
          <w:u w:val="single"/>
        </w:rPr>
      </w:pPr>
      <w:r>
        <w:rPr>
          <w:b/>
        </w:rPr>
        <w:t>3.2.</w:t>
      </w:r>
      <w:r>
        <w:rPr>
          <w:b/>
          <w:u w:val="single"/>
        </w:rPr>
        <w:t xml:space="preserve"> Объекты, включенные в единый государственный реестр объектов культурного наследи</w:t>
      </w:r>
      <w:proofErr w:type="gramStart"/>
      <w:r>
        <w:rPr>
          <w:b/>
          <w:u w:val="single"/>
        </w:rPr>
        <w:t>я(</w:t>
      </w:r>
      <w:proofErr w:type="gramEnd"/>
      <w:r>
        <w:rPr>
          <w:b/>
          <w:u w:val="single"/>
        </w:rPr>
        <w:t>памятников истории и культуры) народов Российской федерации</w:t>
      </w:r>
    </w:p>
    <w:p w:rsidR="001F4075" w:rsidRDefault="001F4075" w:rsidP="001F4075">
      <w:pPr>
        <w:jc w:val="both"/>
        <w:rPr>
          <w:b/>
          <w:u w:val="single"/>
        </w:rPr>
      </w:pPr>
    </w:p>
    <w:p w:rsidR="001F4075" w:rsidRDefault="001F4075" w:rsidP="001F4075">
      <w:pPr>
        <w:pBdr>
          <w:bottom w:val="single" w:sz="12" w:space="1" w:color="auto"/>
        </w:pBdr>
        <w:jc w:val="both"/>
        <w:rPr>
          <w:sz w:val="26"/>
          <w:szCs w:val="26"/>
        </w:rPr>
      </w:pPr>
      <w:r w:rsidRPr="00553E79">
        <w:rPr>
          <w:sz w:val="26"/>
          <w:szCs w:val="26"/>
        </w:rPr>
        <w:t>объекты капитального строительства согласно че</w:t>
      </w:r>
      <w:r>
        <w:rPr>
          <w:sz w:val="26"/>
          <w:szCs w:val="26"/>
        </w:rPr>
        <w:t>ртежу градостроительного плана:</w:t>
      </w:r>
    </w:p>
    <w:p w:rsidR="001F4075" w:rsidRDefault="001F4075" w:rsidP="001F4075">
      <w:pPr>
        <w:pBdr>
          <w:bottom w:val="single" w:sz="12" w:space="1" w:color="auto"/>
        </w:pBdr>
        <w:jc w:val="both"/>
        <w:rPr>
          <w:sz w:val="26"/>
          <w:szCs w:val="26"/>
        </w:rPr>
      </w:pPr>
    </w:p>
    <w:p w:rsidR="001F4075" w:rsidRPr="00553E79" w:rsidRDefault="001F4075" w:rsidP="001F4075">
      <w:pPr>
        <w:ind w:firstLine="709"/>
        <w:jc w:val="both"/>
        <w:rPr>
          <w:sz w:val="26"/>
          <w:szCs w:val="26"/>
        </w:rPr>
      </w:pPr>
      <w:r w:rsidRPr="00553E79">
        <w:rPr>
          <w:sz w:val="26"/>
          <w:szCs w:val="26"/>
        </w:rPr>
        <w:t xml:space="preserve"> </w:t>
      </w:r>
    </w:p>
    <w:p w:rsidR="001F4075" w:rsidRPr="00385C3E" w:rsidRDefault="001F4075" w:rsidP="001F4075">
      <w:pPr>
        <w:jc w:val="both"/>
        <w:rPr>
          <w:b/>
          <w:sz w:val="26"/>
          <w:szCs w:val="26"/>
        </w:rPr>
      </w:pPr>
      <w:r w:rsidRPr="00553E79">
        <w:rPr>
          <w:sz w:val="26"/>
          <w:szCs w:val="26"/>
        </w:rPr>
        <w:t>объекты, включенные в единый государственный реестр объектов культурного наследия народов Российской Федерации (памятники истории и культуры)</w:t>
      </w:r>
      <w:r>
        <w:rPr>
          <w:sz w:val="26"/>
          <w:szCs w:val="26"/>
        </w:rPr>
        <w:t>:</w:t>
      </w:r>
      <w:r w:rsidRPr="00553E79">
        <w:rPr>
          <w:sz w:val="26"/>
          <w:szCs w:val="26"/>
        </w:rPr>
        <w:t xml:space="preserve"> </w:t>
      </w:r>
      <w:r w:rsidRPr="00553E79">
        <w:rPr>
          <w:b/>
          <w:sz w:val="26"/>
          <w:szCs w:val="26"/>
        </w:rPr>
        <w:t>отсутствуют</w:t>
      </w:r>
    </w:p>
    <w:p w:rsidR="001F4075" w:rsidRPr="00385C3E" w:rsidRDefault="001F4075" w:rsidP="001F4075">
      <w:pPr>
        <w:jc w:val="center"/>
        <w:rPr>
          <w:sz w:val="22"/>
          <w:szCs w:val="22"/>
        </w:rPr>
      </w:pPr>
    </w:p>
    <w:p w:rsidR="001F4075" w:rsidRDefault="001F4075" w:rsidP="001F4075">
      <w:pPr>
        <w:jc w:val="both"/>
        <w:rPr>
          <w:b/>
          <w:u w:val="single"/>
        </w:rPr>
      </w:pPr>
      <w:r>
        <w:rPr>
          <w:b/>
          <w:u w:val="single"/>
        </w:rPr>
        <w:t>4</w:t>
      </w:r>
      <w:r w:rsidRPr="00AD36E9">
        <w:rPr>
          <w:b/>
          <w:u w:val="single"/>
        </w:rPr>
        <w:t xml:space="preserve">. Информация </w:t>
      </w:r>
      <w:r>
        <w:rPr>
          <w:b/>
          <w:u w:val="single"/>
        </w:rPr>
        <w:t>о разделении земельного участка.</w:t>
      </w:r>
    </w:p>
    <w:p w:rsidR="001F4075" w:rsidRPr="00385C3E" w:rsidRDefault="001F4075" w:rsidP="001F4075">
      <w:pPr>
        <w:ind w:firstLine="709"/>
        <w:jc w:val="both"/>
        <w:rPr>
          <w:sz w:val="26"/>
          <w:szCs w:val="26"/>
        </w:rPr>
      </w:pPr>
      <w:r w:rsidRPr="00385C3E">
        <w:rPr>
          <w:sz w:val="26"/>
          <w:szCs w:val="26"/>
        </w:rPr>
        <w:t>раздел земельного участка возможен/</w:t>
      </w:r>
      <w:r w:rsidRPr="00385C3E">
        <w:rPr>
          <w:strike/>
          <w:sz w:val="26"/>
          <w:szCs w:val="26"/>
        </w:rPr>
        <w:t>невозможен</w:t>
      </w:r>
      <w:r w:rsidRPr="00385C3E">
        <w:rPr>
          <w:sz w:val="26"/>
          <w:szCs w:val="26"/>
        </w:rPr>
        <w:t xml:space="preserve"> основани</w:t>
      </w:r>
      <w:proofErr w:type="gramStart"/>
      <w:r w:rsidRPr="00385C3E">
        <w:rPr>
          <w:sz w:val="26"/>
          <w:szCs w:val="26"/>
        </w:rPr>
        <w:t>е-</w:t>
      </w:r>
      <w:proofErr w:type="gramEnd"/>
      <w:r w:rsidRPr="00385C3E">
        <w:rPr>
          <w:sz w:val="26"/>
          <w:szCs w:val="26"/>
        </w:rPr>
        <w:t xml:space="preserve"> Решение Совета депутатов Атяшевского городского поселения Атяшевского муниципального района Республики Мордовия «Об утверждении Правил землепользования и застройки Атяшевского городского поселения Атяшевского муниципального района Республики Мордовия» от 26 декабря 2012 г. №38</w:t>
      </w:r>
      <w:r w:rsidRPr="00385C3E">
        <w:rPr>
          <w:strike/>
          <w:sz w:val="26"/>
          <w:szCs w:val="26"/>
        </w:rPr>
        <w:t xml:space="preserve"> </w:t>
      </w:r>
    </w:p>
    <w:p w:rsidR="001F4075" w:rsidRPr="00E64380" w:rsidRDefault="001F4075" w:rsidP="001F4075">
      <w:pPr>
        <w:ind w:firstLine="709"/>
        <w:jc w:val="both"/>
        <w:rPr>
          <w:sz w:val="26"/>
          <w:szCs w:val="26"/>
        </w:rPr>
      </w:pPr>
      <w:r w:rsidRPr="00951209">
        <w:rPr>
          <w:u w:val="single"/>
        </w:rPr>
        <w:t xml:space="preserve"> </w:t>
      </w:r>
    </w:p>
    <w:p w:rsidR="001F4075" w:rsidRPr="00951209" w:rsidRDefault="001F4075" w:rsidP="001F4075">
      <w:pPr>
        <w:jc w:val="both"/>
        <w:rPr>
          <w:sz w:val="22"/>
          <w:szCs w:val="22"/>
        </w:rPr>
      </w:pPr>
      <w:r w:rsidRPr="00951209">
        <w:rPr>
          <w:sz w:val="22"/>
          <w:szCs w:val="22"/>
        </w:rPr>
        <w:t>(наименование и реквизиты документа, определяющего возможность или невозможность разделения)</w:t>
      </w:r>
    </w:p>
    <w:p w:rsidR="00B43855" w:rsidRDefault="00B43855" w:rsidP="00B43855">
      <w:pPr>
        <w:contextualSpacing/>
        <w:jc w:val="both"/>
        <w:rPr>
          <w:sz w:val="22"/>
          <w:szCs w:val="22"/>
        </w:rPr>
      </w:pPr>
    </w:p>
    <w:p w:rsidR="001F4075" w:rsidRDefault="001F4075" w:rsidP="00B43855">
      <w:pPr>
        <w:contextualSpacing/>
        <w:jc w:val="both"/>
        <w:rPr>
          <w:sz w:val="22"/>
          <w:szCs w:val="22"/>
        </w:rPr>
      </w:pPr>
    </w:p>
    <w:p w:rsidR="001F4075" w:rsidRDefault="001F4075" w:rsidP="00B43855">
      <w:pPr>
        <w:contextualSpacing/>
        <w:jc w:val="both"/>
        <w:rPr>
          <w:sz w:val="22"/>
          <w:szCs w:val="22"/>
        </w:rPr>
      </w:pPr>
    </w:p>
    <w:p w:rsidR="001F4075" w:rsidRDefault="001F4075" w:rsidP="00B43855">
      <w:pPr>
        <w:contextualSpacing/>
        <w:jc w:val="both"/>
        <w:rPr>
          <w:sz w:val="22"/>
          <w:szCs w:val="22"/>
        </w:rPr>
      </w:pPr>
    </w:p>
    <w:p w:rsidR="001F4075" w:rsidRDefault="001F4075" w:rsidP="00B43855">
      <w:pPr>
        <w:contextualSpacing/>
        <w:jc w:val="both"/>
        <w:rPr>
          <w:sz w:val="22"/>
          <w:szCs w:val="22"/>
        </w:rPr>
      </w:pPr>
    </w:p>
    <w:p w:rsidR="001F4075" w:rsidRPr="00893A30" w:rsidRDefault="001F4075" w:rsidP="00B43855">
      <w:pPr>
        <w:contextualSpacing/>
        <w:jc w:val="both"/>
        <w:rPr>
          <w:sz w:val="22"/>
          <w:szCs w:val="22"/>
        </w:rPr>
      </w:pPr>
    </w:p>
    <w:p w:rsidR="00B43855" w:rsidRDefault="00B43855" w:rsidP="00B43855">
      <w:pPr>
        <w:jc w:val="right"/>
      </w:pPr>
      <w:r>
        <w:t>Приложение № 2</w:t>
      </w:r>
    </w:p>
    <w:p w:rsidR="00B43855" w:rsidRDefault="00B43855" w:rsidP="00B43855">
      <w:pPr>
        <w:jc w:val="right"/>
      </w:pPr>
      <w:r>
        <w:t xml:space="preserve">                                                                                                      к Распоряжению Председателя</w:t>
      </w:r>
    </w:p>
    <w:p w:rsidR="00B43855" w:rsidRDefault="00B43855" w:rsidP="00B43855">
      <w:pPr>
        <w:jc w:val="right"/>
      </w:pPr>
      <w:r>
        <w:t>Совета депутатов Атяшевского</w:t>
      </w:r>
    </w:p>
    <w:p w:rsidR="00B43855" w:rsidRDefault="00B43855" w:rsidP="00B43855">
      <w:pPr>
        <w:jc w:val="right"/>
      </w:pPr>
      <w:r>
        <w:t xml:space="preserve">                                                                                        городского поселения</w:t>
      </w:r>
    </w:p>
    <w:p w:rsidR="00B43855" w:rsidRDefault="00B43855" w:rsidP="00B43855">
      <w:pPr>
        <w:jc w:val="right"/>
      </w:pPr>
      <w:r>
        <w:t xml:space="preserve">                                                                                              от 17 декабря  2013 года  № 48</w:t>
      </w:r>
    </w:p>
    <w:p w:rsidR="00B43855" w:rsidRDefault="00B43855" w:rsidP="00B43855"/>
    <w:p w:rsidR="00B43855" w:rsidRPr="007E64E2" w:rsidRDefault="00B43855" w:rsidP="00B43855">
      <w:pPr>
        <w:jc w:val="center"/>
        <w:rPr>
          <w:rStyle w:val="a3"/>
          <w:bCs w:val="0"/>
          <w:color w:val="auto"/>
          <w:sz w:val="26"/>
          <w:szCs w:val="26"/>
        </w:rPr>
      </w:pPr>
      <w:r w:rsidRPr="007E64E2">
        <w:rPr>
          <w:rStyle w:val="a3"/>
          <w:bCs w:val="0"/>
          <w:color w:val="auto"/>
          <w:sz w:val="26"/>
          <w:szCs w:val="26"/>
        </w:rPr>
        <w:t>Состав рабочей группы по организации и проведению публичных слушаний</w:t>
      </w:r>
    </w:p>
    <w:p w:rsidR="00B43855" w:rsidRDefault="00B43855" w:rsidP="00B43855">
      <w:pPr>
        <w:ind w:firstLine="708"/>
        <w:jc w:val="both"/>
      </w:pPr>
    </w:p>
    <w:tbl>
      <w:tblPr>
        <w:tblW w:w="10502" w:type="dxa"/>
        <w:tblLayout w:type="fixed"/>
        <w:tblLook w:val="0000"/>
      </w:tblPr>
      <w:tblGrid>
        <w:gridCol w:w="3649"/>
        <w:gridCol w:w="239"/>
        <w:gridCol w:w="6614"/>
      </w:tblGrid>
      <w:tr w:rsidR="00B43855" w:rsidTr="005F0C89">
        <w:tc>
          <w:tcPr>
            <w:tcW w:w="3649" w:type="dxa"/>
          </w:tcPr>
          <w:p w:rsidR="00B43855" w:rsidRPr="00C269B8" w:rsidRDefault="00B43855" w:rsidP="005F0C89">
            <w:pPr>
              <w:snapToGrid w:val="0"/>
              <w:rPr>
                <w:color w:val="000000"/>
                <w:sz w:val="26"/>
                <w:szCs w:val="26"/>
              </w:rPr>
            </w:pPr>
            <w:r w:rsidRPr="00C269B8">
              <w:rPr>
                <w:color w:val="000000"/>
                <w:sz w:val="26"/>
                <w:szCs w:val="26"/>
              </w:rPr>
              <w:t>Обухова Любовь Николаевна</w:t>
            </w:r>
          </w:p>
        </w:tc>
        <w:tc>
          <w:tcPr>
            <w:tcW w:w="239" w:type="dxa"/>
          </w:tcPr>
          <w:p w:rsidR="00B43855" w:rsidRPr="00C269B8" w:rsidRDefault="00B43855" w:rsidP="005F0C89">
            <w:pPr>
              <w:snapToGrid w:val="0"/>
              <w:rPr>
                <w:rStyle w:val="a3"/>
                <w:color w:val="000000"/>
                <w:sz w:val="26"/>
                <w:szCs w:val="26"/>
              </w:rPr>
            </w:pPr>
            <w:r w:rsidRPr="00C269B8">
              <w:rPr>
                <w:rStyle w:val="a3"/>
                <w:color w:val="000000"/>
                <w:sz w:val="26"/>
                <w:szCs w:val="26"/>
              </w:rPr>
              <w:t>-</w:t>
            </w:r>
          </w:p>
        </w:tc>
        <w:tc>
          <w:tcPr>
            <w:tcW w:w="6614" w:type="dxa"/>
          </w:tcPr>
          <w:p w:rsidR="00B43855" w:rsidRPr="00C269B8" w:rsidRDefault="00B43855" w:rsidP="005F0C89">
            <w:pPr>
              <w:snapToGrid w:val="0"/>
              <w:rPr>
                <w:rStyle w:val="a3"/>
                <w:b w:val="0"/>
                <w:color w:val="000000"/>
                <w:sz w:val="26"/>
                <w:szCs w:val="26"/>
              </w:rPr>
            </w:pPr>
            <w:r w:rsidRPr="00C269B8">
              <w:rPr>
                <w:rStyle w:val="a3"/>
                <w:b w:val="0"/>
                <w:color w:val="000000"/>
                <w:sz w:val="26"/>
                <w:szCs w:val="26"/>
              </w:rPr>
              <w:t xml:space="preserve">Заместитель Главы Администрации Атяшевского городского поселения – </w:t>
            </w:r>
            <w:r>
              <w:rPr>
                <w:rStyle w:val="a3"/>
                <w:b w:val="0"/>
                <w:color w:val="000000"/>
                <w:sz w:val="26"/>
                <w:szCs w:val="26"/>
              </w:rPr>
              <w:t xml:space="preserve"> председатель рабочей группы</w:t>
            </w:r>
          </w:p>
        </w:tc>
      </w:tr>
      <w:tr w:rsidR="00B43855" w:rsidTr="005F0C89">
        <w:trPr>
          <w:trHeight w:val="643"/>
        </w:trPr>
        <w:tc>
          <w:tcPr>
            <w:tcW w:w="3649" w:type="dxa"/>
          </w:tcPr>
          <w:p w:rsidR="00B43855" w:rsidRDefault="00B43855" w:rsidP="005F0C89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Бухаркина Татьяна</w:t>
            </w:r>
          </w:p>
          <w:p w:rsidR="00B43855" w:rsidRDefault="00B43855" w:rsidP="005F0C89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Анатольевна</w:t>
            </w:r>
          </w:p>
        </w:tc>
        <w:tc>
          <w:tcPr>
            <w:tcW w:w="239" w:type="dxa"/>
          </w:tcPr>
          <w:p w:rsidR="00B43855" w:rsidRDefault="00B43855" w:rsidP="005F0C89">
            <w:pPr>
              <w:snapToGrid w:val="0"/>
              <w:rPr>
                <w:rStyle w:val="a3"/>
                <w:sz w:val="26"/>
              </w:rPr>
            </w:pPr>
            <w:r>
              <w:rPr>
                <w:rStyle w:val="a3"/>
                <w:sz w:val="26"/>
              </w:rPr>
              <w:t>-</w:t>
            </w:r>
          </w:p>
        </w:tc>
        <w:tc>
          <w:tcPr>
            <w:tcW w:w="6614" w:type="dxa"/>
          </w:tcPr>
          <w:p w:rsidR="00B43855" w:rsidRDefault="00B43855" w:rsidP="005F0C89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Ведущий  специалист Администрации Атяшевского городского поселения – </w:t>
            </w:r>
            <w:r>
              <w:rPr>
                <w:rStyle w:val="a3"/>
                <w:b w:val="0"/>
                <w:color w:val="000000"/>
                <w:sz w:val="26"/>
                <w:szCs w:val="26"/>
              </w:rPr>
              <w:t>секретарь р</w:t>
            </w:r>
            <w:r w:rsidRPr="00C269B8">
              <w:rPr>
                <w:rStyle w:val="a3"/>
                <w:b w:val="0"/>
                <w:color w:val="000000"/>
                <w:sz w:val="26"/>
                <w:szCs w:val="26"/>
              </w:rPr>
              <w:t>абочей группы</w:t>
            </w:r>
            <w:r>
              <w:rPr>
                <w:sz w:val="26"/>
                <w:szCs w:val="26"/>
              </w:rPr>
              <w:t xml:space="preserve"> </w:t>
            </w:r>
          </w:p>
        </w:tc>
      </w:tr>
      <w:tr w:rsidR="00B43855" w:rsidTr="005F0C89">
        <w:tc>
          <w:tcPr>
            <w:tcW w:w="3649" w:type="dxa"/>
          </w:tcPr>
          <w:p w:rsidR="00B43855" w:rsidRDefault="00B43855" w:rsidP="005F0C89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Бухаркина Наталья Михайловна</w:t>
            </w:r>
          </w:p>
        </w:tc>
        <w:tc>
          <w:tcPr>
            <w:tcW w:w="239" w:type="dxa"/>
          </w:tcPr>
          <w:p w:rsidR="00B43855" w:rsidRDefault="00B43855" w:rsidP="005F0C89">
            <w:pPr>
              <w:snapToGrid w:val="0"/>
              <w:rPr>
                <w:rStyle w:val="a3"/>
                <w:sz w:val="26"/>
              </w:rPr>
            </w:pPr>
            <w:r>
              <w:rPr>
                <w:rStyle w:val="a3"/>
                <w:sz w:val="26"/>
              </w:rPr>
              <w:t>-</w:t>
            </w:r>
          </w:p>
        </w:tc>
        <w:tc>
          <w:tcPr>
            <w:tcW w:w="6614" w:type="dxa"/>
          </w:tcPr>
          <w:p w:rsidR="00B43855" w:rsidRDefault="00B43855" w:rsidP="005F0C89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Депутат Совета депутатов Атяшевского городского поселения – член рабочей группы</w:t>
            </w:r>
          </w:p>
        </w:tc>
      </w:tr>
      <w:tr w:rsidR="00B43855" w:rsidTr="005F0C89">
        <w:tc>
          <w:tcPr>
            <w:tcW w:w="3649" w:type="dxa"/>
          </w:tcPr>
          <w:p w:rsidR="00B43855" w:rsidRDefault="00B43855" w:rsidP="005F0C89">
            <w:pPr>
              <w:rPr>
                <w:sz w:val="26"/>
                <w:szCs w:val="26"/>
              </w:rPr>
            </w:pPr>
          </w:p>
          <w:p w:rsidR="00B43855" w:rsidRPr="00032CDE" w:rsidRDefault="00B43855" w:rsidP="005F0C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Вдовин Андрей Николаевич</w:t>
            </w:r>
          </w:p>
        </w:tc>
        <w:tc>
          <w:tcPr>
            <w:tcW w:w="239" w:type="dxa"/>
          </w:tcPr>
          <w:p w:rsidR="00B43855" w:rsidRDefault="00B43855" w:rsidP="005F0C89">
            <w:pPr>
              <w:snapToGrid w:val="0"/>
              <w:rPr>
                <w:rStyle w:val="a3"/>
                <w:sz w:val="26"/>
              </w:rPr>
            </w:pPr>
          </w:p>
        </w:tc>
        <w:tc>
          <w:tcPr>
            <w:tcW w:w="6614" w:type="dxa"/>
          </w:tcPr>
          <w:p w:rsidR="00B43855" w:rsidRDefault="00B43855" w:rsidP="005F0C89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Депутат Совета Депутатов Атяшевского городского поселения – член рабочей группы</w:t>
            </w:r>
          </w:p>
        </w:tc>
      </w:tr>
      <w:tr w:rsidR="00B43855" w:rsidTr="005F0C89">
        <w:tc>
          <w:tcPr>
            <w:tcW w:w="3649" w:type="dxa"/>
          </w:tcPr>
          <w:p w:rsidR="00B43855" w:rsidRDefault="00B43855" w:rsidP="005F0C89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Серов Александр Иванович</w:t>
            </w:r>
          </w:p>
        </w:tc>
        <w:tc>
          <w:tcPr>
            <w:tcW w:w="239" w:type="dxa"/>
          </w:tcPr>
          <w:p w:rsidR="00B43855" w:rsidRDefault="00B43855" w:rsidP="005F0C89">
            <w:pPr>
              <w:snapToGrid w:val="0"/>
              <w:rPr>
                <w:rStyle w:val="a3"/>
                <w:sz w:val="26"/>
              </w:rPr>
            </w:pPr>
            <w:r>
              <w:rPr>
                <w:rStyle w:val="a3"/>
                <w:sz w:val="26"/>
              </w:rPr>
              <w:t>-</w:t>
            </w:r>
          </w:p>
        </w:tc>
        <w:tc>
          <w:tcPr>
            <w:tcW w:w="6614" w:type="dxa"/>
          </w:tcPr>
          <w:p w:rsidR="00B43855" w:rsidRDefault="00B43855" w:rsidP="005F0C89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Специалист по землеустройству и градостроительству Администрации Атяшевского городского поселения – член рабочей группы</w:t>
            </w:r>
          </w:p>
        </w:tc>
      </w:tr>
    </w:tbl>
    <w:p w:rsidR="00B43855" w:rsidRDefault="00B43855" w:rsidP="00B43855">
      <w:r>
        <w:t xml:space="preserve">                                                                                                                  </w:t>
      </w:r>
    </w:p>
    <w:p w:rsidR="00B43855" w:rsidRDefault="00B43855" w:rsidP="00B43855"/>
    <w:p w:rsidR="00B43855" w:rsidRDefault="00B43855" w:rsidP="00B43855"/>
    <w:p w:rsidR="00B43855" w:rsidRDefault="00B43855" w:rsidP="00B43855"/>
    <w:p w:rsidR="00B43855" w:rsidRDefault="00B43855" w:rsidP="00B43855"/>
    <w:p w:rsidR="00B43855" w:rsidRDefault="00B43855" w:rsidP="00B43855"/>
    <w:p w:rsidR="00B43855" w:rsidRDefault="00B43855" w:rsidP="00B43855">
      <w:pPr>
        <w:jc w:val="center"/>
      </w:pPr>
      <w:r>
        <w:t xml:space="preserve">                                                    </w:t>
      </w:r>
    </w:p>
    <w:p w:rsidR="00B43855" w:rsidRDefault="00B43855" w:rsidP="00B43855">
      <w:pPr>
        <w:jc w:val="right"/>
      </w:pPr>
      <w:r>
        <w:t xml:space="preserve">                                                                              Приложение № 3</w:t>
      </w:r>
    </w:p>
    <w:p w:rsidR="00B43855" w:rsidRDefault="00B43855" w:rsidP="00B43855">
      <w:pPr>
        <w:jc w:val="right"/>
      </w:pPr>
      <w:r>
        <w:t xml:space="preserve">                                                                                                      к Распоряжению Председателя</w:t>
      </w:r>
    </w:p>
    <w:p w:rsidR="00B43855" w:rsidRDefault="00B43855" w:rsidP="00B43855">
      <w:pPr>
        <w:jc w:val="right"/>
      </w:pPr>
      <w:r>
        <w:t>Совета депутатов Атяшевского</w:t>
      </w:r>
    </w:p>
    <w:p w:rsidR="00B43855" w:rsidRDefault="00B43855" w:rsidP="00B43855">
      <w:pPr>
        <w:jc w:val="right"/>
      </w:pPr>
      <w:r>
        <w:t xml:space="preserve">                                                                                        городского поселения</w:t>
      </w:r>
    </w:p>
    <w:p w:rsidR="00B43855" w:rsidRDefault="00B43855" w:rsidP="00B43855">
      <w:pPr>
        <w:jc w:val="right"/>
      </w:pPr>
      <w:r>
        <w:t xml:space="preserve">                                                                                           от 17 декабря 2013 года № 48 </w:t>
      </w:r>
    </w:p>
    <w:p w:rsidR="00B43855" w:rsidRDefault="00B43855" w:rsidP="00B43855"/>
    <w:p w:rsidR="00B43855" w:rsidRDefault="00B43855" w:rsidP="00B43855">
      <w:pPr>
        <w:jc w:val="center"/>
        <w:rPr>
          <w:b/>
          <w:sz w:val="26"/>
        </w:rPr>
      </w:pPr>
      <w:r w:rsidRPr="007E64E2">
        <w:rPr>
          <w:b/>
          <w:sz w:val="26"/>
          <w:szCs w:val="26"/>
        </w:rPr>
        <w:t xml:space="preserve">Форма внесения предложений </w:t>
      </w:r>
      <w:r>
        <w:rPr>
          <w:b/>
          <w:sz w:val="26"/>
        </w:rPr>
        <w:t>по проекту межевания территории Атяшевского городского поселения Атяшевского муниципального района Республики Мордовия</w:t>
      </w:r>
    </w:p>
    <w:p w:rsidR="00B43855" w:rsidRPr="007E64E2" w:rsidRDefault="00B43855" w:rsidP="00B43855">
      <w:pPr>
        <w:jc w:val="center"/>
        <w:rPr>
          <w:b/>
          <w:caps/>
          <w:sz w:val="26"/>
          <w:szCs w:val="26"/>
        </w:rPr>
      </w:pPr>
    </w:p>
    <w:tbl>
      <w:tblPr>
        <w:tblW w:w="0" w:type="auto"/>
        <w:tblInd w:w="-841" w:type="dxa"/>
        <w:tblLayout w:type="fixed"/>
        <w:tblLook w:val="0000"/>
      </w:tblPr>
      <w:tblGrid>
        <w:gridCol w:w="1563"/>
        <w:gridCol w:w="1982"/>
        <w:gridCol w:w="55"/>
        <w:gridCol w:w="2071"/>
        <w:gridCol w:w="22"/>
        <w:gridCol w:w="1803"/>
        <w:gridCol w:w="18"/>
        <w:gridCol w:w="2659"/>
        <w:gridCol w:w="34"/>
      </w:tblGrid>
      <w:tr w:rsidR="00B43855" w:rsidTr="00B43855">
        <w:trPr>
          <w:gridAfter w:val="1"/>
          <w:wAfter w:w="34" w:type="dxa"/>
          <w:trHeight w:val="152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3855" w:rsidRDefault="00B43855" w:rsidP="005F0C89">
            <w:pPr>
              <w:snapToGrid w:val="0"/>
              <w:ind w:left="34" w:firstLine="141"/>
              <w:jc w:val="center"/>
            </w:pPr>
            <w:r>
              <w:t>Фамилия, имя, отчество гражданина (внесшего предложения)</w:t>
            </w:r>
          </w:p>
        </w:tc>
        <w:tc>
          <w:tcPr>
            <w:tcW w:w="2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3855" w:rsidRDefault="00B43855" w:rsidP="005F0C89">
            <w:pPr>
              <w:snapToGrid w:val="0"/>
              <w:jc w:val="center"/>
            </w:pPr>
            <w:r>
              <w:t>Место жительства гражданина, контактный телефон</w:t>
            </w:r>
          </w:p>
        </w:tc>
        <w:tc>
          <w:tcPr>
            <w:tcW w:w="2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3855" w:rsidRDefault="00B43855" w:rsidP="005F0C89">
            <w:pPr>
              <w:snapToGrid w:val="0"/>
              <w:ind w:left="106" w:hanging="166"/>
              <w:jc w:val="center"/>
            </w:pPr>
            <w:r>
              <w:t>Сведения о документе</w:t>
            </w:r>
          </w:p>
          <w:p w:rsidR="00B43855" w:rsidRDefault="00B43855" w:rsidP="005F0C89">
            <w:pPr>
              <w:ind w:left="106" w:hanging="166"/>
              <w:jc w:val="center"/>
            </w:pPr>
            <w:proofErr w:type="gramStart"/>
            <w:r>
              <w:t>удостоверяющих</w:t>
            </w:r>
            <w:proofErr w:type="gramEnd"/>
            <w:r>
              <w:t xml:space="preserve"> личность гражданина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43855" w:rsidRDefault="00B43855" w:rsidP="005F0C89">
            <w:pPr>
              <w:snapToGrid w:val="0"/>
            </w:pPr>
            <w:r>
              <w:t xml:space="preserve">    Род занятий</w:t>
            </w:r>
          </w:p>
          <w:p w:rsidR="00B43855" w:rsidRDefault="00B43855" w:rsidP="005F0C89">
            <w:pPr>
              <w:ind w:left="900"/>
            </w:pPr>
          </w:p>
          <w:p w:rsidR="00B43855" w:rsidRDefault="00B43855" w:rsidP="005F0C89">
            <w:pPr>
              <w:ind w:left="900"/>
            </w:pPr>
          </w:p>
        </w:tc>
        <w:tc>
          <w:tcPr>
            <w:tcW w:w="2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55" w:rsidRDefault="00B43855" w:rsidP="005F0C89">
            <w:pPr>
              <w:snapToGrid w:val="0"/>
              <w:ind w:left="-32"/>
              <w:jc w:val="center"/>
            </w:pPr>
            <w:r>
              <w:t xml:space="preserve">Предложения по </w:t>
            </w:r>
            <w:proofErr w:type="gramStart"/>
            <w:r>
              <w:t>вопросу</w:t>
            </w:r>
            <w:proofErr w:type="gramEnd"/>
            <w:r>
              <w:t xml:space="preserve"> выносимому на публичные слушания</w:t>
            </w:r>
          </w:p>
        </w:tc>
      </w:tr>
      <w:tr w:rsidR="00B43855" w:rsidTr="00B43855">
        <w:trPr>
          <w:trHeight w:val="429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43855" w:rsidRDefault="00B43855" w:rsidP="005F0C89">
            <w:pPr>
              <w:snapToGrid w:val="0"/>
              <w:ind w:left="900"/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43855" w:rsidRDefault="00B43855" w:rsidP="005F0C89">
            <w:pPr>
              <w:snapToGrid w:val="0"/>
              <w:ind w:left="900"/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43855" w:rsidRDefault="00B43855" w:rsidP="005F0C89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43855" w:rsidRDefault="00B43855" w:rsidP="005F0C89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55" w:rsidRDefault="00B43855" w:rsidP="005F0C89">
            <w:pPr>
              <w:snapToGrid w:val="0"/>
              <w:ind w:left="900"/>
            </w:pPr>
          </w:p>
        </w:tc>
      </w:tr>
      <w:tr w:rsidR="00B43855" w:rsidTr="00B43855">
        <w:trPr>
          <w:trHeight w:val="407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43855" w:rsidRDefault="00B43855" w:rsidP="005F0C89">
            <w:pPr>
              <w:snapToGrid w:val="0"/>
              <w:ind w:left="900"/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43855" w:rsidRDefault="00B43855" w:rsidP="005F0C89">
            <w:pPr>
              <w:snapToGrid w:val="0"/>
              <w:ind w:left="900"/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43855" w:rsidRDefault="00B43855" w:rsidP="005F0C89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43855" w:rsidRDefault="00B43855" w:rsidP="005F0C89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55" w:rsidRDefault="00B43855" w:rsidP="005F0C89">
            <w:pPr>
              <w:snapToGrid w:val="0"/>
              <w:ind w:left="900"/>
            </w:pPr>
          </w:p>
        </w:tc>
      </w:tr>
      <w:tr w:rsidR="00B43855" w:rsidTr="00B43855">
        <w:trPr>
          <w:trHeight w:val="427"/>
        </w:trPr>
        <w:tc>
          <w:tcPr>
            <w:tcW w:w="156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43855" w:rsidRDefault="00B43855" w:rsidP="005F0C89">
            <w:pPr>
              <w:snapToGrid w:val="0"/>
              <w:ind w:left="900"/>
            </w:pPr>
          </w:p>
        </w:tc>
        <w:tc>
          <w:tcPr>
            <w:tcW w:w="19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43855" w:rsidRDefault="00B43855" w:rsidP="005F0C89">
            <w:pPr>
              <w:snapToGrid w:val="0"/>
              <w:ind w:left="900"/>
            </w:pPr>
          </w:p>
        </w:tc>
        <w:tc>
          <w:tcPr>
            <w:tcW w:w="2126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43855" w:rsidRDefault="00B43855" w:rsidP="005F0C89">
            <w:pPr>
              <w:snapToGrid w:val="0"/>
              <w:ind w:left="900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43855" w:rsidRDefault="00B43855" w:rsidP="005F0C89">
            <w:pPr>
              <w:snapToGrid w:val="0"/>
              <w:ind w:left="900"/>
            </w:pP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855" w:rsidRDefault="00B43855" w:rsidP="005F0C89">
            <w:pPr>
              <w:snapToGrid w:val="0"/>
              <w:ind w:left="900"/>
            </w:pPr>
          </w:p>
        </w:tc>
      </w:tr>
    </w:tbl>
    <w:p w:rsidR="00B43855" w:rsidRPr="00902C95" w:rsidRDefault="00B43855" w:rsidP="00B43855">
      <w:pPr>
        <w:jc w:val="both"/>
        <w:rPr>
          <w:sz w:val="24"/>
          <w:szCs w:val="24"/>
        </w:rPr>
      </w:pPr>
    </w:p>
    <w:p w:rsidR="000E1C21" w:rsidRDefault="00B43855" w:rsidP="00B43855">
      <w:r w:rsidRPr="00833E64">
        <w:rPr>
          <w:sz w:val="28"/>
          <w:szCs w:val="28"/>
        </w:rPr>
        <w:t xml:space="preserve">                                                                               </w:t>
      </w:r>
    </w:p>
    <w:sectPr w:rsidR="000E1C21" w:rsidSect="000E1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3855"/>
    <w:rsid w:val="000E1C21"/>
    <w:rsid w:val="001F4075"/>
    <w:rsid w:val="00B43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8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B43855"/>
    <w:rPr>
      <w:b/>
      <w:bCs/>
      <w:color w:val="000080"/>
    </w:rPr>
  </w:style>
  <w:style w:type="paragraph" w:customStyle="1" w:styleId="printj">
    <w:name w:val="printj"/>
    <w:basedOn w:val="a"/>
    <w:rsid w:val="00B43855"/>
    <w:pPr>
      <w:widowControl/>
      <w:autoSpaceDE/>
      <w:autoSpaceDN/>
      <w:adjustRightInd/>
      <w:spacing w:before="144" w:after="288"/>
      <w:jc w:val="both"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F40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407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Subtitle"/>
    <w:aliases w:val="Таблица - заголовок"/>
    <w:basedOn w:val="a"/>
    <w:next w:val="a"/>
    <w:link w:val="a7"/>
    <w:uiPriority w:val="11"/>
    <w:qFormat/>
    <w:rsid w:val="001F4075"/>
    <w:pPr>
      <w:widowControl/>
      <w:autoSpaceDE/>
      <w:autoSpaceDN/>
      <w:adjustRightInd/>
      <w:spacing w:before="120" w:after="120"/>
      <w:ind w:firstLine="709"/>
      <w:jc w:val="center"/>
      <w:outlineLvl w:val="1"/>
    </w:pPr>
    <w:rPr>
      <w:rFonts w:ascii="Calibri" w:hAnsi="Calibri"/>
      <w:sz w:val="28"/>
      <w:szCs w:val="24"/>
      <w:lang w:eastAsia="en-US"/>
    </w:rPr>
  </w:style>
  <w:style w:type="character" w:customStyle="1" w:styleId="a7">
    <w:name w:val="Подзаголовок Знак"/>
    <w:aliases w:val="Таблица - заголовок Знак"/>
    <w:basedOn w:val="a0"/>
    <w:link w:val="a6"/>
    <w:uiPriority w:val="11"/>
    <w:rsid w:val="001F4075"/>
    <w:rPr>
      <w:rFonts w:ascii="Calibri" w:eastAsia="Times New Roman" w:hAnsi="Calibri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2016</Words>
  <Characters>11492</Characters>
  <Application>Microsoft Office Word</Application>
  <DocSecurity>0</DocSecurity>
  <Lines>95</Lines>
  <Paragraphs>26</Paragraphs>
  <ScaleCrop>false</ScaleCrop>
  <Company>Reanimator Extreme Edition</Company>
  <LinksUpToDate>false</LinksUpToDate>
  <CharactersWithSpaces>13482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2013-12-19T13:09:00Z</dcterms:created>
  <dcterms:modified xsi:type="dcterms:W3CDTF">2013-12-19T13:21:00Z</dcterms:modified>
</cp:coreProperties>
</file>