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679" w:rsidRDefault="003B5679">
      <w:pPr>
        <w:spacing w:line="240" w:lineRule="atLeast"/>
        <w:rPr>
          <w:b/>
          <w:sz w:val="44"/>
          <w:u w:val="single"/>
        </w:rPr>
      </w:pPr>
      <w:bookmarkStart w:id="0" w:name="_GoBack"/>
      <w:bookmarkEnd w:id="0"/>
    </w:p>
    <w:p w:rsidR="00034023" w:rsidRDefault="00034023" w:rsidP="00034023"/>
    <w:p w:rsidR="00034023" w:rsidRDefault="00034023" w:rsidP="00034023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ПОСТАНОВЛЕНИЕ          </w:t>
      </w:r>
      <w:r>
        <w:rPr>
          <w:b/>
          <w:sz w:val="28"/>
          <w:szCs w:val="28"/>
        </w:rPr>
        <w:t xml:space="preserve">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</w:t>
      </w:r>
      <w:r>
        <w:t xml:space="preserve">АДМИНИСТРАЦИИ САБАНЧЕЕВСКОГО СЕЛЬСКОГО ПОСЕЛЕНИЯ                          </w:t>
      </w:r>
      <w:r w:rsidR="001B319D">
        <w:t xml:space="preserve">                    </w:t>
      </w:r>
      <w:r>
        <w:t xml:space="preserve"> АТ</w:t>
      </w:r>
      <w:r>
        <w:t>Я</w:t>
      </w:r>
      <w:r>
        <w:t>ШЕВСКОГО МУНИЦИПАЛЬНОГО РАЙОНА                                                                              РЕСПУБЛИКИ МОРДОВИЯ</w:t>
      </w:r>
    </w:p>
    <w:p w:rsidR="00034023" w:rsidRDefault="00034023" w:rsidP="00034023"/>
    <w:p w:rsidR="00034023" w:rsidRDefault="00034023" w:rsidP="00034023">
      <w:pPr>
        <w:rPr>
          <w:b/>
          <w:sz w:val="28"/>
          <w:szCs w:val="28"/>
        </w:rPr>
      </w:pPr>
      <w:r>
        <w:t xml:space="preserve">от  31.08.2016 года                                                                                                                 № 53                           </w:t>
      </w:r>
    </w:p>
    <w:p w:rsidR="00034023" w:rsidRDefault="00034023" w:rsidP="00034023">
      <w:pPr>
        <w:tabs>
          <w:tab w:val="left" w:pos="3885"/>
        </w:tabs>
        <w:jc w:val="both"/>
        <w:rPr>
          <w:rFonts w:ascii="Arial" w:hAnsi="Arial"/>
          <w:sz w:val="26"/>
          <w:szCs w:val="26"/>
        </w:rPr>
      </w:pPr>
      <w:r>
        <w:tab/>
      </w:r>
    </w:p>
    <w:p w:rsidR="00034023" w:rsidRDefault="00034023" w:rsidP="00034023">
      <w:pPr>
        <w:tabs>
          <w:tab w:val="left" w:pos="3885"/>
        </w:tabs>
        <w:jc w:val="both"/>
        <w:rPr>
          <w:rFonts w:ascii="Calibri" w:hAnsi="Calibri"/>
          <w:sz w:val="22"/>
          <w:szCs w:val="22"/>
        </w:rPr>
      </w:pPr>
      <w:r>
        <w:t xml:space="preserve">                                                          с. Сабанчеево                                                           </w:t>
      </w:r>
    </w:p>
    <w:p w:rsidR="003B5679" w:rsidRDefault="003B5679">
      <w:pPr>
        <w:jc w:val="center"/>
        <w:rPr>
          <w:sz w:val="28"/>
        </w:rPr>
      </w:pPr>
    </w:p>
    <w:p w:rsidR="003B5679" w:rsidRPr="00034023" w:rsidRDefault="003B5679">
      <w:pPr>
        <w:spacing w:line="240" w:lineRule="atLeast"/>
        <w:jc w:val="center"/>
        <w:rPr>
          <w:sz w:val="28"/>
          <w:szCs w:val="28"/>
        </w:rPr>
      </w:pPr>
    </w:p>
    <w:p w:rsidR="003B5679" w:rsidRPr="00034023" w:rsidRDefault="003B5679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4023">
        <w:rPr>
          <w:rFonts w:ascii="Times New Roman" w:hAnsi="Times New Roman" w:cs="Times New Roman"/>
          <w:b/>
          <w:sz w:val="28"/>
          <w:szCs w:val="28"/>
        </w:rPr>
        <w:t>О нормативах расходов, применяемых при планировании бюджетных асси</w:t>
      </w:r>
      <w:r w:rsidRPr="00034023">
        <w:rPr>
          <w:rFonts w:ascii="Times New Roman" w:hAnsi="Times New Roman" w:cs="Times New Roman"/>
          <w:b/>
          <w:sz w:val="28"/>
          <w:szCs w:val="28"/>
        </w:rPr>
        <w:t>г</w:t>
      </w:r>
      <w:r w:rsidRPr="00034023">
        <w:rPr>
          <w:rFonts w:ascii="Times New Roman" w:hAnsi="Times New Roman" w:cs="Times New Roman"/>
          <w:b/>
          <w:sz w:val="28"/>
          <w:szCs w:val="28"/>
        </w:rPr>
        <w:t xml:space="preserve">нований бюджета </w:t>
      </w:r>
      <w:r w:rsidR="00034023" w:rsidRPr="00034023">
        <w:rPr>
          <w:rFonts w:ascii="Times New Roman" w:hAnsi="Times New Roman" w:cs="Times New Roman"/>
          <w:b/>
          <w:sz w:val="28"/>
          <w:szCs w:val="28"/>
        </w:rPr>
        <w:t>Сабанчеевского</w:t>
      </w:r>
      <w:r w:rsidRPr="00034023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 Атяшевского мун</w:t>
      </w:r>
      <w:r w:rsidRPr="00034023">
        <w:rPr>
          <w:rFonts w:ascii="Times New Roman" w:hAnsi="Times New Roman" w:cs="Times New Roman"/>
          <w:b/>
          <w:sz w:val="28"/>
          <w:szCs w:val="28"/>
        </w:rPr>
        <w:t>и</w:t>
      </w:r>
      <w:r w:rsidRPr="00034023">
        <w:rPr>
          <w:rFonts w:ascii="Times New Roman" w:hAnsi="Times New Roman" w:cs="Times New Roman"/>
          <w:b/>
          <w:sz w:val="28"/>
          <w:szCs w:val="28"/>
        </w:rPr>
        <w:t>ципального района на очередной финансовый год и плановый п</w:t>
      </w:r>
      <w:r w:rsidRPr="00034023">
        <w:rPr>
          <w:rFonts w:ascii="Times New Roman" w:hAnsi="Times New Roman" w:cs="Times New Roman"/>
          <w:b/>
          <w:sz w:val="28"/>
          <w:szCs w:val="28"/>
        </w:rPr>
        <w:t>е</w:t>
      </w:r>
      <w:r w:rsidRPr="00034023">
        <w:rPr>
          <w:rFonts w:ascii="Times New Roman" w:hAnsi="Times New Roman" w:cs="Times New Roman"/>
          <w:b/>
          <w:sz w:val="28"/>
          <w:szCs w:val="28"/>
        </w:rPr>
        <w:t>риод</w:t>
      </w:r>
    </w:p>
    <w:p w:rsidR="003B5679" w:rsidRDefault="003B5679">
      <w:pPr>
        <w:pStyle w:val="2"/>
        <w:jc w:val="center"/>
        <w:rPr>
          <w:b/>
        </w:rPr>
      </w:pPr>
    </w:p>
    <w:p w:rsidR="003B5679" w:rsidRPr="00034023" w:rsidRDefault="003B5679">
      <w:pPr>
        <w:pStyle w:val="2"/>
        <w:ind w:firstLine="720"/>
        <w:jc w:val="both"/>
        <w:rPr>
          <w:color w:val="000000"/>
        </w:rPr>
      </w:pPr>
      <w:proofErr w:type="gramStart"/>
      <w:r w:rsidRPr="00034023">
        <w:rPr>
          <w:color w:val="000000"/>
        </w:rPr>
        <w:t>Во исполнение пункта 5 по</w:t>
      </w:r>
      <w:r w:rsidR="00034023">
        <w:rPr>
          <w:color w:val="000000"/>
        </w:rPr>
        <w:t xml:space="preserve">становления Сабанчеевского </w:t>
      </w:r>
      <w:r w:rsidRPr="00034023">
        <w:rPr>
          <w:color w:val="000000"/>
        </w:rPr>
        <w:t>сельского посел</w:t>
      </w:r>
      <w:r w:rsidRPr="00034023">
        <w:rPr>
          <w:color w:val="000000"/>
        </w:rPr>
        <w:t>е</w:t>
      </w:r>
      <w:r w:rsidRPr="00034023">
        <w:rPr>
          <w:color w:val="000000"/>
        </w:rPr>
        <w:t>ния Атяшевского муниципального района от</w:t>
      </w:r>
      <w:r w:rsidR="00034023">
        <w:rPr>
          <w:color w:val="000000"/>
        </w:rPr>
        <w:t xml:space="preserve">  30.08.</w:t>
      </w:r>
      <w:r w:rsidRPr="00034023">
        <w:rPr>
          <w:color w:val="000000"/>
        </w:rPr>
        <w:t xml:space="preserve"> 2016 года № </w:t>
      </w:r>
      <w:r w:rsidR="00034023">
        <w:rPr>
          <w:color w:val="000000"/>
        </w:rPr>
        <w:t>52</w:t>
      </w:r>
      <w:r w:rsidRPr="00034023">
        <w:rPr>
          <w:color w:val="000000"/>
        </w:rPr>
        <w:t xml:space="preserve"> «Об утве</w:t>
      </w:r>
      <w:r w:rsidRPr="00034023">
        <w:rPr>
          <w:color w:val="000000"/>
        </w:rPr>
        <w:t>р</w:t>
      </w:r>
      <w:r w:rsidRPr="00034023">
        <w:rPr>
          <w:color w:val="000000"/>
        </w:rPr>
        <w:t>ждении Порядка и Методики планирования бюджетных ассигнований бю</w:t>
      </w:r>
      <w:r w:rsidRPr="00034023">
        <w:rPr>
          <w:color w:val="000000"/>
        </w:rPr>
        <w:t>д</w:t>
      </w:r>
      <w:r w:rsidRPr="00034023">
        <w:rPr>
          <w:color w:val="000000"/>
        </w:rPr>
        <w:t xml:space="preserve">жета </w:t>
      </w:r>
      <w:r w:rsidR="00034023">
        <w:rPr>
          <w:color w:val="000000"/>
        </w:rPr>
        <w:t>Сабанчеевского</w:t>
      </w:r>
      <w:r w:rsidRPr="00034023">
        <w:rPr>
          <w:color w:val="000000"/>
        </w:rPr>
        <w:t xml:space="preserve"> сельского  поселения Атяшевского муниципального района на очередной финансовый год и плановый период, форм по представлению матери</w:t>
      </w:r>
      <w:r w:rsidRPr="00034023">
        <w:rPr>
          <w:color w:val="000000"/>
        </w:rPr>
        <w:t>а</w:t>
      </w:r>
      <w:r w:rsidRPr="00034023">
        <w:rPr>
          <w:color w:val="000000"/>
        </w:rPr>
        <w:t xml:space="preserve">лов для составления проекта бюджета </w:t>
      </w:r>
      <w:r w:rsidR="00034023">
        <w:rPr>
          <w:color w:val="000000"/>
        </w:rPr>
        <w:t>Сабанчеевского</w:t>
      </w:r>
      <w:r w:rsidRPr="00034023">
        <w:rPr>
          <w:color w:val="000000"/>
        </w:rPr>
        <w:t xml:space="preserve"> сельского  поселения Ат</w:t>
      </w:r>
      <w:r w:rsidRPr="00034023">
        <w:rPr>
          <w:color w:val="000000"/>
        </w:rPr>
        <w:t>я</w:t>
      </w:r>
      <w:r w:rsidRPr="00034023">
        <w:rPr>
          <w:color w:val="000000"/>
        </w:rPr>
        <w:t>шевского муниципального района на очередной финансовый год и плановый п</w:t>
      </w:r>
      <w:r w:rsidRPr="00034023">
        <w:rPr>
          <w:color w:val="000000"/>
        </w:rPr>
        <w:t>е</w:t>
      </w:r>
      <w:r w:rsidRPr="00034023">
        <w:rPr>
          <w:color w:val="000000"/>
        </w:rPr>
        <w:t>риод и</w:t>
      </w:r>
      <w:proofErr w:type="gramEnd"/>
      <w:r w:rsidRPr="00034023">
        <w:rPr>
          <w:color w:val="000000"/>
        </w:rPr>
        <w:t xml:space="preserve"> п</w:t>
      </w:r>
      <w:r w:rsidRPr="00034023">
        <w:rPr>
          <w:color w:val="000000"/>
        </w:rPr>
        <w:t>о</w:t>
      </w:r>
      <w:r w:rsidRPr="00034023">
        <w:rPr>
          <w:color w:val="000000"/>
        </w:rPr>
        <w:t>рядка их заполнения»</w:t>
      </w:r>
    </w:p>
    <w:p w:rsidR="003B5679" w:rsidRPr="00034023" w:rsidRDefault="00034023">
      <w:pPr>
        <w:pStyle w:val="2"/>
        <w:ind w:firstLine="720"/>
        <w:jc w:val="center"/>
        <w:rPr>
          <w:color w:val="000000"/>
        </w:rPr>
      </w:pPr>
      <w:r>
        <w:rPr>
          <w:color w:val="000000"/>
        </w:rPr>
        <w:t>постановляет:</w:t>
      </w:r>
    </w:p>
    <w:p w:rsidR="003B5679" w:rsidRDefault="003B5679">
      <w:pPr>
        <w:pStyle w:val="2"/>
        <w:ind w:firstLine="720"/>
        <w:jc w:val="center"/>
      </w:pPr>
    </w:p>
    <w:p w:rsidR="003B5679" w:rsidRDefault="003B5679">
      <w:pPr>
        <w:ind w:firstLine="720"/>
        <w:jc w:val="both"/>
        <w:rPr>
          <w:sz w:val="28"/>
        </w:rPr>
      </w:pPr>
      <w:r>
        <w:rPr>
          <w:sz w:val="28"/>
        </w:rPr>
        <w:t xml:space="preserve">1. Установить, что при планировании бюджетных ассигнований бюджета </w:t>
      </w:r>
      <w:r w:rsidR="00034023">
        <w:rPr>
          <w:sz w:val="28"/>
        </w:rPr>
        <w:t>Сабанчеевского</w:t>
      </w:r>
      <w:r>
        <w:rPr>
          <w:sz w:val="28"/>
        </w:rPr>
        <w:t xml:space="preserve"> сельского  поселения Атяшевского муниципального района на очередной финансовый год и плановый период применяются нормативы расх</w:t>
      </w:r>
      <w:r>
        <w:rPr>
          <w:sz w:val="28"/>
        </w:rPr>
        <w:t>о</w:t>
      </w:r>
      <w:r>
        <w:rPr>
          <w:sz w:val="28"/>
        </w:rPr>
        <w:t>дов с</w:t>
      </w:r>
      <w:r>
        <w:rPr>
          <w:sz w:val="28"/>
        </w:rPr>
        <w:t>о</w:t>
      </w:r>
      <w:r>
        <w:rPr>
          <w:sz w:val="28"/>
        </w:rPr>
        <w:t>гласно приложению к настоящему постановлению.</w:t>
      </w:r>
    </w:p>
    <w:p w:rsidR="003B5679" w:rsidRDefault="003B5679">
      <w:pPr>
        <w:pStyle w:val="30"/>
        <w:ind w:firstLine="540"/>
      </w:pPr>
      <w:r>
        <w:t xml:space="preserve">  2. Настоящее постановление вступает в силу со дня его </w:t>
      </w:r>
      <w:r w:rsidR="00034023">
        <w:t>официального опу</w:t>
      </w:r>
      <w:r w:rsidR="00034023">
        <w:t>б</w:t>
      </w:r>
      <w:r w:rsidR="00034023">
        <w:t xml:space="preserve">ликования </w:t>
      </w:r>
      <w:r>
        <w:t>и распространяет свое действие на правоотношения, возникшие с 1 июня 2016 г</w:t>
      </w:r>
      <w:r>
        <w:t>о</w:t>
      </w:r>
      <w:r>
        <w:t>да.</w:t>
      </w:r>
    </w:p>
    <w:p w:rsidR="003B5679" w:rsidRDefault="003B5679">
      <w:pPr>
        <w:pStyle w:val="30"/>
        <w:ind w:firstLine="720"/>
      </w:pPr>
    </w:p>
    <w:p w:rsidR="003B5679" w:rsidRDefault="003B5679">
      <w:pPr>
        <w:pStyle w:val="30"/>
        <w:ind w:firstLine="720"/>
      </w:pPr>
    </w:p>
    <w:p w:rsidR="003B5679" w:rsidRDefault="003B5679">
      <w:pPr>
        <w:ind w:firstLine="720"/>
        <w:jc w:val="both"/>
        <w:rPr>
          <w:sz w:val="28"/>
        </w:rPr>
      </w:pPr>
    </w:p>
    <w:p w:rsidR="003B5679" w:rsidRDefault="003B5679">
      <w:pPr>
        <w:rPr>
          <w:sz w:val="28"/>
        </w:rPr>
      </w:pPr>
    </w:p>
    <w:p w:rsidR="003B5679" w:rsidRDefault="00034023">
      <w:pPr>
        <w:rPr>
          <w:sz w:val="28"/>
        </w:rPr>
      </w:pPr>
      <w:r>
        <w:rPr>
          <w:sz w:val="28"/>
        </w:rPr>
        <w:t>Глава Сабанчеевского сельского  поселения                                 В.В.Сайгушкин</w:t>
      </w:r>
    </w:p>
    <w:p w:rsidR="003B5679" w:rsidRDefault="003B5679" w:rsidP="00034023">
      <w:pPr>
        <w:pStyle w:val="1"/>
        <w:keepNext w:val="0"/>
        <w:pageBreakBefore/>
        <w:widowControl w:val="0"/>
        <w:ind w:left="4678" w:firstLine="285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У</w:t>
      </w:r>
      <w:r w:rsidR="00034023">
        <w:rPr>
          <w:rFonts w:ascii="Times New Roman" w:hAnsi="Times New Roman"/>
          <w:sz w:val="28"/>
        </w:rPr>
        <w:t>ТВЕРЖДЕНЫ</w:t>
      </w:r>
    </w:p>
    <w:p w:rsidR="003B5679" w:rsidRDefault="00034023" w:rsidP="00034023">
      <w:pPr>
        <w:pStyle w:val="30"/>
        <w:ind w:left="4963" w:firstLine="0"/>
        <w:jc w:val="right"/>
      </w:pPr>
      <w:r>
        <w:t>постановлением администрации                С</w:t>
      </w:r>
      <w:r>
        <w:t>а</w:t>
      </w:r>
      <w:r>
        <w:t xml:space="preserve">банчеевского </w:t>
      </w:r>
      <w:r w:rsidR="003B5679">
        <w:t>сельского</w:t>
      </w:r>
      <w:r>
        <w:t xml:space="preserve"> поселения</w:t>
      </w:r>
    </w:p>
    <w:p w:rsidR="003B5679" w:rsidRDefault="003B5679" w:rsidP="00034023">
      <w:pPr>
        <w:pStyle w:val="30"/>
        <w:ind w:left="4963" w:firstLine="0"/>
        <w:jc w:val="right"/>
      </w:pPr>
      <w:r>
        <w:t>Атяшевского муниципального района</w:t>
      </w:r>
    </w:p>
    <w:p w:rsidR="003B5679" w:rsidRDefault="003B5679" w:rsidP="00034023">
      <w:pPr>
        <w:pStyle w:val="30"/>
        <w:ind w:left="4963" w:firstLine="0"/>
        <w:jc w:val="right"/>
      </w:pPr>
      <w:r>
        <w:t xml:space="preserve">от </w:t>
      </w:r>
      <w:r w:rsidR="00034023">
        <w:t>31.08.</w:t>
      </w:r>
      <w:r>
        <w:rPr>
          <w:rStyle w:val="aa"/>
          <w:color w:val="auto"/>
        </w:rPr>
        <w:t xml:space="preserve">2016 года </w:t>
      </w:r>
      <w:r w:rsidR="00034023">
        <w:rPr>
          <w:rStyle w:val="aa"/>
          <w:color w:val="auto"/>
        </w:rPr>
        <w:t>№53</w:t>
      </w:r>
    </w:p>
    <w:p w:rsidR="003B5679" w:rsidRDefault="003B5679">
      <w:pPr>
        <w:suppressAutoHyphens/>
        <w:ind w:left="5040"/>
        <w:jc w:val="center"/>
        <w:rPr>
          <w:sz w:val="16"/>
        </w:rPr>
      </w:pPr>
    </w:p>
    <w:p w:rsidR="003B5679" w:rsidRDefault="003B5679">
      <w:pPr>
        <w:suppressAutoHyphens/>
        <w:ind w:left="5040"/>
        <w:jc w:val="center"/>
        <w:rPr>
          <w:sz w:val="16"/>
        </w:rPr>
      </w:pPr>
    </w:p>
    <w:p w:rsidR="003B5679" w:rsidRDefault="003B5679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 xml:space="preserve">Нормативы расходов, применяемые при планировании бюджетных </w:t>
      </w:r>
      <w:proofErr w:type="gramEnd"/>
    </w:p>
    <w:p w:rsidR="003B5679" w:rsidRDefault="003B5679">
      <w:pPr>
        <w:pStyle w:val="2"/>
        <w:jc w:val="center"/>
        <w:rPr>
          <w:b/>
        </w:rPr>
      </w:pPr>
      <w:r>
        <w:rPr>
          <w:b/>
        </w:rPr>
        <w:t xml:space="preserve">ассигнований бюджета </w:t>
      </w:r>
      <w:r w:rsidR="00034023">
        <w:rPr>
          <w:b/>
        </w:rPr>
        <w:t>Сабанчеевского</w:t>
      </w:r>
      <w:r>
        <w:rPr>
          <w:b/>
        </w:rPr>
        <w:t xml:space="preserve"> сельского  поселения Ат</w:t>
      </w:r>
      <w:r>
        <w:rPr>
          <w:b/>
        </w:rPr>
        <w:t>я</w:t>
      </w:r>
      <w:r>
        <w:rPr>
          <w:b/>
        </w:rPr>
        <w:t>шевского муниципального района на очередной финансовый год и плановый п</w:t>
      </w:r>
      <w:r>
        <w:rPr>
          <w:b/>
        </w:rPr>
        <w:t>е</w:t>
      </w:r>
      <w:r>
        <w:rPr>
          <w:b/>
        </w:rPr>
        <w:t>риод</w:t>
      </w:r>
    </w:p>
    <w:p w:rsidR="00034023" w:rsidRDefault="00034023">
      <w:pPr>
        <w:jc w:val="right"/>
        <w:rPr>
          <w:sz w:val="28"/>
        </w:rPr>
      </w:pPr>
    </w:p>
    <w:p w:rsidR="003B5679" w:rsidRDefault="003B5679">
      <w:pPr>
        <w:jc w:val="right"/>
        <w:rPr>
          <w:sz w:val="28"/>
        </w:rPr>
      </w:pPr>
      <w:r>
        <w:rPr>
          <w:sz w:val="28"/>
        </w:rPr>
        <w:t>Таблица 1</w:t>
      </w:r>
    </w:p>
    <w:p w:rsidR="003B5679" w:rsidRDefault="003B5679">
      <w:pPr>
        <w:ind w:firstLine="708"/>
        <w:jc w:val="both"/>
        <w:rPr>
          <w:sz w:val="28"/>
        </w:rPr>
      </w:pPr>
      <w:r>
        <w:rPr>
          <w:sz w:val="28"/>
        </w:rPr>
        <w:t xml:space="preserve">Коэффициент </w:t>
      </w:r>
      <w:proofErr w:type="gramStart"/>
      <w:r>
        <w:rPr>
          <w:sz w:val="28"/>
        </w:rPr>
        <w:t xml:space="preserve">индексации фонда оплаты труда работников </w:t>
      </w:r>
      <w:r w:rsidR="00034023">
        <w:rPr>
          <w:sz w:val="28"/>
        </w:rPr>
        <w:t>муниципал</w:t>
      </w:r>
      <w:r w:rsidR="00034023">
        <w:rPr>
          <w:sz w:val="28"/>
        </w:rPr>
        <w:t>ь</w:t>
      </w:r>
      <w:r w:rsidR="00034023">
        <w:rPr>
          <w:sz w:val="28"/>
        </w:rPr>
        <w:t xml:space="preserve">ных </w:t>
      </w:r>
      <w:r>
        <w:rPr>
          <w:sz w:val="28"/>
        </w:rPr>
        <w:t>учреждений</w:t>
      </w:r>
      <w:proofErr w:type="gramEnd"/>
    </w:p>
    <w:p w:rsidR="00034023" w:rsidRDefault="00034023">
      <w:pPr>
        <w:ind w:firstLine="708"/>
        <w:jc w:val="both"/>
        <w:rPr>
          <w:sz w:val="28"/>
        </w:rPr>
      </w:pPr>
    </w:p>
    <w:tbl>
      <w:tblPr>
        <w:tblW w:w="0" w:type="auto"/>
        <w:tblInd w:w="103" w:type="dxa"/>
        <w:tblLayout w:type="fixed"/>
        <w:tblLook w:val="0000" w:firstRow="0" w:lastRow="0" w:firstColumn="0" w:lastColumn="0" w:noHBand="0" w:noVBand="0"/>
      </w:tblPr>
      <w:tblGrid>
        <w:gridCol w:w="572"/>
        <w:gridCol w:w="5529"/>
        <w:gridCol w:w="1417"/>
        <w:gridCol w:w="1276"/>
        <w:gridCol w:w="1303"/>
      </w:tblGrid>
      <w:tr w:rsidR="003B5679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Очере</w:t>
            </w:r>
            <w:r>
              <w:rPr>
                <w:sz w:val="28"/>
              </w:rPr>
              <w:t>д</w:t>
            </w:r>
            <w:r>
              <w:rPr>
                <w:sz w:val="28"/>
              </w:rPr>
              <w:t>ной ф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>нансовый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Первый год пл</w:t>
            </w:r>
            <w:r>
              <w:rPr>
                <w:sz w:val="28"/>
              </w:rPr>
              <w:t>а</w:t>
            </w:r>
            <w:r>
              <w:rPr>
                <w:sz w:val="28"/>
              </w:rPr>
              <w:t>нового п</w:t>
            </w:r>
            <w:r>
              <w:rPr>
                <w:sz w:val="28"/>
              </w:rPr>
              <w:t>е</w:t>
            </w:r>
            <w:r>
              <w:rPr>
                <w:sz w:val="28"/>
              </w:rPr>
              <w:t>риода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Второй год пл</w:t>
            </w:r>
            <w:r>
              <w:rPr>
                <w:sz w:val="28"/>
              </w:rPr>
              <w:t>а</w:t>
            </w:r>
            <w:r>
              <w:rPr>
                <w:sz w:val="28"/>
              </w:rPr>
              <w:t>нового периода</w:t>
            </w:r>
          </w:p>
        </w:tc>
      </w:tr>
      <w:tr w:rsidR="003B5679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2017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2018 год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2019 год</w:t>
            </w:r>
          </w:p>
        </w:tc>
      </w:tr>
      <w:tr w:rsidR="003B5679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rPr>
                <w:sz w:val="28"/>
              </w:rPr>
            </w:pPr>
            <w:r>
              <w:rPr>
                <w:sz w:val="28"/>
              </w:rPr>
              <w:t xml:space="preserve">Коэффициент </w:t>
            </w:r>
            <w:proofErr w:type="gramStart"/>
            <w:r>
              <w:rPr>
                <w:sz w:val="28"/>
              </w:rPr>
              <w:t>индексации фонда оплаты труда рабо</w:t>
            </w:r>
            <w:r>
              <w:rPr>
                <w:sz w:val="28"/>
              </w:rPr>
              <w:t>т</w:t>
            </w:r>
            <w:r>
              <w:rPr>
                <w:sz w:val="28"/>
              </w:rPr>
              <w:t>ников казенных учреждений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3B5679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rPr>
                <w:sz w:val="28"/>
              </w:rPr>
            </w:pPr>
            <w:r>
              <w:rPr>
                <w:sz w:val="28"/>
              </w:rPr>
              <w:t xml:space="preserve">Коэффициент </w:t>
            </w:r>
            <w:proofErr w:type="gramStart"/>
            <w:r>
              <w:rPr>
                <w:sz w:val="28"/>
              </w:rPr>
              <w:t>индексации фонда оплаты труда работников</w:t>
            </w:r>
            <w:proofErr w:type="gramEnd"/>
            <w:r>
              <w:rPr>
                <w:sz w:val="28"/>
              </w:rPr>
              <w:t xml:space="preserve"> учреждений, повышение оплаты труда которых предусмотрено Ук</w:t>
            </w:r>
            <w:r>
              <w:rPr>
                <w:sz w:val="28"/>
              </w:rPr>
              <w:t>а</w:t>
            </w:r>
            <w:r>
              <w:rPr>
                <w:sz w:val="28"/>
              </w:rPr>
              <w:t xml:space="preserve">зами Президента Российской Федерации от 7 мая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sz w:val="28"/>
                </w:rPr>
                <w:t>2012 г</w:t>
              </w:r>
            </w:smartTag>
            <w:r>
              <w:rPr>
                <w:sz w:val="28"/>
              </w:rPr>
              <w:t xml:space="preserve">. № 597, от 1 июня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sz w:val="28"/>
                </w:rPr>
                <w:t>2012 г</w:t>
              </w:r>
            </w:smartTag>
            <w:r>
              <w:rPr>
                <w:sz w:val="28"/>
              </w:rPr>
              <w:t>. № 761, от 28 декабря 2012г. № 1688</w:t>
            </w:r>
          </w:p>
        </w:tc>
        <w:tc>
          <w:tcPr>
            <w:tcW w:w="3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соответствии с нормативн</w:t>
            </w:r>
            <w:r>
              <w:rPr>
                <w:sz w:val="28"/>
              </w:rPr>
              <w:t>ы</w:t>
            </w:r>
            <w:r>
              <w:rPr>
                <w:sz w:val="28"/>
              </w:rPr>
              <w:t>ми правовыми актами, утве</w:t>
            </w:r>
            <w:r>
              <w:rPr>
                <w:sz w:val="28"/>
              </w:rPr>
              <w:t>р</w:t>
            </w:r>
            <w:r>
              <w:rPr>
                <w:sz w:val="28"/>
              </w:rPr>
              <w:t>жденными Правительством Респу</w:t>
            </w:r>
            <w:r>
              <w:rPr>
                <w:sz w:val="28"/>
              </w:rPr>
              <w:t>б</w:t>
            </w:r>
            <w:r>
              <w:rPr>
                <w:sz w:val="28"/>
              </w:rPr>
              <w:t>лики Мордовия</w:t>
            </w:r>
          </w:p>
        </w:tc>
      </w:tr>
    </w:tbl>
    <w:p w:rsidR="003B5679" w:rsidRDefault="003B5679">
      <w:pPr>
        <w:ind w:firstLine="708"/>
        <w:rPr>
          <w:sz w:val="16"/>
        </w:rPr>
      </w:pPr>
    </w:p>
    <w:p w:rsidR="00034023" w:rsidRDefault="00034023">
      <w:pPr>
        <w:jc w:val="right"/>
        <w:rPr>
          <w:sz w:val="28"/>
        </w:rPr>
      </w:pPr>
    </w:p>
    <w:p w:rsidR="003B5679" w:rsidRDefault="003B5679">
      <w:pPr>
        <w:jc w:val="right"/>
        <w:rPr>
          <w:sz w:val="28"/>
        </w:rPr>
      </w:pPr>
      <w:r>
        <w:rPr>
          <w:sz w:val="28"/>
        </w:rPr>
        <w:t>Таблица 2</w:t>
      </w:r>
    </w:p>
    <w:p w:rsidR="003B5679" w:rsidRDefault="003B5679">
      <w:pPr>
        <w:ind w:firstLine="720"/>
        <w:jc w:val="both"/>
        <w:rPr>
          <w:sz w:val="28"/>
        </w:rPr>
      </w:pPr>
      <w:r>
        <w:rPr>
          <w:sz w:val="28"/>
        </w:rPr>
        <w:t>Нормативы расходов на подписку и приобретение периодических изданий библиотек</w:t>
      </w:r>
    </w:p>
    <w:p w:rsidR="00034023" w:rsidRDefault="00034023">
      <w:pPr>
        <w:ind w:firstLine="720"/>
        <w:jc w:val="both"/>
        <w:rPr>
          <w:sz w:val="28"/>
        </w:rPr>
      </w:pP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4"/>
        <w:gridCol w:w="9"/>
        <w:gridCol w:w="5125"/>
        <w:gridCol w:w="1446"/>
        <w:gridCol w:w="1481"/>
        <w:gridCol w:w="1314"/>
      </w:tblGrid>
      <w:tr w:rsidR="003B5679">
        <w:tblPrEx>
          <w:tblCellMar>
            <w:top w:w="0" w:type="dxa"/>
            <w:bottom w:w="0" w:type="dxa"/>
          </w:tblCellMar>
        </w:tblPrEx>
        <w:trPr>
          <w:cantSplit/>
          <w:trHeight w:val="22"/>
        </w:trPr>
        <w:tc>
          <w:tcPr>
            <w:tcW w:w="674" w:type="dxa"/>
            <w:vMerge w:val="restart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5134" w:type="dxa"/>
            <w:gridSpan w:val="2"/>
            <w:vMerge w:val="restart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Тип учреждения</w:t>
            </w:r>
          </w:p>
        </w:tc>
        <w:tc>
          <w:tcPr>
            <w:tcW w:w="4241" w:type="dxa"/>
            <w:gridSpan w:val="3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Норматив на 1 библиотеку, тыс. ру</w:t>
            </w:r>
            <w:r>
              <w:rPr>
                <w:sz w:val="28"/>
              </w:rPr>
              <w:t>б</w:t>
            </w:r>
            <w:r>
              <w:rPr>
                <w:sz w:val="28"/>
              </w:rPr>
              <w:t xml:space="preserve">лей в год </w:t>
            </w:r>
          </w:p>
        </w:tc>
      </w:tr>
      <w:tr w:rsidR="003B5679">
        <w:tblPrEx>
          <w:tblCellMar>
            <w:top w:w="0" w:type="dxa"/>
            <w:bottom w:w="0" w:type="dxa"/>
          </w:tblCellMar>
        </w:tblPrEx>
        <w:trPr>
          <w:cantSplit/>
          <w:trHeight w:val="22"/>
        </w:trPr>
        <w:tc>
          <w:tcPr>
            <w:tcW w:w="674" w:type="dxa"/>
            <w:vMerge/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5134" w:type="dxa"/>
            <w:gridSpan w:val="2"/>
            <w:vMerge/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1446" w:type="dxa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Очере</w:t>
            </w:r>
            <w:r>
              <w:rPr>
                <w:sz w:val="28"/>
              </w:rPr>
              <w:t>д</w:t>
            </w:r>
            <w:r>
              <w:rPr>
                <w:sz w:val="28"/>
              </w:rPr>
              <w:t>ной ф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>нансовый год</w:t>
            </w:r>
          </w:p>
        </w:tc>
        <w:tc>
          <w:tcPr>
            <w:tcW w:w="1481" w:type="dxa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Первый год пл</w:t>
            </w:r>
            <w:r>
              <w:rPr>
                <w:sz w:val="28"/>
              </w:rPr>
              <w:t>а</w:t>
            </w:r>
            <w:r>
              <w:rPr>
                <w:sz w:val="28"/>
              </w:rPr>
              <w:t>нового периода</w:t>
            </w:r>
          </w:p>
        </w:tc>
        <w:tc>
          <w:tcPr>
            <w:tcW w:w="1314" w:type="dxa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Второй год пл</w:t>
            </w:r>
            <w:r>
              <w:rPr>
                <w:sz w:val="28"/>
              </w:rPr>
              <w:t>а</w:t>
            </w:r>
            <w:r>
              <w:rPr>
                <w:sz w:val="28"/>
              </w:rPr>
              <w:t>нового пери</w:t>
            </w:r>
            <w:r>
              <w:rPr>
                <w:sz w:val="28"/>
              </w:rPr>
              <w:t>о</w:t>
            </w:r>
            <w:r>
              <w:rPr>
                <w:sz w:val="28"/>
              </w:rPr>
              <w:t>да</w:t>
            </w:r>
          </w:p>
        </w:tc>
      </w:tr>
      <w:tr w:rsidR="003B5679">
        <w:tblPrEx>
          <w:tblCellMar>
            <w:top w:w="0" w:type="dxa"/>
            <w:bottom w:w="0" w:type="dxa"/>
          </w:tblCellMar>
        </w:tblPrEx>
        <w:trPr>
          <w:cantSplit/>
          <w:trHeight w:val="22"/>
        </w:trPr>
        <w:tc>
          <w:tcPr>
            <w:tcW w:w="674" w:type="dxa"/>
            <w:vMerge/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5134" w:type="dxa"/>
            <w:gridSpan w:val="2"/>
            <w:vMerge/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1446" w:type="dxa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2017 год</w:t>
            </w:r>
          </w:p>
        </w:tc>
        <w:tc>
          <w:tcPr>
            <w:tcW w:w="1481" w:type="dxa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2018 год</w:t>
            </w:r>
          </w:p>
        </w:tc>
        <w:tc>
          <w:tcPr>
            <w:tcW w:w="1314" w:type="dxa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2019 год</w:t>
            </w:r>
          </w:p>
        </w:tc>
      </w:tr>
      <w:tr w:rsidR="003B5679">
        <w:tblPrEx>
          <w:tblCellMar>
            <w:top w:w="0" w:type="dxa"/>
            <w:bottom w:w="0" w:type="dxa"/>
          </w:tblCellMar>
        </w:tblPrEx>
        <w:trPr>
          <w:cantSplit/>
          <w:trHeight w:val="22"/>
        </w:trPr>
        <w:tc>
          <w:tcPr>
            <w:tcW w:w="683" w:type="dxa"/>
            <w:gridSpan w:val="2"/>
          </w:tcPr>
          <w:p w:rsidR="003B5679" w:rsidRDefault="003B5679">
            <w:pPr>
              <w:spacing w:line="233" w:lineRule="auto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125" w:type="dxa"/>
          </w:tcPr>
          <w:p w:rsidR="003B5679" w:rsidRDefault="003B5679">
            <w:pPr>
              <w:spacing w:line="233" w:lineRule="auto"/>
              <w:jc w:val="both"/>
              <w:rPr>
                <w:sz w:val="28"/>
              </w:rPr>
            </w:pPr>
            <w:r>
              <w:rPr>
                <w:sz w:val="28"/>
              </w:rPr>
              <w:t>Сельские библиотеки</w:t>
            </w:r>
          </w:p>
        </w:tc>
        <w:tc>
          <w:tcPr>
            <w:tcW w:w="1446" w:type="dxa"/>
          </w:tcPr>
          <w:p w:rsidR="003B5679" w:rsidRDefault="003B5679">
            <w:pPr>
              <w:spacing w:line="233" w:lineRule="auto"/>
              <w:jc w:val="right"/>
              <w:rPr>
                <w:sz w:val="28"/>
              </w:rPr>
            </w:pPr>
            <w:r>
              <w:rPr>
                <w:sz w:val="28"/>
              </w:rPr>
              <w:t>3,05</w:t>
            </w:r>
          </w:p>
        </w:tc>
        <w:tc>
          <w:tcPr>
            <w:tcW w:w="1481" w:type="dxa"/>
            <w:vAlign w:val="bottom"/>
          </w:tcPr>
          <w:p w:rsidR="003B5679" w:rsidRDefault="003B5679">
            <w:pPr>
              <w:spacing w:line="233" w:lineRule="auto"/>
              <w:jc w:val="right"/>
              <w:rPr>
                <w:sz w:val="28"/>
              </w:rPr>
            </w:pPr>
            <w:r>
              <w:rPr>
                <w:sz w:val="28"/>
              </w:rPr>
              <w:t>3,22</w:t>
            </w:r>
          </w:p>
        </w:tc>
        <w:tc>
          <w:tcPr>
            <w:tcW w:w="1314" w:type="dxa"/>
            <w:vAlign w:val="bottom"/>
          </w:tcPr>
          <w:p w:rsidR="003B5679" w:rsidRDefault="003B5679">
            <w:pPr>
              <w:spacing w:line="233" w:lineRule="auto"/>
              <w:jc w:val="right"/>
              <w:rPr>
                <w:sz w:val="28"/>
              </w:rPr>
            </w:pPr>
            <w:r>
              <w:rPr>
                <w:sz w:val="28"/>
              </w:rPr>
              <w:t>3,38</w:t>
            </w:r>
          </w:p>
        </w:tc>
      </w:tr>
    </w:tbl>
    <w:p w:rsidR="003B5679" w:rsidRDefault="003B5679">
      <w:pPr>
        <w:jc w:val="right"/>
        <w:rPr>
          <w:sz w:val="28"/>
        </w:rPr>
      </w:pPr>
      <w:r>
        <w:rPr>
          <w:sz w:val="28"/>
        </w:rPr>
        <w:t xml:space="preserve"> </w:t>
      </w:r>
    </w:p>
    <w:p w:rsidR="003B5679" w:rsidRDefault="003B5679">
      <w:pPr>
        <w:jc w:val="right"/>
        <w:rPr>
          <w:sz w:val="28"/>
        </w:rPr>
      </w:pPr>
    </w:p>
    <w:p w:rsidR="003B5679" w:rsidRDefault="003B5679">
      <w:pPr>
        <w:jc w:val="right"/>
        <w:rPr>
          <w:sz w:val="28"/>
        </w:rPr>
      </w:pPr>
    </w:p>
    <w:p w:rsidR="003B5679" w:rsidRDefault="003B5679">
      <w:pPr>
        <w:jc w:val="right"/>
        <w:rPr>
          <w:sz w:val="28"/>
        </w:rPr>
      </w:pPr>
    </w:p>
    <w:p w:rsidR="003B5679" w:rsidRDefault="003B5679">
      <w:pPr>
        <w:jc w:val="right"/>
        <w:rPr>
          <w:sz w:val="28"/>
        </w:rPr>
      </w:pPr>
    </w:p>
    <w:p w:rsidR="00034023" w:rsidRDefault="00034023">
      <w:pPr>
        <w:jc w:val="right"/>
        <w:rPr>
          <w:sz w:val="28"/>
        </w:rPr>
      </w:pPr>
    </w:p>
    <w:p w:rsidR="003B5679" w:rsidRDefault="003B5679">
      <w:pPr>
        <w:jc w:val="right"/>
        <w:rPr>
          <w:sz w:val="28"/>
        </w:rPr>
      </w:pPr>
    </w:p>
    <w:p w:rsidR="003B5679" w:rsidRDefault="003B5679">
      <w:pPr>
        <w:jc w:val="right"/>
        <w:rPr>
          <w:sz w:val="28"/>
        </w:rPr>
      </w:pPr>
      <w:r>
        <w:rPr>
          <w:sz w:val="28"/>
        </w:rPr>
        <w:t>Таблица 3</w:t>
      </w:r>
    </w:p>
    <w:p w:rsidR="003B5679" w:rsidRDefault="003B5679">
      <w:pPr>
        <w:ind w:firstLine="720"/>
        <w:jc w:val="both"/>
        <w:rPr>
          <w:sz w:val="28"/>
        </w:rPr>
      </w:pPr>
      <w:r>
        <w:rPr>
          <w:sz w:val="28"/>
        </w:rPr>
        <w:t>Нормативы расходов на оказание муниципальных услуг</w:t>
      </w:r>
    </w:p>
    <w:tbl>
      <w:tblPr>
        <w:tblW w:w="0" w:type="auto"/>
        <w:tblInd w:w="103" w:type="dxa"/>
        <w:tblLayout w:type="fixed"/>
        <w:tblLook w:val="0000" w:firstRow="0" w:lastRow="0" w:firstColumn="0" w:lastColumn="0" w:noHBand="0" w:noVBand="0"/>
      </w:tblPr>
      <w:tblGrid>
        <w:gridCol w:w="517"/>
        <w:gridCol w:w="2007"/>
        <w:gridCol w:w="2584"/>
        <w:gridCol w:w="1104"/>
        <w:gridCol w:w="1394"/>
        <w:gridCol w:w="1254"/>
        <w:gridCol w:w="1278"/>
        <w:gridCol w:w="11"/>
      </w:tblGrid>
      <w:tr w:rsidR="003B5679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</w:p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у</w:t>
            </w:r>
            <w:r>
              <w:rPr>
                <w:sz w:val="28"/>
              </w:rPr>
              <w:t>с</w:t>
            </w:r>
            <w:r>
              <w:rPr>
                <w:sz w:val="28"/>
              </w:rPr>
              <w:t>луг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Уровень бюдже</w:t>
            </w:r>
            <w:r>
              <w:rPr>
                <w:sz w:val="28"/>
              </w:rPr>
              <w:t>т</w:t>
            </w:r>
            <w:r>
              <w:rPr>
                <w:sz w:val="28"/>
              </w:rPr>
              <w:t>ной сист</w:t>
            </w:r>
            <w:r>
              <w:rPr>
                <w:sz w:val="28"/>
              </w:rPr>
              <w:t>е</w:t>
            </w:r>
            <w:r>
              <w:rPr>
                <w:sz w:val="28"/>
              </w:rPr>
              <w:t>мы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Пол</w:t>
            </w:r>
            <w:r>
              <w:rPr>
                <w:sz w:val="28"/>
              </w:rPr>
              <w:t>у</w:t>
            </w:r>
            <w:r>
              <w:rPr>
                <w:sz w:val="28"/>
              </w:rPr>
              <w:t>чатели у</w:t>
            </w:r>
            <w:r>
              <w:rPr>
                <w:sz w:val="28"/>
              </w:rPr>
              <w:t>с</w:t>
            </w:r>
            <w:r>
              <w:rPr>
                <w:sz w:val="28"/>
              </w:rPr>
              <w:t>луг</w:t>
            </w:r>
          </w:p>
        </w:tc>
        <w:tc>
          <w:tcPr>
            <w:tcW w:w="39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Норматив расходов, рублей</w:t>
            </w:r>
          </w:p>
        </w:tc>
      </w:tr>
      <w:tr w:rsidR="003B5679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1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Очере</w:t>
            </w:r>
            <w:r>
              <w:rPr>
                <w:sz w:val="28"/>
              </w:rPr>
              <w:t>д</w:t>
            </w:r>
            <w:r>
              <w:rPr>
                <w:sz w:val="28"/>
              </w:rPr>
              <w:t>ной ф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>нансовый год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Первый год пл</w:t>
            </w:r>
            <w:r>
              <w:rPr>
                <w:sz w:val="28"/>
              </w:rPr>
              <w:t>а</w:t>
            </w:r>
            <w:r>
              <w:rPr>
                <w:sz w:val="28"/>
              </w:rPr>
              <w:t>нового п</w:t>
            </w:r>
            <w:r>
              <w:rPr>
                <w:sz w:val="28"/>
              </w:rPr>
              <w:t>е</w:t>
            </w:r>
            <w:r>
              <w:rPr>
                <w:sz w:val="28"/>
              </w:rPr>
              <w:t>риода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Второй год пл</w:t>
            </w:r>
            <w:r>
              <w:rPr>
                <w:sz w:val="28"/>
              </w:rPr>
              <w:t>а</w:t>
            </w:r>
            <w:r>
              <w:rPr>
                <w:sz w:val="28"/>
              </w:rPr>
              <w:t>нового пери</w:t>
            </w:r>
            <w:r>
              <w:rPr>
                <w:sz w:val="28"/>
              </w:rPr>
              <w:t>о</w:t>
            </w:r>
            <w:r>
              <w:rPr>
                <w:sz w:val="28"/>
              </w:rPr>
              <w:t>да</w:t>
            </w:r>
          </w:p>
        </w:tc>
      </w:tr>
      <w:tr w:rsidR="003B5679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1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2017 год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2018 год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2019 год</w:t>
            </w:r>
          </w:p>
        </w:tc>
      </w:tr>
      <w:tr w:rsidR="003B56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11" w:type="dxa"/>
          <w:cantSplit/>
          <w:trHeight w:val="20"/>
        </w:trPr>
        <w:tc>
          <w:tcPr>
            <w:tcW w:w="517" w:type="dxa"/>
          </w:tcPr>
          <w:p w:rsidR="003B5679" w:rsidRDefault="003B5679">
            <w:pPr>
              <w:spacing w:line="228" w:lineRule="auto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007" w:type="dxa"/>
          </w:tcPr>
          <w:p w:rsidR="003B5679" w:rsidRDefault="003B5679">
            <w:pPr>
              <w:spacing w:line="228" w:lineRule="auto"/>
              <w:rPr>
                <w:sz w:val="28"/>
              </w:rPr>
            </w:pPr>
            <w:r>
              <w:rPr>
                <w:sz w:val="28"/>
              </w:rPr>
              <w:t>Благоустро</w:t>
            </w:r>
            <w:r>
              <w:rPr>
                <w:sz w:val="28"/>
              </w:rPr>
              <w:t>й</w:t>
            </w:r>
            <w:r>
              <w:rPr>
                <w:sz w:val="28"/>
              </w:rPr>
              <w:t>ство террит</w:t>
            </w:r>
            <w:r>
              <w:rPr>
                <w:sz w:val="28"/>
              </w:rPr>
              <w:t>о</w:t>
            </w:r>
            <w:r>
              <w:rPr>
                <w:sz w:val="28"/>
              </w:rPr>
              <w:t>рии</w:t>
            </w:r>
          </w:p>
        </w:tc>
        <w:tc>
          <w:tcPr>
            <w:tcW w:w="2584" w:type="dxa"/>
          </w:tcPr>
          <w:p w:rsidR="003B5679" w:rsidRDefault="003B5679">
            <w:pPr>
              <w:spacing w:line="228" w:lineRule="auto"/>
              <w:rPr>
                <w:sz w:val="28"/>
              </w:rPr>
            </w:pPr>
            <w:r>
              <w:rPr>
                <w:sz w:val="28"/>
              </w:rPr>
              <w:t>сельских посел</w:t>
            </w:r>
            <w:r>
              <w:rPr>
                <w:sz w:val="28"/>
              </w:rPr>
              <w:t>е</w:t>
            </w:r>
            <w:r>
              <w:rPr>
                <w:sz w:val="28"/>
              </w:rPr>
              <w:t>ний, за исключен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>ем администрати</w:t>
            </w:r>
            <w:r>
              <w:rPr>
                <w:sz w:val="28"/>
              </w:rPr>
              <w:t>в</w:t>
            </w:r>
            <w:r>
              <w:rPr>
                <w:sz w:val="28"/>
              </w:rPr>
              <w:t>ных центров мун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>ципальных районов</w:t>
            </w:r>
          </w:p>
        </w:tc>
        <w:tc>
          <w:tcPr>
            <w:tcW w:w="1104" w:type="dxa"/>
          </w:tcPr>
          <w:p w:rsidR="003B5679" w:rsidRDefault="003B5679">
            <w:pPr>
              <w:spacing w:line="228" w:lineRule="auto"/>
              <w:rPr>
                <w:sz w:val="28"/>
              </w:rPr>
            </w:pPr>
            <w:r>
              <w:rPr>
                <w:sz w:val="28"/>
              </w:rPr>
              <w:t>житель</w:t>
            </w:r>
          </w:p>
        </w:tc>
        <w:tc>
          <w:tcPr>
            <w:tcW w:w="1394" w:type="dxa"/>
            <w:vAlign w:val="bottom"/>
          </w:tcPr>
          <w:p w:rsidR="003B5679" w:rsidRDefault="003B5679">
            <w:pPr>
              <w:spacing w:line="228" w:lineRule="auto"/>
              <w:jc w:val="right"/>
              <w:rPr>
                <w:sz w:val="28"/>
              </w:rPr>
            </w:pPr>
            <w:r>
              <w:rPr>
                <w:sz w:val="28"/>
              </w:rPr>
              <w:t>149,61</w:t>
            </w:r>
          </w:p>
        </w:tc>
        <w:tc>
          <w:tcPr>
            <w:tcW w:w="1254" w:type="dxa"/>
            <w:vAlign w:val="bottom"/>
          </w:tcPr>
          <w:p w:rsidR="003B5679" w:rsidRDefault="003B5679">
            <w:pPr>
              <w:spacing w:line="228" w:lineRule="auto"/>
              <w:jc w:val="right"/>
              <w:rPr>
                <w:sz w:val="28"/>
              </w:rPr>
            </w:pPr>
            <w:r>
              <w:rPr>
                <w:sz w:val="28"/>
              </w:rPr>
              <w:t>157,84</w:t>
            </w:r>
          </w:p>
        </w:tc>
        <w:tc>
          <w:tcPr>
            <w:tcW w:w="1278" w:type="dxa"/>
            <w:vAlign w:val="bottom"/>
          </w:tcPr>
          <w:p w:rsidR="003B5679" w:rsidRDefault="003B5679">
            <w:pPr>
              <w:spacing w:line="228" w:lineRule="auto"/>
              <w:jc w:val="right"/>
              <w:rPr>
                <w:sz w:val="28"/>
              </w:rPr>
            </w:pPr>
            <w:r>
              <w:rPr>
                <w:sz w:val="28"/>
              </w:rPr>
              <w:t>165,73</w:t>
            </w:r>
          </w:p>
        </w:tc>
      </w:tr>
    </w:tbl>
    <w:p w:rsidR="003B5679" w:rsidRDefault="003B5679">
      <w:pPr>
        <w:jc w:val="right"/>
        <w:rPr>
          <w:color w:val="FF0000"/>
          <w:sz w:val="28"/>
        </w:rPr>
      </w:pPr>
    </w:p>
    <w:p w:rsidR="001B319D" w:rsidRDefault="001B319D">
      <w:pPr>
        <w:jc w:val="right"/>
        <w:rPr>
          <w:sz w:val="28"/>
        </w:rPr>
      </w:pPr>
    </w:p>
    <w:p w:rsidR="003B5679" w:rsidRDefault="003B5679">
      <w:pPr>
        <w:jc w:val="right"/>
        <w:rPr>
          <w:sz w:val="28"/>
        </w:rPr>
      </w:pPr>
      <w:r>
        <w:rPr>
          <w:sz w:val="28"/>
        </w:rPr>
        <w:t>Таблица 4</w:t>
      </w:r>
    </w:p>
    <w:p w:rsidR="003B5679" w:rsidRDefault="003B5679">
      <w:pPr>
        <w:ind w:firstLine="720"/>
        <w:jc w:val="both"/>
        <w:rPr>
          <w:sz w:val="28"/>
        </w:rPr>
      </w:pPr>
      <w:r>
        <w:rPr>
          <w:sz w:val="28"/>
        </w:rPr>
        <w:t>Нормативы расходов на командировочные выплаты должностным лицам и муниципальным служащим органов местного самоуправл</w:t>
      </w:r>
      <w:r>
        <w:rPr>
          <w:sz w:val="28"/>
        </w:rPr>
        <w:t>е</w:t>
      </w:r>
      <w:r>
        <w:rPr>
          <w:sz w:val="28"/>
        </w:rPr>
        <w:t>ния*</w:t>
      </w:r>
    </w:p>
    <w:p w:rsidR="00034023" w:rsidRDefault="00034023">
      <w:pPr>
        <w:ind w:firstLine="720"/>
        <w:jc w:val="both"/>
        <w:rPr>
          <w:sz w:val="28"/>
        </w:rPr>
      </w:pP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2"/>
        <w:gridCol w:w="5103"/>
        <w:gridCol w:w="1619"/>
        <w:gridCol w:w="1559"/>
        <w:gridCol w:w="1418"/>
      </w:tblGrid>
      <w:tr w:rsidR="003B5679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72" w:type="dxa"/>
            <w:vMerge w:val="restart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5103" w:type="dxa"/>
            <w:vMerge w:val="restart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Получатели услуг</w:t>
            </w:r>
          </w:p>
        </w:tc>
        <w:tc>
          <w:tcPr>
            <w:tcW w:w="4596" w:type="dxa"/>
            <w:gridSpan w:val="3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Норма расходов на одну единицу должностного лица и муниципал</w:t>
            </w:r>
            <w:r>
              <w:rPr>
                <w:sz w:val="28"/>
              </w:rPr>
              <w:t>ь</w:t>
            </w:r>
            <w:r>
              <w:rPr>
                <w:sz w:val="28"/>
              </w:rPr>
              <w:t>ного служащего, рублей</w:t>
            </w:r>
          </w:p>
        </w:tc>
      </w:tr>
      <w:tr w:rsidR="003B5679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72" w:type="dxa"/>
            <w:vMerge/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5103" w:type="dxa"/>
            <w:vMerge/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1619" w:type="dxa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Очередной финанс</w:t>
            </w:r>
            <w:r>
              <w:rPr>
                <w:sz w:val="28"/>
              </w:rPr>
              <w:t>о</w:t>
            </w:r>
            <w:r>
              <w:rPr>
                <w:sz w:val="28"/>
              </w:rPr>
              <w:t>вый год</w:t>
            </w:r>
          </w:p>
        </w:tc>
        <w:tc>
          <w:tcPr>
            <w:tcW w:w="1559" w:type="dxa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Первый год план</w:t>
            </w:r>
            <w:r>
              <w:rPr>
                <w:sz w:val="28"/>
              </w:rPr>
              <w:t>о</w:t>
            </w:r>
            <w:r>
              <w:rPr>
                <w:sz w:val="28"/>
              </w:rPr>
              <w:t>вого пер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>ода</w:t>
            </w:r>
          </w:p>
        </w:tc>
        <w:tc>
          <w:tcPr>
            <w:tcW w:w="1418" w:type="dxa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Второй год пл</w:t>
            </w:r>
            <w:r>
              <w:rPr>
                <w:sz w:val="28"/>
              </w:rPr>
              <w:t>а</w:t>
            </w:r>
            <w:r>
              <w:rPr>
                <w:sz w:val="28"/>
              </w:rPr>
              <w:t>нового периода</w:t>
            </w:r>
          </w:p>
        </w:tc>
      </w:tr>
      <w:tr w:rsidR="003B5679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72" w:type="dxa"/>
            <w:vMerge/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5103" w:type="dxa"/>
            <w:vMerge/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1619" w:type="dxa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2017год</w:t>
            </w:r>
          </w:p>
        </w:tc>
        <w:tc>
          <w:tcPr>
            <w:tcW w:w="1559" w:type="dxa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2018год</w:t>
            </w:r>
          </w:p>
        </w:tc>
        <w:tc>
          <w:tcPr>
            <w:tcW w:w="1418" w:type="dxa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2019год</w:t>
            </w:r>
          </w:p>
        </w:tc>
      </w:tr>
      <w:tr w:rsidR="003B5679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72" w:type="dxa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103" w:type="dxa"/>
          </w:tcPr>
          <w:p w:rsidR="003B5679" w:rsidRDefault="003B5679">
            <w:pPr>
              <w:jc w:val="both"/>
              <w:rPr>
                <w:sz w:val="28"/>
              </w:rPr>
            </w:pPr>
            <w:r>
              <w:rPr>
                <w:sz w:val="28"/>
              </w:rPr>
              <w:t>Для должностных лиц и муниципал</w:t>
            </w:r>
            <w:r>
              <w:rPr>
                <w:sz w:val="28"/>
              </w:rPr>
              <w:t>ь</w:t>
            </w:r>
            <w:r>
              <w:rPr>
                <w:sz w:val="28"/>
              </w:rPr>
              <w:t>ных служащих городских поселений, сел</w:t>
            </w:r>
            <w:r>
              <w:rPr>
                <w:sz w:val="28"/>
              </w:rPr>
              <w:t>ь</w:t>
            </w:r>
            <w:r>
              <w:rPr>
                <w:sz w:val="28"/>
              </w:rPr>
              <w:t>ских поселений</w:t>
            </w:r>
          </w:p>
        </w:tc>
        <w:tc>
          <w:tcPr>
            <w:tcW w:w="1619" w:type="dxa"/>
            <w:vAlign w:val="bottom"/>
          </w:tcPr>
          <w:p w:rsidR="003B5679" w:rsidRDefault="003B5679">
            <w:pPr>
              <w:jc w:val="right"/>
              <w:rPr>
                <w:sz w:val="28"/>
              </w:rPr>
            </w:pPr>
            <w:r>
              <w:rPr>
                <w:sz w:val="28"/>
              </w:rPr>
              <w:t>632,4</w:t>
            </w:r>
          </w:p>
        </w:tc>
        <w:tc>
          <w:tcPr>
            <w:tcW w:w="1559" w:type="dxa"/>
            <w:vAlign w:val="bottom"/>
          </w:tcPr>
          <w:p w:rsidR="003B5679" w:rsidRDefault="003B5679">
            <w:pPr>
              <w:jc w:val="right"/>
              <w:rPr>
                <w:sz w:val="28"/>
              </w:rPr>
            </w:pPr>
            <w:r>
              <w:rPr>
                <w:sz w:val="28"/>
              </w:rPr>
              <w:t>667,2</w:t>
            </w:r>
          </w:p>
        </w:tc>
        <w:tc>
          <w:tcPr>
            <w:tcW w:w="1418" w:type="dxa"/>
            <w:vAlign w:val="bottom"/>
          </w:tcPr>
          <w:p w:rsidR="003B5679" w:rsidRDefault="003B5679">
            <w:pPr>
              <w:jc w:val="right"/>
              <w:rPr>
                <w:sz w:val="28"/>
              </w:rPr>
            </w:pPr>
            <w:r>
              <w:rPr>
                <w:sz w:val="28"/>
              </w:rPr>
              <w:t>700,6</w:t>
            </w:r>
          </w:p>
        </w:tc>
      </w:tr>
    </w:tbl>
    <w:p w:rsidR="003B5679" w:rsidRDefault="003B5679">
      <w:pPr>
        <w:jc w:val="both"/>
      </w:pPr>
      <w:r>
        <w:t>* Из общей суммы командировочных расходов 20% планируется на выплату суточных при сл</w:t>
      </w:r>
      <w:r>
        <w:t>у</w:t>
      </w:r>
      <w:r>
        <w:t>жебных командировках, 40% на оплату проезда при служебных командировках, 40% на оплату найма жилых помещений при служебных к</w:t>
      </w:r>
      <w:r>
        <w:t>о</w:t>
      </w:r>
      <w:r>
        <w:t>мандировках.</w:t>
      </w:r>
    </w:p>
    <w:p w:rsidR="003B5679" w:rsidRDefault="003B5679">
      <w:pPr>
        <w:jc w:val="both"/>
      </w:pPr>
    </w:p>
    <w:p w:rsidR="003B5679" w:rsidRDefault="003B5679">
      <w:pPr>
        <w:jc w:val="both"/>
      </w:pPr>
    </w:p>
    <w:p w:rsidR="003B5679" w:rsidRDefault="003B5679">
      <w:pPr>
        <w:jc w:val="both"/>
      </w:pPr>
    </w:p>
    <w:p w:rsidR="003B5679" w:rsidRDefault="003B5679">
      <w:pPr>
        <w:jc w:val="both"/>
      </w:pPr>
    </w:p>
    <w:p w:rsidR="003B5679" w:rsidRDefault="003B5679">
      <w:pPr>
        <w:jc w:val="right"/>
      </w:pPr>
    </w:p>
    <w:p w:rsidR="003B5679" w:rsidRDefault="003B5679">
      <w:pPr>
        <w:jc w:val="right"/>
      </w:pPr>
    </w:p>
    <w:p w:rsidR="003B5679" w:rsidRDefault="003B5679">
      <w:pPr>
        <w:jc w:val="right"/>
      </w:pPr>
    </w:p>
    <w:p w:rsidR="003B5679" w:rsidRDefault="003B5679">
      <w:pPr>
        <w:jc w:val="right"/>
      </w:pPr>
    </w:p>
    <w:p w:rsidR="003B5679" w:rsidRDefault="003B5679">
      <w:pPr>
        <w:jc w:val="right"/>
      </w:pPr>
    </w:p>
    <w:p w:rsidR="003B5679" w:rsidRDefault="003B5679">
      <w:pPr>
        <w:jc w:val="right"/>
      </w:pPr>
    </w:p>
    <w:p w:rsidR="003B5679" w:rsidRDefault="003B5679">
      <w:pPr>
        <w:jc w:val="right"/>
      </w:pPr>
    </w:p>
    <w:p w:rsidR="003B5679" w:rsidRDefault="003B5679">
      <w:pPr>
        <w:jc w:val="right"/>
      </w:pPr>
    </w:p>
    <w:p w:rsidR="003B5679" w:rsidRDefault="003B5679">
      <w:pPr>
        <w:jc w:val="right"/>
      </w:pPr>
    </w:p>
    <w:p w:rsidR="003B5679" w:rsidRDefault="003B5679">
      <w:pPr>
        <w:jc w:val="right"/>
      </w:pPr>
    </w:p>
    <w:p w:rsidR="003B5679" w:rsidRDefault="003B5679">
      <w:pPr>
        <w:jc w:val="right"/>
      </w:pPr>
    </w:p>
    <w:p w:rsidR="003B5679" w:rsidRDefault="003B5679">
      <w:pPr>
        <w:jc w:val="right"/>
      </w:pPr>
    </w:p>
    <w:p w:rsidR="003B5679" w:rsidRDefault="003B5679">
      <w:pPr>
        <w:jc w:val="right"/>
        <w:rPr>
          <w:sz w:val="28"/>
        </w:rPr>
      </w:pPr>
      <w:r>
        <w:rPr>
          <w:sz w:val="28"/>
        </w:rPr>
        <w:t>Таблица 5</w:t>
      </w:r>
    </w:p>
    <w:p w:rsidR="003B5679" w:rsidRDefault="003B5679">
      <w:pPr>
        <w:ind w:firstLine="720"/>
        <w:jc w:val="both"/>
        <w:rPr>
          <w:sz w:val="28"/>
        </w:rPr>
      </w:pPr>
      <w:r>
        <w:rPr>
          <w:sz w:val="28"/>
        </w:rPr>
        <w:t>Нормативы расходов на оплату услуг связи должностных лиц и муниц</w:t>
      </w:r>
      <w:r>
        <w:rPr>
          <w:sz w:val="28"/>
        </w:rPr>
        <w:t>и</w:t>
      </w:r>
      <w:r>
        <w:rPr>
          <w:sz w:val="28"/>
        </w:rPr>
        <w:t>пальных служащих органов местного самоуправления</w:t>
      </w:r>
    </w:p>
    <w:p w:rsidR="00034023" w:rsidRDefault="00034023">
      <w:pPr>
        <w:ind w:firstLine="720"/>
        <w:jc w:val="both"/>
        <w:rPr>
          <w:sz w:val="28"/>
        </w:rPr>
      </w:pPr>
    </w:p>
    <w:tbl>
      <w:tblPr>
        <w:tblW w:w="0" w:type="auto"/>
        <w:tblInd w:w="103" w:type="dxa"/>
        <w:tblLayout w:type="fixed"/>
        <w:tblLook w:val="0000" w:firstRow="0" w:lastRow="0" w:firstColumn="0" w:lastColumn="0" w:noHBand="0" w:noVBand="0"/>
      </w:tblPr>
      <w:tblGrid>
        <w:gridCol w:w="572"/>
        <w:gridCol w:w="18"/>
        <w:gridCol w:w="5346"/>
        <w:gridCol w:w="1265"/>
        <w:gridCol w:w="1440"/>
        <w:gridCol w:w="1303"/>
        <w:gridCol w:w="17"/>
      </w:tblGrid>
      <w:tr w:rsidR="003B5679">
        <w:tblPrEx>
          <w:tblCellMar>
            <w:top w:w="0" w:type="dxa"/>
            <w:bottom w:w="0" w:type="dxa"/>
          </w:tblCellMar>
        </w:tblPrEx>
        <w:trPr>
          <w:gridAfter w:val="1"/>
          <w:wAfter w:w="17" w:type="dxa"/>
          <w:cantSplit/>
          <w:trHeight w:val="20"/>
        </w:trPr>
        <w:tc>
          <w:tcPr>
            <w:tcW w:w="5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5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Получатели услуг</w:t>
            </w:r>
          </w:p>
        </w:tc>
        <w:tc>
          <w:tcPr>
            <w:tcW w:w="4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Норматив расходов на одну единицу должностного лица и  муниципального служащего, ру</w:t>
            </w:r>
            <w:r>
              <w:rPr>
                <w:sz w:val="28"/>
              </w:rPr>
              <w:t>б</w:t>
            </w:r>
            <w:r>
              <w:rPr>
                <w:sz w:val="28"/>
              </w:rPr>
              <w:t>лей в год</w:t>
            </w:r>
          </w:p>
        </w:tc>
      </w:tr>
      <w:tr w:rsidR="003B5679">
        <w:tblPrEx>
          <w:tblCellMar>
            <w:top w:w="0" w:type="dxa"/>
            <w:bottom w:w="0" w:type="dxa"/>
          </w:tblCellMar>
        </w:tblPrEx>
        <w:trPr>
          <w:gridAfter w:val="1"/>
          <w:wAfter w:w="17" w:type="dxa"/>
          <w:cantSplit/>
          <w:trHeight w:val="20"/>
        </w:trPr>
        <w:tc>
          <w:tcPr>
            <w:tcW w:w="5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5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Очере</w:t>
            </w:r>
            <w:r>
              <w:rPr>
                <w:sz w:val="28"/>
              </w:rPr>
              <w:t>д</w:t>
            </w:r>
            <w:r>
              <w:rPr>
                <w:sz w:val="28"/>
              </w:rPr>
              <w:t>ной ф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>нанс</w:t>
            </w:r>
            <w:r>
              <w:rPr>
                <w:sz w:val="28"/>
              </w:rPr>
              <w:t>о</w:t>
            </w:r>
            <w:r>
              <w:rPr>
                <w:sz w:val="28"/>
              </w:rPr>
              <w:t>вый 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Первый год пл</w:t>
            </w:r>
            <w:r>
              <w:rPr>
                <w:sz w:val="28"/>
              </w:rPr>
              <w:t>а</w:t>
            </w:r>
            <w:r>
              <w:rPr>
                <w:sz w:val="28"/>
              </w:rPr>
              <w:t>нового периода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Второй год пл</w:t>
            </w:r>
            <w:r>
              <w:rPr>
                <w:sz w:val="28"/>
              </w:rPr>
              <w:t>а</w:t>
            </w:r>
            <w:r>
              <w:rPr>
                <w:sz w:val="28"/>
              </w:rPr>
              <w:t>нового периода</w:t>
            </w:r>
          </w:p>
        </w:tc>
      </w:tr>
      <w:tr w:rsidR="003B5679">
        <w:tblPrEx>
          <w:tblCellMar>
            <w:top w:w="0" w:type="dxa"/>
            <w:bottom w:w="0" w:type="dxa"/>
          </w:tblCellMar>
        </w:tblPrEx>
        <w:trPr>
          <w:gridAfter w:val="1"/>
          <w:wAfter w:w="17" w:type="dxa"/>
          <w:cantSplit/>
          <w:trHeight w:val="20"/>
        </w:trPr>
        <w:tc>
          <w:tcPr>
            <w:tcW w:w="5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5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5679" w:rsidRDefault="003B5679">
            <w:pPr>
              <w:rPr>
                <w:sz w:val="2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2017 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2018 год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2019 год</w:t>
            </w:r>
          </w:p>
        </w:tc>
      </w:tr>
      <w:tr w:rsidR="003B56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572" w:type="dxa"/>
          </w:tcPr>
          <w:p w:rsidR="003B5679" w:rsidRDefault="003B56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364" w:type="dxa"/>
            <w:gridSpan w:val="2"/>
          </w:tcPr>
          <w:p w:rsidR="003B5679" w:rsidRDefault="003B5679">
            <w:pPr>
              <w:jc w:val="both"/>
              <w:rPr>
                <w:sz w:val="28"/>
              </w:rPr>
            </w:pPr>
            <w:r>
              <w:rPr>
                <w:sz w:val="28"/>
              </w:rPr>
              <w:t>Для должностных лиц и муниципальных служащих городских поселений, сельских поселений</w:t>
            </w:r>
          </w:p>
        </w:tc>
        <w:tc>
          <w:tcPr>
            <w:tcW w:w="1265" w:type="dxa"/>
            <w:vAlign w:val="bottom"/>
          </w:tcPr>
          <w:p w:rsidR="003B5679" w:rsidRDefault="003B5679">
            <w:pPr>
              <w:jc w:val="right"/>
              <w:rPr>
                <w:sz w:val="28"/>
              </w:rPr>
            </w:pPr>
            <w:r>
              <w:rPr>
                <w:sz w:val="28"/>
              </w:rPr>
              <w:t>3 240,1</w:t>
            </w:r>
          </w:p>
        </w:tc>
        <w:tc>
          <w:tcPr>
            <w:tcW w:w="1440" w:type="dxa"/>
            <w:vAlign w:val="bottom"/>
          </w:tcPr>
          <w:p w:rsidR="003B5679" w:rsidRDefault="003B5679">
            <w:pPr>
              <w:jc w:val="right"/>
              <w:rPr>
                <w:sz w:val="28"/>
              </w:rPr>
            </w:pPr>
            <w:r>
              <w:rPr>
                <w:sz w:val="28"/>
              </w:rPr>
              <w:t>3 418,3</w:t>
            </w:r>
          </w:p>
        </w:tc>
        <w:tc>
          <w:tcPr>
            <w:tcW w:w="1320" w:type="dxa"/>
            <w:gridSpan w:val="2"/>
            <w:vAlign w:val="bottom"/>
          </w:tcPr>
          <w:p w:rsidR="003B5679" w:rsidRDefault="003B5679">
            <w:pPr>
              <w:jc w:val="right"/>
              <w:rPr>
                <w:sz w:val="28"/>
              </w:rPr>
            </w:pPr>
            <w:r>
              <w:rPr>
                <w:sz w:val="28"/>
              </w:rPr>
              <w:t>3 589,2</w:t>
            </w:r>
          </w:p>
        </w:tc>
      </w:tr>
    </w:tbl>
    <w:p w:rsidR="003B5679" w:rsidRDefault="003B5679">
      <w:pPr>
        <w:jc w:val="right"/>
        <w:rPr>
          <w:sz w:val="28"/>
        </w:rPr>
      </w:pPr>
    </w:p>
    <w:p w:rsidR="003B5679" w:rsidRDefault="003B5679">
      <w:pPr>
        <w:jc w:val="right"/>
        <w:rPr>
          <w:sz w:val="28"/>
        </w:rPr>
      </w:pPr>
    </w:p>
    <w:p w:rsidR="003B5679" w:rsidRDefault="003B5679">
      <w:pPr>
        <w:jc w:val="right"/>
        <w:rPr>
          <w:sz w:val="28"/>
        </w:rPr>
      </w:pPr>
    </w:p>
    <w:p w:rsidR="001B319D" w:rsidRDefault="001B319D" w:rsidP="001B319D">
      <w:pPr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6</w:t>
      </w:r>
    </w:p>
    <w:p w:rsidR="001B319D" w:rsidRDefault="001B319D" w:rsidP="001B31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Нормативы расходов на оплату услуг связи должностных лиц 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пальных служащих органов местного самоуправления</w:t>
      </w:r>
    </w:p>
    <w:tbl>
      <w:tblPr>
        <w:tblW w:w="0" w:type="auto"/>
        <w:tblInd w:w="103" w:type="dxa"/>
        <w:tblLayout w:type="fixed"/>
        <w:tblLook w:val="0000" w:firstRow="0" w:lastRow="0" w:firstColumn="0" w:lastColumn="0" w:noHBand="0" w:noVBand="0"/>
      </w:tblPr>
      <w:tblGrid>
        <w:gridCol w:w="572"/>
        <w:gridCol w:w="18"/>
        <w:gridCol w:w="5346"/>
        <w:gridCol w:w="1265"/>
        <w:gridCol w:w="1440"/>
        <w:gridCol w:w="1303"/>
        <w:gridCol w:w="17"/>
      </w:tblGrid>
      <w:tr w:rsidR="001B319D" w:rsidTr="001B319D">
        <w:trPr>
          <w:gridAfter w:val="1"/>
          <w:wAfter w:w="17" w:type="dxa"/>
          <w:cantSplit/>
          <w:trHeight w:val="20"/>
        </w:trPr>
        <w:tc>
          <w:tcPr>
            <w:tcW w:w="5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Получатели услуг</w:t>
            </w:r>
          </w:p>
        </w:tc>
        <w:tc>
          <w:tcPr>
            <w:tcW w:w="4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 расходов на одну единицу должностного лица и  муниципального служащего, рублей в год</w:t>
            </w:r>
          </w:p>
        </w:tc>
      </w:tr>
      <w:tr w:rsidR="001B319D" w:rsidTr="001B319D">
        <w:trPr>
          <w:gridAfter w:val="1"/>
          <w:wAfter w:w="17" w:type="dxa"/>
          <w:cantSplit/>
          <w:trHeight w:val="20"/>
        </w:trPr>
        <w:tc>
          <w:tcPr>
            <w:tcW w:w="5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5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Очере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ной ф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нанс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вый 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год 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нового периода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Второй год 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нового периода</w:t>
            </w:r>
          </w:p>
        </w:tc>
      </w:tr>
      <w:tr w:rsidR="001B319D" w:rsidTr="001B319D">
        <w:trPr>
          <w:gridAfter w:val="1"/>
          <w:wAfter w:w="17" w:type="dxa"/>
          <w:cantSplit/>
          <w:trHeight w:val="20"/>
        </w:trPr>
        <w:tc>
          <w:tcPr>
            <w:tcW w:w="5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5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</w:t>
            </w:r>
          </w:p>
        </w:tc>
      </w:tr>
      <w:tr w:rsidR="001B319D" w:rsidTr="001B319D">
        <w:trPr>
          <w:cantSplit/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должностных лиц и муниципальных служащих городских поселений, сельских поселений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3 240,1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3 418,3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3 589,2</w:t>
            </w:r>
          </w:p>
        </w:tc>
      </w:tr>
    </w:tbl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7</w:t>
      </w:r>
    </w:p>
    <w:p w:rsidR="001B319D" w:rsidRDefault="001B319D" w:rsidP="001B31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Нормативы расходов на осуществление текущего ремонта и технического обслуживания автомобильного транспорта, обслуживающего администрацию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ниципального района </w:t>
      </w:r>
    </w:p>
    <w:tbl>
      <w:tblPr>
        <w:tblW w:w="0" w:type="auto"/>
        <w:tblInd w:w="103" w:type="dxa"/>
        <w:tblLayout w:type="fixed"/>
        <w:tblLook w:val="0000" w:firstRow="0" w:lastRow="0" w:firstColumn="0" w:lastColumn="0" w:noHBand="0" w:noVBand="0"/>
      </w:tblPr>
      <w:tblGrid>
        <w:gridCol w:w="572"/>
        <w:gridCol w:w="22"/>
        <w:gridCol w:w="5346"/>
        <w:gridCol w:w="1386"/>
        <w:gridCol w:w="20"/>
        <w:gridCol w:w="1479"/>
        <w:gridCol w:w="1301"/>
        <w:gridCol w:w="19"/>
      </w:tblGrid>
      <w:tr w:rsidR="001B319D" w:rsidTr="001B319D">
        <w:trPr>
          <w:gridAfter w:val="1"/>
          <w:wAfter w:w="19" w:type="dxa"/>
          <w:cantSplit/>
          <w:trHeight w:val="20"/>
        </w:trPr>
        <w:tc>
          <w:tcPr>
            <w:tcW w:w="5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41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 расходов на единицу производственного показателя, рублей</w:t>
            </w:r>
          </w:p>
        </w:tc>
      </w:tr>
      <w:tr w:rsidR="001B319D" w:rsidTr="001B319D">
        <w:trPr>
          <w:gridAfter w:val="1"/>
          <w:wAfter w:w="19" w:type="dxa"/>
          <w:cantSplit/>
          <w:trHeight w:val="20"/>
        </w:trPr>
        <w:tc>
          <w:tcPr>
            <w:tcW w:w="5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5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Очере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ной ф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нансовый год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год 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нового периода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Второй год 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нового периода</w:t>
            </w:r>
          </w:p>
        </w:tc>
      </w:tr>
      <w:tr w:rsidR="001B319D" w:rsidTr="001B319D">
        <w:trPr>
          <w:gridAfter w:val="1"/>
          <w:wAfter w:w="19" w:type="dxa"/>
          <w:cantSplit/>
          <w:trHeight w:val="20"/>
        </w:trPr>
        <w:tc>
          <w:tcPr>
            <w:tcW w:w="5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5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4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</w:t>
            </w:r>
          </w:p>
        </w:tc>
      </w:tr>
      <w:tr w:rsidR="001B319D" w:rsidTr="001B319D">
        <w:trPr>
          <w:cantSplit/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 расходов на осуществление т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кущего ремонта и технического обслуж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вания автомобильного транспорта, обсл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живающего администрацию 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 xml:space="preserve">ного района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3 400,4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3 587,4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3 766,8</w:t>
            </w:r>
          </w:p>
        </w:tc>
      </w:tr>
    </w:tbl>
    <w:p w:rsidR="001B319D" w:rsidRDefault="001B319D" w:rsidP="001B319D">
      <w:pPr>
        <w:ind w:firstLine="720"/>
        <w:jc w:val="both"/>
      </w:pPr>
      <w:r>
        <w:t>* 50% от установленного норматива планируется на оплату услуг по текущему ремонту и техническому обслуживанию автотранспортных средств, оказываемых  сторонними организ</w:t>
      </w:r>
      <w:r>
        <w:t>а</w:t>
      </w:r>
      <w:r>
        <w:t>циями (статья КОСГУ 225), 50% от установленного норматива планируется на оплату договоров на приобретение запасных частей для автотранспортных средств (статья КОСГУ 340)</w:t>
      </w:r>
    </w:p>
    <w:p w:rsidR="001B319D" w:rsidRDefault="001B319D" w:rsidP="001B319D">
      <w:pPr>
        <w:jc w:val="right"/>
        <w:rPr>
          <w:color w:val="FF0000"/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8</w:t>
      </w:r>
    </w:p>
    <w:p w:rsidR="001B319D" w:rsidRDefault="001B319D" w:rsidP="001B31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Нормативы расходов на оплату прочих работ, услуг для органов местного самоуправления</w:t>
      </w:r>
    </w:p>
    <w:tbl>
      <w:tblPr>
        <w:tblW w:w="0" w:type="auto"/>
        <w:tblInd w:w="103" w:type="dxa"/>
        <w:tblLayout w:type="fixed"/>
        <w:tblLook w:val="0000" w:firstRow="0" w:lastRow="0" w:firstColumn="0" w:lastColumn="0" w:noHBand="0" w:noVBand="0"/>
      </w:tblPr>
      <w:tblGrid>
        <w:gridCol w:w="501"/>
        <w:gridCol w:w="13"/>
        <w:gridCol w:w="5423"/>
        <w:gridCol w:w="1389"/>
        <w:gridCol w:w="1319"/>
        <w:gridCol w:w="1318"/>
      </w:tblGrid>
      <w:tr w:rsidR="001B319D" w:rsidTr="001B319D">
        <w:trPr>
          <w:cantSplit/>
          <w:trHeight w:val="20"/>
        </w:trPr>
        <w:tc>
          <w:tcPr>
            <w:tcW w:w="5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</w:p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Получатели услуг</w:t>
            </w:r>
          </w:p>
        </w:tc>
        <w:tc>
          <w:tcPr>
            <w:tcW w:w="4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 расходов на одну единицу должностного лица и  муниципального служащего, рублей в год</w:t>
            </w:r>
          </w:p>
        </w:tc>
      </w:tr>
      <w:tr w:rsidR="001B319D" w:rsidTr="001B319D">
        <w:trPr>
          <w:cantSplit/>
          <w:trHeight w:val="20"/>
        </w:trPr>
        <w:tc>
          <w:tcPr>
            <w:tcW w:w="5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5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Очере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ной ф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нансовый год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год 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нового периода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Второй год 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нового периода</w:t>
            </w:r>
          </w:p>
        </w:tc>
      </w:tr>
      <w:tr w:rsidR="001B319D" w:rsidTr="001B319D">
        <w:trPr>
          <w:cantSplit/>
          <w:trHeight w:val="20"/>
        </w:trPr>
        <w:tc>
          <w:tcPr>
            <w:tcW w:w="5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5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</w:t>
            </w:r>
          </w:p>
        </w:tc>
      </w:tr>
      <w:tr w:rsidR="001B319D" w:rsidTr="001B319D">
        <w:trPr>
          <w:cantSplit/>
          <w:trHeight w:val="20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должностных лиц и муниципальных служащих городских поселений, сельских поселений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562,8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593,8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623,5</w:t>
            </w:r>
          </w:p>
        </w:tc>
      </w:tr>
    </w:tbl>
    <w:p w:rsidR="001B319D" w:rsidRDefault="001B319D" w:rsidP="001B319D">
      <w:pPr>
        <w:ind w:firstLine="720"/>
        <w:jc w:val="both"/>
        <w:rPr>
          <w:color w:val="FF0000"/>
          <w:sz w:val="28"/>
          <w:szCs w:val="28"/>
        </w:rPr>
      </w:pPr>
    </w:p>
    <w:p w:rsidR="001B319D" w:rsidRDefault="001B319D" w:rsidP="001B319D">
      <w:pPr>
        <w:ind w:firstLine="720"/>
        <w:jc w:val="both"/>
        <w:rPr>
          <w:color w:val="FF0000"/>
          <w:sz w:val="28"/>
          <w:szCs w:val="28"/>
        </w:rPr>
      </w:pPr>
    </w:p>
    <w:p w:rsidR="001B319D" w:rsidRDefault="001B319D" w:rsidP="001B319D">
      <w:pPr>
        <w:ind w:firstLine="720"/>
        <w:jc w:val="both"/>
        <w:rPr>
          <w:color w:val="FF0000"/>
          <w:sz w:val="28"/>
          <w:szCs w:val="28"/>
        </w:rPr>
      </w:pPr>
    </w:p>
    <w:p w:rsidR="001B319D" w:rsidRDefault="001B319D" w:rsidP="001B319D">
      <w:pPr>
        <w:ind w:firstLine="720"/>
        <w:jc w:val="both"/>
        <w:rPr>
          <w:color w:val="FF0000"/>
          <w:sz w:val="28"/>
          <w:szCs w:val="28"/>
        </w:rPr>
      </w:pPr>
    </w:p>
    <w:p w:rsidR="001B319D" w:rsidRDefault="001B319D" w:rsidP="001B319D">
      <w:pPr>
        <w:ind w:firstLine="720"/>
        <w:jc w:val="both"/>
        <w:rPr>
          <w:color w:val="FF0000"/>
          <w:sz w:val="28"/>
          <w:szCs w:val="28"/>
        </w:rPr>
      </w:pPr>
    </w:p>
    <w:p w:rsidR="001B319D" w:rsidRDefault="001B319D" w:rsidP="001B319D">
      <w:pPr>
        <w:jc w:val="right"/>
        <w:rPr>
          <w:color w:val="FF0000"/>
          <w:sz w:val="28"/>
          <w:szCs w:val="28"/>
        </w:rPr>
      </w:pPr>
    </w:p>
    <w:p w:rsidR="001B319D" w:rsidRDefault="001B319D" w:rsidP="001B319D">
      <w:pPr>
        <w:jc w:val="right"/>
        <w:rPr>
          <w:color w:val="FF0000"/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9</w:t>
      </w:r>
    </w:p>
    <w:p w:rsidR="001B319D" w:rsidRDefault="001B319D" w:rsidP="001B31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Нормативы расходов на приобретение материальных запасов, за исключен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ем расходов на оплату бензина, дизельного или иного топлива для транспортных средств должностных лиц и муниципальных служащих органов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управления</w:t>
      </w: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2"/>
        <w:gridCol w:w="5499"/>
        <w:gridCol w:w="1417"/>
        <w:gridCol w:w="19"/>
        <w:gridCol w:w="1248"/>
        <w:gridCol w:w="12"/>
        <w:gridCol w:w="1331"/>
        <w:gridCol w:w="6"/>
      </w:tblGrid>
      <w:tr w:rsidR="001B319D" w:rsidTr="001B319D">
        <w:trPr>
          <w:gridAfter w:val="1"/>
          <w:wAfter w:w="6" w:type="dxa"/>
          <w:cantSplit/>
          <w:trHeight w:val="20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5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Получатели услуг</w:t>
            </w:r>
          </w:p>
        </w:tc>
        <w:tc>
          <w:tcPr>
            <w:tcW w:w="40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 расходов на одну единицу должностного лица и  муниципального служащего, рублей в год</w:t>
            </w:r>
          </w:p>
        </w:tc>
      </w:tr>
      <w:tr w:rsidR="001B319D" w:rsidTr="001B319D">
        <w:trPr>
          <w:gridAfter w:val="1"/>
          <w:wAfter w:w="6" w:type="dxa"/>
          <w:cantSplit/>
          <w:trHeight w:val="2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5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Очере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ной ф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нансовый год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год 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нового периода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Второй год 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нового периода</w:t>
            </w:r>
          </w:p>
        </w:tc>
      </w:tr>
      <w:tr w:rsidR="001B319D" w:rsidTr="001B319D">
        <w:trPr>
          <w:gridAfter w:val="1"/>
          <w:wAfter w:w="6" w:type="dxa"/>
          <w:cantSplit/>
          <w:trHeight w:val="2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5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</w:t>
            </w:r>
          </w:p>
        </w:tc>
      </w:tr>
      <w:tr w:rsidR="001B319D" w:rsidTr="001B319D">
        <w:trPr>
          <w:cantSplit/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spacing w:line="23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spacing w:line="23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должностных лиц и муниципальных служащих городских поселений, сельских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spacing w:line="232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632,4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spacing w:line="232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667,2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spacing w:line="232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700,6</w:t>
            </w:r>
          </w:p>
        </w:tc>
      </w:tr>
    </w:tbl>
    <w:p w:rsidR="001B319D" w:rsidRDefault="001B319D" w:rsidP="001B319D">
      <w:pPr>
        <w:jc w:val="right"/>
        <w:rPr>
          <w:color w:val="FF0000"/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10</w:t>
      </w:r>
    </w:p>
    <w:p w:rsidR="001B319D" w:rsidRDefault="001B319D" w:rsidP="001B31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Прогнозные цены и тарифы на горюче-смазочные материалы и отдельные виды топлива</w:t>
      </w: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22"/>
        <w:gridCol w:w="4316"/>
        <w:gridCol w:w="1142"/>
        <w:gridCol w:w="14"/>
        <w:gridCol w:w="1455"/>
        <w:gridCol w:w="1285"/>
        <w:gridCol w:w="1287"/>
      </w:tblGrid>
      <w:tr w:rsidR="001B319D" w:rsidTr="001B319D">
        <w:trPr>
          <w:cantSplit/>
          <w:trHeight w:val="20"/>
        </w:trPr>
        <w:tc>
          <w:tcPr>
            <w:tcW w:w="6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4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 изм.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Очере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ной ф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нансовый год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год 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нового периода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Второй год 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нового периода</w:t>
            </w:r>
          </w:p>
        </w:tc>
      </w:tr>
      <w:tr w:rsidR="001B319D" w:rsidTr="001B319D">
        <w:trPr>
          <w:cantSplit/>
          <w:trHeight w:val="20"/>
        </w:trPr>
        <w:tc>
          <w:tcPr>
            <w:tcW w:w="6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4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</w:t>
            </w:r>
          </w:p>
        </w:tc>
      </w:tr>
      <w:tr w:rsidR="001B319D" w:rsidTr="001B319D">
        <w:trPr>
          <w:cantSplit/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1B319D" w:rsidTr="001B319D">
        <w:trPr>
          <w:cantSplit/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95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Горюче-смазочные материалы</w:t>
            </w:r>
          </w:p>
        </w:tc>
      </w:tr>
      <w:tr w:rsidR="001B319D" w:rsidTr="001B319D">
        <w:trPr>
          <w:cantSplit/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Бензин автомобильный марки А-76 (А-80)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литр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35,76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37,97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40,25</w:t>
            </w:r>
          </w:p>
        </w:tc>
      </w:tr>
      <w:tr w:rsidR="001B319D" w:rsidTr="001B319D">
        <w:trPr>
          <w:cantSplit/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Бензин автомобильный марки А-92 (АИ-92), АИ-93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литр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36,99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39,28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41,64</w:t>
            </w:r>
          </w:p>
        </w:tc>
      </w:tr>
      <w:tr w:rsidR="001B319D" w:rsidTr="001B319D">
        <w:trPr>
          <w:cantSplit/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Бензин автомобильный марки А-95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литр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40,25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42,75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45,32</w:t>
            </w:r>
          </w:p>
        </w:tc>
      </w:tr>
      <w:tr w:rsidR="001B319D" w:rsidTr="001B319D">
        <w:trPr>
          <w:cantSplit/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Дизельное топливо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литр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38,52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40,91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43,37</w:t>
            </w:r>
          </w:p>
        </w:tc>
      </w:tr>
      <w:tr w:rsidR="001B319D" w:rsidTr="001B319D">
        <w:trPr>
          <w:cantSplit/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Машинное масло 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литр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343,68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364,99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386,89</w:t>
            </w:r>
          </w:p>
        </w:tc>
      </w:tr>
      <w:tr w:rsidR="001B319D" w:rsidTr="001B319D">
        <w:trPr>
          <w:cantSplit/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Сжиженный газ для заправки а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томобиля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литр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15,89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16,88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17,89</w:t>
            </w:r>
          </w:p>
        </w:tc>
      </w:tr>
      <w:tr w:rsidR="001B319D" w:rsidTr="001B319D">
        <w:trPr>
          <w:cantSplit/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95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Твердое топливо и стоимость доставки топлива для населения</w:t>
            </w:r>
          </w:p>
        </w:tc>
      </w:tr>
      <w:tr w:rsidR="001B319D" w:rsidTr="001B319D">
        <w:trPr>
          <w:cantSplit/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Дрова топливные для населения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склад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м</w:t>
            </w:r>
            <w:proofErr w:type="gramEnd"/>
            <w:r>
              <w:rPr>
                <w:sz w:val="28"/>
                <w:szCs w:val="28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510,00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510,00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510,00</w:t>
            </w:r>
          </w:p>
        </w:tc>
      </w:tr>
      <w:tr w:rsidR="001B319D" w:rsidTr="001B319D">
        <w:trPr>
          <w:cantSplit/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Доставка твердого топлива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маш/км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14,07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14,07</w:t>
            </w:r>
          </w:p>
        </w:tc>
      </w:tr>
    </w:tbl>
    <w:p w:rsidR="001B319D" w:rsidRDefault="001B319D" w:rsidP="001B319D">
      <w:pPr>
        <w:rPr>
          <w:sz w:val="28"/>
          <w:szCs w:val="28"/>
        </w:rPr>
        <w:sectPr w:rsidR="001B319D">
          <w:pgSz w:w="11906" w:h="16838"/>
          <w:pgMar w:top="737" w:right="851" w:bottom="794" w:left="1077" w:header="709" w:footer="709" w:gutter="0"/>
          <w:cols w:space="720"/>
        </w:sectPr>
      </w:pP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2"/>
        <w:gridCol w:w="4253"/>
        <w:gridCol w:w="1134"/>
        <w:gridCol w:w="1426"/>
        <w:gridCol w:w="1260"/>
        <w:gridCol w:w="1260"/>
      </w:tblGrid>
      <w:tr w:rsidR="001B319D" w:rsidTr="001B319D">
        <w:trPr>
          <w:cantSplit/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 </w:t>
            </w:r>
          </w:p>
        </w:tc>
        <w:tc>
          <w:tcPr>
            <w:tcW w:w="93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Сжиженный газ</w:t>
            </w:r>
          </w:p>
        </w:tc>
      </w:tr>
      <w:tr w:rsidR="001B319D" w:rsidTr="001B319D">
        <w:trPr>
          <w:cantSplit/>
          <w:trHeight w:val="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Розничная цена на сжиженный газ, реализуемый населению для бытовых нужд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руб/</w:t>
            </w:r>
            <w:proofErr w:type="gramStart"/>
            <w:r>
              <w:rPr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14,00</w:t>
            </w:r>
          </w:p>
        </w:tc>
      </w:tr>
    </w:tbl>
    <w:p w:rsidR="001B319D" w:rsidRDefault="001B319D" w:rsidP="001B319D">
      <w:pPr>
        <w:jc w:val="right"/>
        <w:rPr>
          <w:color w:val="FF0000"/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11</w:t>
      </w:r>
    </w:p>
    <w:p w:rsidR="001B319D" w:rsidRDefault="001B319D" w:rsidP="001B31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Прогнозные цены и тарифы на тепловую энергию, услуги водоснабжения и водоотведения</w:t>
      </w: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5"/>
        <w:gridCol w:w="13"/>
        <w:gridCol w:w="3182"/>
        <w:gridCol w:w="663"/>
        <w:gridCol w:w="13"/>
        <w:gridCol w:w="33"/>
        <w:gridCol w:w="863"/>
        <w:gridCol w:w="1173"/>
        <w:gridCol w:w="968"/>
        <w:gridCol w:w="16"/>
        <w:gridCol w:w="888"/>
        <w:gridCol w:w="14"/>
        <w:gridCol w:w="852"/>
        <w:gridCol w:w="11"/>
        <w:gridCol w:w="924"/>
        <w:gridCol w:w="19"/>
      </w:tblGrid>
      <w:tr w:rsidR="001B319D" w:rsidTr="001B319D">
        <w:trPr>
          <w:gridAfter w:val="1"/>
          <w:wAfter w:w="19" w:type="dxa"/>
          <w:cantSplit/>
          <w:trHeight w:val="20"/>
        </w:trPr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1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6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 изм.</w:t>
            </w:r>
          </w:p>
        </w:tc>
        <w:tc>
          <w:tcPr>
            <w:tcW w:w="2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Очередной финансовый год</w:t>
            </w: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год планового периода</w:t>
            </w:r>
          </w:p>
        </w:tc>
        <w:tc>
          <w:tcPr>
            <w:tcW w:w="18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Второй год планового периода</w:t>
            </w:r>
          </w:p>
        </w:tc>
      </w:tr>
      <w:tr w:rsidR="001B319D" w:rsidTr="001B319D">
        <w:trPr>
          <w:gridAfter w:val="1"/>
          <w:wAfter w:w="19" w:type="dxa"/>
          <w:cantSplit/>
          <w:trHeight w:val="20"/>
        </w:trPr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31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6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</w:t>
            </w:r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 год</w:t>
            </w:r>
          </w:p>
        </w:tc>
        <w:tc>
          <w:tcPr>
            <w:tcW w:w="18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</w:t>
            </w:r>
          </w:p>
        </w:tc>
      </w:tr>
      <w:tr w:rsidR="001B319D" w:rsidTr="001B319D">
        <w:trPr>
          <w:gridAfter w:val="1"/>
          <w:wAfter w:w="19" w:type="dxa"/>
          <w:cantSplit/>
          <w:trHeight w:val="20"/>
        </w:trPr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31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6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 янв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ря по 30 июня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 июля по 31 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кабря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 янв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ря по 30 июня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 июля по 31 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кабря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 я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варя по 30 июня</w:t>
            </w:r>
          </w:p>
        </w:tc>
        <w:tc>
          <w:tcPr>
            <w:tcW w:w="9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 июля по 31 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кабря</w:t>
            </w:r>
          </w:p>
        </w:tc>
      </w:tr>
      <w:tr w:rsidR="001B319D" w:rsidTr="001B319D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961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Водоснабжение</w:t>
            </w:r>
          </w:p>
        </w:tc>
      </w:tr>
      <w:tr w:rsidR="001B319D" w:rsidTr="001B319D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Атяшевское МП ЖКХ  Атяшевский район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</w:pPr>
            <w:r>
              <w:t>руб./куб. м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24,37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25,29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25,29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26,55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26,55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27,88</w:t>
            </w:r>
          </w:p>
        </w:tc>
      </w:tr>
      <w:tr w:rsidR="001B319D" w:rsidTr="001B319D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"Агроводоканал" Атяшевский район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</w:pPr>
            <w:r>
              <w:t>руб./куб. м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19,02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20,23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20,23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21,42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21,42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22,49</w:t>
            </w:r>
          </w:p>
        </w:tc>
      </w:tr>
      <w:tr w:rsidR="001B319D" w:rsidTr="001B319D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961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Водоотведение</w:t>
            </w:r>
          </w:p>
        </w:tc>
      </w:tr>
      <w:tr w:rsidR="001B319D" w:rsidTr="001B319D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Атяшевское МП ЖКХ  Атяшевский район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</w:pPr>
            <w:r>
              <w:t>руб./куб. м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26,88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28,24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28,24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29,53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29,53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31,01</w:t>
            </w:r>
          </w:p>
        </w:tc>
      </w:tr>
      <w:tr w:rsidR="001B319D" w:rsidTr="001B319D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"Агроводоканал" Атяшевский район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</w:pPr>
            <w:r>
              <w:t>руб./куб. м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18,24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19,34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19,34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20,39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20,39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21,41</w:t>
            </w:r>
          </w:p>
        </w:tc>
      </w:tr>
      <w:tr w:rsidR="001B319D" w:rsidTr="001B319D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961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Тепловая энергия, отпускаемая энергоснабжающими предприятиями, применяющими упрощенную систему налогооблажения для организ</w:t>
            </w:r>
            <w:r>
              <w:rPr>
                <w:b/>
                <w:bCs/>
                <w:sz w:val="28"/>
                <w:szCs w:val="28"/>
              </w:rPr>
              <w:t>а</w:t>
            </w:r>
            <w:r>
              <w:rPr>
                <w:b/>
                <w:bCs/>
                <w:sz w:val="28"/>
                <w:szCs w:val="28"/>
              </w:rPr>
              <w:t xml:space="preserve">ций, финансируемых из бюджетов различных уровней </w:t>
            </w:r>
          </w:p>
        </w:tc>
      </w:tr>
      <w:tr w:rsidR="001B319D" w:rsidTr="001B319D">
        <w:trPr>
          <w:cantSplit/>
          <w:trHeight w:val="20"/>
        </w:trPr>
        <w:tc>
          <w:tcPr>
            <w:tcW w:w="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"Ресурсосбереж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ние" по Атяшевскому муниципальному рай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ну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B319D" w:rsidRDefault="001B319D">
            <w:pPr>
              <w:jc w:val="center"/>
            </w:pPr>
            <w:r>
              <w:t>руб/Гкал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2737,0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2819,04</w:t>
            </w:r>
          </w:p>
        </w:tc>
        <w:tc>
          <w:tcPr>
            <w:tcW w:w="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2819,04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2982,54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2982,54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3146,58</w:t>
            </w:r>
          </w:p>
        </w:tc>
      </w:tr>
    </w:tbl>
    <w:p w:rsidR="001B319D" w:rsidRDefault="001B319D" w:rsidP="001B319D">
      <w:pPr>
        <w:jc w:val="right"/>
        <w:rPr>
          <w:color w:val="FF0000"/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Таблица 12</w:t>
      </w:r>
    </w:p>
    <w:p w:rsidR="001B319D" w:rsidRDefault="001B319D" w:rsidP="001B31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Прогнозные цены на электрическую энергию для тарифной группы «Пр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чие потребители» (в том числе бюджетные потребители)</w:t>
      </w:r>
    </w:p>
    <w:tbl>
      <w:tblPr>
        <w:tblW w:w="0" w:type="auto"/>
        <w:tblInd w:w="103" w:type="dxa"/>
        <w:tblLayout w:type="fixed"/>
        <w:tblLook w:val="0000" w:firstRow="0" w:lastRow="0" w:firstColumn="0" w:lastColumn="0" w:noHBand="0" w:noVBand="0"/>
      </w:tblPr>
      <w:tblGrid>
        <w:gridCol w:w="296"/>
        <w:gridCol w:w="1642"/>
        <w:gridCol w:w="619"/>
        <w:gridCol w:w="537"/>
        <w:gridCol w:w="657"/>
        <w:gridCol w:w="603"/>
        <w:gridCol w:w="558"/>
        <w:gridCol w:w="55"/>
        <w:gridCol w:w="425"/>
        <w:gridCol w:w="17"/>
        <w:gridCol w:w="691"/>
        <w:gridCol w:w="745"/>
        <w:gridCol w:w="815"/>
        <w:gridCol w:w="709"/>
        <w:gridCol w:w="567"/>
        <w:gridCol w:w="567"/>
        <w:gridCol w:w="708"/>
      </w:tblGrid>
      <w:tr w:rsidR="001B319D" w:rsidTr="001B319D">
        <w:trPr>
          <w:cantSplit/>
          <w:trHeight w:val="21"/>
        </w:trPr>
        <w:tc>
          <w:tcPr>
            <w:tcW w:w="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сбытовой о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ганизации</w:t>
            </w:r>
          </w:p>
        </w:tc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Очередной финанс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вый год</w:t>
            </w: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Первый год планового периода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Второй год планового периода</w:t>
            </w:r>
          </w:p>
        </w:tc>
      </w:tr>
      <w:tr w:rsidR="001B319D" w:rsidTr="001B319D">
        <w:trPr>
          <w:cantSplit/>
          <w:trHeight w:val="21"/>
        </w:trPr>
        <w:tc>
          <w:tcPr>
            <w:tcW w:w="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2"/>
                <w:szCs w:val="22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2"/>
                <w:szCs w:val="22"/>
              </w:rPr>
            </w:pPr>
          </w:p>
        </w:tc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2017год</w:t>
            </w: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2018год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2019год</w:t>
            </w:r>
          </w:p>
        </w:tc>
      </w:tr>
      <w:tr w:rsidR="001B319D" w:rsidTr="001B319D">
        <w:trPr>
          <w:cantSplit/>
          <w:trHeight w:val="21"/>
        </w:trPr>
        <w:tc>
          <w:tcPr>
            <w:tcW w:w="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2"/>
                <w:szCs w:val="22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2"/>
                <w:szCs w:val="22"/>
              </w:rPr>
            </w:pPr>
          </w:p>
        </w:tc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2"/>
                <w:szCs w:val="22"/>
              </w:rPr>
            </w:pPr>
          </w:p>
        </w:tc>
        <w:tc>
          <w:tcPr>
            <w:tcW w:w="7654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Уровень напряжения</w:t>
            </w:r>
          </w:p>
        </w:tc>
      </w:tr>
      <w:tr w:rsidR="001B319D" w:rsidTr="001B319D">
        <w:trPr>
          <w:cantSplit/>
          <w:trHeight w:val="21"/>
        </w:trPr>
        <w:tc>
          <w:tcPr>
            <w:tcW w:w="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2"/>
                <w:szCs w:val="22"/>
              </w:rPr>
            </w:pPr>
          </w:p>
        </w:tc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2"/>
                <w:szCs w:val="22"/>
              </w:rPr>
            </w:pPr>
          </w:p>
        </w:tc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2"/>
                <w:szCs w:val="22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СН11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НН</w:t>
            </w:r>
          </w:p>
        </w:tc>
        <w:tc>
          <w:tcPr>
            <w:tcW w:w="4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СН11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НН</w:t>
            </w:r>
          </w:p>
        </w:tc>
      </w:tr>
      <w:tr w:rsidR="001B319D" w:rsidTr="001B319D">
        <w:trPr>
          <w:cantSplit/>
          <w:trHeight w:val="21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ОАО "Мо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довская эне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госбытовая компания"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руб./КВт·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4,75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5,76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6,03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6,82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6,22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6,50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6,71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7,94</w:t>
            </w:r>
          </w:p>
        </w:tc>
      </w:tr>
      <w:tr w:rsidR="001B319D" w:rsidTr="001B319D">
        <w:trPr>
          <w:cantSplit/>
          <w:trHeight w:val="21"/>
        </w:trPr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"Энерг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сбыт РМ"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руб./КВт·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7,67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8,37</w:t>
            </w:r>
          </w:p>
        </w:tc>
        <w:tc>
          <w:tcPr>
            <w:tcW w:w="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8,28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319D" w:rsidRDefault="001B319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9,75</w:t>
            </w:r>
          </w:p>
        </w:tc>
      </w:tr>
    </w:tbl>
    <w:p w:rsidR="001B319D" w:rsidRDefault="001B319D" w:rsidP="001B319D">
      <w:pPr>
        <w:jc w:val="right"/>
        <w:rPr>
          <w:sz w:val="28"/>
          <w:szCs w:val="28"/>
        </w:rPr>
      </w:pPr>
    </w:p>
    <w:p w:rsidR="001B319D" w:rsidRDefault="001B319D" w:rsidP="001B319D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 13</w:t>
      </w:r>
    </w:p>
    <w:p w:rsidR="001B319D" w:rsidRDefault="001B319D" w:rsidP="001B319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Средние расчетные цены и тарифы на природный газ</w:t>
      </w: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9"/>
        <w:gridCol w:w="2058"/>
        <w:gridCol w:w="283"/>
        <w:gridCol w:w="1276"/>
        <w:gridCol w:w="1251"/>
        <w:gridCol w:w="1080"/>
        <w:gridCol w:w="900"/>
        <w:gridCol w:w="900"/>
        <w:gridCol w:w="1080"/>
        <w:gridCol w:w="900"/>
      </w:tblGrid>
      <w:tr w:rsidR="001B319D" w:rsidTr="001B319D">
        <w:trPr>
          <w:trHeight w:val="630"/>
        </w:trPr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Группы потр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бителей с объ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мом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требл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газа (млн. м3/год)</w:t>
            </w:r>
          </w:p>
        </w:tc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Очередной ф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нансовый год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Первый год планового периода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Второй год планового п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риода</w:t>
            </w:r>
          </w:p>
        </w:tc>
      </w:tr>
      <w:tr w:rsidR="001B319D" w:rsidTr="001B319D">
        <w:trPr>
          <w:trHeight w:val="315"/>
        </w:trPr>
        <w:tc>
          <w:tcPr>
            <w:tcW w:w="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2017год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2018год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2019год</w:t>
            </w:r>
          </w:p>
        </w:tc>
      </w:tr>
      <w:tr w:rsidR="001B319D" w:rsidTr="001B319D">
        <w:trPr>
          <w:trHeight w:val="600"/>
        </w:trPr>
        <w:tc>
          <w:tcPr>
            <w:tcW w:w="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1 янв</w:t>
            </w:r>
            <w:r>
              <w:rPr>
                <w:sz w:val="26"/>
                <w:szCs w:val="26"/>
              </w:rPr>
              <w:t>а</w:t>
            </w:r>
            <w:r>
              <w:rPr>
                <w:sz w:val="26"/>
                <w:szCs w:val="26"/>
              </w:rPr>
              <w:t>ря по 30 июня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1 июля по 31 дека</w:t>
            </w:r>
            <w:r>
              <w:rPr>
                <w:sz w:val="26"/>
                <w:szCs w:val="26"/>
              </w:rPr>
              <w:t>б</w:t>
            </w:r>
            <w:r>
              <w:rPr>
                <w:sz w:val="26"/>
                <w:szCs w:val="26"/>
              </w:rPr>
              <w:t>ря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1 янв</w:t>
            </w:r>
            <w:r>
              <w:rPr>
                <w:sz w:val="26"/>
                <w:szCs w:val="26"/>
              </w:rPr>
              <w:t>а</w:t>
            </w:r>
            <w:r>
              <w:rPr>
                <w:sz w:val="26"/>
                <w:szCs w:val="26"/>
              </w:rPr>
              <w:t>ря по 30 июня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1 июля по 31 д</w:t>
            </w:r>
            <w:r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>кабря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1 я</w:t>
            </w:r>
            <w:r>
              <w:rPr>
                <w:sz w:val="26"/>
                <w:szCs w:val="26"/>
              </w:rPr>
              <w:t>н</w:t>
            </w:r>
            <w:r>
              <w:rPr>
                <w:sz w:val="26"/>
                <w:szCs w:val="26"/>
              </w:rPr>
              <w:t>варя по 30 июня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1 июля по 31 д</w:t>
            </w:r>
            <w:r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>кабря</w:t>
            </w:r>
          </w:p>
        </w:tc>
      </w:tr>
      <w:tr w:rsidR="001B319D" w:rsidTr="001B319D">
        <w:trPr>
          <w:cantSplit/>
          <w:trHeight w:val="20"/>
        </w:trPr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9D" w:rsidRDefault="001B319D">
            <w:pPr>
              <w:spacing w:line="232" w:lineRule="auto"/>
              <w:ind w:left="-57" w:right="-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keepNext/>
              <w:widowControl w:val="0"/>
              <w:spacing w:line="23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Оптовая цена на природный газ и услуги по его транспо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тировке с 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той за сна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 xml:space="preserve">женческо-сбытовые услуги для предприятий  для всех </w:t>
            </w:r>
          </w:p>
          <w:p w:rsidR="001B319D" w:rsidRDefault="001B319D">
            <w:pPr>
              <w:spacing w:line="232" w:lineRule="auto"/>
              <w:ind w:left="-57" w:right="-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районов кроме Лямбирского, Кочкуровского районов и г. Саранска </w:t>
            </w:r>
            <w:r>
              <w:t>(ОАО "Газпром газора</w:t>
            </w:r>
            <w:r>
              <w:t>с</w:t>
            </w:r>
            <w:r>
              <w:t>пределение С</w:t>
            </w:r>
            <w:r>
              <w:t>а</w:t>
            </w:r>
            <w:r>
              <w:t>ранск»)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spacing w:line="232" w:lineRule="auto"/>
              <w:ind w:left="-57" w:right="-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руб/1000 м</w:t>
            </w:r>
            <w:r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spacing w:line="232" w:lineRule="auto"/>
              <w:ind w:left="-57" w:right="-57"/>
              <w:jc w:val="center"/>
            </w:pPr>
            <w:r>
              <w:t>свыше 500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5 339,55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5 499,74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5 499,74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5 664,73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5 664,73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5 834,68</w:t>
            </w:r>
          </w:p>
        </w:tc>
      </w:tr>
      <w:tr w:rsidR="001B319D" w:rsidTr="001B319D">
        <w:trPr>
          <w:cantSplit/>
          <w:trHeight w:val="20"/>
        </w:trPr>
        <w:tc>
          <w:tcPr>
            <w:tcW w:w="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spacing w:line="232" w:lineRule="auto"/>
              <w:ind w:left="-57" w:right="-57"/>
              <w:jc w:val="center"/>
            </w:pPr>
            <w:r>
              <w:t>от 100 до 500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5 346,43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5 506,82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5 506,82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5 672,02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5 672,02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5 842,19</w:t>
            </w:r>
          </w:p>
        </w:tc>
      </w:tr>
      <w:tr w:rsidR="001B319D" w:rsidTr="001B319D">
        <w:trPr>
          <w:cantSplit/>
          <w:trHeight w:val="20"/>
        </w:trPr>
        <w:tc>
          <w:tcPr>
            <w:tcW w:w="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spacing w:line="232" w:lineRule="auto"/>
              <w:ind w:left="-57" w:right="-57"/>
              <w:jc w:val="center"/>
            </w:pPr>
            <w:r>
              <w:t>от 10 до 100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5 599,03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5 767,00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5 767,00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5 940,01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5 940,01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6 118,21</w:t>
            </w:r>
          </w:p>
        </w:tc>
      </w:tr>
      <w:tr w:rsidR="001B319D" w:rsidTr="001B319D">
        <w:trPr>
          <w:cantSplit/>
          <w:trHeight w:val="20"/>
        </w:trPr>
        <w:tc>
          <w:tcPr>
            <w:tcW w:w="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spacing w:line="232" w:lineRule="auto"/>
              <w:ind w:left="-57" w:right="-57"/>
              <w:jc w:val="center"/>
            </w:pPr>
            <w:r>
              <w:t>от 1 до 10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6 015,48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6 195,95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6 195,95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6 381,83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6 381,83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6 573,28</w:t>
            </w:r>
          </w:p>
        </w:tc>
      </w:tr>
      <w:tr w:rsidR="001B319D" w:rsidTr="001B319D">
        <w:trPr>
          <w:cantSplit/>
          <w:trHeight w:val="20"/>
        </w:trPr>
        <w:tc>
          <w:tcPr>
            <w:tcW w:w="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spacing w:line="232" w:lineRule="auto"/>
              <w:ind w:left="-57" w:right="-57"/>
              <w:jc w:val="center"/>
            </w:pPr>
            <w:r>
              <w:t>от 0,1 до 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6 026,50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6 207,29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6 207,29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6 393,51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6 393,51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6 585,32</w:t>
            </w:r>
          </w:p>
        </w:tc>
      </w:tr>
      <w:tr w:rsidR="001B319D" w:rsidTr="001B319D">
        <w:trPr>
          <w:cantSplit/>
          <w:trHeight w:val="20"/>
        </w:trPr>
        <w:tc>
          <w:tcPr>
            <w:tcW w:w="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spacing w:line="232" w:lineRule="auto"/>
              <w:ind w:left="-57" w:right="-57"/>
              <w:jc w:val="center"/>
            </w:pPr>
            <w:r>
              <w:t>от 0,01 до 0,1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6 135,76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6 319,83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6 319,83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6 509,43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6 509,43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6 704,71</w:t>
            </w:r>
          </w:p>
        </w:tc>
      </w:tr>
      <w:tr w:rsidR="001B319D" w:rsidTr="001B319D">
        <w:trPr>
          <w:cantSplit/>
          <w:trHeight w:val="20"/>
        </w:trPr>
        <w:tc>
          <w:tcPr>
            <w:tcW w:w="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19D" w:rsidRDefault="001B319D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spacing w:line="232" w:lineRule="auto"/>
              <w:ind w:left="-57" w:right="-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0,01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6 148,63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6 333,09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6 333,09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6 523,08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6 523,08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319D" w:rsidRDefault="001B319D">
            <w:pPr>
              <w:ind w:left="-157" w:right="-77"/>
              <w:jc w:val="right"/>
            </w:pPr>
            <w:r>
              <w:t>6 718,77</w:t>
            </w:r>
          </w:p>
        </w:tc>
      </w:tr>
    </w:tbl>
    <w:p w:rsidR="001B319D" w:rsidRDefault="001B319D" w:rsidP="001B319D">
      <w:pPr>
        <w:rPr>
          <w:sz w:val="28"/>
          <w:szCs w:val="28"/>
        </w:rPr>
      </w:pPr>
    </w:p>
    <w:p w:rsidR="001B319D" w:rsidRDefault="001B319D" w:rsidP="001B319D">
      <w:pPr>
        <w:pStyle w:val="2"/>
        <w:jc w:val="center"/>
        <w:rPr>
          <w:b/>
        </w:rPr>
      </w:pPr>
    </w:p>
    <w:p w:rsidR="003B5679" w:rsidRDefault="003B5679">
      <w:pPr>
        <w:pStyle w:val="2"/>
        <w:jc w:val="center"/>
        <w:rPr>
          <w:b/>
        </w:rPr>
      </w:pPr>
    </w:p>
    <w:sectPr w:rsidR="003B567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94" w:right="794" w:bottom="794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DB0" w:rsidRDefault="00025DB0">
      <w:r>
        <w:separator/>
      </w:r>
    </w:p>
  </w:endnote>
  <w:endnote w:type="continuationSeparator" w:id="0">
    <w:p w:rsidR="00025DB0" w:rsidRDefault="00025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679" w:rsidRDefault="003B5679">
    <w:pPr>
      <w:pStyle w:val="a9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B5679" w:rsidRDefault="003B5679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679" w:rsidRDefault="003B5679">
    <w:pPr>
      <w:pStyle w:val="a9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4213">
      <w:rPr>
        <w:rStyle w:val="a5"/>
        <w:noProof/>
      </w:rPr>
      <w:t>9</w:t>
    </w:r>
    <w:r>
      <w:rPr>
        <w:rStyle w:val="a5"/>
      </w:rPr>
      <w:fldChar w:fldCharType="end"/>
    </w:r>
  </w:p>
  <w:p w:rsidR="003B5679" w:rsidRDefault="003B5679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DB0" w:rsidRDefault="00025DB0">
      <w:r>
        <w:separator/>
      </w:r>
    </w:p>
  </w:footnote>
  <w:footnote w:type="continuationSeparator" w:id="0">
    <w:p w:rsidR="00025DB0" w:rsidRDefault="00025D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679" w:rsidRDefault="003B567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B5679" w:rsidRDefault="003B567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679" w:rsidRDefault="003B5679">
    <w:pPr>
      <w:pStyle w:val="a4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9"/>
  <w:autoHyphenation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B62"/>
    <w:rsid w:val="00025DB0"/>
    <w:rsid w:val="00034023"/>
    <w:rsid w:val="001B319D"/>
    <w:rsid w:val="00397C4A"/>
    <w:rsid w:val="003B5679"/>
    <w:rsid w:val="003C4212"/>
    <w:rsid w:val="00577D48"/>
    <w:rsid w:val="00BB3C54"/>
    <w:rsid w:val="00C70A0A"/>
    <w:rsid w:val="00CC4213"/>
    <w:rsid w:val="00ED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2"/>
    <w:basedOn w:val="a"/>
    <w:link w:val="20"/>
    <w:semiHidden/>
    <w:rPr>
      <w:sz w:val="28"/>
      <w:szCs w:val="28"/>
    </w:rPr>
  </w:style>
  <w:style w:type="paragraph" w:styleId="30">
    <w:name w:val="Body Text Indent 3"/>
    <w:basedOn w:val="a"/>
    <w:semiHidden/>
    <w:pPr>
      <w:ind w:firstLine="851"/>
      <w:jc w:val="both"/>
    </w:pPr>
    <w:rPr>
      <w:sz w:val="28"/>
      <w:szCs w:val="28"/>
    </w:rPr>
  </w:style>
  <w:style w:type="paragraph" w:styleId="a4">
    <w:name w:val="header"/>
    <w:basedOn w:val="a"/>
    <w:semiHidden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5">
    <w:name w:val="page number"/>
    <w:basedOn w:val="a0"/>
    <w:semiHidden/>
  </w:style>
  <w:style w:type="paragraph" w:styleId="a6">
    <w:name w:val="Title"/>
    <w:basedOn w:val="a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7">
    <w:name w:val="Subtitle"/>
    <w:basedOn w:val="a"/>
    <w:qFormat/>
    <w:pPr>
      <w:jc w:val="center"/>
    </w:pPr>
    <w:rPr>
      <w:b/>
      <w:sz w:val="28"/>
      <w:szCs w:val="20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9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10">
    <w:name w:val=" Знак1 Знак Знак Знак Знак Знак Знак Знак Знак Знак"/>
    <w:basedOn w:val="a"/>
    <w:next w:val="a"/>
    <w:semiHidden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a">
    <w:name w:val="Гипертекстовая ссылка"/>
    <w:rPr>
      <w:color w:val="106BBE"/>
    </w:rPr>
  </w:style>
  <w:style w:type="paragraph" w:customStyle="1" w:styleId="ab">
    <w:name w:val="Нормальный (таблица)"/>
    <w:basedOn w:val="a"/>
    <w:next w:val="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c">
    <w:name w:val="Прижатый влево"/>
    <w:basedOn w:val="a"/>
    <w:next w:val="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TimesNewRoman14">
    <w:name w:val="Стиль Заголовок 1 + Times New Roman 14 пт не полужирный По центр..."/>
    <w:basedOn w:val="ad"/>
    <w:next w:val="ad"/>
    <w:pPr>
      <w:ind w:left="4678"/>
      <w:jc w:val="center"/>
    </w:pPr>
    <w:rPr>
      <w:rFonts w:ascii="Times New Roman" w:hAnsi="Times New Roman" w:cs="Times New Roman"/>
      <w:b/>
      <w:bCs/>
      <w:sz w:val="28"/>
      <w:szCs w:val="20"/>
    </w:rPr>
  </w:style>
  <w:style w:type="character" w:customStyle="1" w:styleId="ae">
    <w:name w:val=" Знак Знак"/>
    <w:rPr>
      <w:sz w:val="28"/>
      <w:szCs w:val="28"/>
    </w:rPr>
  </w:style>
  <w:style w:type="paragraph" w:styleId="ad">
    <w:name w:val="Message Header"/>
    <w:basedOn w:val="a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customStyle="1" w:styleId="af">
    <w:name w:val="Знак"/>
    <w:basedOn w:val="a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ой текст 2 Знак"/>
    <w:link w:val="2"/>
    <w:locked/>
    <w:rsid w:val="001B319D"/>
    <w:rPr>
      <w:sz w:val="28"/>
      <w:szCs w:val="28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2"/>
    <w:basedOn w:val="a"/>
    <w:link w:val="20"/>
    <w:semiHidden/>
    <w:rPr>
      <w:sz w:val="28"/>
      <w:szCs w:val="28"/>
    </w:rPr>
  </w:style>
  <w:style w:type="paragraph" w:styleId="30">
    <w:name w:val="Body Text Indent 3"/>
    <w:basedOn w:val="a"/>
    <w:semiHidden/>
    <w:pPr>
      <w:ind w:firstLine="851"/>
      <w:jc w:val="both"/>
    </w:pPr>
    <w:rPr>
      <w:sz w:val="28"/>
      <w:szCs w:val="28"/>
    </w:rPr>
  </w:style>
  <w:style w:type="paragraph" w:styleId="a4">
    <w:name w:val="header"/>
    <w:basedOn w:val="a"/>
    <w:semiHidden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5">
    <w:name w:val="page number"/>
    <w:basedOn w:val="a0"/>
    <w:semiHidden/>
  </w:style>
  <w:style w:type="paragraph" w:styleId="a6">
    <w:name w:val="Title"/>
    <w:basedOn w:val="a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7">
    <w:name w:val="Subtitle"/>
    <w:basedOn w:val="a"/>
    <w:qFormat/>
    <w:pPr>
      <w:jc w:val="center"/>
    </w:pPr>
    <w:rPr>
      <w:b/>
      <w:sz w:val="28"/>
      <w:szCs w:val="20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9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10">
    <w:name w:val=" Знак1 Знак Знак Знак Знак Знак Знак Знак Знак Знак"/>
    <w:basedOn w:val="a"/>
    <w:next w:val="a"/>
    <w:semiHidden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a">
    <w:name w:val="Гипертекстовая ссылка"/>
    <w:rPr>
      <w:color w:val="106BBE"/>
    </w:rPr>
  </w:style>
  <w:style w:type="paragraph" w:customStyle="1" w:styleId="ab">
    <w:name w:val="Нормальный (таблица)"/>
    <w:basedOn w:val="a"/>
    <w:next w:val="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c">
    <w:name w:val="Прижатый влево"/>
    <w:basedOn w:val="a"/>
    <w:next w:val="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TimesNewRoman14">
    <w:name w:val="Стиль Заголовок 1 + Times New Roman 14 пт не полужирный По центр..."/>
    <w:basedOn w:val="ad"/>
    <w:next w:val="ad"/>
    <w:pPr>
      <w:ind w:left="4678"/>
      <w:jc w:val="center"/>
    </w:pPr>
    <w:rPr>
      <w:rFonts w:ascii="Times New Roman" w:hAnsi="Times New Roman" w:cs="Times New Roman"/>
      <w:b/>
      <w:bCs/>
      <w:sz w:val="28"/>
      <w:szCs w:val="20"/>
    </w:rPr>
  </w:style>
  <w:style w:type="character" w:customStyle="1" w:styleId="ae">
    <w:name w:val=" Знак Знак"/>
    <w:rPr>
      <w:sz w:val="28"/>
      <w:szCs w:val="28"/>
    </w:rPr>
  </w:style>
  <w:style w:type="paragraph" w:styleId="ad">
    <w:name w:val="Message Header"/>
    <w:basedOn w:val="a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customStyle="1" w:styleId="af">
    <w:name w:val="Знак"/>
    <w:basedOn w:val="a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ой текст 2 Знак"/>
    <w:link w:val="2"/>
    <w:locked/>
    <w:rsid w:val="001B319D"/>
    <w:rPr>
      <w:sz w:val="28"/>
      <w:szCs w:val="28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8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1633</Words>
  <Characters>9311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ФИНАНСОВ РЕСПУБЛИКИ  МОРДОВИЯ</vt:lpstr>
    </vt:vector>
  </TitlesOfParts>
  <Company>MinFin</Company>
  <LinksUpToDate>false</LinksUpToDate>
  <CharactersWithSpaces>10923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ФИНАНСОВ РЕСПУБЛИКИ  МОРДОВИЯ</dc:title>
  <dc:creator>lapshinova</dc:creator>
  <cp:lastModifiedBy>Носова</cp:lastModifiedBy>
  <cp:revision>2</cp:revision>
  <cp:lastPrinted>2014-07-29T07:32:00Z</cp:lastPrinted>
  <dcterms:created xsi:type="dcterms:W3CDTF">2017-01-20T07:52:00Z</dcterms:created>
  <dcterms:modified xsi:type="dcterms:W3CDTF">2017-01-20T07:52:00Z</dcterms:modified>
</cp:coreProperties>
</file>