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74140E" w:rsidRDefault="0074140E" w:rsidP="0074140E">
      <w:bookmarkStart w:id="0" w:name="_GoBack"/>
      <w:bookmarkEnd w:id="0"/>
    </w:p>
    <w:p w:rsidR="001A29FE" w:rsidRDefault="001A29FE" w:rsidP="0074140E"/>
    <w:p w:rsidR="00DA555A" w:rsidRDefault="00DA555A" w:rsidP="00DA555A">
      <w:pPr>
        <w:ind w:firstLine="0"/>
        <w:rPr>
          <w:rFonts w:ascii="Times New Roman" w:hAnsi="Times New Roman"/>
        </w:rPr>
      </w:pPr>
      <w:r>
        <w:rPr>
          <w:rFonts w:ascii="Times New Roman" w:hAnsi="Times New Roman"/>
        </w:rPr>
        <w:t xml:space="preserve">                                                              ПОСТАНОВЛЕНИЕ</w:t>
      </w:r>
    </w:p>
    <w:p w:rsidR="00DA555A" w:rsidRDefault="00DA555A" w:rsidP="00DA555A">
      <w:pPr>
        <w:jc w:val="center"/>
        <w:rPr>
          <w:rFonts w:ascii="Times New Roman" w:hAnsi="Times New Roman"/>
        </w:rPr>
      </w:pPr>
      <w:r>
        <w:rPr>
          <w:rFonts w:ascii="Times New Roman" w:hAnsi="Times New Roman"/>
        </w:rPr>
        <w:t>АДМИНИСТРАЦИИ САБАНЧЕЕВСКОГО СЕЛЬСКОГО ПОСЕЛЕНИЯ</w:t>
      </w:r>
    </w:p>
    <w:p w:rsidR="00DA555A" w:rsidRDefault="00DA555A" w:rsidP="00DA555A">
      <w:pPr>
        <w:jc w:val="center"/>
        <w:rPr>
          <w:rFonts w:ascii="Times New Roman" w:hAnsi="Times New Roman"/>
        </w:rPr>
      </w:pPr>
      <w:r>
        <w:rPr>
          <w:rFonts w:ascii="Times New Roman" w:hAnsi="Times New Roman"/>
        </w:rPr>
        <w:t>АТЯШЕВСКОГО МУНИЦИПАЛЬНОГО РАЙОНА</w:t>
      </w:r>
    </w:p>
    <w:p w:rsidR="00DA555A" w:rsidRDefault="00DA555A" w:rsidP="00DA555A">
      <w:pPr>
        <w:jc w:val="center"/>
        <w:rPr>
          <w:rFonts w:ascii="Times New Roman" w:hAnsi="Times New Roman"/>
        </w:rPr>
      </w:pPr>
      <w:r>
        <w:rPr>
          <w:rFonts w:ascii="Times New Roman" w:hAnsi="Times New Roman"/>
        </w:rPr>
        <w:t>РЕСПУБЛИКИ МОРДОВИЯ</w:t>
      </w:r>
    </w:p>
    <w:p w:rsidR="00DA555A" w:rsidRDefault="00DA555A" w:rsidP="00DA555A">
      <w:pPr>
        <w:ind w:firstLine="0"/>
        <w:rPr>
          <w:rFonts w:ascii="Times New Roman" w:hAnsi="Times New Roman"/>
        </w:rPr>
      </w:pPr>
    </w:p>
    <w:p w:rsidR="00DA555A" w:rsidRDefault="007370A4" w:rsidP="007370A4">
      <w:pPr>
        <w:ind w:firstLine="0"/>
        <w:rPr>
          <w:rFonts w:ascii="Times New Roman" w:hAnsi="Times New Roman"/>
        </w:rPr>
      </w:pPr>
      <w:r>
        <w:rPr>
          <w:rFonts w:ascii="Times New Roman" w:hAnsi="Times New Roman"/>
        </w:rPr>
        <w:t xml:space="preserve">от 21.07.2016 </w:t>
      </w:r>
      <w:r w:rsidR="00DA555A">
        <w:rPr>
          <w:rFonts w:ascii="Times New Roman" w:hAnsi="Times New Roman"/>
        </w:rPr>
        <w:t xml:space="preserve">г.                                                                  </w:t>
      </w:r>
      <w:r>
        <w:rPr>
          <w:rFonts w:ascii="Times New Roman" w:hAnsi="Times New Roman"/>
        </w:rPr>
        <w:t xml:space="preserve">                                        №37</w:t>
      </w:r>
    </w:p>
    <w:p w:rsidR="00DA555A" w:rsidRDefault="00DA555A" w:rsidP="00DA555A">
      <w:pPr>
        <w:rPr>
          <w:rFonts w:ascii="Times New Roman" w:hAnsi="Times New Roman"/>
        </w:rPr>
      </w:pPr>
      <w:r>
        <w:rPr>
          <w:rFonts w:ascii="Times New Roman" w:hAnsi="Times New Roman"/>
        </w:rPr>
        <w:t xml:space="preserve"> </w:t>
      </w:r>
    </w:p>
    <w:p w:rsidR="00DA555A" w:rsidRDefault="00DA555A" w:rsidP="00DA555A">
      <w:pPr>
        <w:tabs>
          <w:tab w:val="left" w:pos="4545"/>
        </w:tabs>
        <w:rPr>
          <w:rFonts w:ascii="Times New Roman" w:hAnsi="Times New Roman"/>
        </w:rPr>
      </w:pPr>
      <w:r>
        <w:rPr>
          <w:rFonts w:ascii="Times New Roman" w:hAnsi="Times New Roman"/>
        </w:rPr>
        <w:t xml:space="preserve">                                                      с. </w:t>
      </w:r>
      <w:proofErr w:type="spellStart"/>
      <w:r>
        <w:rPr>
          <w:rFonts w:ascii="Times New Roman" w:hAnsi="Times New Roman"/>
        </w:rPr>
        <w:t>Сабанчеево</w:t>
      </w:r>
      <w:proofErr w:type="spellEnd"/>
    </w:p>
    <w:p w:rsidR="001A29FE" w:rsidRDefault="001A29FE" w:rsidP="0074140E"/>
    <w:p w:rsidR="001A29FE" w:rsidRPr="00DA555A" w:rsidRDefault="00DA555A" w:rsidP="00DA555A">
      <w:pPr>
        <w:jc w:val="center"/>
        <w:rPr>
          <w:rFonts w:ascii="Times New Roman" w:hAnsi="Times New Roman"/>
        </w:rPr>
      </w:pPr>
      <w:r w:rsidRPr="00DA555A">
        <w:rPr>
          <w:rFonts w:ascii="Times New Roman" w:hAnsi="Times New Roman"/>
        </w:rPr>
        <w:t xml:space="preserve">"Об утверждении порядка разработки прогноза социально-экономического развития </w:t>
      </w:r>
      <w:proofErr w:type="spellStart"/>
      <w:r w:rsidRPr="00DA555A">
        <w:rPr>
          <w:rFonts w:ascii="Times New Roman" w:hAnsi="Times New Roman"/>
        </w:rPr>
        <w:t>Сабанчеевского</w:t>
      </w:r>
      <w:proofErr w:type="spellEnd"/>
      <w:r w:rsidRPr="00DA555A">
        <w:rPr>
          <w:rFonts w:ascii="Times New Roman" w:hAnsi="Times New Roman"/>
        </w:rPr>
        <w:t xml:space="preserve"> сельского поселения Атяшевского муниципального</w:t>
      </w:r>
      <w:r>
        <w:rPr>
          <w:rFonts w:ascii="Times New Roman" w:hAnsi="Times New Roman"/>
        </w:rPr>
        <w:t xml:space="preserve"> района на 2016-2018</w:t>
      </w:r>
      <w:r w:rsidRPr="00DA555A">
        <w:rPr>
          <w:rFonts w:ascii="Times New Roman" w:hAnsi="Times New Roman"/>
        </w:rPr>
        <w:t xml:space="preserve"> годы"</w:t>
      </w:r>
    </w:p>
    <w:p w:rsidR="001A29FE" w:rsidRPr="00DA555A" w:rsidRDefault="001A29FE" w:rsidP="0074140E">
      <w:pPr>
        <w:rPr>
          <w:rFonts w:ascii="Times New Roman" w:hAnsi="Times New Roman"/>
        </w:rPr>
      </w:pPr>
    </w:p>
    <w:p w:rsidR="001A29FE" w:rsidRPr="00DA555A" w:rsidRDefault="001A29FE" w:rsidP="00DA555A">
      <w:pPr>
        <w:ind w:firstLine="0"/>
        <w:rPr>
          <w:rFonts w:ascii="Times New Roman" w:hAnsi="Times New Roman"/>
        </w:rPr>
      </w:pPr>
    </w:p>
    <w:p w:rsidR="001A29FE" w:rsidRPr="00DA555A" w:rsidRDefault="001A29FE" w:rsidP="0074140E">
      <w:pPr>
        <w:rPr>
          <w:rFonts w:ascii="Times New Roman" w:hAnsi="Times New Roman"/>
        </w:rPr>
      </w:pPr>
    </w:p>
    <w:p w:rsidR="0074140E" w:rsidRPr="00DA555A" w:rsidRDefault="0074140E" w:rsidP="0074140E">
      <w:pPr>
        <w:ind w:firstLine="838"/>
        <w:rPr>
          <w:rFonts w:ascii="Times New Roman" w:hAnsi="Times New Roman"/>
        </w:rPr>
      </w:pPr>
      <w:r w:rsidRPr="00DA555A">
        <w:rPr>
          <w:rFonts w:ascii="Times New Roman" w:hAnsi="Times New Roman"/>
        </w:rPr>
        <w:t xml:space="preserve">Руководствуясь </w:t>
      </w:r>
      <w:hyperlink r:id="rId5" w:history="1">
        <w:r w:rsidRPr="00DA555A">
          <w:rPr>
            <w:rStyle w:val="a5"/>
          </w:rPr>
          <w:t>п.2 статьи 173</w:t>
        </w:r>
      </w:hyperlink>
      <w:r w:rsidRPr="00DA555A">
        <w:rPr>
          <w:rFonts w:ascii="Times New Roman" w:hAnsi="Times New Roman"/>
        </w:rPr>
        <w:t xml:space="preserve"> Бюджетного кодекса Российской Федерации</w:t>
      </w:r>
      <w:r w:rsidR="00DA555A">
        <w:rPr>
          <w:rFonts w:ascii="Times New Roman" w:hAnsi="Times New Roman"/>
        </w:rPr>
        <w:t xml:space="preserve">, </w:t>
      </w:r>
      <w:r w:rsidRPr="00DA555A">
        <w:rPr>
          <w:rFonts w:ascii="Times New Roman" w:hAnsi="Times New Roman"/>
        </w:rPr>
        <w:t xml:space="preserve"> в целях осуществления наиболее полного анализа состояния отраслей экономики и социальной сферы, повышения качества разработки прогноза социально-экономического развития </w:t>
      </w:r>
      <w:proofErr w:type="spellStart"/>
      <w:r w:rsidR="00DA555A" w:rsidRPr="00DA555A">
        <w:rPr>
          <w:rFonts w:ascii="Times New Roman" w:hAnsi="Times New Roman"/>
        </w:rPr>
        <w:t>Сабанчеевского</w:t>
      </w:r>
      <w:proofErr w:type="spellEnd"/>
      <w:r w:rsidRPr="00DA555A">
        <w:rPr>
          <w:rFonts w:ascii="Times New Roman" w:hAnsi="Times New Roman"/>
        </w:rPr>
        <w:t xml:space="preserve"> сельского поселения </w:t>
      </w:r>
      <w:r w:rsidR="00DA555A" w:rsidRPr="00DA555A">
        <w:rPr>
          <w:rFonts w:ascii="Times New Roman" w:hAnsi="Times New Roman"/>
        </w:rPr>
        <w:t>Атяшевского муниципального</w:t>
      </w:r>
      <w:r w:rsidRPr="00DA555A">
        <w:rPr>
          <w:rFonts w:ascii="Times New Roman" w:hAnsi="Times New Roman"/>
        </w:rPr>
        <w:t xml:space="preserve"> района постановляю:</w:t>
      </w:r>
    </w:p>
    <w:p w:rsidR="0074140E" w:rsidRPr="00DA555A" w:rsidRDefault="0074140E" w:rsidP="0074140E">
      <w:pPr>
        <w:rPr>
          <w:rFonts w:ascii="Times New Roman" w:hAnsi="Times New Roman"/>
        </w:rPr>
      </w:pPr>
      <w:r w:rsidRPr="00DA555A">
        <w:rPr>
          <w:rFonts w:ascii="Times New Roman" w:hAnsi="Times New Roman"/>
        </w:rPr>
        <w:t xml:space="preserve">1. Утвердить порядок разработки прогноза социально-экономического развития </w:t>
      </w:r>
      <w:proofErr w:type="spellStart"/>
      <w:r w:rsidR="00DA555A" w:rsidRPr="00DA555A">
        <w:rPr>
          <w:rFonts w:ascii="Times New Roman" w:hAnsi="Times New Roman"/>
        </w:rPr>
        <w:t>Сабанчеевского</w:t>
      </w:r>
      <w:proofErr w:type="spellEnd"/>
      <w:r w:rsidRPr="00DA555A">
        <w:rPr>
          <w:rFonts w:ascii="Times New Roman" w:hAnsi="Times New Roman"/>
        </w:rPr>
        <w:t xml:space="preserve"> сельского поселения </w:t>
      </w:r>
      <w:r w:rsidR="00DA555A" w:rsidRPr="00DA555A">
        <w:rPr>
          <w:rFonts w:ascii="Times New Roman" w:hAnsi="Times New Roman"/>
        </w:rPr>
        <w:t>Атяшевского муниципального</w:t>
      </w:r>
      <w:r w:rsidR="00DA555A">
        <w:rPr>
          <w:rFonts w:ascii="Times New Roman" w:hAnsi="Times New Roman"/>
        </w:rPr>
        <w:t xml:space="preserve"> района на 2016-2018</w:t>
      </w:r>
      <w:r w:rsidRPr="00DA555A">
        <w:rPr>
          <w:rFonts w:ascii="Times New Roman" w:hAnsi="Times New Roman"/>
        </w:rPr>
        <w:t xml:space="preserve"> годы согласно приложению.</w:t>
      </w:r>
    </w:p>
    <w:p w:rsidR="0074140E" w:rsidRPr="00DA555A" w:rsidRDefault="0074140E" w:rsidP="0074140E">
      <w:pPr>
        <w:rPr>
          <w:rFonts w:ascii="Times New Roman" w:hAnsi="Times New Roman"/>
        </w:rPr>
      </w:pPr>
      <w:r w:rsidRPr="00DA555A">
        <w:rPr>
          <w:rFonts w:ascii="Times New Roman" w:hAnsi="Times New Roman"/>
        </w:rPr>
        <w:t>2. Постановление вступает в силу со дня подписания и распространяется на правоотно</w:t>
      </w:r>
      <w:r w:rsidR="00DA555A">
        <w:rPr>
          <w:rFonts w:ascii="Times New Roman" w:hAnsi="Times New Roman"/>
        </w:rPr>
        <w:t>шения, возникшие с 1 января 2016</w:t>
      </w:r>
      <w:r w:rsidRPr="00DA555A">
        <w:rPr>
          <w:rFonts w:ascii="Times New Roman" w:hAnsi="Times New Roman"/>
        </w:rPr>
        <w:t xml:space="preserve"> года.</w:t>
      </w:r>
    </w:p>
    <w:p w:rsidR="0074140E" w:rsidRPr="00DA555A" w:rsidRDefault="0074140E" w:rsidP="0074140E">
      <w:pPr>
        <w:rPr>
          <w:rFonts w:ascii="Times New Roman" w:hAnsi="Times New Roman"/>
        </w:rPr>
      </w:pPr>
    </w:p>
    <w:p w:rsidR="00DA555A" w:rsidRDefault="00DA555A" w:rsidP="0074140E">
      <w:pPr>
        <w:rPr>
          <w:rFonts w:ascii="Times New Roman" w:hAnsi="Times New Roman"/>
        </w:rPr>
      </w:pPr>
    </w:p>
    <w:p w:rsidR="00DA555A" w:rsidRDefault="00DA555A" w:rsidP="0074140E">
      <w:pPr>
        <w:rPr>
          <w:rFonts w:ascii="Times New Roman" w:hAnsi="Times New Roman"/>
        </w:rPr>
      </w:pPr>
    </w:p>
    <w:p w:rsidR="00DA555A" w:rsidRDefault="00DA555A" w:rsidP="0074140E">
      <w:pPr>
        <w:rPr>
          <w:rFonts w:ascii="Times New Roman" w:hAnsi="Times New Roman"/>
        </w:rPr>
      </w:pPr>
    </w:p>
    <w:p w:rsidR="00DA555A" w:rsidRDefault="00DA555A" w:rsidP="0074140E">
      <w:pPr>
        <w:rPr>
          <w:rFonts w:ascii="Times New Roman" w:hAnsi="Times New Roman"/>
        </w:rPr>
      </w:pPr>
    </w:p>
    <w:p w:rsidR="0074140E" w:rsidRPr="00DA555A" w:rsidRDefault="0074140E" w:rsidP="00DA555A">
      <w:pPr>
        <w:ind w:left="708" w:firstLine="12"/>
        <w:jc w:val="left"/>
        <w:rPr>
          <w:rFonts w:ascii="Times New Roman" w:hAnsi="Times New Roman"/>
        </w:rPr>
      </w:pPr>
      <w:r w:rsidRPr="00DA555A">
        <w:rPr>
          <w:rFonts w:ascii="Times New Roman" w:hAnsi="Times New Roman"/>
        </w:rPr>
        <w:t xml:space="preserve">Глава </w:t>
      </w:r>
      <w:proofErr w:type="spellStart"/>
      <w:r w:rsidR="00DA555A" w:rsidRPr="00DA555A">
        <w:rPr>
          <w:rFonts w:ascii="Times New Roman" w:hAnsi="Times New Roman"/>
        </w:rPr>
        <w:t>Сабанчеевского</w:t>
      </w:r>
      <w:proofErr w:type="spellEnd"/>
      <w:r w:rsidR="00DA555A">
        <w:rPr>
          <w:rFonts w:ascii="Times New Roman" w:hAnsi="Times New Roman"/>
        </w:rPr>
        <w:t xml:space="preserve">                                                                                                                </w:t>
      </w:r>
      <w:r w:rsidRPr="00DA555A">
        <w:rPr>
          <w:rFonts w:ascii="Times New Roman" w:hAnsi="Times New Roman"/>
        </w:rPr>
        <w:t xml:space="preserve"> </w:t>
      </w:r>
      <w:r w:rsidR="00DA555A">
        <w:rPr>
          <w:rFonts w:ascii="Times New Roman" w:hAnsi="Times New Roman"/>
        </w:rPr>
        <w:t xml:space="preserve"> </w:t>
      </w:r>
      <w:r w:rsidRPr="00DA555A">
        <w:rPr>
          <w:rFonts w:ascii="Times New Roman" w:hAnsi="Times New Roman"/>
        </w:rPr>
        <w:t>сельского поселения</w:t>
      </w:r>
      <w:r w:rsidR="00DA555A">
        <w:rPr>
          <w:rFonts w:ascii="Times New Roman" w:hAnsi="Times New Roman"/>
        </w:rPr>
        <w:t xml:space="preserve">                               </w:t>
      </w:r>
      <w:r w:rsidR="007370A4">
        <w:rPr>
          <w:rFonts w:ascii="Times New Roman" w:hAnsi="Times New Roman"/>
        </w:rPr>
        <w:t xml:space="preserve">              </w:t>
      </w:r>
      <w:r w:rsidR="00DA555A">
        <w:rPr>
          <w:rFonts w:ascii="Times New Roman" w:hAnsi="Times New Roman"/>
        </w:rPr>
        <w:t xml:space="preserve">        В.В. </w:t>
      </w:r>
      <w:proofErr w:type="spellStart"/>
      <w:r w:rsidR="00DA555A">
        <w:rPr>
          <w:rFonts w:ascii="Times New Roman" w:hAnsi="Times New Roman"/>
        </w:rPr>
        <w:t>Сайгушкин</w:t>
      </w:r>
      <w:proofErr w:type="spellEnd"/>
    </w:p>
    <w:p w:rsidR="0074140E" w:rsidRPr="00DA555A" w:rsidRDefault="0074140E" w:rsidP="0074140E">
      <w:pPr>
        <w:rPr>
          <w:rFonts w:ascii="Times New Roman" w:hAnsi="Times New Roman"/>
        </w:rPr>
      </w:pPr>
    </w:p>
    <w:p w:rsidR="001A29FE" w:rsidRPr="00DA555A" w:rsidRDefault="001A29FE" w:rsidP="0074140E">
      <w:pPr>
        <w:ind w:firstLine="698"/>
        <w:jc w:val="right"/>
        <w:rPr>
          <w:rFonts w:ascii="Times New Roman" w:hAnsi="Times New Roman"/>
        </w:rPr>
      </w:pPr>
    </w:p>
    <w:p w:rsidR="001A29FE" w:rsidRPr="00DA555A" w:rsidRDefault="001A29FE" w:rsidP="0074140E">
      <w:pPr>
        <w:ind w:firstLine="698"/>
        <w:jc w:val="right"/>
        <w:rPr>
          <w:rFonts w:ascii="Times New Roman" w:hAnsi="Times New Roman"/>
        </w:rPr>
      </w:pPr>
    </w:p>
    <w:p w:rsidR="001A29FE" w:rsidRPr="00DA555A" w:rsidRDefault="001A29FE" w:rsidP="0074140E">
      <w:pPr>
        <w:ind w:firstLine="698"/>
        <w:jc w:val="right"/>
        <w:rPr>
          <w:rFonts w:ascii="Times New Roman" w:hAnsi="Times New Roman"/>
        </w:rPr>
      </w:pPr>
    </w:p>
    <w:p w:rsidR="001A29FE" w:rsidRPr="00DA555A" w:rsidRDefault="001A29FE" w:rsidP="0074140E">
      <w:pPr>
        <w:ind w:firstLine="698"/>
        <w:jc w:val="right"/>
        <w:rPr>
          <w:rFonts w:ascii="Times New Roman" w:hAnsi="Times New Roman"/>
        </w:rPr>
      </w:pPr>
    </w:p>
    <w:p w:rsidR="001A29FE" w:rsidRPr="00DA555A" w:rsidRDefault="001A29FE" w:rsidP="0074140E">
      <w:pPr>
        <w:ind w:firstLine="698"/>
        <w:jc w:val="right"/>
        <w:rPr>
          <w:rFonts w:ascii="Times New Roman" w:hAnsi="Times New Roman"/>
        </w:rPr>
      </w:pPr>
    </w:p>
    <w:p w:rsidR="001A29FE" w:rsidRPr="00DA555A" w:rsidRDefault="001A29FE" w:rsidP="0074140E">
      <w:pPr>
        <w:ind w:firstLine="698"/>
        <w:jc w:val="right"/>
        <w:rPr>
          <w:rFonts w:ascii="Times New Roman" w:hAnsi="Times New Roman"/>
        </w:rPr>
      </w:pPr>
    </w:p>
    <w:p w:rsidR="001A29FE" w:rsidRPr="00DA555A" w:rsidRDefault="001A29FE" w:rsidP="0074140E">
      <w:pPr>
        <w:ind w:firstLine="698"/>
        <w:jc w:val="right"/>
        <w:rPr>
          <w:rFonts w:ascii="Times New Roman" w:hAnsi="Times New Roman"/>
        </w:rPr>
      </w:pPr>
    </w:p>
    <w:p w:rsidR="001A29FE" w:rsidRPr="00DA555A" w:rsidRDefault="001A29FE" w:rsidP="0074140E">
      <w:pPr>
        <w:ind w:firstLine="698"/>
        <w:jc w:val="right"/>
        <w:rPr>
          <w:rFonts w:ascii="Times New Roman" w:hAnsi="Times New Roman"/>
        </w:rPr>
      </w:pPr>
    </w:p>
    <w:p w:rsidR="001A29FE" w:rsidRPr="00DA555A" w:rsidRDefault="001A29FE" w:rsidP="00DA555A">
      <w:pPr>
        <w:ind w:firstLine="0"/>
        <w:rPr>
          <w:rFonts w:ascii="Times New Roman" w:hAnsi="Times New Roman"/>
        </w:rPr>
      </w:pPr>
    </w:p>
    <w:p w:rsidR="001A29FE" w:rsidRPr="00DA555A" w:rsidRDefault="001A29FE" w:rsidP="0074140E">
      <w:pPr>
        <w:ind w:firstLine="698"/>
        <w:jc w:val="right"/>
        <w:rPr>
          <w:rFonts w:ascii="Times New Roman" w:hAnsi="Times New Roman"/>
        </w:rPr>
      </w:pPr>
    </w:p>
    <w:p w:rsidR="001A29FE" w:rsidRPr="00DA555A" w:rsidRDefault="001A29FE" w:rsidP="0074140E">
      <w:pPr>
        <w:ind w:firstLine="698"/>
        <w:jc w:val="right"/>
        <w:rPr>
          <w:rFonts w:ascii="Times New Roman" w:hAnsi="Times New Roman"/>
        </w:rPr>
      </w:pPr>
    </w:p>
    <w:p w:rsidR="001A29FE" w:rsidRPr="00DA555A" w:rsidRDefault="001A29FE" w:rsidP="0074140E">
      <w:pPr>
        <w:ind w:firstLine="698"/>
        <w:jc w:val="right"/>
        <w:rPr>
          <w:rFonts w:ascii="Times New Roman" w:hAnsi="Times New Roman"/>
        </w:rPr>
      </w:pPr>
    </w:p>
    <w:p w:rsidR="001A29FE" w:rsidRPr="00DA555A" w:rsidRDefault="001A29FE" w:rsidP="0074140E">
      <w:pPr>
        <w:ind w:firstLine="698"/>
        <w:jc w:val="right"/>
        <w:rPr>
          <w:rFonts w:ascii="Times New Roman" w:hAnsi="Times New Roman"/>
        </w:rPr>
      </w:pPr>
    </w:p>
    <w:p w:rsidR="0074140E" w:rsidRPr="00DA555A" w:rsidRDefault="0074140E" w:rsidP="0074140E">
      <w:pPr>
        <w:ind w:firstLine="698"/>
        <w:jc w:val="right"/>
        <w:rPr>
          <w:rFonts w:ascii="Times New Roman" w:hAnsi="Times New Roman"/>
        </w:rPr>
      </w:pPr>
      <w:r w:rsidRPr="00DA555A">
        <w:rPr>
          <w:rFonts w:ascii="Times New Roman" w:hAnsi="Times New Roman"/>
        </w:rPr>
        <w:lastRenderedPageBreak/>
        <w:t>Приложение</w:t>
      </w:r>
    </w:p>
    <w:p w:rsidR="0074140E" w:rsidRPr="00DA555A" w:rsidRDefault="00DA555A" w:rsidP="0074140E">
      <w:pPr>
        <w:ind w:firstLine="698"/>
        <w:jc w:val="right"/>
        <w:rPr>
          <w:rFonts w:ascii="Times New Roman" w:hAnsi="Times New Roman"/>
        </w:rPr>
      </w:pPr>
      <w:r>
        <w:rPr>
          <w:rFonts w:ascii="Times New Roman" w:hAnsi="Times New Roman"/>
        </w:rPr>
        <w:t xml:space="preserve">к постановлению </w:t>
      </w:r>
      <w:r w:rsidR="0074140E" w:rsidRPr="00DA555A">
        <w:rPr>
          <w:rFonts w:ascii="Times New Roman" w:hAnsi="Times New Roman"/>
        </w:rPr>
        <w:t>администрации</w:t>
      </w:r>
    </w:p>
    <w:p w:rsidR="0074140E" w:rsidRPr="00DA555A" w:rsidRDefault="00DA555A" w:rsidP="00DA555A">
      <w:pPr>
        <w:ind w:firstLine="698"/>
        <w:jc w:val="right"/>
        <w:rPr>
          <w:rFonts w:ascii="Times New Roman" w:hAnsi="Times New Roman"/>
        </w:rPr>
      </w:pPr>
      <w:proofErr w:type="spellStart"/>
      <w:r w:rsidRPr="00DA555A">
        <w:rPr>
          <w:rFonts w:ascii="Times New Roman" w:hAnsi="Times New Roman"/>
        </w:rPr>
        <w:t>Сабанчеевского</w:t>
      </w:r>
      <w:proofErr w:type="spellEnd"/>
      <w:r w:rsidR="0074140E" w:rsidRPr="00DA555A">
        <w:rPr>
          <w:rFonts w:ascii="Times New Roman" w:hAnsi="Times New Roman"/>
        </w:rPr>
        <w:t xml:space="preserve"> сельского поселения</w:t>
      </w:r>
    </w:p>
    <w:p w:rsidR="0074140E" w:rsidRPr="00DA555A" w:rsidRDefault="007370A4" w:rsidP="0074140E">
      <w:pPr>
        <w:ind w:firstLine="698"/>
        <w:jc w:val="right"/>
        <w:rPr>
          <w:rFonts w:ascii="Times New Roman" w:hAnsi="Times New Roman"/>
        </w:rPr>
      </w:pPr>
      <w:r>
        <w:rPr>
          <w:rFonts w:ascii="Times New Roman" w:hAnsi="Times New Roman"/>
        </w:rPr>
        <w:t>от 21.07.2016  г. № 37</w:t>
      </w:r>
    </w:p>
    <w:p w:rsidR="0074140E" w:rsidRPr="00DA555A" w:rsidRDefault="0074140E" w:rsidP="0074140E">
      <w:pPr>
        <w:rPr>
          <w:rFonts w:ascii="Times New Roman" w:hAnsi="Times New Roman"/>
        </w:rPr>
      </w:pPr>
    </w:p>
    <w:p w:rsidR="0074140E" w:rsidRPr="00DA555A" w:rsidRDefault="0074140E" w:rsidP="0074140E">
      <w:pPr>
        <w:pStyle w:val="1"/>
        <w:rPr>
          <w:rFonts w:ascii="Times New Roman" w:hAnsi="Times New Roman"/>
        </w:rPr>
      </w:pPr>
      <w:proofErr w:type="gramStart"/>
      <w:r w:rsidRPr="00DA555A">
        <w:rPr>
          <w:rFonts w:ascii="Times New Roman" w:hAnsi="Times New Roman"/>
        </w:rPr>
        <w:t>П</w:t>
      </w:r>
      <w:proofErr w:type="gramEnd"/>
      <w:r w:rsidRPr="00DA555A">
        <w:rPr>
          <w:rFonts w:ascii="Times New Roman" w:hAnsi="Times New Roman"/>
        </w:rPr>
        <w:t xml:space="preserve"> О Р Я Д О К</w:t>
      </w:r>
      <w:r w:rsidRPr="00DA555A">
        <w:rPr>
          <w:rFonts w:ascii="Times New Roman" w:hAnsi="Times New Roman"/>
        </w:rPr>
        <w:br/>
        <w:t xml:space="preserve">разработки прогноза социально-экономического развития </w:t>
      </w:r>
      <w:proofErr w:type="spellStart"/>
      <w:r w:rsidR="00DA555A" w:rsidRPr="00DA555A">
        <w:rPr>
          <w:rFonts w:ascii="Times New Roman" w:hAnsi="Times New Roman"/>
        </w:rPr>
        <w:t>Сабанчеевского</w:t>
      </w:r>
      <w:proofErr w:type="spellEnd"/>
      <w:r w:rsidRPr="00DA555A">
        <w:rPr>
          <w:rFonts w:ascii="Times New Roman" w:hAnsi="Times New Roman"/>
        </w:rPr>
        <w:t xml:space="preserve"> сельского поселения </w:t>
      </w:r>
      <w:r w:rsidR="00DA555A" w:rsidRPr="00DA555A">
        <w:rPr>
          <w:rFonts w:ascii="Times New Roman" w:hAnsi="Times New Roman"/>
        </w:rPr>
        <w:t>Атяшевского муниципального</w:t>
      </w:r>
      <w:r w:rsidRPr="00DA555A">
        <w:rPr>
          <w:rFonts w:ascii="Times New Roman" w:hAnsi="Times New Roman"/>
        </w:rPr>
        <w:t xml:space="preserve"> района</w:t>
      </w:r>
    </w:p>
    <w:p w:rsidR="0074140E" w:rsidRPr="00DA555A" w:rsidRDefault="0074140E" w:rsidP="0074140E">
      <w:pPr>
        <w:rPr>
          <w:rFonts w:ascii="Times New Roman" w:hAnsi="Times New Roman"/>
        </w:rPr>
      </w:pPr>
    </w:p>
    <w:p w:rsidR="0074140E" w:rsidRPr="00DA555A" w:rsidRDefault="0074140E" w:rsidP="0074140E">
      <w:pPr>
        <w:rPr>
          <w:rFonts w:ascii="Times New Roman" w:hAnsi="Times New Roman"/>
        </w:rPr>
      </w:pPr>
      <w:r w:rsidRPr="00DA555A">
        <w:rPr>
          <w:rStyle w:val="a4"/>
          <w:rFonts w:ascii="Times New Roman" w:hAnsi="Times New Roman"/>
          <w:bCs/>
        </w:rPr>
        <w:t>1.Общие положения</w:t>
      </w:r>
    </w:p>
    <w:p w:rsidR="0074140E" w:rsidRPr="00DA555A" w:rsidRDefault="0074140E" w:rsidP="0074140E">
      <w:pPr>
        <w:rPr>
          <w:rFonts w:ascii="Times New Roman" w:hAnsi="Times New Roman"/>
        </w:rPr>
      </w:pPr>
    </w:p>
    <w:p w:rsidR="0074140E" w:rsidRPr="00DA555A" w:rsidRDefault="0074140E" w:rsidP="0074140E">
      <w:pPr>
        <w:rPr>
          <w:rFonts w:ascii="Times New Roman" w:hAnsi="Times New Roman"/>
        </w:rPr>
      </w:pPr>
      <w:proofErr w:type="gramStart"/>
      <w:r w:rsidRPr="00DA555A">
        <w:rPr>
          <w:rFonts w:ascii="Times New Roman" w:hAnsi="Times New Roman"/>
        </w:rPr>
        <w:t xml:space="preserve">Прогноз социально-экономического развития </w:t>
      </w:r>
      <w:proofErr w:type="spellStart"/>
      <w:r w:rsidR="00DA555A" w:rsidRPr="00DA555A">
        <w:rPr>
          <w:rFonts w:ascii="Times New Roman" w:hAnsi="Times New Roman"/>
        </w:rPr>
        <w:t>Сабанчеевского</w:t>
      </w:r>
      <w:proofErr w:type="spellEnd"/>
      <w:r w:rsidRPr="00DA555A">
        <w:rPr>
          <w:rFonts w:ascii="Times New Roman" w:hAnsi="Times New Roman"/>
        </w:rPr>
        <w:t xml:space="preserve"> сельского поселения </w:t>
      </w:r>
      <w:r w:rsidR="00DA555A" w:rsidRPr="00DA555A">
        <w:rPr>
          <w:rFonts w:ascii="Times New Roman" w:hAnsi="Times New Roman"/>
        </w:rPr>
        <w:t>Атяшевского муниципального</w:t>
      </w:r>
      <w:r w:rsidRPr="00DA555A">
        <w:rPr>
          <w:rFonts w:ascii="Times New Roman" w:hAnsi="Times New Roman"/>
        </w:rPr>
        <w:t xml:space="preserve"> района (далее - Прогноз развития) - документ, содержащий перечень и описание возможных тенденций и сценариев развития экономики и социальной сферы </w:t>
      </w:r>
      <w:proofErr w:type="spellStart"/>
      <w:r w:rsidR="00DA555A" w:rsidRPr="00DA555A">
        <w:rPr>
          <w:rFonts w:ascii="Times New Roman" w:hAnsi="Times New Roman"/>
        </w:rPr>
        <w:t>Сабанчеевского</w:t>
      </w:r>
      <w:proofErr w:type="spellEnd"/>
      <w:r w:rsidRPr="00DA555A">
        <w:rPr>
          <w:rFonts w:ascii="Times New Roman" w:hAnsi="Times New Roman"/>
        </w:rPr>
        <w:t xml:space="preserve"> сельского поселения </w:t>
      </w:r>
      <w:r w:rsidR="00DA555A" w:rsidRPr="00DA555A">
        <w:rPr>
          <w:rFonts w:ascii="Times New Roman" w:hAnsi="Times New Roman"/>
        </w:rPr>
        <w:t>Атяшевского муниципального</w:t>
      </w:r>
      <w:r w:rsidR="00DA555A">
        <w:rPr>
          <w:rFonts w:ascii="Times New Roman" w:hAnsi="Times New Roman"/>
        </w:rPr>
        <w:t xml:space="preserve"> района,</w:t>
      </w:r>
      <w:r w:rsidRPr="00DA555A">
        <w:rPr>
          <w:rFonts w:ascii="Times New Roman" w:hAnsi="Times New Roman"/>
        </w:rPr>
        <w:t xml:space="preserve"> разрабатывается в соответствии с </w:t>
      </w:r>
      <w:hyperlink r:id="rId6" w:history="1">
        <w:r w:rsidRPr="00DA555A">
          <w:rPr>
            <w:rStyle w:val="a5"/>
          </w:rPr>
          <w:t>Бюджетным кодексом</w:t>
        </w:r>
      </w:hyperlink>
      <w:r w:rsidRPr="00DA555A">
        <w:rPr>
          <w:rFonts w:ascii="Times New Roman" w:hAnsi="Times New Roman"/>
        </w:rPr>
        <w:t xml:space="preserve"> Российской Федерации, социально-экономической политикой, определенной в ежегодном послании Президента Российской Федерации, основными направлениями налоговой и бюджетной политики </w:t>
      </w:r>
      <w:proofErr w:type="spellStart"/>
      <w:r w:rsidR="00DA555A" w:rsidRPr="00DA555A">
        <w:rPr>
          <w:rFonts w:ascii="Times New Roman" w:hAnsi="Times New Roman"/>
        </w:rPr>
        <w:t>Сабанчеевского</w:t>
      </w:r>
      <w:proofErr w:type="spellEnd"/>
      <w:r w:rsidRPr="00DA555A">
        <w:rPr>
          <w:rFonts w:ascii="Times New Roman" w:hAnsi="Times New Roman"/>
        </w:rPr>
        <w:t xml:space="preserve"> сельского поселения </w:t>
      </w:r>
      <w:r w:rsidR="00DA555A" w:rsidRPr="00DA555A">
        <w:rPr>
          <w:rFonts w:ascii="Times New Roman" w:hAnsi="Times New Roman"/>
        </w:rPr>
        <w:t>Атяшевского муниципального</w:t>
      </w:r>
      <w:proofErr w:type="gramEnd"/>
      <w:r w:rsidRPr="00DA555A">
        <w:rPr>
          <w:rFonts w:ascii="Times New Roman" w:hAnsi="Times New Roman"/>
        </w:rPr>
        <w:t xml:space="preserve"> района.</w:t>
      </w:r>
    </w:p>
    <w:p w:rsidR="0074140E" w:rsidRPr="00DA555A" w:rsidRDefault="0074140E" w:rsidP="0074140E">
      <w:pPr>
        <w:rPr>
          <w:rFonts w:ascii="Times New Roman" w:hAnsi="Times New Roman"/>
        </w:rPr>
      </w:pPr>
      <w:r w:rsidRPr="00DA555A">
        <w:rPr>
          <w:rFonts w:ascii="Times New Roman" w:hAnsi="Times New Roman"/>
        </w:rPr>
        <w:t>Прогноз на очередной финансовый год и плановый период разрабатывается путем уточнения параметров планового периода и добавления параметров второго года планового периода. Параметры прогноза могут быть изменены при разработке прогноза на очередной финансовый год и плановый период.</w:t>
      </w:r>
    </w:p>
    <w:p w:rsidR="0074140E" w:rsidRPr="00DA555A" w:rsidRDefault="0074140E" w:rsidP="0074140E">
      <w:pPr>
        <w:rPr>
          <w:rFonts w:ascii="Times New Roman" w:hAnsi="Times New Roman"/>
        </w:rPr>
      </w:pPr>
      <w:r w:rsidRPr="00DA555A">
        <w:rPr>
          <w:rFonts w:ascii="Times New Roman" w:hAnsi="Times New Roman"/>
        </w:rPr>
        <w:t xml:space="preserve">Прогноз одобряется администрацией </w:t>
      </w:r>
      <w:proofErr w:type="spellStart"/>
      <w:r w:rsidR="00DA555A" w:rsidRPr="00DA555A">
        <w:rPr>
          <w:rFonts w:ascii="Times New Roman" w:hAnsi="Times New Roman"/>
        </w:rPr>
        <w:t>Сабанчеевского</w:t>
      </w:r>
      <w:proofErr w:type="spellEnd"/>
      <w:r w:rsidRPr="00DA555A">
        <w:rPr>
          <w:rFonts w:ascii="Times New Roman" w:hAnsi="Times New Roman"/>
        </w:rPr>
        <w:t xml:space="preserve"> сельского поселения одновременно с принятием решения о внесении проекта бюджета </w:t>
      </w:r>
      <w:proofErr w:type="spellStart"/>
      <w:r w:rsidR="00DA555A" w:rsidRPr="00DA555A">
        <w:rPr>
          <w:rFonts w:ascii="Times New Roman" w:hAnsi="Times New Roman"/>
        </w:rPr>
        <w:t>Сабанчеевского</w:t>
      </w:r>
      <w:proofErr w:type="spellEnd"/>
      <w:r w:rsidRPr="00DA555A">
        <w:rPr>
          <w:rFonts w:ascii="Times New Roman" w:hAnsi="Times New Roman"/>
        </w:rPr>
        <w:t xml:space="preserve"> сельского поселения на очередной финансовый год на рассмотрение в Совет </w:t>
      </w:r>
      <w:proofErr w:type="spellStart"/>
      <w:r w:rsidR="00DA555A" w:rsidRPr="00DA555A">
        <w:rPr>
          <w:rFonts w:ascii="Times New Roman" w:hAnsi="Times New Roman"/>
        </w:rPr>
        <w:t>Сабанчеевского</w:t>
      </w:r>
      <w:proofErr w:type="spellEnd"/>
      <w:r w:rsidRPr="00DA555A">
        <w:rPr>
          <w:rFonts w:ascii="Times New Roman" w:hAnsi="Times New Roman"/>
        </w:rPr>
        <w:t xml:space="preserve"> сельского поселения.</w:t>
      </w:r>
    </w:p>
    <w:p w:rsidR="0074140E" w:rsidRPr="00DA555A" w:rsidRDefault="0074140E" w:rsidP="0074140E">
      <w:pPr>
        <w:rPr>
          <w:rFonts w:ascii="Times New Roman" w:hAnsi="Times New Roman"/>
        </w:rPr>
      </w:pPr>
      <w:r w:rsidRPr="00DA555A">
        <w:rPr>
          <w:rFonts w:ascii="Times New Roman" w:hAnsi="Times New Roman"/>
        </w:rPr>
        <w:t xml:space="preserve">Изменение прогноза социально-экономического развития </w:t>
      </w:r>
      <w:proofErr w:type="spellStart"/>
      <w:r w:rsidR="00DA555A" w:rsidRPr="00DA555A">
        <w:rPr>
          <w:rFonts w:ascii="Times New Roman" w:hAnsi="Times New Roman"/>
        </w:rPr>
        <w:t>Сабанчеевского</w:t>
      </w:r>
      <w:proofErr w:type="spellEnd"/>
      <w:r w:rsidRPr="00DA555A">
        <w:rPr>
          <w:rFonts w:ascii="Times New Roman" w:hAnsi="Times New Roman"/>
        </w:rPr>
        <w:t xml:space="preserve"> сельского поселения в ходе составления или рассмотрения проекта бюджета </w:t>
      </w:r>
      <w:proofErr w:type="spellStart"/>
      <w:r w:rsidR="00DA555A" w:rsidRPr="00DA555A">
        <w:rPr>
          <w:rFonts w:ascii="Times New Roman" w:hAnsi="Times New Roman"/>
        </w:rPr>
        <w:t>Сабанчеевского</w:t>
      </w:r>
      <w:proofErr w:type="spellEnd"/>
      <w:r w:rsidRPr="00DA555A">
        <w:rPr>
          <w:rFonts w:ascii="Times New Roman" w:hAnsi="Times New Roman"/>
        </w:rPr>
        <w:t xml:space="preserve"> сельского поселения влечет за собой изменение основных характеристик проекта бюджета.</w:t>
      </w:r>
    </w:p>
    <w:p w:rsidR="0074140E" w:rsidRPr="00DA555A" w:rsidRDefault="0074140E" w:rsidP="0074140E">
      <w:pPr>
        <w:rPr>
          <w:rFonts w:ascii="Times New Roman" w:hAnsi="Times New Roman"/>
        </w:rPr>
      </w:pPr>
    </w:p>
    <w:p w:rsidR="0074140E" w:rsidRPr="00DA555A" w:rsidRDefault="0074140E" w:rsidP="0074140E">
      <w:pPr>
        <w:rPr>
          <w:rFonts w:ascii="Times New Roman" w:hAnsi="Times New Roman"/>
        </w:rPr>
      </w:pPr>
      <w:r w:rsidRPr="00DA555A">
        <w:rPr>
          <w:rStyle w:val="a4"/>
          <w:rFonts w:ascii="Times New Roman" w:hAnsi="Times New Roman"/>
          <w:bCs/>
        </w:rPr>
        <w:t>2. Назначение Прогноза развития</w:t>
      </w:r>
    </w:p>
    <w:p w:rsidR="0074140E" w:rsidRPr="00DA555A" w:rsidRDefault="0074140E" w:rsidP="0074140E">
      <w:pPr>
        <w:rPr>
          <w:rFonts w:ascii="Times New Roman" w:hAnsi="Times New Roman"/>
        </w:rPr>
      </w:pPr>
    </w:p>
    <w:p w:rsidR="0074140E" w:rsidRPr="00DA555A" w:rsidRDefault="0074140E" w:rsidP="0074140E">
      <w:pPr>
        <w:ind w:firstLine="559"/>
        <w:rPr>
          <w:rFonts w:ascii="Times New Roman" w:hAnsi="Times New Roman"/>
        </w:rPr>
      </w:pPr>
      <w:r w:rsidRPr="00DA555A">
        <w:rPr>
          <w:rFonts w:ascii="Times New Roman" w:hAnsi="Times New Roman"/>
        </w:rPr>
        <w:t xml:space="preserve">2.1. Прогноз развития разрабатывается в целях оценки уровня и качества жизни населения, включая уровень бедности, и имеющегося потенциала </w:t>
      </w:r>
      <w:proofErr w:type="gramStart"/>
      <w:r w:rsidRPr="00DA555A">
        <w:rPr>
          <w:rFonts w:ascii="Times New Roman" w:hAnsi="Times New Roman"/>
        </w:rPr>
        <w:t>в</w:t>
      </w:r>
      <w:proofErr w:type="gramEnd"/>
      <w:r w:rsidRPr="00DA555A">
        <w:rPr>
          <w:rFonts w:ascii="Times New Roman" w:hAnsi="Times New Roman"/>
        </w:rPr>
        <w:t xml:space="preserve"> </w:t>
      </w:r>
      <w:proofErr w:type="gramStart"/>
      <w:r w:rsidRPr="00DA555A">
        <w:rPr>
          <w:rFonts w:ascii="Times New Roman" w:hAnsi="Times New Roman"/>
        </w:rPr>
        <w:t>демографической</w:t>
      </w:r>
      <w:proofErr w:type="gramEnd"/>
      <w:r w:rsidRPr="00DA555A">
        <w:rPr>
          <w:rFonts w:ascii="Times New Roman" w:hAnsi="Times New Roman"/>
        </w:rPr>
        <w:t>, геополитической, природно-климатической, культурной, финансовой и промышленной сферах.</w:t>
      </w:r>
    </w:p>
    <w:p w:rsidR="0074140E" w:rsidRPr="00DA555A" w:rsidRDefault="0074140E" w:rsidP="0074140E">
      <w:pPr>
        <w:ind w:firstLine="559"/>
        <w:rPr>
          <w:rFonts w:ascii="Times New Roman" w:hAnsi="Times New Roman"/>
        </w:rPr>
      </w:pPr>
      <w:r w:rsidRPr="00DA555A">
        <w:rPr>
          <w:rFonts w:ascii="Times New Roman" w:hAnsi="Times New Roman"/>
        </w:rPr>
        <w:t>2.2. Прогноз развития используется для подготовки проекта бюджета.</w:t>
      </w:r>
    </w:p>
    <w:p w:rsidR="0074140E" w:rsidRPr="00DA555A" w:rsidRDefault="0074140E" w:rsidP="0074140E">
      <w:pPr>
        <w:rPr>
          <w:rFonts w:ascii="Times New Roman" w:hAnsi="Times New Roman"/>
        </w:rPr>
      </w:pPr>
    </w:p>
    <w:p w:rsidR="0074140E" w:rsidRPr="00DA555A" w:rsidRDefault="0074140E" w:rsidP="0074140E">
      <w:pPr>
        <w:pStyle w:val="1"/>
        <w:rPr>
          <w:rFonts w:ascii="Times New Roman" w:hAnsi="Times New Roman"/>
        </w:rPr>
      </w:pPr>
      <w:r w:rsidRPr="00DA555A">
        <w:rPr>
          <w:rFonts w:ascii="Times New Roman" w:hAnsi="Times New Roman"/>
        </w:rPr>
        <w:t>3. Основные направления и структура Прогноза</w:t>
      </w:r>
    </w:p>
    <w:p w:rsidR="0074140E" w:rsidRPr="00DA555A" w:rsidRDefault="0074140E" w:rsidP="0074140E">
      <w:pPr>
        <w:rPr>
          <w:rFonts w:ascii="Times New Roman" w:hAnsi="Times New Roman"/>
        </w:rPr>
      </w:pPr>
    </w:p>
    <w:p w:rsidR="0074140E" w:rsidRPr="00DA555A" w:rsidRDefault="0074140E" w:rsidP="0074140E">
      <w:pPr>
        <w:rPr>
          <w:rFonts w:ascii="Times New Roman" w:hAnsi="Times New Roman"/>
        </w:rPr>
      </w:pPr>
      <w:r w:rsidRPr="00DA555A">
        <w:rPr>
          <w:rFonts w:ascii="Times New Roman" w:hAnsi="Times New Roman"/>
        </w:rPr>
        <w:t>3.1. Прогноз разрабатывается в соответствии с формами, установленными Министерством экономического развития Российской Федерации.</w:t>
      </w:r>
    </w:p>
    <w:p w:rsidR="0074140E" w:rsidRPr="00DA555A" w:rsidRDefault="0074140E" w:rsidP="0074140E">
      <w:pPr>
        <w:rPr>
          <w:rFonts w:ascii="Times New Roman" w:hAnsi="Times New Roman"/>
        </w:rPr>
      </w:pPr>
      <w:r w:rsidRPr="00DA555A">
        <w:rPr>
          <w:rFonts w:ascii="Times New Roman" w:hAnsi="Times New Roman"/>
        </w:rPr>
        <w:t>3.2. Прогноз формируется в составе таблиц и пояснительной записки к ним.</w:t>
      </w:r>
    </w:p>
    <w:p w:rsidR="0074140E" w:rsidRPr="00DA555A" w:rsidRDefault="0074140E" w:rsidP="0074140E">
      <w:pPr>
        <w:rPr>
          <w:rFonts w:ascii="Times New Roman" w:hAnsi="Times New Roman"/>
        </w:rPr>
      </w:pPr>
      <w:r w:rsidRPr="00DA555A">
        <w:rPr>
          <w:rFonts w:ascii="Times New Roman" w:hAnsi="Times New Roman"/>
        </w:rPr>
        <w:t xml:space="preserve">3.3. </w:t>
      </w:r>
      <w:proofErr w:type="gramStart"/>
      <w:r w:rsidRPr="00DA555A">
        <w:rPr>
          <w:rFonts w:ascii="Times New Roman" w:hAnsi="Times New Roman"/>
        </w:rPr>
        <w:t xml:space="preserve">Пояснительная записка к Прогнозу должна содержать обоснование </w:t>
      </w:r>
      <w:r w:rsidRPr="00DA555A">
        <w:rPr>
          <w:rFonts w:ascii="Times New Roman" w:hAnsi="Times New Roman"/>
        </w:rPr>
        <w:lastRenderedPageBreak/>
        <w:t xml:space="preserve">параметров Прогноза, в том числе их сопоставление с ранее принятыми параметрами, с указанием причин и факторов прогнозируемых изменений, и отражать возможности и степень выполнения целей и задач, поставленных органами местного самоуправления по социальному и экономическому развитию </w:t>
      </w:r>
      <w:proofErr w:type="spellStart"/>
      <w:r w:rsidR="00DA555A" w:rsidRPr="00DA555A">
        <w:rPr>
          <w:rFonts w:ascii="Times New Roman" w:hAnsi="Times New Roman"/>
        </w:rPr>
        <w:t>Сабанчеевского</w:t>
      </w:r>
      <w:proofErr w:type="spellEnd"/>
      <w:r w:rsidRPr="00DA555A">
        <w:rPr>
          <w:rFonts w:ascii="Times New Roman" w:hAnsi="Times New Roman"/>
        </w:rPr>
        <w:t xml:space="preserve"> сельского поселения на очередной финансовый год и плановый период.</w:t>
      </w:r>
      <w:proofErr w:type="gramEnd"/>
    </w:p>
    <w:p w:rsidR="0074140E" w:rsidRPr="00DA555A" w:rsidRDefault="0074140E" w:rsidP="0074140E">
      <w:pPr>
        <w:pStyle w:val="a3"/>
        <w:rPr>
          <w:rFonts w:ascii="Times New Roman" w:hAnsi="Times New Roman"/>
        </w:rPr>
      </w:pPr>
      <w:r w:rsidRPr="00DA555A">
        <w:rPr>
          <w:rFonts w:ascii="Times New Roman" w:hAnsi="Times New Roman"/>
        </w:rPr>
        <w:t>3.4. При подготовке пояснительной записки обращается особое внимание на пояснение изменений прогнозных параметров в динамике.</w:t>
      </w:r>
    </w:p>
    <w:p w:rsidR="0074140E" w:rsidRPr="00DA555A" w:rsidRDefault="0074140E" w:rsidP="0074140E">
      <w:pPr>
        <w:pStyle w:val="a3"/>
        <w:rPr>
          <w:rFonts w:ascii="Times New Roman" w:hAnsi="Times New Roman"/>
        </w:rPr>
      </w:pPr>
      <w:r w:rsidRPr="00DA555A">
        <w:rPr>
          <w:rFonts w:ascii="Times New Roman" w:hAnsi="Times New Roman"/>
        </w:rPr>
        <w:t>3.5. В структуру пояснительной записки должны быть включены следующие разделы:</w:t>
      </w:r>
    </w:p>
    <w:p w:rsidR="0074140E" w:rsidRPr="00DA555A" w:rsidRDefault="0074140E" w:rsidP="0074140E">
      <w:pPr>
        <w:pStyle w:val="a3"/>
        <w:rPr>
          <w:rFonts w:ascii="Times New Roman" w:hAnsi="Times New Roman"/>
        </w:rPr>
      </w:pPr>
      <w:r w:rsidRPr="00DA555A">
        <w:rPr>
          <w:rFonts w:ascii="Times New Roman" w:hAnsi="Times New Roman"/>
        </w:rPr>
        <w:t>1) Территория муниципального образования.</w:t>
      </w:r>
    </w:p>
    <w:p w:rsidR="0074140E" w:rsidRPr="00DA555A" w:rsidRDefault="0074140E" w:rsidP="0074140E">
      <w:pPr>
        <w:pStyle w:val="a3"/>
        <w:rPr>
          <w:rFonts w:ascii="Times New Roman" w:hAnsi="Times New Roman"/>
        </w:rPr>
      </w:pPr>
      <w:r w:rsidRPr="00DA555A">
        <w:rPr>
          <w:rFonts w:ascii="Times New Roman" w:hAnsi="Times New Roman"/>
        </w:rPr>
        <w:t>2) Демография</w:t>
      </w:r>
    </w:p>
    <w:p w:rsidR="0074140E" w:rsidRPr="00DA555A" w:rsidRDefault="0074140E" w:rsidP="0074140E">
      <w:pPr>
        <w:pStyle w:val="a3"/>
        <w:rPr>
          <w:rFonts w:ascii="Times New Roman" w:hAnsi="Times New Roman"/>
        </w:rPr>
      </w:pPr>
      <w:r w:rsidRPr="00DA555A">
        <w:rPr>
          <w:rFonts w:ascii="Times New Roman" w:hAnsi="Times New Roman"/>
        </w:rPr>
        <w:t>3) Уровень жизни населения.</w:t>
      </w:r>
    </w:p>
    <w:p w:rsidR="0074140E" w:rsidRPr="00DA555A" w:rsidRDefault="0074140E" w:rsidP="0074140E">
      <w:pPr>
        <w:pStyle w:val="a3"/>
        <w:rPr>
          <w:rFonts w:ascii="Times New Roman" w:hAnsi="Times New Roman"/>
        </w:rPr>
      </w:pPr>
      <w:r w:rsidRPr="00DA555A">
        <w:rPr>
          <w:rFonts w:ascii="Times New Roman" w:hAnsi="Times New Roman"/>
        </w:rPr>
        <w:t>4) Образование</w:t>
      </w:r>
    </w:p>
    <w:p w:rsidR="0074140E" w:rsidRPr="00DA555A" w:rsidRDefault="0074140E" w:rsidP="0074140E">
      <w:pPr>
        <w:pStyle w:val="a3"/>
        <w:rPr>
          <w:rFonts w:ascii="Times New Roman" w:hAnsi="Times New Roman"/>
        </w:rPr>
      </w:pPr>
      <w:r w:rsidRPr="00DA555A">
        <w:rPr>
          <w:rFonts w:ascii="Times New Roman" w:hAnsi="Times New Roman"/>
        </w:rPr>
        <w:t>5) Инфраструктура</w:t>
      </w:r>
    </w:p>
    <w:p w:rsidR="0074140E" w:rsidRPr="00DA555A" w:rsidRDefault="0074140E" w:rsidP="0074140E">
      <w:pPr>
        <w:pStyle w:val="a3"/>
        <w:rPr>
          <w:rFonts w:ascii="Times New Roman" w:hAnsi="Times New Roman"/>
        </w:rPr>
      </w:pPr>
      <w:r w:rsidRPr="00DA555A">
        <w:rPr>
          <w:rFonts w:ascii="Times New Roman" w:hAnsi="Times New Roman"/>
        </w:rPr>
        <w:t>6) Коммунальное хозяйство</w:t>
      </w:r>
    </w:p>
    <w:p w:rsidR="0074140E" w:rsidRPr="00DA555A" w:rsidRDefault="0074140E" w:rsidP="00DA555A">
      <w:pPr>
        <w:ind w:firstLine="0"/>
        <w:rPr>
          <w:rFonts w:ascii="Times New Roman" w:hAnsi="Times New Roman"/>
        </w:rPr>
      </w:pPr>
      <w:r w:rsidRPr="00DA555A">
        <w:rPr>
          <w:rFonts w:ascii="Times New Roman" w:hAnsi="Times New Roman"/>
        </w:rPr>
        <w:t>7) Сельское хозяйство</w:t>
      </w:r>
    </w:p>
    <w:p w:rsidR="0074140E" w:rsidRPr="00DA555A" w:rsidRDefault="0074140E" w:rsidP="0074140E">
      <w:pPr>
        <w:pStyle w:val="a3"/>
        <w:rPr>
          <w:rFonts w:ascii="Times New Roman" w:hAnsi="Times New Roman"/>
        </w:rPr>
      </w:pPr>
      <w:r w:rsidRPr="00DA555A">
        <w:rPr>
          <w:rFonts w:ascii="Times New Roman" w:hAnsi="Times New Roman"/>
        </w:rPr>
        <w:t>8) Дорожный фонд (дорожное хозяйство)</w:t>
      </w:r>
    </w:p>
    <w:p w:rsidR="0074140E" w:rsidRPr="00DA555A" w:rsidRDefault="0074140E" w:rsidP="0074140E">
      <w:pPr>
        <w:pStyle w:val="a3"/>
        <w:rPr>
          <w:rFonts w:ascii="Times New Roman" w:hAnsi="Times New Roman"/>
        </w:rPr>
      </w:pPr>
      <w:r w:rsidRPr="00DA555A">
        <w:rPr>
          <w:rFonts w:ascii="Times New Roman" w:hAnsi="Times New Roman"/>
        </w:rPr>
        <w:t>9) Прогноз занятости и безработицы</w:t>
      </w:r>
    </w:p>
    <w:p w:rsidR="0074140E" w:rsidRPr="00DA555A" w:rsidRDefault="0074140E" w:rsidP="0074140E">
      <w:pPr>
        <w:pStyle w:val="a3"/>
        <w:rPr>
          <w:rFonts w:ascii="Times New Roman" w:hAnsi="Times New Roman"/>
        </w:rPr>
      </w:pPr>
      <w:r w:rsidRPr="00DA555A">
        <w:rPr>
          <w:rFonts w:ascii="Times New Roman" w:hAnsi="Times New Roman"/>
        </w:rPr>
        <w:t>10) Физическая культура и спорт, организация работы с детьми и молодежью.</w:t>
      </w:r>
    </w:p>
    <w:p w:rsidR="0074140E" w:rsidRPr="00DA555A" w:rsidRDefault="0074140E" w:rsidP="00DA555A">
      <w:pPr>
        <w:ind w:firstLine="0"/>
        <w:rPr>
          <w:rFonts w:ascii="Times New Roman" w:hAnsi="Times New Roman"/>
        </w:rPr>
      </w:pPr>
      <w:r w:rsidRPr="00DA555A">
        <w:rPr>
          <w:rFonts w:ascii="Times New Roman" w:hAnsi="Times New Roman"/>
        </w:rPr>
        <w:t>11) Финансы и бюджет:</w:t>
      </w:r>
    </w:p>
    <w:p w:rsidR="0074140E" w:rsidRPr="00DA555A" w:rsidRDefault="0074140E" w:rsidP="0074140E">
      <w:pPr>
        <w:pStyle w:val="a3"/>
        <w:rPr>
          <w:rFonts w:ascii="Times New Roman" w:hAnsi="Times New Roman"/>
        </w:rPr>
      </w:pPr>
      <w:r w:rsidRPr="00DA555A">
        <w:rPr>
          <w:rFonts w:ascii="Times New Roman" w:hAnsi="Times New Roman"/>
        </w:rPr>
        <w:t>- налоговые и неналоговые поступления в бюджетную систему</w:t>
      </w:r>
    </w:p>
    <w:p w:rsidR="0074140E" w:rsidRPr="00DA555A" w:rsidRDefault="0074140E" w:rsidP="0074140E">
      <w:pPr>
        <w:rPr>
          <w:rFonts w:ascii="Times New Roman" w:hAnsi="Times New Roman"/>
        </w:rPr>
      </w:pPr>
    </w:p>
    <w:p w:rsidR="0074140E" w:rsidRPr="00DA555A" w:rsidRDefault="0074140E" w:rsidP="0074140E">
      <w:pPr>
        <w:rPr>
          <w:rFonts w:ascii="Times New Roman" w:hAnsi="Times New Roman"/>
        </w:rPr>
      </w:pPr>
      <w:r w:rsidRPr="00DA555A">
        <w:rPr>
          <w:rStyle w:val="a4"/>
          <w:rFonts w:ascii="Times New Roman" w:hAnsi="Times New Roman"/>
          <w:bCs/>
        </w:rPr>
        <w:t>4. Периодичность разработки Прогноза развития</w:t>
      </w:r>
    </w:p>
    <w:p w:rsidR="0074140E" w:rsidRPr="00DA555A" w:rsidRDefault="0074140E" w:rsidP="0074140E">
      <w:pPr>
        <w:rPr>
          <w:rFonts w:ascii="Times New Roman" w:hAnsi="Times New Roman"/>
        </w:rPr>
      </w:pPr>
    </w:p>
    <w:p w:rsidR="0074140E" w:rsidRPr="00DA555A" w:rsidRDefault="0074140E" w:rsidP="0074140E">
      <w:pPr>
        <w:rPr>
          <w:rFonts w:ascii="Times New Roman" w:hAnsi="Times New Roman"/>
        </w:rPr>
      </w:pPr>
      <w:r w:rsidRPr="00DA555A">
        <w:rPr>
          <w:rFonts w:ascii="Times New Roman" w:hAnsi="Times New Roman"/>
        </w:rPr>
        <w:t xml:space="preserve">Прогноз развития </w:t>
      </w:r>
      <w:proofErr w:type="spellStart"/>
      <w:r w:rsidR="00DA555A" w:rsidRPr="00DA555A">
        <w:rPr>
          <w:rFonts w:ascii="Times New Roman" w:hAnsi="Times New Roman"/>
        </w:rPr>
        <w:t>Сабанчеевского</w:t>
      </w:r>
      <w:proofErr w:type="spellEnd"/>
      <w:r w:rsidRPr="00DA555A">
        <w:rPr>
          <w:rFonts w:ascii="Times New Roman" w:hAnsi="Times New Roman"/>
        </w:rPr>
        <w:t xml:space="preserve"> сельского поселения </w:t>
      </w:r>
      <w:r w:rsidR="00DA555A" w:rsidRPr="00DA555A">
        <w:rPr>
          <w:rFonts w:ascii="Times New Roman" w:hAnsi="Times New Roman"/>
        </w:rPr>
        <w:t>Атяшевского муниципального</w:t>
      </w:r>
      <w:r w:rsidRPr="00DA555A">
        <w:rPr>
          <w:rFonts w:ascii="Times New Roman" w:hAnsi="Times New Roman"/>
        </w:rPr>
        <w:t xml:space="preserve"> района разрабатываются на очередной финансовый год и плановый период в соответствии с законодательством Ро</w:t>
      </w:r>
      <w:r w:rsidR="00DA555A">
        <w:rPr>
          <w:rFonts w:ascii="Times New Roman" w:hAnsi="Times New Roman"/>
        </w:rPr>
        <w:t>ссийской Федерации и нормативным</w:t>
      </w:r>
      <w:r w:rsidRPr="00DA555A">
        <w:rPr>
          <w:rFonts w:ascii="Times New Roman" w:hAnsi="Times New Roman"/>
        </w:rPr>
        <w:t>и актами</w:t>
      </w:r>
      <w:r w:rsidR="00DA555A">
        <w:rPr>
          <w:rFonts w:ascii="Times New Roman" w:hAnsi="Times New Roman"/>
        </w:rPr>
        <w:t xml:space="preserve">  РМ</w:t>
      </w:r>
      <w:r w:rsidRPr="00DA555A">
        <w:rPr>
          <w:rFonts w:ascii="Times New Roman" w:hAnsi="Times New Roman"/>
        </w:rPr>
        <w:t>.</w:t>
      </w:r>
    </w:p>
    <w:p w:rsidR="0074140E" w:rsidRPr="00DA555A" w:rsidRDefault="0074140E" w:rsidP="0074140E">
      <w:pPr>
        <w:rPr>
          <w:rFonts w:ascii="Times New Roman" w:hAnsi="Times New Roman"/>
        </w:rPr>
      </w:pPr>
    </w:p>
    <w:p w:rsidR="0074140E" w:rsidRPr="00DA555A" w:rsidRDefault="0074140E" w:rsidP="0074140E">
      <w:pPr>
        <w:rPr>
          <w:rFonts w:ascii="Times New Roman" w:hAnsi="Times New Roman"/>
        </w:rPr>
      </w:pPr>
      <w:r w:rsidRPr="00DA555A">
        <w:rPr>
          <w:rStyle w:val="a4"/>
          <w:rFonts w:ascii="Times New Roman" w:hAnsi="Times New Roman"/>
          <w:bCs/>
        </w:rPr>
        <w:t>5. Порядок разработки и одобрения Прогноза развития</w:t>
      </w:r>
    </w:p>
    <w:p w:rsidR="0074140E" w:rsidRPr="00DA555A" w:rsidRDefault="0074140E" w:rsidP="0074140E">
      <w:pPr>
        <w:rPr>
          <w:rFonts w:ascii="Times New Roman" w:hAnsi="Times New Roman"/>
        </w:rPr>
      </w:pPr>
    </w:p>
    <w:p w:rsidR="0074140E" w:rsidRPr="00DA555A" w:rsidRDefault="0074140E" w:rsidP="0074140E">
      <w:pPr>
        <w:rPr>
          <w:rFonts w:ascii="Times New Roman" w:hAnsi="Times New Roman"/>
        </w:rPr>
      </w:pPr>
      <w:r w:rsidRPr="00DA555A">
        <w:rPr>
          <w:rFonts w:ascii="Times New Roman" w:hAnsi="Times New Roman"/>
        </w:rPr>
        <w:t>5.1. Исходной базой для разработки прогноза на очередной финансовый год и плановый период являются:</w:t>
      </w:r>
    </w:p>
    <w:p w:rsidR="0074140E" w:rsidRPr="00DA555A" w:rsidRDefault="0074140E" w:rsidP="0074140E">
      <w:pPr>
        <w:pStyle w:val="a3"/>
        <w:rPr>
          <w:rFonts w:ascii="Times New Roman" w:hAnsi="Times New Roman"/>
        </w:rPr>
      </w:pPr>
      <w:r w:rsidRPr="00DA555A">
        <w:rPr>
          <w:rFonts w:ascii="Times New Roman" w:hAnsi="Times New Roman"/>
        </w:rPr>
        <w:t xml:space="preserve">- основные статистические показатели социально-экономического развития </w:t>
      </w:r>
      <w:proofErr w:type="spellStart"/>
      <w:r w:rsidR="00DA555A" w:rsidRPr="00DA555A">
        <w:rPr>
          <w:rFonts w:ascii="Times New Roman" w:hAnsi="Times New Roman"/>
        </w:rPr>
        <w:t>Сабанчеевского</w:t>
      </w:r>
      <w:proofErr w:type="spellEnd"/>
      <w:r w:rsidRPr="00DA555A">
        <w:rPr>
          <w:rFonts w:ascii="Times New Roman" w:hAnsi="Times New Roman"/>
        </w:rPr>
        <w:t xml:space="preserve"> сельского поселения за два предыдущих года;</w:t>
      </w:r>
    </w:p>
    <w:p w:rsidR="0074140E" w:rsidRPr="00DA555A" w:rsidRDefault="0074140E" w:rsidP="0074140E">
      <w:pPr>
        <w:rPr>
          <w:rFonts w:ascii="Times New Roman" w:hAnsi="Times New Roman"/>
        </w:rPr>
      </w:pPr>
      <w:r w:rsidRPr="00DA555A">
        <w:rPr>
          <w:rFonts w:ascii="Times New Roman" w:hAnsi="Times New Roman"/>
        </w:rPr>
        <w:t>- предварительные итоги социально-экономического развития за истекший период текущего финансового года и ожидаемые итоги социально-экономического развития за текущий финансовый год;</w:t>
      </w:r>
    </w:p>
    <w:p w:rsidR="0074140E" w:rsidRPr="00DA555A" w:rsidRDefault="0074140E" w:rsidP="0074140E">
      <w:pPr>
        <w:rPr>
          <w:rFonts w:ascii="Times New Roman" w:hAnsi="Times New Roman"/>
        </w:rPr>
      </w:pPr>
      <w:r w:rsidRPr="00DA555A">
        <w:rPr>
          <w:rFonts w:ascii="Times New Roman" w:hAnsi="Times New Roman"/>
        </w:rPr>
        <w:t>- дефляторы Российской Федерации по видам экономической деятельности;</w:t>
      </w:r>
    </w:p>
    <w:p w:rsidR="0074140E" w:rsidRPr="00DA555A" w:rsidRDefault="0074140E" w:rsidP="0074140E">
      <w:pPr>
        <w:rPr>
          <w:rFonts w:ascii="Times New Roman" w:hAnsi="Times New Roman"/>
        </w:rPr>
      </w:pPr>
      <w:r w:rsidRPr="00DA555A">
        <w:rPr>
          <w:rFonts w:ascii="Times New Roman" w:hAnsi="Times New Roman"/>
        </w:rPr>
        <w:t>5.2. В целях своевременной подготовки Прогноза на очередной финансовый год и плановый период:</w:t>
      </w:r>
    </w:p>
    <w:p w:rsidR="0074140E" w:rsidRPr="00DA555A" w:rsidRDefault="0074140E" w:rsidP="0074140E">
      <w:pPr>
        <w:rPr>
          <w:rFonts w:ascii="Times New Roman" w:hAnsi="Times New Roman"/>
        </w:rPr>
      </w:pPr>
      <w:r w:rsidRPr="00DA555A">
        <w:rPr>
          <w:rFonts w:ascii="Times New Roman" w:hAnsi="Times New Roman"/>
        </w:rPr>
        <w:t>- ежегодно разрабатывается постановление о разработке прогноза социально-экономического развития на очередной год и плановый период, в котором устанавливаются сроки предоставления информации;</w:t>
      </w:r>
    </w:p>
    <w:p w:rsidR="0074140E" w:rsidRPr="00DA555A" w:rsidRDefault="0074140E" w:rsidP="0074140E">
      <w:pPr>
        <w:rPr>
          <w:rFonts w:ascii="Times New Roman" w:hAnsi="Times New Roman"/>
        </w:rPr>
      </w:pPr>
      <w:r w:rsidRPr="00DA555A">
        <w:rPr>
          <w:rFonts w:ascii="Times New Roman" w:hAnsi="Times New Roman"/>
        </w:rPr>
        <w:t xml:space="preserve">- администрация </w:t>
      </w:r>
      <w:proofErr w:type="spellStart"/>
      <w:r w:rsidR="00DA555A" w:rsidRPr="00DA555A">
        <w:rPr>
          <w:rFonts w:ascii="Times New Roman" w:hAnsi="Times New Roman"/>
        </w:rPr>
        <w:t>Сабанчеевского</w:t>
      </w:r>
      <w:proofErr w:type="spellEnd"/>
      <w:r w:rsidRPr="00DA555A">
        <w:rPr>
          <w:rFonts w:ascii="Times New Roman" w:hAnsi="Times New Roman"/>
        </w:rPr>
        <w:t xml:space="preserve"> сельского поселения представляет в </w:t>
      </w:r>
      <w:r w:rsidR="000669B3">
        <w:rPr>
          <w:rFonts w:ascii="Times New Roman" w:hAnsi="Times New Roman"/>
        </w:rPr>
        <w:t xml:space="preserve">экономический отдел Атяшевского района </w:t>
      </w:r>
      <w:r w:rsidRPr="00DA555A">
        <w:rPr>
          <w:rFonts w:ascii="Times New Roman" w:hAnsi="Times New Roman"/>
        </w:rPr>
        <w:t>Прогноз согласно установленным формам по своим направлениям деятельности в установленные сроки;</w:t>
      </w:r>
    </w:p>
    <w:p w:rsidR="0074140E" w:rsidRPr="00DA555A" w:rsidRDefault="0074140E" w:rsidP="0074140E">
      <w:pPr>
        <w:rPr>
          <w:rFonts w:ascii="Times New Roman" w:hAnsi="Times New Roman"/>
        </w:rPr>
      </w:pPr>
      <w:r w:rsidRPr="00DA555A">
        <w:rPr>
          <w:rFonts w:ascii="Times New Roman" w:hAnsi="Times New Roman"/>
        </w:rPr>
        <w:lastRenderedPageBreak/>
        <w:t xml:space="preserve">5.3. </w:t>
      </w:r>
      <w:r w:rsidR="000669B3">
        <w:rPr>
          <w:rFonts w:ascii="Times New Roman" w:hAnsi="Times New Roman"/>
        </w:rPr>
        <w:t>Заместитель главы администрации</w:t>
      </w:r>
      <w:r w:rsidRPr="00DA555A">
        <w:rPr>
          <w:rFonts w:ascii="Times New Roman" w:hAnsi="Times New Roman"/>
        </w:rPr>
        <w:t>:</w:t>
      </w:r>
    </w:p>
    <w:p w:rsidR="0074140E" w:rsidRPr="00DA555A" w:rsidRDefault="0074140E" w:rsidP="0074140E">
      <w:pPr>
        <w:rPr>
          <w:rFonts w:ascii="Times New Roman" w:hAnsi="Times New Roman"/>
        </w:rPr>
      </w:pPr>
      <w:r w:rsidRPr="00DA555A">
        <w:rPr>
          <w:rFonts w:ascii="Times New Roman" w:hAnsi="Times New Roman"/>
        </w:rPr>
        <w:t>- проводит организационную работу по разработке и формированию Прогноза;</w:t>
      </w:r>
    </w:p>
    <w:p w:rsidR="0074140E" w:rsidRPr="00DA555A" w:rsidRDefault="0074140E" w:rsidP="0074140E">
      <w:pPr>
        <w:ind w:left="698"/>
        <w:rPr>
          <w:rFonts w:ascii="Times New Roman" w:hAnsi="Times New Roman"/>
        </w:rPr>
      </w:pPr>
      <w:r w:rsidRPr="00DA555A">
        <w:rPr>
          <w:rFonts w:ascii="Times New Roman" w:hAnsi="Times New Roman"/>
        </w:rPr>
        <w:t xml:space="preserve">- разрабатывает и представляет главе </w:t>
      </w:r>
      <w:proofErr w:type="spellStart"/>
      <w:r w:rsidR="00DA555A" w:rsidRPr="00DA555A">
        <w:rPr>
          <w:rFonts w:ascii="Times New Roman" w:hAnsi="Times New Roman"/>
        </w:rPr>
        <w:t>Сабанчеевского</w:t>
      </w:r>
      <w:proofErr w:type="spellEnd"/>
      <w:r w:rsidRPr="00DA555A">
        <w:rPr>
          <w:rFonts w:ascii="Times New Roman" w:hAnsi="Times New Roman"/>
        </w:rPr>
        <w:t xml:space="preserve"> сельского поселения на согласование основные показатели Прогноза на очередной финансовый год и плановый период;</w:t>
      </w:r>
    </w:p>
    <w:p w:rsidR="0074140E" w:rsidRPr="00DA555A" w:rsidRDefault="0074140E" w:rsidP="0074140E">
      <w:pPr>
        <w:rPr>
          <w:rFonts w:ascii="Times New Roman" w:hAnsi="Times New Roman"/>
        </w:rPr>
      </w:pPr>
      <w:r w:rsidRPr="00DA555A">
        <w:rPr>
          <w:rFonts w:ascii="Times New Roman" w:hAnsi="Times New Roman"/>
        </w:rPr>
        <w:t xml:space="preserve">- уточняет параметры прогноза на очередной финансовый год и плановый период и представляет главе </w:t>
      </w:r>
      <w:proofErr w:type="spellStart"/>
      <w:r w:rsidR="00DA555A" w:rsidRPr="00DA555A">
        <w:rPr>
          <w:rFonts w:ascii="Times New Roman" w:hAnsi="Times New Roman"/>
        </w:rPr>
        <w:t>Сабанчеевского</w:t>
      </w:r>
      <w:proofErr w:type="spellEnd"/>
      <w:r w:rsidRPr="00DA555A">
        <w:rPr>
          <w:rFonts w:ascii="Times New Roman" w:hAnsi="Times New Roman"/>
        </w:rPr>
        <w:t xml:space="preserve"> сельского поселения одновременно с внесением проекта решения Совета </w:t>
      </w:r>
      <w:proofErr w:type="spellStart"/>
      <w:r w:rsidR="00DA555A" w:rsidRPr="00DA555A">
        <w:rPr>
          <w:rFonts w:ascii="Times New Roman" w:hAnsi="Times New Roman"/>
        </w:rPr>
        <w:t>Сабанчеевского</w:t>
      </w:r>
      <w:proofErr w:type="spellEnd"/>
      <w:r w:rsidRPr="00DA555A">
        <w:rPr>
          <w:rFonts w:ascii="Times New Roman" w:hAnsi="Times New Roman"/>
        </w:rPr>
        <w:t xml:space="preserve"> сельского поселения о бюджете на очередной финансовый год и плановый период;</w:t>
      </w:r>
    </w:p>
    <w:p w:rsidR="0074140E" w:rsidRPr="00DA555A" w:rsidRDefault="0074140E" w:rsidP="0074140E">
      <w:pPr>
        <w:rPr>
          <w:rFonts w:ascii="Times New Roman" w:hAnsi="Times New Roman"/>
        </w:rPr>
      </w:pPr>
      <w:r w:rsidRPr="00DA555A">
        <w:rPr>
          <w:rFonts w:ascii="Times New Roman" w:hAnsi="Times New Roman"/>
        </w:rPr>
        <w:t xml:space="preserve">- разрабатывает и представляет в отдел социально-экономического развития администрации </w:t>
      </w:r>
      <w:r w:rsidR="00DA555A" w:rsidRPr="00DA555A">
        <w:rPr>
          <w:rFonts w:ascii="Times New Roman" w:hAnsi="Times New Roman"/>
        </w:rPr>
        <w:t>Атяшевского муниципального</w:t>
      </w:r>
      <w:r w:rsidRPr="00DA555A">
        <w:rPr>
          <w:rFonts w:ascii="Times New Roman" w:hAnsi="Times New Roman"/>
        </w:rPr>
        <w:t xml:space="preserve"> района основные показатели прогноза социально-экономического развития </w:t>
      </w:r>
      <w:proofErr w:type="spellStart"/>
      <w:r w:rsidR="00DA555A" w:rsidRPr="00DA555A">
        <w:rPr>
          <w:rFonts w:ascii="Times New Roman" w:hAnsi="Times New Roman"/>
        </w:rPr>
        <w:t>Сабанчеевского</w:t>
      </w:r>
      <w:proofErr w:type="spellEnd"/>
      <w:r w:rsidRPr="00DA555A">
        <w:rPr>
          <w:rFonts w:ascii="Times New Roman" w:hAnsi="Times New Roman"/>
        </w:rPr>
        <w:t xml:space="preserve"> сельского поселения </w:t>
      </w:r>
      <w:r w:rsidR="00DA555A" w:rsidRPr="00DA555A">
        <w:rPr>
          <w:rFonts w:ascii="Times New Roman" w:hAnsi="Times New Roman"/>
        </w:rPr>
        <w:t>Атяшевского муниципального</w:t>
      </w:r>
      <w:r w:rsidRPr="00DA555A">
        <w:rPr>
          <w:rFonts w:ascii="Times New Roman" w:hAnsi="Times New Roman"/>
        </w:rPr>
        <w:t xml:space="preserve"> района.</w:t>
      </w:r>
    </w:p>
    <w:p w:rsidR="0074140E" w:rsidRPr="00DA555A" w:rsidRDefault="0074140E" w:rsidP="0074140E">
      <w:pPr>
        <w:rPr>
          <w:rFonts w:ascii="Times New Roman" w:hAnsi="Times New Roman"/>
        </w:rPr>
      </w:pPr>
      <w:r w:rsidRPr="00DA555A">
        <w:rPr>
          <w:rFonts w:ascii="Times New Roman" w:hAnsi="Times New Roman"/>
        </w:rPr>
        <w:t xml:space="preserve">5.4. Прогноз социально-экономического развития поселения на очередной финансовый год и плановый период утверждается постановлением администрации </w:t>
      </w:r>
      <w:proofErr w:type="spellStart"/>
      <w:r w:rsidR="00DA555A" w:rsidRPr="00DA555A">
        <w:rPr>
          <w:rFonts w:ascii="Times New Roman" w:hAnsi="Times New Roman"/>
        </w:rPr>
        <w:t>Сабанчеевского</w:t>
      </w:r>
      <w:proofErr w:type="spellEnd"/>
      <w:r w:rsidRPr="00DA555A">
        <w:rPr>
          <w:rFonts w:ascii="Times New Roman" w:hAnsi="Times New Roman"/>
        </w:rPr>
        <w:t xml:space="preserve"> сельского поселения.</w:t>
      </w:r>
    </w:p>
    <w:p w:rsidR="0074140E" w:rsidRPr="00DA555A" w:rsidRDefault="0074140E" w:rsidP="0074140E">
      <w:pPr>
        <w:ind w:firstLine="559"/>
        <w:rPr>
          <w:rFonts w:ascii="Times New Roman" w:hAnsi="Times New Roman"/>
        </w:rPr>
      </w:pPr>
      <w:r w:rsidRPr="00DA555A">
        <w:rPr>
          <w:rFonts w:ascii="Times New Roman" w:hAnsi="Times New Roman"/>
        </w:rPr>
        <w:t>5.5. Разработанный Прогноз развития используется в качестве основы для составления проекта бюджета.</w:t>
      </w:r>
    </w:p>
    <w:p w:rsidR="0074140E" w:rsidRPr="00DA555A" w:rsidRDefault="0074140E" w:rsidP="0074140E">
      <w:pPr>
        <w:ind w:firstLine="559"/>
        <w:rPr>
          <w:rFonts w:ascii="Times New Roman" w:hAnsi="Times New Roman"/>
        </w:rPr>
      </w:pPr>
      <w:r w:rsidRPr="00DA555A">
        <w:rPr>
          <w:rFonts w:ascii="Times New Roman" w:hAnsi="Times New Roman"/>
        </w:rPr>
        <w:t xml:space="preserve">5.6. По результатам разработки прогноза определяются приоритеты в работе администрации </w:t>
      </w:r>
      <w:proofErr w:type="spellStart"/>
      <w:r w:rsidR="00DA555A" w:rsidRPr="00DA555A">
        <w:rPr>
          <w:rFonts w:ascii="Times New Roman" w:hAnsi="Times New Roman"/>
        </w:rPr>
        <w:t>Сабанчеевского</w:t>
      </w:r>
      <w:proofErr w:type="spellEnd"/>
      <w:r w:rsidRPr="00DA555A">
        <w:rPr>
          <w:rFonts w:ascii="Times New Roman" w:hAnsi="Times New Roman"/>
        </w:rPr>
        <w:t xml:space="preserve"> сельского поселения </w:t>
      </w:r>
      <w:r w:rsidR="00DA555A" w:rsidRPr="00DA555A">
        <w:rPr>
          <w:rFonts w:ascii="Times New Roman" w:hAnsi="Times New Roman"/>
        </w:rPr>
        <w:t>Атяшевского муниципального</w:t>
      </w:r>
      <w:r w:rsidRPr="00DA555A">
        <w:rPr>
          <w:rFonts w:ascii="Times New Roman" w:hAnsi="Times New Roman"/>
        </w:rPr>
        <w:t xml:space="preserve"> района</w:t>
      </w:r>
    </w:p>
    <w:p w:rsidR="0074140E" w:rsidRPr="00DA555A" w:rsidRDefault="0074140E" w:rsidP="0074140E">
      <w:pPr>
        <w:rPr>
          <w:rFonts w:ascii="Times New Roman" w:hAnsi="Times New Roman"/>
        </w:rPr>
      </w:pPr>
    </w:p>
    <w:p w:rsidR="0074140E" w:rsidRPr="00DA555A" w:rsidRDefault="0074140E" w:rsidP="0074140E">
      <w:pPr>
        <w:rPr>
          <w:rFonts w:ascii="Times New Roman" w:hAnsi="Times New Roman"/>
        </w:rPr>
      </w:pPr>
      <w:r w:rsidRPr="00DA555A">
        <w:rPr>
          <w:rStyle w:val="a4"/>
          <w:rFonts w:ascii="Times New Roman" w:hAnsi="Times New Roman"/>
          <w:bCs/>
        </w:rPr>
        <w:t>6. Порядок утверждения Прогноза развития</w:t>
      </w:r>
    </w:p>
    <w:p w:rsidR="0074140E" w:rsidRPr="00DA555A" w:rsidRDefault="0074140E" w:rsidP="0074140E">
      <w:pPr>
        <w:rPr>
          <w:rFonts w:ascii="Times New Roman" w:hAnsi="Times New Roman"/>
        </w:rPr>
      </w:pPr>
    </w:p>
    <w:p w:rsidR="0074140E" w:rsidRPr="00DA555A" w:rsidRDefault="0074140E" w:rsidP="0074140E">
      <w:pPr>
        <w:rPr>
          <w:rFonts w:ascii="Times New Roman" w:hAnsi="Times New Roman"/>
        </w:rPr>
      </w:pPr>
      <w:r w:rsidRPr="00DA555A">
        <w:rPr>
          <w:rFonts w:ascii="Times New Roman" w:hAnsi="Times New Roman"/>
        </w:rPr>
        <w:t>6.1. Прогноз развития одобряется одновременно с внесением п</w:t>
      </w:r>
      <w:r w:rsidR="000669B3">
        <w:rPr>
          <w:rFonts w:ascii="Times New Roman" w:hAnsi="Times New Roman"/>
        </w:rPr>
        <w:t>роекта бюджета на рассмотрение С</w:t>
      </w:r>
      <w:r w:rsidRPr="00DA555A">
        <w:rPr>
          <w:rFonts w:ascii="Times New Roman" w:hAnsi="Times New Roman"/>
        </w:rPr>
        <w:t xml:space="preserve">овету депутатов </w:t>
      </w:r>
      <w:proofErr w:type="spellStart"/>
      <w:r w:rsidR="00DA555A" w:rsidRPr="00DA555A">
        <w:rPr>
          <w:rFonts w:ascii="Times New Roman" w:hAnsi="Times New Roman"/>
        </w:rPr>
        <w:t>Сабанчеевского</w:t>
      </w:r>
      <w:proofErr w:type="spellEnd"/>
      <w:r w:rsidRPr="00DA555A">
        <w:rPr>
          <w:rFonts w:ascii="Times New Roman" w:hAnsi="Times New Roman"/>
        </w:rPr>
        <w:t xml:space="preserve"> сельского поселения </w:t>
      </w:r>
      <w:r w:rsidR="00DA555A" w:rsidRPr="00DA555A">
        <w:rPr>
          <w:rFonts w:ascii="Times New Roman" w:hAnsi="Times New Roman"/>
        </w:rPr>
        <w:t>Атяшевского муниципального</w:t>
      </w:r>
      <w:r w:rsidRPr="00DA555A">
        <w:rPr>
          <w:rFonts w:ascii="Times New Roman" w:hAnsi="Times New Roman"/>
        </w:rPr>
        <w:t xml:space="preserve"> района на очередной финансовый год.</w:t>
      </w:r>
    </w:p>
    <w:p w:rsidR="0074140E" w:rsidRPr="00DA555A" w:rsidRDefault="0074140E" w:rsidP="0074140E">
      <w:pPr>
        <w:rPr>
          <w:rFonts w:ascii="Times New Roman" w:hAnsi="Times New Roman"/>
        </w:rPr>
      </w:pPr>
    </w:p>
    <w:p w:rsidR="00BF6C4A" w:rsidRPr="00DA555A" w:rsidRDefault="00BF6C4A">
      <w:pPr>
        <w:rPr>
          <w:rFonts w:ascii="Times New Roman" w:hAnsi="Times New Roman"/>
        </w:rPr>
      </w:pPr>
    </w:p>
    <w:sectPr w:rsidR="00BF6C4A" w:rsidRPr="00DA555A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embedSystemFont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4140E"/>
    <w:rsid w:val="000669B3"/>
    <w:rsid w:val="001A29FE"/>
    <w:rsid w:val="00304DC8"/>
    <w:rsid w:val="005630E6"/>
    <w:rsid w:val="007370A4"/>
    <w:rsid w:val="0074140E"/>
    <w:rsid w:val="00BF6C4A"/>
    <w:rsid w:val="00DA555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74140E"/>
    <w:pPr>
      <w:widowControl w:val="0"/>
      <w:autoSpaceDE w:val="0"/>
      <w:autoSpaceDN w:val="0"/>
      <w:adjustRightInd w:val="0"/>
      <w:ind w:firstLine="720"/>
      <w:jc w:val="both"/>
    </w:pPr>
    <w:rPr>
      <w:rFonts w:ascii="Arial" w:hAnsi="Arial"/>
      <w:sz w:val="26"/>
      <w:szCs w:val="26"/>
    </w:rPr>
  </w:style>
  <w:style w:type="paragraph" w:styleId="1">
    <w:name w:val="heading 1"/>
    <w:basedOn w:val="a"/>
    <w:next w:val="a"/>
    <w:qFormat/>
    <w:rsid w:val="0074140E"/>
    <w:pPr>
      <w:spacing w:before="108" w:after="108"/>
      <w:ind w:firstLine="0"/>
      <w:jc w:val="center"/>
      <w:outlineLvl w:val="0"/>
    </w:pPr>
    <w:rPr>
      <w:b/>
      <w:bCs/>
      <w:color w:val="26282F"/>
    </w:rPr>
  </w:style>
  <w:style w:type="character" w:default="1" w:styleId="a0">
    <w:name w:val="Default Paragraph Font"/>
    <w:semiHidden/>
  </w:style>
  <w:style w:type="table" w:default="1" w:styleId="a1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semiHidden/>
  </w:style>
  <w:style w:type="paragraph" w:customStyle="1" w:styleId="a3">
    <w:name w:val="Прижатый влево"/>
    <w:basedOn w:val="a"/>
    <w:next w:val="a"/>
    <w:rsid w:val="0074140E"/>
    <w:pPr>
      <w:ind w:firstLine="0"/>
      <w:jc w:val="left"/>
    </w:pPr>
  </w:style>
  <w:style w:type="character" w:customStyle="1" w:styleId="a4">
    <w:name w:val="Цветовое выделение"/>
    <w:rsid w:val="0074140E"/>
    <w:rPr>
      <w:b/>
      <w:bCs w:val="0"/>
      <w:color w:val="26282F"/>
    </w:rPr>
  </w:style>
  <w:style w:type="character" w:customStyle="1" w:styleId="a5">
    <w:name w:val="Гипертекстовая ссылка"/>
    <w:basedOn w:val="a4"/>
    <w:rsid w:val="0074140E"/>
    <w:rPr>
      <w:rFonts w:ascii="Times New Roman" w:hAnsi="Times New Roman" w:cs="Times New Roman" w:hint="default"/>
      <w:b/>
      <w:bCs w:val="0"/>
      <w:color w:val="106BB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74140E"/>
    <w:pPr>
      <w:widowControl w:val="0"/>
      <w:autoSpaceDE w:val="0"/>
      <w:autoSpaceDN w:val="0"/>
      <w:adjustRightInd w:val="0"/>
      <w:ind w:firstLine="720"/>
      <w:jc w:val="both"/>
    </w:pPr>
    <w:rPr>
      <w:rFonts w:ascii="Arial" w:hAnsi="Arial"/>
      <w:sz w:val="26"/>
      <w:szCs w:val="26"/>
    </w:rPr>
  </w:style>
  <w:style w:type="paragraph" w:styleId="1">
    <w:name w:val="heading 1"/>
    <w:basedOn w:val="a"/>
    <w:next w:val="a"/>
    <w:qFormat/>
    <w:rsid w:val="0074140E"/>
    <w:pPr>
      <w:spacing w:before="108" w:after="108"/>
      <w:ind w:firstLine="0"/>
      <w:jc w:val="center"/>
      <w:outlineLvl w:val="0"/>
    </w:pPr>
    <w:rPr>
      <w:b/>
      <w:bCs/>
      <w:color w:val="26282F"/>
    </w:rPr>
  </w:style>
  <w:style w:type="character" w:default="1" w:styleId="a0">
    <w:name w:val="Default Paragraph Font"/>
    <w:semiHidden/>
  </w:style>
  <w:style w:type="table" w:default="1" w:styleId="a1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semiHidden/>
  </w:style>
  <w:style w:type="paragraph" w:customStyle="1" w:styleId="a3">
    <w:name w:val="Прижатый влево"/>
    <w:basedOn w:val="a"/>
    <w:next w:val="a"/>
    <w:rsid w:val="0074140E"/>
    <w:pPr>
      <w:ind w:firstLine="0"/>
      <w:jc w:val="left"/>
    </w:pPr>
  </w:style>
  <w:style w:type="character" w:customStyle="1" w:styleId="a4">
    <w:name w:val="Цветовое выделение"/>
    <w:rsid w:val="0074140E"/>
    <w:rPr>
      <w:b/>
      <w:bCs w:val="0"/>
      <w:color w:val="26282F"/>
    </w:rPr>
  </w:style>
  <w:style w:type="character" w:customStyle="1" w:styleId="a5">
    <w:name w:val="Гипертекстовая ссылка"/>
    <w:basedOn w:val="a4"/>
    <w:rsid w:val="0074140E"/>
    <w:rPr>
      <w:rFonts w:ascii="Times New Roman" w:hAnsi="Times New Roman" w:cs="Times New Roman" w:hint="default"/>
      <w:b/>
      <w:bCs w:val="0"/>
      <w:color w:val="106BB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95299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2949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hyperlink" Target="http://municipal.garant.ru/document?id=12012604&amp;sub=0" TargetMode="External"/><Relationship Id="rId5" Type="http://schemas.openxmlformats.org/officeDocument/2006/relationships/hyperlink" Target="http://municipal.garant.ru/document?id=12012604&amp;sub=1732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4</Pages>
  <Words>1138</Words>
  <Characters>6487</Characters>
  <Application>Microsoft Office Word</Application>
  <DocSecurity>0</DocSecurity>
  <Lines>54</Lines>
  <Paragraphs>15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MoBIL GROUP</Company>
  <LinksUpToDate>false</LinksUpToDate>
  <CharactersWithSpaces>7610</CharactersWithSpaces>
  <SharedDoc>false</SharedDoc>
  <HLinks>
    <vt:vector size="12" baseType="variant">
      <vt:variant>
        <vt:i4>4522069</vt:i4>
      </vt:variant>
      <vt:variant>
        <vt:i4>3</vt:i4>
      </vt:variant>
      <vt:variant>
        <vt:i4>0</vt:i4>
      </vt:variant>
      <vt:variant>
        <vt:i4>5</vt:i4>
      </vt:variant>
      <vt:variant>
        <vt:lpwstr>http://municipal.garant.ru/document?id=12012604&amp;sub=0</vt:lpwstr>
      </vt:variant>
      <vt:variant>
        <vt:lpwstr/>
      </vt:variant>
      <vt:variant>
        <vt:i4>4194391</vt:i4>
      </vt:variant>
      <vt:variant>
        <vt:i4>0</vt:i4>
      </vt:variant>
      <vt:variant>
        <vt:i4>0</vt:i4>
      </vt:variant>
      <vt:variant>
        <vt:i4>5</vt:i4>
      </vt:variant>
      <vt:variant>
        <vt:lpwstr>http://municipal.garant.ru/document?id=12012604&amp;sub=1732</vt:lpwstr>
      </vt:variant>
      <vt:variant>
        <vt:lpwstr/>
      </vt:variant>
    </vt:vector>
  </HLinks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Носова</cp:lastModifiedBy>
  <cp:revision>2</cp:revision>
  <cp:lastPrinted>2016-08-05T11:16:00Z</cp:lastPrinted>
  <dcterms:created xsi:type="dcterms:W3CDTF">2017-01-20T07:41:00Z</dcterms:created>
  <dcterms:modified xsi:type="dcterms:W3CDTF">2017-01-20T07:41:00Z</dcterms:modified>
</cp:coreProperties>
</file>