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D0" w:rsidRPr="008B6CFF" w:rsidRDefault="007656D0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7656D0" w:rsidRPr="008B6CFF" w:rsidRDefault="007656D0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7656D0" w:rsidRPr="008B6CFF" w:rsidRDefault="007656D0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на территории</w:t>
      </w:r>
      <w:r>
        <w:rPr>
          <w:szCs w:val="24"/>
        </w:rPr>
        <w:t xml:space="preserve"> Киржеманского сельского поселения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7656D0" w:rsidRPr="00012EA9" w:rsidTr="00C55484">
        <w:trPr>
          <w:trHeight w:val="562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1953B5" w:rsidRDefault="001953B5" w:rsidP="001953B5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7656D0" w:rsidRPr="00012EA9" w:rsidRDefault="001953B5" w:rsidP="001953B5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7656D0" w:rsidRPr="00012EA9" w:rsidTr="00C55484">
        <w:trPr>
          <w:trHeight w:val="54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562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7656D0" w:rsidRPr="00012EA9" w:rsidTr="00C55484">
        <w:trPr>
          <w:trHeight w:val="54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7656D0" w:rsidRPr="00012EA9" w:rsidTr="00C55484">
        <w:trPr>
          <w:trHeight w:val="273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562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7656D0" w:rsidRPr="00012EA9" w:rsidTr="00C55484">
        <w:trPr>
          <w:trHeight w:val="54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57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7656D0" w:rsidRPr="008B6CFF" w:rsidRDefault="007656D0" w:rsidP="00331B53">
      <w:pPr>
        <w:ind w:left="284" w:right="-2"/>
        <w:jc w:val="center"/>
        <w:rPr>
          <w:szCs w:val="24"/>
        </w:rPr>
      </w:pPr>
    </w:p>
    <w:p w:rsidR="007656D0" w:rsidRDefault="007656D0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7656D0" w:rsidRPr="008B6CFF" w:rsidRDefault="007656D0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Pr="00737035" w:rsidRDefault="007656D0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7656D0" w:rsidRPr="00737035" w:rsidRDefault="007656D0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>
        <w:rPr>
          <w:szCs w:val="24"/>
        </w:rPr>
        <w:t xml:space="preserve">Киржеманского сельского поселения </w:t>
      </w:r>
      <w:r w:rsidRPr="00737035">
        <w:rPr>
          <w:szCs w:val="24"/>
        </w:rPr>
        <w:t>Атяшевского муниципального района</w:t>
      </w:r>
    </w:p>
    <w:p w:rsidR="007656D0" w:rsidRPr="00737035" w:rsidRDefault="007656D0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7656D0" w:rsidRPr="00737035" w:rsidTr="00737035">
        <w:tc>
          <w:tcPr>
            <w:tcW w:w="4502" w:type="dxa"/>
            <w:gridSpan w:val="4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7656D0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7656D0" w:rsidRPr="00737035" w:rsidTr="008F1435">
        <w:tc>
          <w:tcPr>
            <w:tcW w:w="108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--</w:t>
            </w:r>
          </w:p>
        </w:tc>
        <w:tc>
          <w:tcPr>
            <w:tcW w:w="1231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56D0" w:rsidRPr="00737035" w:rsidTr="008F1435">
        <w:tc>
          <w:tcPr>
            <w:tcW w:w="14502" w:type="dxa"/>
            <w:gridSpan w:val="10"/>
          </w:tcPr>
          <w:p w:rsidR="007656D0" w:rsidRPr="00737035" w:rsidRDefault="007656D0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7656D0" w:rsidRPr="00737035" w:rsidTr="008F1435">
        <w:tc>
          <w:tcPr>
            <w:tcW w:w="108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56D0" w:rsidRPr="00737035" w:rsidTr="008F1435">
        <w:tc>
          <w:tcPr>
            <w:tcW w:w="14502" w:type="dxa"/>
            <w:gridSpan w:val="10"/>
          </w:tcPr>
          <w:p w:rsidR="007656D0" w:rsidRPr="00737035" w:rsidRDefault="007656D0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7656D0" w:rsidRPr="00737035" w:rsidTr="008F1435">
        <w:tc>
          <w:tcPr>
            <w:tcW w:w="108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656D0" w:rsidRPr="00737035" w:rsidRDefault="007656D0" w:rsidP="00737035">
      <w:pPr>
        <w:ind w:right="-2"/>
        <w:jc w:val="both"/>
        <w:rPr>
          <w:szCs w:val="24"/>
        </w:rPr>
        <w:sectPr w:rsidR="007656D0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7656D0" w:rsidRPr="00737035" w:rsidRDefault="007656D0" w:rsidP="00737035">
      <w:pPr>
        <w:ind w:right="-2"/>
        <w:jc w:val="both"/>
        <w:rPr>
          <w:szCs w:val="24"/>
        </w:rPr>
        <w:sectPr w:rsidR="007656D0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7656D0" w:rsidRDefault="007656D0" w:rsidP="00AD5421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Главе Атяшевского </w:t>
      </w:r>
    </w:p>
    <w:p w:rsidR="007656D0" w:rsidRDefault="007656D0" w:rsidP="00AD5421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7656D0" w:rsidRDefault="007656D0" w:rsidP="00AD5421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Прокину В.Г.</w:t>
      </w:r>
    </w:p>
    <w:p w:rsidR="007656D0" w:rsidRDefault="007656D0" w:rsidP="00AD5421">
      <w:pPr>
        <w:ind w:right="-2"/>
        <w:jc w:val="right"/>
        <w:rPr>
          <w:sz w:val="28"/>
          <w:szCs w:val="28"/>
        </w:rPr>
      </w:pPr>
    </w:p>
    <w:p w:rsidR="007656D0" w:rsidRDefault="007656D0" w:rsidP="00AD5421">
      <w:pPr>
        <w:ind w:right="-2"/>
        <w:jc w:val="right"/>
        <w:rPr>
          <w:sz w:val="28"/>
          <w:szCs w:val="28"/>
        </w:rPr>
      </w:pPr>
    </w:p>
    <w:p w:rsidR="007656D0" w:rsidRDefault="007656D0" w:rsidP="00AD5421">
      <w:pPr>
        <w:ind w:right="-2"/>
        <w:jc w:val="right"/>
        <w:rPr>
          <w:sz w:val="28"/>
          <w:szCs w:val="28"/>
        </w:rPr>
      </w:pPr>
    </w:p>
    <w:p w:rsidR="007656D0" w:rsidRDefault="007656D0" w:rsidP="00BD65BC">
      <w:pPr>
        <w:ind w:right="-2"/>
        <w:rPr>
          <w:sz w:val="28"/>
          <w:szCs w:val="28"/>
        </w:rPr>
      </w:pPr>
      <w:r>
        <w:rPr>
          <w:sz w:val="28"/>
          <w:szCs w:val="28"/>
        </w:rPr>
        <w:t>От 28.02.2018 г. № 02.1-38-49</w:t>
      </w:r>
    </w:p>
    <w:p w:rsidR="007656D0" w:rsidRDefault="007656D0" w:rsidP="00AD5421">
      <w:pPr>
        <w:ind w:right="-2"/>
        <w:jc w:val="center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Администрация Киржеманского сельского поселения Атяшевского муниципального района Республики Мордовия предоставляет информацию о количестве выданных в феврале 2018 года разрешений на строительство и ввод в эксплуатацию, в том числе в отношении объектов жилого назначения, по прилагаемой форме.</w:t>
      </w: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Приложение: на </w:t>
      </w:r>
      <w:smartTag w:uri="urn:schemas-microsoft-com:office:smarttags" w:element="metricconverter">
        <w:smartTagPr>
          <w:attr w:name="ProductID" w:val="2 л"/>
        </w:smartTagPr>
        <w:r>
          <w:rPr>
            <w:sz w:val="28"/>
            <w:szCs w:val="28"/>
          </w:rPr>
          <w:t>2 л</w:t>
        </w:r>
      </w:smartTag>
      <w:r>
        <w:rPr>
          <w:sz w:val="28"/>
          <w:szCs w:val="28"/>
        </w:rPr>
        <w:t>. в 1 экз.</w:t>
      </w: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  <w:r>
        <w:rPr>
          <w:sz w:val="28"/>
          <w:szCs w:val="28"/>
        </w:rPr>
        <w:t>Глава Киржеманского сельского поселения:                            О.Н. Терешкина</w:t>
      </w:r>
    </w:p>
    <w:sectPr w:rsidR="007656D0" w:rsidRPr="00AD5421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1D4" w:rsidRDefault="003A31D4">
      <w:r>
        <w:separator/>
      </w:r>
    </w:p>
  </w:endnote>
  <w:endnote w:type="continuationSeparator" w:id="1">
    <w:p w:rsidR="003A31D4" w:rsidRDefault="003A3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1D4" w:rsidRDefault="003A31D4">
      <w:r>
        <w:separator/>
      </w:r>
    </w:p>
  </w:footnote>
  <w:footnote w:type="continuationSeparator" w:id="1">
    <w:p w:rsidR="003A31D4" w:rsidRDefault="003A31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288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E2D70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953B5"/>
    <w:rsid w:val="001A0856"/>
    <w:rsid w:val="001A0B64"/>
    <w:rsid w:val="001A1CDA"/>
    <w:rsid w:val="001A2E34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31D4"/>
    <w:rsid w:val="003A66D7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1B3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730E7"/>
    <w:rsid w:val="004875A4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2C7F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1EA8"/>
    <w:rsid w:val="006670E7"/>
    <w:rsid w:val="00672580"/>
    <w:rsid w:val="00674A5B"/>
    <w:rsid w:val="006805C4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23645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56D0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03BD4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09CD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18A2"/>
    <w:rsid w:val="009B50B3"/>
    <w:rsid w:val="009B5135"/>
    <w:rsid w:val="009C1928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421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65BC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DF6C88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123A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595E"/>
    <w:rsid w:val="00F7749A"/>
    <w:rsid w:val="00F82714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08BB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6D7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803BD4"/>
    <w:rPr>
      <w:rFonts w:cs="Times New Roman"/>
      <w:sz w:val="20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803BD4"/>
    <w:rPr>
      <w:rFonts w:cs="Times New Roman"/>
      <w:sz w:val="2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803BD4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803BD4"/>
    <w:rPr>
      <w:rFonts w:cs="Times New Roman"/>
      <w:sz w:val="20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344</Words>
  <Characters>1963</Characters>
  <Application>Microsoft Office Word</Application>
  <DocSecurity>0</DocSecurity>
  <Lines>16</Lines>
  <Paragraphs>4</Paragraphs>
  <ScaleCrop>false</ScaleCrop>
  <Company>Microsoft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Глава Администрации</cp:lastModifiedBy>
  <cp:revision>6</cp:revision>
  <cp:lastPrinted>2018-02-28T05:30:00Z</cp:lastPrinted>
  <dcterms:created xsi:type="dcterms:W3CDTF">2018-03-01T05:45:00Z</dcterms:created>
  <dcterms:modified xsi:type="dcterms:W3CDTF">2018-03-01T09:19:00Z</dcterms:modified>
</cp:coreProperties>
</file>