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0FB" w:rsidRDefault="00FD1459" w:rsidP="00CE00F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7" w:history="1">
        <w:r w:rsidRPr="00FD1459">
          <w:rPr>
            <w:rStyle w:val="a9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 xml:space="preserve">Сведения о доходах, расходах, об имуществе и обязательствах имущественного характера, представленные директором муниципального казенного учреждения Атяшевского муниципального района «Центр </w:t>
        </w:r>
        <w:r>
          <w:rPr>
            <w:rStyle w:val="a9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>по делам гражданской обороны и чрезвычайных ситуаций</w:t>
        </w:r>
        <w:r w:rsidRPr="00FD1459">
          <w:rPr>
            <w:rStyle w:val="a9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>» за отчетный период с 1 января 201</w:t>
        </w:r>
        <w:r w:rsidR="00EF184C">
          <w:rPr>
            <w:rStyle w:val="a9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>7</w:t>
        </w:r>
        <w:bookmarkStart w:id="0" w:name="_GoBack"/>
        <w:bookmarkEnd w:id="0"/>
        <w:r w:rsidRPr="00FD1459">
          <w:rPr>
            <w:rStyle w:val="a9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 xml:space="preserve"> года по 31 декабря 201</w:t>
        </w:r>
        <w:r w:rsidR="000725F9">
          <w:rPr>
            <w:rStyle w:val="a9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>7</w:t>
        </w:r>
        <w:r w:rsidRPr="00FD1459">
          <w:rPr>
            <w:rStyle w:val="a9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</w:rPr>
          <w:t xml:space="preserve"> года  и подлежащие размещению на официальном сайте органов местного самоуправления Атяшевского муниципального района (предоставлению средствам массовой информации для опубликования)</w:t>
        </w:r>
      </w:hyperlink>
    </w:p>
    <w:p w:rsidR="00FD1459" w:rsidRPr="00FD1459" w:rsidRDefault="00FD1459" w:rsidP="00CE00F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512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9"/>
        <w:gridCol w:w="1805"/>
        <w:gridCol w:w="1701"/>
        <w:gridCol w:w="1174"/>
        <w:gridCol w:w="1260"/>
        <w:gridCol w:w="900"/>
        <w:gridCol w:w="918"/>
        <w:gridCol w:w="1293"/>
        <w:gridCol w:w="879"/>
        <w:gridCol w:w="992"/>
        <w:gridCol w:w="1389"/>
        <w:gridCol w:w="1234"/>
        <w:gridCol w:w="1418"/>
      </w:tblGrid>
      <w:tr w:rsidR="00B35F33" w:rsidRPr="00B35F33" w:rsidTr="00D11ABC">
        <w:trPr>
          <w:trHeight w:val="657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33" w:rsidRPr="00B35F33" w:rsidRDefault="00CE00FB" w:rsidP="00CE00F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  <w:r w:rsidR="00B35F33" w:rsidRPr="00B35F33">
              <w:rPr>
                <w:rFonts w:ascii="Times New Roman" w:hAnsi="Times New Roman" w:cs="Times New Roman"/>
                <w:b/>
              </w:rPr>
              <w:t xml:space="preserve"> п/п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33" w:rsidRPr="00B35F33" w:rsidRDefault="00B35F33" w:rsidP="00E26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ind w:left="113" w:right="113" w:firstLine="720"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33" w:rsidRPr="00B35F33" w:rsidRDefault="00B35F33" w:rsidP="00D11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Объекты недвижимости, находящиеся в собственности</w:t>
            </w:r>
          </w:p>
        </w:tc>
        <w:tc>
          <w:tcPr>
            <w:tcW w:w="3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5F33" w:rsidRPr="00B35F33" w:rsidRDefault="00B35F33" w:rsidP="00D11ABC">
            <w:pPr>
              <w:widowControl w:val="0"/>
              <w:autoSpaceDE w:val="0"/>
              <w:autoSpaceDN w:val="0"/>
              <w:adjustRightInd w:val="0"/>
              <w:ind w:left="-62" w:right="-17"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Объекты недвижимости, находящиеся в пользовании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spacing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Транспортные средства</w:t>
            </w:r>
          </w:p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(вид, марка)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Декларированный годовой доход (руб.)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5F33" w:rsidRPr="00B35F33" w:rsidRDefault="00B35F33" w:rsidP="00D11ABC">
            <w:pPr>
              <w:ind w:left="-37"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Сведения об источниках получения средств, за счет которых совершена сделка  (вид приобретенного имущества, источники)</w:t>
            </w:r>
            <w:r w:rsidR="00CE00FB" w:rsidRPr="00B35F33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B35F33" w:rsidRPr="00B35F33" w:rsidTr="00D11ABC">
        <w:trPr>
          <w:cantSplit/>
          <w:trHeight w:val="2487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spacing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Вид</w:t>
            </w:r>
          </w:p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объекта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spacing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Площадь</w:t>
            </w:r>
          </w:p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(кв. м)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spacing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Вид</w:t>
            </w:r>
          </w:p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объекта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spacing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Площадь</w:t>
            </w:r>
          </w:p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E59C0" w:rsidRPr="00B35F33" w:rsidTr="00D11ABC">
        <w:trPr>
          <w:trHeight w:val="272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B35F33" w:rsidRDefault="009E59C0" w:rsidP="003B49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Default="009E59C0" w:rsidP="003B49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Зинин Валерий</w:t>
            </w:r>
          </w:p>
          <w:p w:rsidR="009E59C0" w:rsidRPr="00B35F33" w:rsidRDefault="009E59C0" w:rsidP="003B49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Степанович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3B356A" w:rsidRDefault="009E59C0" w:rsidP="00130B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МКУ Атяшевского муниципального района «Центр</w:t>
            </w:r>
            <w:r w:rsidR="00D11ABC">
              <w:rPr>
                <w:rFonts w:ascii="Times New Roman" w:hAnsi="Times New Roman" w:cs="Times New Roman"/>
              </w:rPr>
              <w:t xml:space="preserve"> по делам гражданской обороны и чрезвычайным ситуациям</w:t>
            </w:r>
            <w:r w:rsidR="00130B4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Default="009E59C0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  <w:r w:rsidR="00130B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130B4F" w:rsidRDefault="00130B4F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/>
              </w:rPr>
            </w:pPr>
          </w:p>
          <w:p w:rsidR="00130B4F" w:rsidRDefault="00130B4F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30B4F">
              <w:rPr>
                <w:rFonts w:ascii="Times New Roman" w:hAnsi="Times New Roman" w:cs="Times New Roman"/>
              </w:rPr>
              <w:t>Земельный участок</w:t>
            </w:r>
          </w:p>
          <w:p w:rsidR="00130B4F" w:rsidRPr="00130B4F" w:rsidRDefault="00130B4F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9E59C0" w:rsidRPr="00CA2C46" w:rsidRDefault="009E59C0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Default="009E59C0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534BF4">
              <w:rPr>
                <w:rFonts w:ascii="Times New Roman" w:hAnsi="Times New Roman" w:cs="Times New Roman"/>
              </w:rPr>
              <w:t>Общая долевая</w:t>
            </w:r>
            <w:r>
              <w:rPr>
                <w:rFonts w:ascii="Times New Roman" w:hAnsi="Times New Roman" w:cs="Times New Roman"/>
              </w:rPr>
              <w:t xml:space="preserve"> 1/3 доли</w:t>
            </w:r>
          </w:p>
          <w:p w:rsidR="009E59C0" w:rsidRDefault="000725F9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130B4F" w:rsidRDefault="00130B4F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130B4F" w:rsidRDefault="00130B4F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9E59C0" w:rsidRPr="00534BF4" w:rsidRDefault="009E59C0" w:rsidP="009054A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887C47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5</w:t>
            </w:r>
            <w:r w:rsidRPr="00887C47">
              <w:rPr>
                <w:rFonts w:ascii="Times New Roman" w:hAnsi="Times New Roman" w:cs="Times New Roman"/>
              </w:rPr>
              <w:t>,</w:t>
            </w:r>
            <w:r w:rsidR="000725F9">
              <w:rPr>
                <w:rFonts w:ascii="Times New Roman" w:hAnsi="Times New Roman" w:cs="Times New Roman"/>
              </w:rPr>
              <w:t>7</w:t>
            </w:r>
          </w:p>
          <w:p w:rsidR="00056CB0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056CB0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056CB0" w:rsidRDefault="009054A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  <w:p w:rsidR="00056CB0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056CB0" w:rsidRPr="00887C47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87C47">
              <w:rPr>
                <w:rFonts w:ascii="Times New Roman" w:hAnsi="Times New Roman" w:cs="Times New Roman"/>
              </w:rPr>
              <w:t>Россия</w:t>
            </w:r>
          </w:p>
          <w:p w:rsidR="009E59C0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056CB0" w:rsidRPr="00887C47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9E59C0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87C47">
              <w:rPr>
                <w:rFonts w:ascii="Times New Roman" w:hAnsi="Times New Roman" w:cs="Times New Roman"/>
              </w:rPr>
              <w:t>Россия</w:t>
            </w:r>
          </w:p>
          <w:p w:rsidR="00056CB0" w:rsidRPr="00887C47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9E59C0" w:rsidRPr="00887C47" w:rsidRDefault="00CA2C46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E59C0" w:rsidRPr="00887C47" w:rsidRDefault="00CA2C46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5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68"/>
              <w:contextualSpacing/>
              <w:jc w:val="both"/>
              <w:rPr>
                <w:rFonts w:ascii="Times New Roman" w:hAnsi="Times New Roman" w:cs="Times New Roman"/>
              </w:rPr>
            </w:pPr>
            <w:r w:rsidRPr="00887C47">
              <w:rPr>
                <w:rFonts w:ascii="Times New Roman" w:hAnsi="Times New Roman" w:cs="Times New Roman"/>
              </w:rPr>
              <w:t>Автомобиль</w:t>
            </w:r>
          </w:p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68"/>
              <w:contextualSpacing/>
              <w:jc w:val="both"/>
              <w:rPr>
                <w:rFonts w:ascii="Times New Roman" w:hAnsi="Times New Roman" w:cs="Times New Roman"/>
              </w:rPr>
            </w:pPr>
            <w:r w:rsidRPr="00887C47">
              <w:rPr>
                <w:rFonts w:ascii="Times New Roman" w:hAnsi="Times New Roman" w:cs="Times New Roman"/>
              </w:rPr>
              <w:t>УАЗ - 469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CA2C46" w:rsidRDefault="000725F9" w:rsidP="009054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560432,50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B35F33" w:rsidRDefault="009E59C0" w:rsidP="003B49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E59C0" w:rsidRPr="00B35F33" w:rsidTr="00D11ABC">
        <w:trPr>
          <w:trHeight w:val="59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B35F33" w:rsidRDefault="009E59C0" w:rsidP="003B49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CA2C46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A2C46">
              <w:rPr>
                <w:rFonts w:ascii="Times New Roman" w:hAnsi="Times New Roman" w:cs="Times New Roman"/>
                <w:b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CA2C46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="009E59C0" w:rsidRPr="00D21422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21422">
              <w:rPr>
                <w:rFonts w:ascii="Times New Roman" w:hAnsi="Times New Roman" w:cs="Times New Roman"/>
              </w:rPr>
              <w:t>Общая долевая 1/3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0725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21422">
              <w:rPr>
                <w:rFonts w:ascii="Times New Roman" w:hAnsi="Times New Roman" w:cs="Times New Roman"/>
              </w:rPr>
              <w:t>85,</w:t>
            </w:r>
            <w:r w:rsidR="000725F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2142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ind w:hanging="35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ind w:hanging="68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054A0" w:rsidP="000725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0725F9">
              <w:rPr>
                <w:rFonts w:ascii="Times New Roman" w:hAnsi="Times New Roman" w:cs="Times New Roman"/>
              </w:rPr>
              <w:t>420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B35F33" w:rsidRDefault="009E59C0" w:rsidP="003B49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F150FD" w:rsidRDefault="00F150FD" w:rsidP="00FD1459">
      <w:pPr>
        <w:pStyle w:val="ConsPlusNonformat"/>
      </w:pPr>
    </w:p>
    <w:sectPr w:rsidR="00F150FD" w:rsidSect="009E59C0">
      <w:pgSz w:w="16838" w:h="11906" w:orient="landscape"/>
      <w:pgMar w:top="1079" w:right="1134" w:bottom="719" w:left="1134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0C0" w:rsidRDefault="006B00C0" w:rsidP="00D21422">
      <w:pPr>
        <w:spacing w:after="0" w:line="240" w:lineRule="auto"/>
      </w:pPr>
      <w:r>
        <w:separator/>
      </w:r>
    </w:p>
  </w:endnote>
  <w:endnote w:type="continuationSeparator" w:id="0">
    <w:p w:rsidR="006B00C0" w:rsidRDefault="006B00C0" w:rsidP="00D21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0C0" w:rsidRDefault="006B00C0" w:rsidP="00D21422">
      <w:pPr>
        <w:spacing w:after="0" w:line="240" w:lineRule="auto"/>
      </w:pPr>
      <w:r>
        <w:separator/>
      </w:r>
    </w:p>
  </w:footnote>
  <w:footnote w:type="continuationSeparator" w:id="0">
    <w:p w:rsidR="006B00C0" w:rsidRDefault="006B00C0" w:rsidP="00D214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F33"/>
    <w:rsid w:val="00042F14"/>
    <w:rsid w:val="00047F59"/>
    <w:rsid w:val="00055919"/>
    <w:rsid w:val="00056CB0"/>
    <w:rsid w:val="000725F9"/>
    <w:rsid w:val="00130B4F"/>
    <w:rsid w:val="001B77A5"/>
    <w:rsid w:val="00241C02"/>
    <w:rsid w:val="00247169"/>
    <w:rsid w:val="00383A97"/>
    <w:rsid w:val="003B356A"/>
    <w:rsid w:val="00457F89"/>
    <w:rsid w:val="004E5A4F"/>
    <w:rsid w:val="004F1EB4"/>
    <w:rsid w:val="00534BF4"/>
    <w:rsid w:val="00631C43"/>
    <w:rsid w:val="00691801"/>
    <w:rsid w:val="006B00C0"/>
    <w:rsid w:val="00887C47"/>
    <w:rsid w:val="00900E4F"/>
    <w:rsid w:val="009054A0"/>
    <w:rsid w:val="009808EA"/>
    <w:rsid w:val="009E59C0"/>
    <w:rsid w:val="00A03D36"/>
    <w:rsid w:val="00AF0967"/>
    <w:rsid w:val="00B35F33"/>
    <w:rsid w:val="00B45A2A"/>
    <w:rsid w:val="00C9216C"/>
    <w:rsid w:val="00CA2C46"/>
    <w:rsid w:val="00CE00FB"/>
    <w:rsid w:val="00D11ABC"/>
    <w:rsid w:val="00D21422"/>
    <w:rsid w:val="00D3375C"/>
    <w:rsid w:val="00E973A4"/>
    <w:rsid w:val="00EF184C"/>
    <w:rsid w:val="00F150FD"/>
    <w:rsid w:val="00F2317B"/>
    <w:rsid w:val="00F47458"/>
    <w:rsid w:val="00FD0E8E"/>
    <w:rsid w:val="00FD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35F3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D21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1422"/>
  </w:style>
  <w:style w:type="paragraph" w:styleId="a5">
    <w:name w:val="footer"/>
    <w:basedOn w:val="a"/>
    <w:link w:val="a6"/>
    <w:uiPriority w:val="99"/>
    <w:semiHidden/>
    <w:unhideWhenUsed/>
    <w:rsid w:val="00D21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21422"/>
  </w:style>
  <w:style w:type="paragraph" w:styleId="a7">
    <w:name w:val="Balloon Text"/>
    <w:basedOn w:val="a"/>
    <w:link w:val="a8"/>
    <w:uiPriority w:val="99"/>
    <w:semiHidden/>
    <w:unhideWhenUsed/>
    <w:rsid w:val="009E5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59C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FD145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35F3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D21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1422"/>
  </w:style>
  <w:style w:type="paragraph" w:styleId="a5">
    <w:name w:val="footer"/>
    <w:basedOn w:val="a"/>
    <w:link w:val="a6"/>
    <w:uiPriority w:val="99"/>
    <w:semiHidden/>
    <w:unhideWhenUsed/>
    <w:rsid w:val="00D21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21422"/>
  </w:style>
  <w:style w:type="paragraph" w:styleId="a7">
    <w:name w:val="Balloon Text"/>
    <w:basedOn w:val="a"/>
    <w:link w:val="a8"/>
    <w:uiPriority w:val="99"/>
    <w:semiHidden/>
    <w:unhideWhenUsed/>
    <w:rsid w:val="009E5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59C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FD14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tyashevorm.ru/assets/files/svedenia_doshod/2017/dav-doh2016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3</cp:revision>
  <cp:lastPrinted>2015-05-22T14:00:00Z</cp:lastPrinted>
  <dcterms:created xsi:type="dcterms:W3CDTF">2018-05-18T08:31:00Z</dcterms:created>
  <dcterms:modified xsi:type="dcterms:W3CDTF">2018-05-18T08:33:00Z</dcterms:modified>
</cp:coreProperties>
</file>