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143" w:rsidRDefault="00282143" w:rsidP="00282143">
      <w:pPr>
        <w:pStyle w:val="msonormalmailrucssattributepostfix"/>
        <w:jc w:val="center"/>
      </w:pPr>
      <w:r>
        <w:rPr>
          <w:rStyle w:val="a4"/>
          <w:bCs w:val="0"/>
          <w:sz w:val="28"/>
          <w:szCs w:val="28"/>
        </w:rPr>
        <w:t>Информационно-аналитическая записка к отчету административной комиссии Атяшевского муниципального района за 1 квартал 2018 года</w:t>
      </w:r>
    </w:p>
    <w:p w:rsidR="00282143" w:rsidRDefault="00282143" w:rsidP="00282143">
      <w:pPr>
        <w:pStyle w:val="msonormalmailrucssattributepostfix"/>
        <w:ind w:firstLine="708"/>
        <w:jc w:val="both"/>
      </w:pPr>
      <w:r>
        <w:rPr>
          <w:sz w:val="28"/>
          <w:szCs w:val="28"/>
        </w:rPr>
        <w:t>За 1 квартал 2018 года в административную комиссию Атяшевского муниципального района поступило 5 протоколов об административных правонарушениях.</w:t>
      </w:r>
    </w:p>
    <w:p w:rsidR="00282143" w:rsidRDefault="00282143" w:rsidP="00282143">
      <w:pPr>
        <w:pStyle w:val="msonormalmailrucssattributepostfix"/>
        <w:ind w:firstLine="708"/>
        <w:jc w:val="both"/>
      </w:pPr>
      <w:r>
        <w:rPr>
          <w:sz w:val="28"/>
          <w:szCs w:val="28"/>
        </w:rPr>
        <w:t>Все поступившие протоколы были составлены за нарушение статьи 8 Закона РМ (Необеспечение владельцами собак безопасности окружающих людей). 4 материала составлены должностными лицами поселений, 1 материал - должностным уполномоченным сотрудником Администрации Атяшевского муниципального района на составление протоколов об административных правонарушениях. За отчетный период было рассмотрено 3 дела.</w:t>
      </w:r>
    </w:p>
    <w:p w:rsidR="00282143" w:rsidRDefault="00282143" w:rsidP="00282143">
      <w:pPr>
        <w:pStyle w:val="msonormalmailrucssattributepostfix"/>
        <w:ind w:firstLine="708"/>
        <w:jc w:val="both"/>
      </w:pPr>
      <w:r>
        <w:rPr>
          <w:sz w:val="28"/>
          <w:szCs w:val="28"/>
        </w:rPr>
        <w:t xml:space="preserve">За аналогичный период 2017 года было составлено 5 протоколов. </w:t>
      </w:r>
    </w:p>
    <w:p w:rsidR="00282143" w:rsidRDefault="00282143" w:rsidP="00282143">
      <w:pPr>
        <w:pStyle w:val="msonormalmailrucssattributepostfix"/>
        <w:ind w:firstLine="708"/>
        <w:jc w:val="both"/>
      </w:pPr>
      <w:r>
        <w:rPr>
          <w:sz w:val="28"/>
          <w:szCs w:val="28"/>
        </w:rPr>
        <w:t>Периодичность проведения заседаний комиссии обеспечивает соблюдение установленных законодательством сроков рассмотрения дел об административных правонарушениях.</w:t>
      </w:r>
    </w:p>
    <w:p w:rsidR="00282143" w:rsidRDefault="00282143" w:rsidP="00282143">
      <w:pPr>
        <w:pStyle w:val="msonormalmailrucssattributepostfix"/>
        <w:ind w:firstLine="708"/>
        <w:jc w:val="both"/>
      </w:pPr>
      <w:r>
        <w:rPr>
          <w:sz w:val="28"/>
          <w:szCs w:val="28"/>
        </w:rPr>
        <w:t xml:space="preserve">В течение отчетного периода административной комиссией проведено 4 заседания, одно из которых было расширенным. </w:t>
      </w:r>
    </w:p>
    <w:p w:rsidR="00282143" w:rsidRDefault="00282143" w:rsidP="00282143">
      <w:pPr>
        <w:pStyle w:val="msonormalmailrucssattributepostfix"/>
        <w:ind w:firstLine="708"/>
        <w:jc w:val="both"/>
      </w:pPr>
      <w:r>
        <w:rPr>
          <w:sz w:val="28"/>
          <w:szCs w:val="28"/>
        </w:rPr>
        <w:t xml:space="preserve">В результате рассмотрения административных протоколов привлечено к административной ответственности 3 правонарушителя, наложено штрафов на сумму 900 рублей. Из указанной суммы штрафов за отчетный период взыскано 600 рублей, что составило 66,6%. </w:t>
      </w:r>
    </w:p>
    <w:p w:rsidR="00282143" w:rsidRDefault="00282143" w:rsidP="00282143">
      <w:pPr>
        <w:pStyle w:val="msonormalmailrucssattributepostfix"/>
        <w:ind w:firstLine="708"/>
        <w:jc w:val="both"/>
      </w:pPr>
      <w:r>
        <w:rPr>
          <w:sz w:val="28"/>
          <w:szCs w:val="28"/>
        </w:rPr>
        <w:t xml:space="preserve">Должностными лицами сельских поселений составлено 4 протокола по статье 8 Закона РМ (Необеспечение владельцами собак безопасности окружающих людей), а также 4 протокола по статье 4 Закона Республики Мордовия (Бытовое </w:t>
      </w:r>
      <w:proofErr w:type="gramStart"/>
      <w:r>
        <w:rPr>
          <w:sz w:val="28"/>
          <w:szCs w:val="28"/>
        </w:rPr>
        <w:t>дебоширство</w:t>
      </w:r>
      <w:proofErr w:type="gramEnd"/>
      <w:r>
        <w:rPr>
          <w:sz w:val="28"/>
          <w:szCs w:val="28"/>
        </w:rPr>
        <w:t>): (</w:t>
      </w:r>
      <w:proofErr w:type="spellStart"/>
      <w:r>
        <w:rPr>
          <w:sz w:val="28"/>
          <w:szCs w:val="28"/>
        </w:rPr>
        <w:t>Аловское</w:t>
      </w:r>
      <w:proofErr w:type="spellEnd"/>
      <w:r>
        <w:rPr>
          <w:sz w:val="28"/>
          <w:szCs w:val="28"/>
        </w:rPr>
        <w:t xml:space="preserve"> – 1, Козловское-1, </w:t>
      </w:r>
      <w:proofErr w:type="spellStart"/>
      <w:r>
        <w:rPr>
          <w:sz w:val="28"/>
          <w:szCs w:val="28"/>
        </w:rPr>
        <w:t>Киржеманское</w:t>
      </w:r>
      <w:proofErr w:type="spellEnd"/>
      <w:r>
        <w:rPr>
          <w:sz w:val="28"/>
          <w:szCs w:val="28"/>
        </w:rPr>
        <w:t xml:space="preserve"> - 2).</w:t>
      </w:r>
    </w:p>
    <w:p w:rsidR="00282143" w:rsidRDefault="00282143" w:rsidP="00282143">
      <w:pPr>
        <w:pStyle w:val="msonormalmailrucssattributepostfix"/>
        <w:ind w:firstLine="708"/>
        <w:jc w:val="both"/>
      </w:pPr>
      <w:r>
        <w:rPr>
          <w:sz w:val="28"/>
          <w:szCs w:val="28"/>
        </w:rPr>
        <w:t xml:space="preserve">Секретарем административной комиссии была подготовлена статья информационного содержания «Собака бывает кусачей», которая опубликована на официальном сайте органов местного самоуправления, а также в районной газете «Вперед» от 23.03.2018. </w:t>
      </w:r>
    </w:p>
    <w:p w:rsidR="00282143" w:rsidRDefault="00282143" w:rsidP="00282143">
      <w:pPr>
        <w:pStyle w:val="msonormalmailrucssattributepostfix"/>
        <w:ind w:firstLine="708"/>
        <w:jc w:val="both"/>
      </w:pPr>
      <w:r>
        <w:rPr>
          <w:sz w:val="28"/>
          <w:szCs w:val="28"/>
        </w:rPr>
        <w:t xml:space="preserve">В течение отчетного периода направлено 1 постановление для принудительного исполнения в службу судебных приставов. </w:t>
      </w:r>
    </w:p>
    <w:p w:rsidR="00B42516" w:rsidRPr="00282143" w:rsidRDefault="00282143" w:rsidP="00282143">
      <w:pPr>
        <w:pStyle w:val="msonormalmailrucssattributepostfix"/>
        <w:ind w:firstLine="708"/>
        <w:jc w:val="both"/>
      </w:pPr>
      <w:r>
        <w:rPr>
          <w:sz w:val="28"/>
          <w:szCs w:val="28"/>
        </w:rPr>
        <w:t>Протестов прокуратуры на постановления административной комиссии о назначении наказания не было.</w:t>
      </w:r>
      <w:bookmarkStart w:id="0" w:name="_GoBack"/>
      <w:bookmarkEnd w:id="0"/>
    </w:p>
    <w:sectPr w:rsidR="00B42516" w:rsidRPr="00282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5AD"/>
    <w:rsid w:val="001D139E"/>
    <w:rsid w:val="00282143"/>
    <w:rsid w:val="00362606"/>
    <w:rsid w:val="005E096A"/>
    <w:rsid w:val="006C247C"/>
    <w:rsid w:val="006D1A01"/>
    <w:rsid w:val="007E0549"/>
    <w:rsid w:val="00B42516"/>
    <w:rsid w:val="00CB58D2"/>
    <w:rsid w:val="00D94E7D"/>
    <w:rsid w:val="00F2097E"/>
    <w:rsid w:val="00F9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247C"/>
    <w:rPr>
      <w:color w:val="0000FF"/>
      <w:u w:val="single"/>
    </w:rPr>
  </w:style>
  <w:style w:type="paragraph" w:customStyle="1" w:styleId="msonormalmailrucssattributepostfix">
    <w:name w:val="msonormal_mailru_css_attribute_postfix"/>
    <w:basedOn w:val="a"/>
    <w:rsid w:val="00282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21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247C"/>
    <w:rPr>
      <w:color w:val="0000FF"/>
      <w:u w:val="single"/>
    </w:rPr>
  </w:style>
  <w:style w:type="paragraph" w:customStyle="1" w:styleId="msonormalmailrucssattributepostfix">
    <w:name w:val="msonormal_mailru_css_attribute_postfix"/>
    <w:basedOn w:val="a"/>
    <w:rsid w:val="00282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21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1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1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67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cp:lastPrinted>2018-05-23T09:21:00Z</cp:lastPrinted>
  <dcterms:created xsi:type="dcterms:W3CDTF">2018-05-23T06:18:00Z</dcterms:created>
  <dcterms:modified xsi:type="dcterms:W3CDTF">2018-05-23T12:17:00Z</dcterms:modified>
</cp:coreProperties>
</file>