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37A" w:rsidRPr="009D4B2B" w:rsidRDefault="002D337A" w:rsidP="002D337A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2D337A" w:rsidRPr="009D4B2B" w:rsidRDefault="002D337A" w:rsidP="002D337A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2D337A" w:rsidRPr="009D4B2B" w:rsidRDefault="002D337A" w:rsidP="002D337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2D337A" w:rsidRDefault="002D337A" w:rsidP="00421012"/>
    <w:p w:rsidR="00421012" w:rsidRPr="002D337A" w:rsidRDefault="002D337A" w:rsidP="002D33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337A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2D337A">
        <w:rPr>
          <w:rFonts w:ascii="Times New Roman" w:hAnsi="Times New Roman" w:cs="Times New Roman"/>
          <w:sz w:val="24"/>
          <w:szCs w:val="24"/>
        </w:rPr>
        <w:t xml:space="preserve"> </w:t>
      </w:r>
      <w:r w:rsidR="00421012" w:rsidRPr="002D337A">
        <w:rPr>
          <w:rFonts w:ascii="Times New Roman" w:hAnsi="Times New Roman" w:cs="Times New Roman"/>
          <w:sz w:val="24"/>
          <w:szCs w:val="24"/>
        </w:rPr>
        <w:t xml:space="preserve">Раньше,  чтобы  оформить  недвижимость  в  другом  регионе,  необходимо  было  ехать  в  тот  город,  где находится дом или квартира. Надо ли это делать теперь?  </w:t>
      </w:r>
    </w:p>
    <w:p w:rsidR="00421012" w:rsidRPr="002D337A" w:rsidRDefault="002D337A" w:rsidP="002D33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337A">
        <w:rPr>
          <w:rFonts w:ascii="Times New Roman" w:hAnsi="Times New Roman" w:cs="Times New Roman"/>
          <w:b/>
          <w:sz w:val="24"/>
          <w:szCs w:val="24"/>
        </w:rPr>
        <w:t>Ответ:</w:t>
      </w:r>
      <w:r w:rsidRPr="002D337A">
        <w:rPr>
          <w:rFonts w:ascii="Times New Roman" w:hAnsi="Times New Roman" w:cs="Times New Roman"/>
          <w:sz w:val="24"/>
          <w:szCs w:val="24"/>
        </w:rPr>
        <w:t xml:space="preserve"> </w:t>
      </w:r>
      <w:r w:rsidR="00421012" w:rsidRPr="002D337A">
        <w:rPr>
          <w:rFonts w:ascii="Times New Roman" w:hAnsi="Times New Roman" w:cs="Times New Roman"/>
          <w:sz w:val="24"/>
          <w:szCs w:val="24"/>
        </w:rPr>
        <w:t xml:space="preserve"> Нет, если вам необходимо оформить сделку в другом городе, то выезжать никуда нет необходимости, можно воспользоваться  экстерриториальны</w:t>
      </w:r>
      <w:r w:rsidR="0086105E">
        <w:rPr>
          <w:rFonts w:ascii="Times New Roman" w:hAnsi="Times New Roman" w:cs="Times New Roman"/>
          <w:sz w:val="24"/>
          <w:szCs w:val="24"/>
        </w:rPr>
        <w:t xml:space="preserve">м принципом. В </w:t>
      </w:r>
      <w:r w:rsidR="00421012" w:rsidRPr="002D337A">
        <w:rPr>
          <w:rFonts w:ascii="Times New Roman" w:hAnsi="Times New Roman" w:cs="Times New Roman"/>
          <w:sz w:val="24"/>
          <w:szCs w:val="24"/>
        </w:rPr>
        <w:t xml:space="preserve">любом  </w:t>
      </w:r>
      <w:proofErr w:type="gramStart"/>
      <w:r w:rsidR="00421012" w:rsidRPr="002D337A">
        <w:rPr>
          <w:rFonts w:ascii="Times New Roman" w:hAnsi="Times New Roman" w:cs="Times New Roman"/>
          <w:sz w:val="24"/>
          <w:szCs w:val="24"/>
        </w:rPr>
        <w:t>регионе</w:t>
      </w:r>
      <w:proofErr w:type="gramEnd"/>
      <w:r w:rsidR="00421012" w:rsidRPr="002D337A">
        <w:rPr>
          <w:rFonts w:ascii="Times New Roman" w:hAnsi="Times New Roman" w:cs="Times New Roman"/>
          <w:sz w:val="24"/>
          <w:szCs w:val="24"/>
        </w:rPr>
        <w:t xml:space="preserve">  России  можно  подать  документы  на государственную  регистрацию  прав  на  недвижимое  имущество  и  сделок  с  ним.  Это  значит,  что  место подачи  заявления  о  государственном  кадастровом  учете  и  государственной  регистрации  прав  и необходимых  документов  не  зависит  от  места  нахождения  объекта  недвижимости.  Регистрация проводится на основании электронных документов по месту приема от заявителя документов в бумажном виде  и  подписанных  усиленной  квалифицированной  электронной  подписью  государственного регистратора.  Регистратор  также  обязан  провести  проверку  представленных  документов  на  предмет отсутствия  оснований  для  возврата  заявления  без  рассмотрения,  а  также  их  соответствия  требованиям закона. </w:t>
      </w:r>
    </w:p>
    <w:p w:rsidR="00421012" w:rsidRPr="002D337A" w:rsidRDefault="00421012" w:rsidP="002D33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337A">
        <w:rPr>
          <w:rFonts w:ascii="Times New Roman" w:hAnsi="Times New Roman" w:cs="Times New Roman"/>
          <w:sz w:val="24"/>
          <w:szCs w:val="24"/>
        </w:rPr>
        <w:t xml:space="preserve">В  Республике Мордовия для оформления недвижимости по экстерриториальному  принципу </w:t>
      </w:r>
      <w:r w:rsidR="002D337A">
        <w:rPr>
          <w:rFonts w:ascii="Times New Roman" w:hAnsi="Times New Roman" w:cs="Times New Roman"/>
          <w:sz w:val="24"/>
          <w:szCs w:val="24"/>
        </w:rPr>
        <w:t xml:space="preserve">Вы </w:t>
      </w:r>
      <w:r w:rsidRPr="002D337A">
        <w:rPr>
          <w:rFonts w:ascii="Times New Roman" w:hAnsi="Times New Roman" w:cs="Times New Roman"/>
          <w:sz w:val="24"/>
          <w:szCs w:val="24"/>
        </w:rPr>
        <w:t>мож</w:t>
      </w:r>
      <w:r w:rsidR="002D337A">
        <w:rPr>
          <w:rFonts w:ascii="Times New Roman" w:hAnsi="Times New Roman" w:cs="Times New Roman"/>
          <w:sz w:val="24"/>
          <w:szCs w:val="24"/>
        </w:rPr>
        <w:t>ете</w:t>
      </w:r>
      <w:r w:rsidRPr="002D337A">
        <w:rPr>
          <w:rFonts w:ascii="Times New Roman" w:hAnsi="Times New Roman" w:cs="Times New Roman"/>
          <w:sz w:val="24"/>
          <w:szCs w:val="24"/>
        </w:rPr>
        <w:t xml:space="preserve"> обратиться по адресу: </w:t>
      </w:r>
      <w:proofErr w:type="gramStart"/>
      <w:r w:rsidRPr="002D337A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2D337A">
        <w:rPr>
          <w:rFonts w:ascii="Times New Roman" w:hAnsi="Times New Roman" w:cs="Times New Roman"/>
          <w:sz w:val="24"/>
          <w:szCs w:val="24"/>
        </w:rPr>
        <w:t xml:space="preserve">. Саранск, </w:t>
      </w:r>
      <w:proofErr w:type="spellStart"/>
      <w:r w:rsidRPr="002D337A">
        <w:rPr>
          <w:rFonts w:ascii="Times New Roman" w:hAnsi="Times New Roman" w:cs="Times New Roman"/>
          <w:sz w:val="24"/>
          <w:szCs w:val="24"/>
        </w:rPr>
        <w:t>Лямбирское</w:t>
      </w:r>
      <w:proofErr w:type="spellEnd"/>
      <w:r w:rsidRPr="002D337A">
        <w:rPr>
          <w:rFonts w:ascii="Times New Roman" w:hAnsi="Times New Roman" w:cs="Times New Roman"/>
          <w:sz w:val="24"/>
          <w:szCs w:val="24"/>
        </w:rPr>
        <w:t xml:space="preserve"> шоссе, 10 «б»</w:t>
      </w:r>
    </w:p>
    <w:p w:rsidR="0086105E" w:rsidRDefault="0086105E"/>
    <w:p w:rsidR="0086105E" w:rsidRDefault="0086105E"/>
    <w:sectPr w:rsidR="0086105E" w:rsidSect="00F60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21012"/>
    <w:rsid w:val="00102AE4"/>
    <w:rsid w:val="002D337A"/>
    <w:rsid w:val="003C27A4"/>
    <w:rsid w:val="00421012"/>
    <w:rsid w:val="005759DD"/>
    <w:rsid w:val="0086105E"/>
    <w:rsid w:val="00C50B38"/>
    <w:rsid w:val="00C96781"/>
    <w:rsid w:val="00E60854"/>
    <w:rsid w:val="00F60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A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2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2018-01-16T07:30:00Z</dcterms:created>
  <dcterms:modified xsi:type="dcterms:W3CDTF">2018-07-26T09:03:00Z</dcterms:modified>
</cp:coreProperties>
</file>