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9EA" w:rsidRPr="00D029EA" w:rsidRDefault="00D029EA" w:rsidP="00D029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D029EA" w:rsidRPr="00D029EA" w:rsidRDefault="0059051D" w:rsidP="0059051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</w:t>
      </w:r>
      <w:r w:rsid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</w:t>
      </w:r>
      <w:proofErr w:type="gramStart"/>
      <w:r w:rsidR="00D029EA"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029EA" w:rsidRP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  <w:r w:rsidR="00D029E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:rsidR="00D029EA" w:rsidRPr="00D029EA" w:rsidRDefault="00D029EA" w:rsidP="00D029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029EA" w:rsidRPr="00D029EA" w:rsidRDefault="00D029EA" w:rsidP="00D029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029EA" w:rsidRPr="00D029EA" w:rsidRDefault="00D029EA" w:rsidP="00D029E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029EA" w:rsidRPr="00D029EA" w:rsidRDefault="00D029EA" w:rsidP="00D029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029EA" w:rsidRPr="00D029EA" w:rsidRDefault="00D029EA" w:rsidP="00D029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029EA" w:rsidRPr="00D029EA" w:rsidRDefault="00D029EA" w:rsidP="00D029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CC4C4D" w:rsidRPr="00CC4C4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30.07.2018</w:t>
      </w:r>
      <w:r w:rsidR="00CC4C4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</w:t>
      </w:r>
      <w:r w:rsidR="00CC4C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№__</w:t>
      </w:r>
      <w:r w:rsidR="00CC4C4D" w:rsidRPr="00CC4C4D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442</w:t>
      </w:r>
      <w:r w:rsidRPr="00D029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    </w:t>
      </w:r>
    </w:p>
    <w:p w:rsidR="00D029EA" w:rsidRPr="00D029EA" w:rsidRDefault="00D029EA" w:rsidP="00D029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D029E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029EA" w:rsidRPr="00D029EA" w:rsidRDefault="00D029EA" w:rsidP="00D029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29EA" w:rsidRPr="00D029EA" w:rsidRDefault="00D029EA" w:rsidP="00D029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29EA" w:rsidRDefault="00D029EA" w:rsidP="00852D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A19" w:rsidRPr="00852DC1" w:rsidRDefault="003F7C34" w:rsidP="00852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DC1">
        <w:rPr>
          <w:rFonts w:ascii="Times New Roman" w:hAnsi="Times New Roman" w:cs="Times New Roman"/>
          <w:b/>
          <w:sz w:val="28"/>
          <w:szCs w:val="28"/>
        </w:rPr>
        <w:t>О внесении изменений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</w:p>
    <w:p w:rsidR="003F7C34" w:rsidRPr="00852DC1" w:rsidRDefault="003F7C34">
      <w:pPr>
        <w:rPr>
          <w:rFonts w:ascii="Times New Roman" w:hAnsi="Times New Roman" w:cs="Times New Roman"/>
          <w:sz w:val="28"/>
          <w:szCs w:val="28"/>
        </w:rPr>
      </w:pPr>
    </w:p>
    <w:p w:rsidR="003F7C34" w:rsidRPr="00852DC1" w:rsidRDefault="003F7C34" w:rsidP="003F7C34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sz w:val="28"/>
          <w:szCs w:val="28"/>
        </w:rPr>
        <w:t>1. Утвердить изменения, которые вносятся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района, утвержденный Постановлением Администрации Атяшевского муниципального района от 6 марта 2017 года № 113 «Об утверждении Порядка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района»</w:t>
      </w:r>
      <w:r w:rsidR="00852DC1">
        <w:rPr>
          <w:rFonts w:ascii="Times New Roman" w:hAnsi="Times New Roman" w:cs="Times New Roman"/>
          <w:sz w:val="28"/>
          <w:szCs w:val="28"/>
        </w:rPr>
        <w:t>.</w:t>
      </w:r>
    </w:p>
    <w:p w:rsidR="003F7C34" w:rsidRPr="00852DC1" w:rsidRDefault="003F7C34" w:rsidP="003F7C34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Настоящее Постановление вступает в силу со дня его официального опубликования.</w:t>
      </w:r>
    </w:p>
    <w:p w:rsidR="003F7C34" w:rsidRPr="00852DC1" w:rsidRDefault="003F7C34" w:rsidP="003F7C34">
      <w:pPr>
        <w:spacing w:after="20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F7C34" w:rsidRPr="00852DC1" w:rsidRDefault="003F7C34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3F7C34" w:rsidRPr="00852DC1" w:rsidRDefault="003F7C34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 w:rsidRPr="00852DC1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7AA6" w:rsidRDefault="00607AA6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9EA" w:rsidRDefault="00D029EA" w:rsidP="003F7C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DC1" w:rsidRPr="00852DC1" w:rsidRDefault="00852DC1" w:rsidP="00852DC1">
      <w:pPr>
        <w:tabs>
          <w:tab w:val="left" w:pos="254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59051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DC1"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:rsidR="00852DC1" w:rsidRPr="00852DC1" w:rsidRDefault="00852DC1" w:rsidP="00852DC1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 </w:t>
      </w:r>
      <w:r w:rsidR="0059051D">
        <w:rPr>
          <w:rFonts w:ascii="Times New Roman" w:hAnsi="Times New Roman" w:cs="Times New Roman"/>
          <w:sz w:val="28"/>
          <w:szCs w:val="28"/>
        </w:rPr>
        <w:t xml:space="preserve">    </w:t>
      </w:r>
      <w:r w:rsidRPr="00852DC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852DC1" w:rsidRPr="00852DC1" w:rsidRDefault="00852DC1" w:rsidP="00852DC1">
      <w:pPr>
        <w:tabs>
          <w:tab w:val="left" w:pos="2548"/>
        </w:tabs>
        <w:spacing w:after="0" w:line="276" w:lineRule="auto"/>
        <w:ind w:left="4320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:rsidR="00852DC1" w:rsidRPr="00852DC1" w:rsidRDefault="00852DC1" w:rsidP="00852DC1">
      <w:pPr>
        <w:tabs>
          <w:tab w:val="left" w:pos="2548"/>
        </w:tabs>
        <w:spacing w:after="0" w:line="276" w:lineRule="auto"/>
        <w:ind w:left="4236"/>
        <w:rPr>
          <w:rFonts w:ascii="Times New Roman" w:hAnsi="Times New Roman" w:cs="Times New Roman"/>
          <w:sz w:val="28"/>
          <w:szCs w:val="28"/>
        </w:rPr>
      </w:pPr>
      <w:r w:rsidRPr="00852DC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2DC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52DC1">
        <w:rPr>
          <w:rFonts w:ascii="Times New Roman" w:hAnsi="Times New Roman" w:cs="Times New Roman"/>
          <w:sz w:val="28"/>
          <w:szCs w:val="28"/>
        </w:rPr>
        <w:t>т</w:t>
      </w:r>
      <w:r w:rsidR="00CC4C4D">
        <w:rPr>
          <w:rFonts w:ascii="Times New Roman" w:hAnsi="Times New Roman" w:cs="Times New Roman"/>
          <w:sz w:val="28"/>
          <w:szCs w:val="28"/>
        </w:rPr>
        <w:t>_</w:t>
      </w:r>
      <w:r w:rsidR="00CC4C4D" w:rsidRPr="00CC4C4D">
        <w:rPr>
          <w:rFonts w:ascii="Times New Roman" w:hAnsi="Times New Roman" w:cs="Times New Roman"/>
          <w:sz w:val="28"/>
          <w:szCs w:val="28"/>
          <w:u w:val="single"/>
        </w:rPr>
        <w:t>30.07.2018</w:t>
      </w:r>
      <w:r>
        <w:rPr>
          <w:rFonts w:ascii="Times New Roman" w:hAnsi="Times New Roman" w:cs="Times New Roman"/>
          <w:sz w:val="28"/>
          <w:szCs w:val="28"/>
        </w:rPr>
        <w:t>_ №___</w:t>
      </w:r>
      <w:r w:rsidR="00CC4C4D" w:rsidRPr="00CC4C4D">
        <w:rPr>
          <w:rFonts w:ascii="Times New Roman" w:hAnsi="Times New Roman" w:cs="Times New Roman"/>
          <w:sz w:val="28"/>
          <w:szCs w:val="28"/>
          <w:u w:val="single"/>
        </w:rPr>
        <w:t>442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852DC1" w:rsidRDefault="00852DC1" w:rsidP="00852DC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AA6" w:rsidRDefault="00852DC1" w:rsidP="00852DC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Изменения, которые вносятся</w:t>
      </w:r>
      <w:r w:rsidRPr="00852DC1">
        <w:rPr>
          <w:rFonts w:ascii="Times New Roman" w:hAnsi="Times New Roman" w:cs="Times New Roman"/>
          <w:b/>
          <w:sz w:val="28"/>
          <w:szCs w:val="28"/>
        </w:rPr>
        <w:t xml:space="preserve"> в 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</w:t>
      </w:r>
    </w:p>
    <w:p w:rsidR="00852DC1" w:rsidRPr="00852DC1" w:rsidRDefault="00852DC1" w:rsidP="00852DC1">
      <w:pPr>
        <w:tabs>
          <w:tab w:val="left" w:pos="2548"/>
        </w:tabs>
        <w:spacing w:after="20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5E9" w:rsidRPr="00852DC1" w:rsidRDefault="00852DC1" w:rsidP="00852DC1">
      <w:pPr>
        <w:tabs>
          <w:tab w:val="left" w:pos="2548"/>
        </w:tabs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2DC1">
        <w:rPr>
          <w:rFonts w:ascii="Times New Roman" w:hAnsi="Times New Roman" w:cs="Times New Roman"/>
          <w:sz w:val="28"/>
          <w:szCs w:val="28"/>
        </w:rPr>
        <w:t>Внести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DC1">
        <w:rPr>
          <w:rFonts w:ascii="Times New Roman" w:hAnsi="Times New Roman" w:cs="Times New Roman"/>
          <w:sz w:val="28"/>
          <w:szCs w:val="28"/>
        </w:rPr>
        <w:t>Порядок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района, утвержденный Постановлением Администрации Атяшевского муниципального района от 6 марта 2017 года № 113 «Об утверждении Порядка определения и предоставления субсидий социально ориентированным некоммерческим организациям, осуществляющим свою деятельность на территории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DC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1C35E9" w:rsidRPr="00852DC1" w:rsidRDefault="00852DC1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1) </w:t>
      </w:r>
      <w:r w:rsidR="001C35E9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дополнить пунктом 2.1. следующего содержания:</w:t>
      </w:r>
    </w:p>
    <w:p w:rsidR="006365D3" w:rsidRPr="00852DC1" w:rsidRDefault="001C35E9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«2.1 </w:t>
      </w:r>
      <w:r w:rsidR="00607AA6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Главным распорядителем средств при пре</w:t>
      </w: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доставлении субсидии выступает Администрация Атяшевского</w:t>
      </w:r>
      <w:r w:rsidR="00607AA6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607AA6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</w:t>
      </w: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ьного</w:t>
      </w:r>
      <w:proofErr w:type="gramEnd"/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района</w:t>
      </w:r>
      <w:r w:rsidR="00607AA6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r w:rsidR="0030425E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4963DF" w:rsidRPr="00852DC1" w:rsidRDefault="00852DC1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2) п</w:t>
      </w:r>
      <w:r w:rsidR="004963DF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ункт 3 </w:t>
      </w:r>
      <w:r w:rsidR="00B2597B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дополнить абзацами следующего содержания</w:t>
      </w:r>
      <w:r w:rsidR="004963DF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</w:p>
    <w:p w:rsidR="00B2597B" w:rsidRPr="00852DC1" w:rsidRDefault="00B2597B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«согласие претендента на осуществление Администрацией Атяшевского муниципального района и Финансовым управлением Администрации Атяшевского муниципального района проверок соблюдения получателем субсидий условий, целей и порядка предоставления субсидий;</w:t>
      </w:r>
    </w:p>
    <w:p w:rsidR="00852DC1" w:rsidRDefault="00B2597B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соответствие получателя субсидий требованиям</w:t>
      </w:r>
      <w:r w:rsidR="005C522A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 первое число месяца, предшествующего месяцу, в котором планируется заключение соглашения</w:t>
      </w: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</w:p>
    <w:p w:rsidR="00852DC1" w:rsidRDefault="006365D3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</w:rPr>
        <w:t>1) у получателей субсидий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852DC1" w:rsidRDefault="006365D3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</w:rPr>
        <w:t xml:space="preserve">2) у получателей субсидий должна отсутствовать просроченная задолженность по возврату в бюджет Атяшевского муниципального района, бюджетных инвестиций, </w:t>
      </w:r>
      <w:proofErr w:type="gramStart"/>
      <w:r w:rsidRPr="00852DC1">
        <w:rPr>
          <w:rFonts w:ascii="Times New Roman" w:hAnsi="Times New Roman" w:cs="Times New Roman"/>
          <w:color w:val="22272F"/>
          <w:sz w:val="28"/>
          <w:szCs w:val="28"/>
        </w:rPr>
        <w:t>предоставленных</w:t>
      </w:r>
      <w:proofErr w:type="gramEnd"/>
      <w:r w:rsidRPr="00852DC1">
        <w:rPr>
          <w:rFonts w:ascii="Times New Roman" w:hAnsi="Times New Roman" w:cs="Times New Roman"/>
          <w:color w:val="22272F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52DC1" w:rsidRDefault="006365D3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</w:rPr>
        <w:lastRenderedPageBreak/>
        <w:t>3) получатели субсидий не должны находиться в процессе реорганизации, ликвидации, банкротства и не должны иметь ограничения на осуществление хозяйственной деятельности;</w:t>
      </w:r>
      <w:r w:rsidR="00852DC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852DC1" w:rsidRDefault="006365D3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852DC1">
        <w:rPr>
          <w:rFonts w:ascii="Times New Roman" w:hAnsi="Times New Roman" w:cs="Times New Roman"/>
          <w:color w:val="22272F"/>
          <w:sz w:val="28"/>
          <w:szCs w:val="28"/>
        </w:rPr>
        <w:t>4) 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852DC1">
        <w:rPr>
          <w:rFonts w:ascii="Times New Roman" w:hAnsi="Times New Roman" w:cs="Times New Roman"/>
          <w:color w:val="22272F"/>
          <w:sz w:val="28"/>
          <w:szCs w:val="28"/>
        </w:rPr>
        <w:t xml:space="preserve"> зоны) в отношении таких юридических лиц, в совокупности превышает 50%;</w:t>
      </w:r>
    </w:p>
    <w:p w:rsidR="006365D3" w:rsidRPr="00852DC1" w:rsidRDefault="006365D3" w:rsidP="00852DC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</w:rPr>
        <w:t>5) получатели субсидий не должны получать средства из бюджета муниципального района в соответствии с иными нормативными правовыми актами на цели, указанные в </w:t>
      </w:r>
      <w:hyperlink r:id="rId5" w:anchor="/document/9090924/entry/1002" w:history="1">
        <w:r w:rsidRPr="00852DC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</w:t>
        </w:r>
      </w:hyperlink>
      <w:r w:rsidRPr="00852DC1">
        <w:rPr>
          <w:rFonts w:ascii="Times New Roman" w:hAnsi="Times New Roman" w:cs="Times New Roman"/>
          <w:sz w:val="28"/>
          <w:szCs w:val="28"/>
        </w:rPr>
        <w:t> настоящего Порядка</w:t>
      </w:r>
      <w:proofErr w:type="gramStart"/>
      <w:r w:rsidRPr="00852DC1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93AD1" w:rsidRPr="00852DC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3)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</w:t>
      </w: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ункт 7 изложить в следующей редакции: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«7. Для участия в конкурсе организация предоставляет в Администрацию Атяшевского муниципального района следующие документы: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заявление на получение субсидий с обоснованием необходимости получения испрашиваемой суммы. В заявлении претенденты подтверждают, что соответствуют следующим требованиям: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 претендента отсутствует просроченная задолженность по возврату в бюджет Атяшевского муниципального района субсидий, бюджетных инвестиций, </w:t>
      </w:r>
      <w:proofErr w:type="gramStart"/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претендент не находится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</w:t>
      </w: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 проведении финансовых операций (офшорные зоны) в отношении</w:t>
      </w:r>
      <w:proofErr w:type="gramEnd"/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таких юридических лиц, в совокупности превышает 50%;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копии учредительного документа организации, заверенной ее руководителем, скрепленной печатью организации;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копию свидетельства о государственной регистрации организации;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копию свидетельства о постановке на учет в налоговом органе;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справка о наличии (отсутствии) задолженности по обязательным платежам по состоянию на последнюю отчетную дату;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плана деятельности организации, подписанного ее руководителем и скрепленного печатью организации;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7) </w:t>
      </w:r>
      <w:r w:rsidR="00893AD1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письмо руководителя организации об отсутств</w:t>
      </w:r>
      <w:proofErr w:type="gramStart"/>
      <w:r w:rsidR="00893AD1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ии у о</w:t>
      </w:r>
      <w:proofErr w:type="gramEnd"/>
      <w:r w:rsidR="00893AD1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рганизации средств, полученных из других бюджетов бюджетной системы Российской Федерации на реализацию плана деятельности организации, предусматривающих возможность перекрестного </w:t>
      </w:r>
      <w:proofErr w:type="spellStart"/>
      <w:r w:rsidR="00893AD1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софинансирования</w:t>
      </w:r>
      <w:proofErr w:type="spellEnd"/>
      <w:r w:rsidR="00893AD1"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ее мероприятий;</w:t>
      </w:r>
    </w:p>
    <w:p w:rsidR="00893AD1" w:rsidRPr="00852DC1" w:rsidRDefault="00D029EA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8) </w:t>
      </w:r>
      <w:r w:rsidR="00893AD1"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информации о видах деятельности, осуществляемой организацией в виде отчета за последние три года, с указанием достигнутых результатов, подписанного ее руководителем.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Документы на участие в конкурсе представляются в Администрацию непосредственно или направляются почтовым отправлением. </w:t>
      </w:r>
    </w:p>
    <w:p w:rsidR="00893AD1" w:rsidRPr="00852DC1" w:rsidRDefault="00893AD1" w:rsidP="00893A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вправе представить дополнительные  документы самостоятельно</w:t>
      </w:r>
      <w:proofErr w:type="gramStart"/>
      <w:r w:rsidRPr="00852DC1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proofErr w:type="gramEnd"/>
    </w:p>
    <w:p w:rsidR="00893AD1" w:rsidRPr="00852DC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4) а</w:t>
      </w: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бзац 2 пункта 8 изложить в следующей редакции:</w:t>
      </w:r>
    </w:p>
    <w:p w:rsidR="00893AD1" w:rsidRPr="00852DC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«Основанием отказа в приеме документов является:</w:t>
      </w:r>
    </w:p>
    <w:p w:rsidR="00893AD1" w:rsidRPr="00852DC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несоответствие представленных документов требованиям, определенных пунктом 7 настоящего Порядка, или непредставление (предоставление не в полном объеме) указанных документов;</w:t>
      </w:r>
    </w:p>
    <w:p w:rsidR="00893AD1" w:rsidRPr="00852DC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недостоверность представленной организацией информации.</w:t>
      </w:r>
    </w:p>
    <w:p w:rsidR="00893AD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случае отказа в приеме документов Администрация Атяшевского муниципального района извещает организацию о принятом решении с указанием причины отказа в течени</w:t>
      </w:r>
      <w:proofErr w:type="gramStart"/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proofErr w:type="gramEnd"/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3 рабочих дней со дня принятия решения.»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893AD1" w:rsidRDefault="00893AD1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5) </w:t>
      </w:r>
      <w:r w:rsidRPr="00D029EA">
        <w:rPr>
          <w:rFonts w:ascii="Times New Roman" w:hAnsi="Times New Roman" w:cs="Times New Roman"/>
          <w:sz w:val="28"/>
          <w:szCs w:val="28"/>
        </w:rPr>
        <w:t>п</w:t>
      </w:r>
      <w:r w:rsidR="00F56527" w:rsidRPr="00D029EA">
        <w:rPr>
          <w:rFonts w:ascii="Times New Roman" w:hAnsi="Times New Roman" w:cs="Times New Roman"/>
          <w:sz w:val="28"/>
          <w:szCs w:val="28"/>
        </w:rPr>
        <w:t xml:space="preserve">ункт </w:t>
      </w:r>
      <w:r w:rsidR="00F56527" w:rsidRPr="00852DC1">
        <w:rPr>
          <w:rFonts w:ascii="Times New Roman" w:hAnsi="Times New Roman" w:cs="Times New Roman"/>
          <w:sz w:val="28"/>
          <w:szCs w:val="28"/>
        </w:rPr>
        <w:t>20 дополнить абзацем следующего содержания:</w:t>
      </w:r>
    </w:p>
    <w:p w:rsidR="00F56527" w:rsidRPr="00893AD1" w:rsidRDefault="00F56527" w:rsidP="00893AD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sz w:val="28"/>
          <w:szCs w:val="28"/>
        </w:rPr>
        <w:t>«В случае отказа от возврата субсидии в добровольном порядке взыскание производится в судебном порядке в соответствии с законодательством Российской Федерации</w:t>
      </w:r>
      <w:proofErr w:type="gramStart"/>
      <w:r w:rsidRPr="00852DC1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6527" w:rsidRPr="00852DC1" w:rsidRDefault="00893AD1" w:rsidP="00893AD1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6) </w:t>
      </w:r>
      <w:r w:rsidR="00F56527" w:rsidRPr="00852DC1">
        <w:rPr>
          <w:color w:val="22272F"/>
          <w:sz w:val="28"/>
          <w:szCs w:val="28"/>
          <w:shd w:val="clear" w:color="auto" w:fill="FFFFFF"/>
        </w:rPr>
        <w:t xml:space="preserve">дополнить пунктом 22 </w:t>
      </w:r>
      <w:r w:rsidR="00852DC1" w:rsidRPr="00852DC1">
        <w:rPr>
          <w:color w:val="22272F"/>
          <w:sz w:val="28"/>
          <w:szCs w:val="28"/>
          <w:shd w:val="clear" w:color="auto" w:fill="FFFFFF"/>
        </w:rPr>
        <w:t>следующего содержани</w:t>
      </w:r>
      <w:r>
        <w:rPr>
          <w:color w:val="22272F"/>
          <w:sz w:val="28"/>
          <w:szCs w:val="28"/>
          <w:shd w:val="clear" w:color="auto" w:fill="FFFFFF"/>
        </w:rPr>
        <w:t>я</w:t>
      </w:r>
      <w:r w:rsidR="00852DC1" w:rsidRPr="00852DC1">
        <w:rPr>
          <w:color w:val="22272F"/>
          <w:sz w:val="28"/>
          <w:szCs w:val="28"/>
          <w:shd w:val="clear" w:color="auto" w:fill="FFFFFF"/>
        </w:rPr>
        <w:t>:</w:t>
      </w:r>
      <w:r w:rsidR="00F56527" w:rsidRPr="00852DC1"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F56527" w:rsidRPr="00852DC1" w:rsidRDefault="00852DC1" w:rsidP="00893AD1">
      <w:pPr>
        <w:pStyle w:val="s1"/>
        <w:shd w:val="clear" w:color="auto" w:fill="FFFFFF"/>
        <w:ind w:firstLine="567"/>
        <w:jc w:val="both"/>
        <w:rPr>
          <w:sz w:val="28"/>
          <w:szCs w:val="28"/>
        </w:rPr>
      </w:pPr>
      <w:r w:rsidRPr="00852DC1">
        <w:rPr>
          <w:color w:val="22272F"/>
          <w:sz w:val="28"/>
          <w:szCs w:val="28"/>
          <w:shd w:val="clear" w:color="auto" w:fill="FFFFFF"/>
        </w:rPr>
        <w:lastRenderedPageBreak/>
        <w:t>«</w:t>
      </w:r>
      <w:r w:rsidR="00F56527" w:rsidRPr="00852DC1">
        <w:rPr>
          <w:color w:val="22272F"/>
          <w:sz w:val="28"/>
          <w:szCs w:val="28"/>
          <w:shd w:val="clear" w:color="auto" w:fill="FFFFFF"/>
        </w:rPr>
        <w:t>22. Контроль за соблюдением условий, целей и порядка предоставления денежных средств, источником финансового обеспечения которых являются субсидии осуществляет Главный распоря</w:t>
      </w:r>
      <w:r w:rsidR="00893AD1">
        <w:rPr>
          <w:color w:val="22272F"/>
          <w:sz w:val="28"/>
          <w:szCs w:val="28"/>
          <w:shd w:val="clear" w:color="auto" w:fill="FFFFFF"/>
        </w:rPr>
        <w:t>дитель и Финансовое управление А</w:t>
      </w:r>
      <w:r w:rsidR="00F56527" w:rsidRPr="00852DC1">
        <w:rPr>
          <w:color w:val="22272F"/>
          <w:sz w:val="28"/>
          <w:szCs w:val="28"/>
          <w:shd w:val="clear" w:color="auto" w:fill="FFFFFF"/>
        </w:rPr>
        <w:t>дминистрации</w:t>
      </w:r>
      <w:r w:rsidR="00893AD1">
        <w:rPr>
          <w:color w:val="22272F"/>
          <w:sz w:val="28"/>
          <w:szCs w:val="28"/>
          <w:shd w:val="clear" w:color="auto" w:fill="FFFFFF"/>
        </w:rPr>
        <w:t xml:space="preserve"> Атяшевского</w:t>
      </w:r>
      <w:r w:rsidR="00F56527" w:rsidRPr="00852DC1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proofErr w:type="gramStart"/>
      <w:r w:rsidR="00F56527" w:rsidRPr="00852DC1">
        <w:rPr>
          <w:color w:val="22272F"/>
          <w:sz w:val="28"/>
          <w:szCs w:val="28"/>
          <w:shd w:val="clear" w:color="auto" w:fill="FFFFFF"/>
        </w:rPr>
        <w:t>.</w:t>
      </w:r>
      <w:r w:rsidRPr="00852DC1">
        <w:rPr>
          <w:sz w:val="28"/>
          <w:szCs w:val="28"/>
        </w:rPr>
        <w:t>».</w:t>
      </w:r>
      <w:proofErr w:type="gramEnd"/>
    </w:p>
    <w:p w:rsidR="006365D3" w:rsidRPr="00852DC1" w:rsidRDefault="006365D3" w:rsidP="003F7C3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27FB3" w:rsidRPr="00852DC1" w:rsidRDefault="00527FB3" w:rsidP="003F7C3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C522A" w:rsidRPr="00852DC1" w:rsidRDefault="005C522A" w:rsidP="003F7C3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B2597B" w:rsidRPr="00852DC1" w:rsidRDefault="00B2597B" w:rsidP="003F7C3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B2597B" w:rsidRPr="00852DC1" w:rsidRDefault="00B2597B" w:rsidP="003F7C3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85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3F7C34" w:rsidRDefault="003F7C34"/>
    <w:sectPr w:rsidR="003F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C34"/>
    <w:rsid w:val="000A2A19"/>
    <w:rsid w:val="001C1681"/>
    <w:rsid w:val="001C35E9"/>
    <w:rsid w:val="00213006"/>
    <w:rsid w:val="002712F1"/>
    <w:rsid w:val="0030425E"/>
    <w:rsid w:val="003F7C34"/>
    <w:rsid w:val="004963DF"/>
    <w:rsid w:val="004F163D"/>
    <w:rsid w:val="00527FB3"/>
    <w:rsid w:val="0059051D"/>
    <w:rsid w:val="005C522A"/>
    <w:rsid w:val="00607AA6"/>
    <w:rsid w:val="006365D3"/>
    <w:rsid w:val="006D7521"/>
    <w:rsid w:val="00852DC1"/>
    <w:rsid w:val="00893AD1"/>
    <w:rsid w:val="008A2720"/>
    <w:rsid w:val="00904CA6"/>
    <w:rsid w:val="009A3B59"/>
    <w:rsid w:val="009B3A21"/>
    <w:rsid w:val="00A522E0"/>
    <w:rsid w:val="00B2597B"/>
    <w:rsid w:val="00BF0DEE"/>
    <w:rsid w:val="00C32AC4"/>
    <w:rsid w:val="00CC4C4D"/>
    <w:rsid w:val="00D006BF"/>
    <w:rsid w:val="00D029EA"/>
    <w:rsid w:val="00D77A34"/>
    <w:rsid w:val="00E71DE6"/>
    <w:rsid w:val="00EE532E"/>
    <w:rsid w:val="00EF7B74"/>
    <w:rsid w:val="00F5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1">
    <w:name w:val="s_1"/>
    <w:basedOn w:val="a"/>
    <w:rsid w:val="00636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365D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2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2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s1">
    <w:name w:val="s_1"/>
    <w:basedOn w:val="a"/>
    <w:rsid w:val="00636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365D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2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2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9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2018-05-28T07:15:00Z</cp:lastPrinted>
  <dcterms:created xsi:type="dcterms:W3CDTF">2018-09-04T07:03:00Z</dcterms:created>
  <dcterms:modified xsi:type="dcterms:W3CDTF">2018-09-04T07:03:00Z</dcterms:modified>
</cp:coreProperties>
</file>