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598" w:rsidRPr="007456E2" w:rsidRDefault="007C4598" w:rsidP="007456E2">
      <w:pPr>
        <w:widowControl w:val="0"/>
        <w:overflowPunct w:val="0"/>
        <w:autoSpaceDE w:val="0"/>
        <w:autoSpaceDN w:val="0"/>
        <w:adjustRightInd w:val="0"/>
        <w:ind w:left="-180"/>
        <w:jc w:val="center"/>
        <w:textAlignment w:val="baseline"/>
        <w:rPr>
          <w:b/>
          <w:sz w:val="28"/>
          <w:szCs w:val="28"/>
        </w:rPr>
      </w:pPr>
      <w:r w:rsidRPr="007456E2">
        <w:rPr>
          <w:b/>
          <w:sz w:val="28"/>
          <w:szCs w:val="28"/>
        </w:rPr>
        <w:t>ПОСТАНОВЛЕНИЕ</w:t>
      </w:r>
    </w:p>
    <w:p w:rsidR="007C4598" w:rsidRPr="007456E2" w:rsidRDefault="007C4598" w:rsidP="007B023C">
      <w:pPr>
        <w:widowControl w:val="0"/>
        <w:overflowPunct w:val="0"/>
        <w:autoSpaceDE w:val="0"/>
        <w:autoSpaceDN w:val="0"/>
        <w:adjustRightInd w:val="0"/>
        <w:jc w:val="center"/>
        <w:textAlignment w:val="baseline"/>
        <w:rPr>
          <w:b/>
          <w:sz w:val="28"/>
          <w:szCs w:val="28"/>
        </w:rPr>
      </w:pPr>
      <w:r w:rsidRPr="007456E2">
        <w:rPr>
          <w:b/>
          <w:sz w:val="28"/>
          <w:szCs w:val="28"/>
        </w:rPr>
        <w:t>АДМИНИСТРАЦИИ САБАНЧЕЕВСКОГО СЕЛЬСКОГО ПОСЕЛЕНИЯ АТЯШЕВСКОГО МУНИЦИПАЛЬНОГО РАЙОНА</w:t>
      </w:r>
    </w:p>
    <w:p w:rsidR="007C4598" w:rsidRPr="007456E2" w:rsidRDefault="007C4598" w:rsidP="007B023C">
      <w:pPr>
        <w:widowControl w:val="0"/>
        <w:overflowPunct w:val="0"/>
        <w:autoSpaceDE w:val="0"/>
        <w:autoSpaceDN w:val="0"/>
        <w:adjustRightInd w:val="0"/>
        <w:jc w:val="center"/>
        <w:textAlignment w:val="baseline"/>
        <w:rPr>
          <w:b/>
          <w:sz w:val="28"/>
          <w:szCs w:val="28"/>
        </w:rPr>
      </w:pPr>
      <w:r w:rsidRPr="007456E2">
        <w:rPr>
          <w:b/>
          <w:sz w:val="28"/>
          <w:szCs w:val="28"/>
        </w:rPr>
        <w:t>РЕСПУБЛИКИ МОРДОВИЯ</w:t>
      </w:r>
    </w:p>
    <w:p w:rsidR="007C4598" w:rsidRPr="007456E2" w:rsidRDefault="007C4598" w:rsidP="00D66BCC">
      <w:pPr>
        <w:jc w:val="center"/>
        <w:rPr>
          <w:sz w:val="28"/>
          <w:szCs w:val="28"/>
        </w:rPr>
      </w:pPr>
    </w:p>
    <w:p w:rsidR="007C4598" w:rsidRPr="007456E2" w:rsidRDefault="007C4598" w:rsidP="00D66BCC">
      <w:pPr>
        <w:jc w:val="center"/>
        <w:rPr>
          <w:sz w:val="28"/>
          <w:szCs w:val="28"/>
        </w:rPr>
      </w:pPr>
    </w:p>
    <w:p w:rsidR="007C4598" w:rsidRPr="007456E2" w:rsidRDefault="007C4598" w:rsidP="00D66BCC">
      <w:pPr>
        <w:rPr>
          <w:sz w:val="28"/>
          <w:szCs w:val="28"/>
        </w:rPr>
      </w:pPr>
      <w:r w:rsidRPr="007456E2">
        <w:rPr>
          <w:sz w:val="28"/>
          <w:szCs w:val="28"/>
        </w:rPr>
        <w:t>от 21.12.2017 г.                                                                                              № 70</w:t>
      </w:r>
    </w:p>
    <w:p w:rsidR="007C4598" w:rsidRPr="007456E2" w:rsidRDefault="007C4598" w:rsidP="00710479">
      <w:pPr>
        <w:jc w:val="center"/>
        <w:rPr>
          <w:sz w:val="28"/>
          <w:szCs w:val="28"/>
        </w:rPr>
      </w:pPr>
      <w:r w:rsidRPr="007456E2">
        <w:rPr>
          <w:sz w:val="28"/>
          <w:szCs w:val="28"/>
        </w:rPr>
        <w:t>с. Сабанчеево</w:t>
      </w:r>
    </w:p>
    <w:p w:rsidR="007C4598" w:rsidRPr="007456E2" w:rsidRDefault="007C4598" w:rsidP="00D66BCC">
      <w:pPr>
        <w:rPr>
          <w:sz w:val="28"/>
          <w:szCs w:val="28"/>
        </w:rPr>
      </w:pPr>
      <w:bookmarkStart w:id="0" w:name="_GoBack"/>
      <w:bookmarkEnd w:id="0"/>
    </w:p>
    <w:p w:rsidR="007C4598" w:rsidRPr="00881399" w:rsidRDefault="007C4598" w:rsidP="00AA7D9F">
      <w:pPr>
        <w:widowControl w:val="0"/>
        <w:overflowPunct w:val="0"/>
        <w:autoSpaceDE w:val="0"/>
        <w:autoSpaceDN w:val="0"/>
        <w:adjustRightInd w:val="0"/>
        <w:jc w:val="center"/>
        <w:textAlignment w:val="baseline"/>
        <w:rPr>
          <w:b/>
          <w:sz w:val="28"/>
          <w:szCs w:val="28"/>
        </w:rPr>
      </w:pPr>
      <w:r w:rsidRPr="00881399">
        <w:rPr>
          <w:b/>
          <w:sz w:val="28"/>
          <w:szCs w:val="28"/>
        </w:rPr>
        <w:t>ОБ УТВЕРЖДЕНИИ ПОРЯДКА ПРЕДОСТАВЛЕНИЯ ПОМЕЩЕНИЙ ДЛЯ ПРОВЕДЕНИЯ ВСТРЕЧ ДЕПУТАТОВ С ИЗБИРАТЕЛЯМИ И ОПРЕДЕЛЕНИЯ СПЕЦИАЛЬНО ОТВЕДЕННЫХ МЕСТ, ПОМЕЩЕНИЙ ДЛЯ ПРОВЕДЕНИЯ ВСТРЕЧ ДЕПУТАТОВ С ИЗБИРАТЕЛЯМИ</w:t>
      </w:r>
    </w:p>
    <w:p w:rsidR="007C4598" w:rsidRPr="007456E2" w:rsidRDefault="007C4598" w:rsidP="00AA7D9F">
      <w:pPr>
        <w:jc w:val="center"/>
        <w:rPr>
          <w:sz w:val="28"/>
          <w:szCs w:val="28"/>
        </w:rPr>
      </w:pPr>
    </w:p>
    <w:p w:rsidR="007C4598" w:rsidRPr="007456E2" w:rsidRDefault="007C4598" w:rsidP="00AA7D9F">
      <w:pPr>
        <w:widowControl w:val="0"/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</w:tabs>
        <w:overflowPunct w:val="0"/>
        <w:autoSpaceDE w:val="0"/>
        <w:autoSpaceDN w:val="0"/>
        <w:adjustRightInd w:val="0"/>
        <w:ind w:firstLine="851"/>
        <w:jc w:val="both"/>
        <w:textAlignment w:val="baseline"/>
        <w:outlineLvl w:val="0"/>
        <w:rPr>
          <w:sz w:val="28"/>
          <w:szCs w:val="28"/>
        </w:rPr>
      </w:pPr>
      <w:r w:rsidRPr="007456E2">
        <w:rPr>
          <w:sz w:val="28"/>
          <w:szCs w:val="28"/>
        </w:rPr>
        <w:t>В соответствии с Федеральным законом от 6 октября 2003 года № 131-ФЗ «Об общих принципах организации местного самоуправления  в Российской Федерации»</w:t>
      </w:r>
    </w:p>
    <w:p w:rsidR="007C4598" w:rsidRPr="007456E2" w:rsidRDefault="007C4598" w:rsidP="00D66BCC">
      <w:pPr>
        <w:widowControl w:val="0"/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</w:tabs>
        <w:overflowPunct w:val="0"/>
        <w:autoSpaceDE w:val="0"/>
        <w:autoSpaceDN w:val="0"/>
        <w:adjustRightInd w:val="0"/>
        <w:ind w:firstLine="851"/>
        <w:jc w:val="center"/>
        <w:textAlignment w:val="baseline"/>
        <w:outlineLvl w:val="0"/>
        <w:rPr>
          <w:sz w:val="28"/>
          <w:szCs w:val="28"/>
        </w:rPr>
      </w:pPr>
      <w:r w:rsidRPr="007456E2">
        <w:rPr>
          <w:sz w:val="28"/>
          <w:szCs w:val="28"/>
        </w:rPr>
        <w:t>постановляю:</w:t>
      </w:r>
    </w:p>
    <w:p w:rsidR="007C4598" w:rsidRPr="007456E2" w:rsidRDefault="007C4598" w:rsidP="00770B24">
      <w:pPr>
        <w:pStyle w:val="ConsNormal"/>
        <w:widowControl/>
        <w:ind w:left="851"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7C4598" w:rsidRPr="007456E2" w:rsidRDefault="007C4598" w:rsidP="007456E2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1.  </w:t>
      </w:r>
      <w:r w:rsidRPr="007456E2">
        <w:rPr>
          <w:rFonts w:ascii="Times New Roman" w:hAnsi="Times New Roman" w:cs="Times New Roman"/>
          <w:sz w:val="28"/>
          <w:szCs w:val="28"/>
        </w:rPr>
        <w:t>Утвердить Порядок предоставления помещений для проведения встреч депутатов с избирателями.</w:t>
      </w:r>
    </w:p>
    <w:p w:rsidR="007C4598" w:rsidRPr="007456E2" w:rsidRDefault="007C4598" w:rsidP="007456E2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2.  </w:t>
      </w:r>
      <w:r w:rsidRPr="007456E2">
        <w:rPr>
          <w:rFonts w:ascii="Times New Roman" w:hAnsi="Times New Roman" w:cs="Times New Roman"/>
          <w:sz w:val="28"/>
          <w:szCs w:val="28"/>
        </w:rPr>
        <w:t>Определить специально отведенные места, перечень помещений   для проведения встреч депутатов с избирателями.</w:t>
      </w:r>
    </w:p>
    <w:p w:rsidR="007C4598" w:rsidRPr="007456E2" w:rsidRDefault="007C4598" w:rsidP="00AB3F5C">
      <w:pPr>
        <w:suppressAutoHyphens/>
        <w:ind w:firstLine="567"/>
        <w:jc w:val="both"/>
        <w:rPr>
          <w:bCs/>
          <w:sz w:val="28"/>
          <w:szCs w:val="28"/>
        </w:rPr>
      </w:pPr>
      <w:r w:rsidRPr="007456E2">
        <w:rPr>
          <w:bCs/>
          <w:sz w:val="28"/>
          <w:szCs w:val="28"/>
        </w:rPr>
        <w:t>3. Настоящее Постановление вступает в силу со дня его официального опубликования.</w:t>
      </w:r>
    </w:p>
    <w:p w:rsidR="007C4598" w:rsidRPr="007456E2" w:rsidRDefault="007C4598" w:rsidP="00841FC3">
      <w:pPr>
        <w:suppressAutoHyphens/>
        <w:jc w:val="both"/>
        <w:rPr>
          <w:sz w:val="28"/>
          <w:szCs w:val="28"/>
        </w:rPr>
      </w:pPr>
    </w:p>
    <w:p w:rsidR="007C4598" w:rsidRPr="007456E2" w:rsidRDefault="007C4598" w:rsidP="00841FC3">
      <w:pPr>
        <w:suppressAutoHyphens/>
        <w:jc w:val="both"/>
        <w:rPr>
          <w:sz w:val="28"/>
          <w:szCs w:val="28"/>
        </w:rPr>
      </w:pPr>
    </w:p>
    <w:p w:rsidR="007C4598" w:rsidRPr="007456E2" w:rsidRDefault="007C4598" w:rsidP="00DD5188">
      <w:pPr>
        <w:suppressAutoHyphens/>
        <w:jc w:val="both"/>
        <w:rPr>
          <w:bCs/>
          <w:sz w:val="28"/>
          <w:szCs w:val="28"/>
        </w:rPr>
      </w:pPr>
      <w:r w:rsidRPr="007456E2">
        <w:rPr>
          <w:sz w:val="28"/>
          <w:szCs w:val="28"/>
        </w:rPr>
        <w:t>Глава Сабанчеевского сельского поселения                            В.В.Сайгушкин</w:t>
      </w:r>
    </w:p>
    <w:p w:rsidR="007C4598" w:rsidRPr="007456E2" w:rsidRDefault="007C4598" w:rsidP="00AA7D9F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7C4598" w:rsidRPr="007A4D88" w:rsidRDefault="007C4598" w:rsidP="00AA7D9F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7C4598" w:rsidRPr="007A4D88" w:rsidRDefault="007C4598" w:rsidP="00AA7D9F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7C4598" w:rsidRPr="007A4D88" w:rsidRDefault="007C4598" w:rsidP="00841FC3">
      <w:pPr>
        <w:autoSpaceDE w:val="0"/>
        <w:autoSpaceDN w:val="0"/>
        <w:adjustRightInd w:val="0"/>
        <w:outlineLvl w:val="0"/>
        <w:rPr>
          <w:b/>
          <w:bCs/>
          <w:sz w:val="28"/>
          <w:szCs w:val="28"/>
        </w:rPr>
        <w:sectPr w:rsidR="007C4598" w:rsidRPr="007A4D88" w:rsidSect="007456E2">
          <w:footerReference w:type="first" r:id="rId7"/>
          <w:pgSz w:w="11906" w:h="16838"/>
          <w:pgMar w:top="1134" w:right="851" w:bottom="1134" w:left="1440" w:header="709" w:footer="709" w:gutter="0"/>
          <w:pgNumType w:start="1"/>
          <w:cols w:space="708"/>
          <w:titlePg/>
          <w:docGrid w:linePitch="360"/>
        </w:sectPr>
      </w:pPr>
    </w:p>
    <w:p w:rsidR="007C4598" w:rsidRPr="007A4D88" w:rsidRDefault="007C4598" w:rsidP="00841FC3">
      <w:pPr>
        <w:autoSpaceDE w:val="0"/>
        <w:autoSpaceDN w:val="0"/>
        <w:adjustRightInd w:val="0"/>
        <w:jc w:val="right"/>
        <w:outlineLvl w:val="0"/>
        <w:rPr>
          <w:bCs/>
          <w:sz w:val="28"/>
          <w:szCs w:val="28"/>
        </w:rPr>
      </w:pPr>
      <w:r w:rsidRPr="007A4D88">
        <w:rPr>
          <w:bCs/>
          <w:sz w:val="28"/>
          <w:szCs w:val="28"/>
        </w:rPr>
        <w:t>У</w:t>
      </w:r>
      <w:r>
        <w:rPr>
          <w:bCs/>
          <w:sz w:val="28"/>
          <w:szCs w:val="28"/>
        </w:rPr>
        <w:t>ТВЕРЖДЕН</w:t>
      </w:r>
      <w:r w:rsidRPr="007A4D88">
        <w:rPr>
          <w:bCs/>
          <w:sz w:val="28"/>
          <w:szCs w:val="28"/>
        </w:rPr>
        <w:t xml:space="preserve"> </w:t>
      </w:r>
    </w:p>
    <w:p w:rsidR="007C4598" w:rsidRPr="007A4D88" w:rsidRDefault="007C4598" w:rsidP="00841FC3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  <w:r>
        <w:rPr>
          <w:bCs/>
          <w:sz w:val="28"/>
          <w:szCs w:val="28"/>
        </w:rPr>
        <w:t xml:space="preserve">Постановлением администрации </w:t>
      </w:r>
    </w:p>
    <w:p w:rsidR="007C4598" w:rsidRDefault="007C4598" w:rsidP="00841FC3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t>Сабанчеевского сельского поселения</w:t>
      </w:r>
    </w:p>
    <w:p w:rsidR="007C4598" w:rsidRPr="007A4D88" w:rsidRDefault="007C4598" w:rsidP="00841FC3">
      <w:pPr>
        <w:autoSpaceDE w:val="0"/>
        <w:autoSpaceDN w:val="0"/>
        <w:adjustRightInd w:val="0"/>
        <w:jc w:val="right"/>
        <w:outlineLvl w:val="0"/>
        <w:rPr>
          <w:b/>
          <w:bCs/>
          <w:sz w:val="28"/>
          <w:szCs w:val="28"/>
        </w:rPr>
      </w:pPr>
      <w:r>
        <w:rPr>
          <w:sz w:val="28"/>
          <w:szCs w:val="28"/>
        </w:rPr>
        <w:t>о</w:t>
      </w:r>
      <w:r w:rsidRPr="007A4D88">
        <w:rPr>
          <w:sz w:val="28"/>
          <w:szCs w:val="28"/>
        </w:rPr>
        <w:t xml:space="preserve">т </w:t>
      </w:r>
      <w:r>
        <w:rPr>
          <w:sz w:val="28"/>
          <w:szCs w:val="28"/>
        </w:rPr>
        <w:t>21.12.</w:t>
      </w:r>
      <w:r w:rsidRPr="007A4D88">
        <w:rPr>
          <w:sz w:val="28"/>
          <w:szCs w:val="28"/>
        </w:rPr>
        <w:t>2017</w:t>
      </w:r>
      <w:r>
        <w:rPr>
          <w:sz w:val="28"/>
          <w:szCs w:val="28"/>
        </w:rPr>
        <w:t xml:space="preserve"> </w:t>
      </w:r>
      <w:r w:rsidRPr="007A4D88">
        <w:rPr>
          <w:sz w:val="28"/>
          <w:szCs w:val="28"/>
        </w:rPr>
        <w:t>г. №</w:t>
      </w:r>
      <w:r>
        <w:rPr>
          <w:sz w:val="28"/>
          <w:szCs w:val="28"/>
        </w:rPr>
        <w:t xml:space="preserve"> 70</w:t>
      </w:r>
    </w:p>
    <w:p w:rsidR="007C4598" w:rsidRDefault="007C4598" w:rsidP="00AA7D9F">
      <w:pPr>
        <w:pStyle w:val="BodyText2"/>
      </w:pPr>
    </w:p>
    <w:p w:rsidR="007C4598" w:rsidRPr="007A4D88" w:rsidRDefault="007C4598" w:rsidP="00AA7D9F">
      <w:pPr>
        <w:pStyle w:val="BodyText2"/>
        <w:rPr>
          <w:szCs w:val="28"/>
        </w:rPr>
      </w:pPr>
      <w:r>
        <w:t>ПОРЯДОК</w:t>
      </w:r>
      <w:r w:rsidRPr="007A4D88">
        <w:rPr>
          <w:szCs w:val="28"/>
        </w:rPr>
        <w:br/>
      </w:r>
      <w:r>
        <w:rPr>
          <w:szCs w:val="28"/>
        </w:rPr>
        <w:t xml:space="preserve">ПРЕДОСТАВЛЕНИЯ ПОМЕЩЕНИЙ ДЛЯ ПРОВЕДЕНИЯ ВСТРЕЧ ДЕПУТАТОВ С ИЗБИРАТЕЛЯМИ  </w:t>
      </w:r>
    </w:p>
    <w:p w:rsidR="007C4598" w:rsidRPr="007A4D88" w:rsidRDefault="007C4598" w:rsidP="00AA7D9F">
      <w:pPr>
        <w:autoSpaceDE w:val="0"/>
        <w:autoSpaceDN w:val="0"/>
        <w:adjustRightInd w:val="0"/>
        <w:outlineLvl w:val="0"/>
        <w:rPr>
          <w:b/>
          <w:bCs/>
          <w:sz w:val="28"/>
          <w:szCs w:val="28"/>
        </w:rPr>
      </w:pPr>
    </w:p>
    <w:p w:rsidR="007C4598" w:rsidRPr="007A4D88" w:rsidRDefault="007C4598" w:rsidP="00AA7D9F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7A4D88">
        <w:rPr>
          <w:sz w:val="28"/>
          <w:szCs w:val="28"/>
        </w:rPr>
        <w:t>1. </w:t>
      </w:r>
      <w:hyperlink r:id="rId8" w:history="1">
        <w:r w:rsidRPr="007A4D88">
          <w:rPr>
            <w:sz w:val="28"/>
            <w:szCs w:val="28"/>
          </w:rPr>
          <w:t>Порядок</w:t>
        </w:r>
      </w:hyperlink>
      <w:r>
        <w:t xml:space="preserve"> </w:t>
      </w:r>
      <w:r w:rsidRPr="007A4D88">
        <w:rPr>
          <w:sz w:val="28"/>
          <w:szCs w:val="28"/>
        </w:rPr>
        <w:t>предоставления помещений для проведения встреч депутатов с избирателями (далее – Порядок), определяет условия предоставления  специально отведенных мест</w:t>
      </w:r>
      <w:r>
        <w:rPr>
          <w:sz w:val="28"/>
          <w:szCs w:val="28"/>
        </w:rPr>
        <w:t>, помещений</w:t>
      </w:r>
      <w:r w:rsidRPr="007A4D88">
        <w:rPr>
          <w:sz w:val="28"/>
          <w:szCs w:val="28"/>
        </w:rPr>
        <w:t xml:space="preserve"> для проведения публичных мероприятий в форме встреч депутатов различных уровней с</w:t>
      </w:r>
      <w:r>
        <w:rPr>
          <w:sz w:val="28"/>
          <w:szCs w:val="28"/>
        </w:rPr>
        <w:t xml:space="preserve"> избирателями в соответствии с ч</w:t>
      </w:r>
      <w:r w:rsidRPr="007A4D88">
        <w:rPr>
          <w:sz w:val="28"/>
          <w:szCs w:val="28"/>
        </w:rPr>
        <w:t>. 5.3.  ст</w:t>
      </w:r>
      <w:r>
        <w:rPr>
          <w:sz w:val="28"/>
          <w:szCs w:val="28"/>
        </w:rPr>
        <w:t xml:space="preserve">атьи 40 Федерального закона от 6 октября </w:t>
      </w:r>
      <w:r w:rsidRPr="007A4D88">
        <w:rPr>
          <w:sz w:val="28"/>
          <w:szCs w:val="28"/>
        </w:rPr>
        <w:t>2003</w:t>
      </w:r>
      <w:r>
        <w:rPr>
          <w:sz w:val="28"/>
          <w:szCs w:val="28"/>
        </w:rPr>
        <w:t xml:space="preserve"> года №131-ФЗ «</w:t>
      </w:r>
      <w:r w:rsidRPr="007A4D88">
        <w:rPr>
          <w:sz w:val="28"/>
          <w:szCs w:val="28"/>
        </w:rPr>
        <w:t>Об общих принципах организации местного самоуп</w:t>
      </w:r>
      <w:r>
        <w:rPr>
          <w:sz w:val="28"/>
          <w:szCs w:val="28"/>
        </w:rPr>
        <w:t>равления в Российской Федерации».</w:t>
      </w:r>
    </w:p>
    <w:p w:rsidR="007C4598" w:rsidRPr="00F976CB" w:rsidRDefault="007C4598" w:rsidP="00AA45CF">
      <w:pPr>
        <w:autoSpaceDE w:val="0"/>
        <w:autoSpaceDN w:val="0"/>
        <w:adjustRightInd w:val="0"/>
        <w:ind w:firstLine="567"/>
        <w:jc w:val="both"/>
        <w:outlineLvl w:val="0"/>
        <w:rPr>
          <w:spacing w:val="2"/>
          <w:sz w:val="28"/>
          <w:szCs w:val="28"/>
          <w:shd w:val="clear" w:color="auto" w:fill="FFFFFF"/>
        </w:rPr>
      </w:pPr>
      <w:r w:rsidRPr="007A4D88">
        <w:rPr>
          <w:spacing w:val="2"/>
          <w:sz w:val="28"/>
          <w:szCs w:val="28"/>
          <w:shd w:val="clear" w:color="auto" w:fill="FFFFFF"/>
        </w:rPr>
        <w:t xml:space="preserve">2. Администрация </w:t>
      </w:r>
      <w:r>
        <w:rPr>
          <w:spacing w:val="2"/>
          <w:sz w:val="28"/>
          <w:szCs w:val="28"/>
          <w:shd w:val="clear" w:color="auto" w:fill="FFFFFF"/>
        </w:rPr>
        <w:t xml:space="preserve">Сабанчеевского сельского поселения определяет перечень помещений, предоставляемых </w:t>
      </w:r>
      <w:r w:rsidRPr="00F976CB">
        <w:rPr>
          <w:spacing w:val="2"/>
          <w:sz w:val="28"/>
          <w:szCs w:val="28"/>
          <w:shd w:val="clear" w:color="auto" w:fill="FFFFFF"/>
        </w:rPr>
        <w:t>для проведения депутатом встреч с избирателями.</w:t>
      </w:r>
    </w:p>
    <w:p w:rsidR="007C4598" w:rsidRDefault="007C4598" w:rsidP="003B7B66">
      <w:pPr>
        <w:autoSpaceDE w:val="0"/>
        <w:autoSpaceDN w:val="0"/>
        <w:adjustRightInd w:val="0"/>
        <w:ind w:firstLine="567"/>
        <w:jc w:val="both"/>
        <w:outlineLvl w:val="0"/>
        <w:rPr>
          <w:spacing w:val="2"/>
          <w:sz w:val="28"/>
          <w:szCs w:val="28"/>
          <w:shd w:val="clear" w:color="auto" w:fill="FFFFFF"/>
        </w:rPr>
      </w:pPr>
      <w:r>
        <w:rPr>
          <w:spacing w:val="2"/>
          <w:sz w:val="28"/>
          <w:szCs w:val="28"/>
          <w:shd w:val="clear" w:color="auto" w:fill="FFFFFF"/>
        </w:rPr>
        <w:t>3. П</w:t>
      </w:r>
      <w:r w:rsidRPr="007A4D88">
        <w:rPr>
          <w:spacing w:val="2"/>
          <w:sz w:val="28"/>
          <w:szCs w:val="28"/>
          <w:shd w:val="clear" w:color="auto" w:fill="FFFFFF"/>
        </w:rPr>
        <w:t>омещение</w:t>
      </w:r>
      <w:r>
        <w:rPr>
          <w:spacing w:val="2"/>
          <w:sz w:val="28"/>
          <w:szCs w:val="28"/>
          <w:shd w:val="clear" w:color="auto" w:fill="FFFFFF"/>
        </w:rPr>
        <w:t xml:space="preserve"> для проведения депутатом встреч с избирателями  предоставляется на безвозмездной основе.</w:t>
      </w:r>
    </w:p>
    <w:p w:rsidR="007C4598" w:rsidRDefault="007C4598" w:rsidP="003026B4">
      <w:pPr>
        <w:autoSpaceDE w:val="0"/>
        <w:autoSpaceDN w:val="0"/>
        <w:adjustRightInd w:val="0"/>
        <w:ind w:firstLine="567"/>
        <w:jc w:val="both"/>
        <w:outlineLvl w:val="0"/>
        <w:rPr>
          <w:spacing w:val="2"/>
          <w:sz w:val="28"/>
          <w:szCs w:val="28"/>
          <w:shd w:val="clear" w:color="auto" w:fill="FFFFFF"/>
        </w:rPr>
      </w:pPr>
      <w:r>
        <w:rPr>
          <w:spacing w:val="2"/>
          <w:sz w:val="28"/>
          <w:szCs w:val="28"/>
          <w:shd w:val="clear" w:color="auto" w:fill="FFFFFF"/>
        </w:rPr>
        <w:t>4. Для предоставления помещения депутаты направляют заявку о выделении помещения для проведения встреч с избирателями в адрес Администрации Сабанчеевского сельского поселения по форме согласно приложению.</w:t>
      </w:r>
    </w:p>
    <w:p w:rsidR="007C4598" w:rsidRDefault="007C4598" w:rsidP="0012696A">
      <w:pPr>
        <w:autoSpaceDE w:val="0"/>
        <w:autoSpaceDN w:val="0"/>
        <w:adjustRightInd w:val="0"/>
        <w:ind w:firstLine="567"/>
        <w:jc w:val="both"/>
        <w:outlineLvl w:val="0"/>
        <w:rPr>
          <w:spacing w:val="2"/>
          <w:sz w:val="28"/>
          <w:szCs w:val="28"/>
          <w:shd w:val="clear" w:color="auto" w:fill="FFFFFF"/>
        </w:rPr>
      </w:pPr>
      <w:r>
        <w:rPr>
          <w:spacing w:val="2"/>
          <w:sz w:val="28"/>
          <w:szCs w:val="28"/>
          <w:shd w:val="clear" w:color="auto" w:fill="FFFFFF"/>
        </w:rPr>
        <w:t xml:space="preserve">5. В заявлении указывается дата проведения мероприятия, его начало, продолжительности, примерное число участников, дата подачи заявки, данные ответственного за проведение мероприятия, его контактный телефон. </w:t>
      </w:r>
      <w:r w:rsidRPr="0012696A">
        <w:rPr>
          <w:color w:val="22272F"/>
          <w:sz w:val="28"/>
          <w:szCs w:val="28"/>
          <w:shd w:val="clear" w:color="auto" w:fill="FFFFFF"/>
        </w:rPr>
        <w:t>Заявление о выделении помещения рассматривается в течение пяти рабочих дней со дня подачи с предоставлением заявителю соответствующего ответа.</w:t>
      </w:r>
    </w:p>
    <w:p w:rsidR="007C4598" w:rsidRDefault="007C4598" w:rsidP="00462B5C">
      <w:pPr>
        <w:autoSpaceDE w:val="0"/>
        <w:autoSpaceDN w:val="0"/>
        <w:adjustRightInd w:val="0"/>
        <w:ind w:firstLine="567"/>
        <w:jc w:val="both"/>
        <w:outlineLvl w:val="0"/>
        <w:rPr>
          <w:sz w:val="28"/>
          <w:szCs w:val="28"/>
        </w:rPr>
      </w:pPr>
      <w:r>
        <w:rPr>
          <w:color w:val="22272F"/>
          <w:sz w:val="28"/>
          <w:szCs w:val="28"/>
          <w:shd w:val="clear" w:color="auto" w:fill="FFFFFF"/>
        </w:rPr>
        <w:t>6</w:t>
      </w:r>
      <w:r w:rsidRPr="009907B2">
        <w:rPr>
          <w:color w:val="22272F"/>
          <w:sz w:val="28"/>
          <w:szCs w:val="28"/>
          <w:shd w:val="clear" w:color="auto" w:fill="FFFFFF"/>
        </w:rPr>
        <w:t>. Помещения предоставляются по рабочим дням при условии, что это не помешает рабочему процессу. В целях избежания возникновения ситуации невозможности предоставить помещение, ввиду проведения в этот день (время) культурно-массовых мероприятий, запланированных ранее или проведения в этот день (время) запланированных ранее встреч другими депутатами в заявлении указывается способ (способы) уведомления депутата о согласовании заявки или об отказе в согласовании, с указанием причин отказа и предложением других дней и (или) времени для проведения встречи. В случае отказа в согласовании депутатом подаётся новое заявление.</w:t>
      </w:r>
    </w:p>
    <w:p w:rsidR="007C4598" w:rsidRDefault="007C4598" w:rsidP="00046654">
      <w:pPr>
        <w:spacing w:before="100" w:beforeAutospacing="1" w:after="100" w:afterAutospacing="1"/>
        <w:ind w:firstLine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7. Помещения и места, предоставленные депутату, не могут использоваться им в иных целях, за исключением работы с избирателями                         и осуществления депутатских полномочий.</w:t>
      </w:r>
    </w:p>
    <w:p w:rsidR="007C4598" w:rsidRPr="00046654" w:rsidRDefault="007C4598" w:rsidP="00046654">
      <w:pPr>
        <w:rPr>
          <w:sz w:val="28"/>
          <w:szCs w:val="28"/>
        </w:rPr>
        <w:sectPr w:rsidR="007C4598" w:rsidRPr="00046654">
          <w:pgSz w:w="11906" w:h="16838"/>
          <w:pgMar w:top="1134" w:right="851" w:bottom="1134" w:left="1701" w:header="709" w:footer="709" w:gutter="0"/>
          <w:pgNumType w:start="1"/>
          <w:cols w:space="708"/>
          <w:titlePg/>
          <w:docGrid w:linePitch="360"/>
        </w:sectPr>
      </w:pPr>
    </w:p>
    <w:p w:rsidR="007C4598" w:rsidRDefault="007C4598" w:rsidP="003E7DC0">
      <w:pPr>
        <w:pStyle w:val="Heading2"/>
        <w:spacing w:line="240" w:lineRule="auto"/>
        <w:ind w:firstLine="0"/>
        <w:jc w:val="left"/>
        <w:rPr>
          <w:szCs w:val="28"/>
        </w:rPr>
      </w:pPr>
    </w:p>
    <w:p w:rsidR="007C4598" w:rsidRPr="007A4D88" w:rsidRDefault="007C4598" w:rsidP="007456E2">
      <w:pPr>
        <w:pStyle w:val="Heading2"/>
        <w:spacing w:line="240" w:lineRule="auto"/>
        <w:rPr>
          <w:szCs w:val="28"/>
        </w:rPr>
      </w:pPr>
      <w:r>
        <w:rPr>
          <w:szCs w:val="28"/>
        </w:rPr>
        <w:t>ПРИЛОЖЕНИЕ</w:t>
      </w:r>
    </w:p>
    <w:p w:rsidR="007C4598" w:rsidRDefault="007C4598" w:rsidP="007456E2">
      <w:pPr>
        <w:pStyle w:val="Heading2"/>
        <w:spacing w:line="240" w:lineRule="auto"/>
        <w:rPr>
          <w:szCs w:val="28"/>
        </w:rPr>
      </w:pPr>
      <w:r>
        <w:rPr>
          <w:szCs w:val="28"/>
        </w:rPr>
        <w:t>к порядку предоставления помещений</w:t>
      </w:r>
    </w:p>
    <w:p w:rsidR="007C4598" w:rsidRDefault="007C4598" w:rsidP="007456E2">
      <w:pPr>
        <w:jc w:val="right"/>
      </w:pPr>
      <w:r>
        <w:t>для проведения встреч</w:t>
      </w:r>
    </w:p>
    <w:p w:rsidR="007C4598" w:rsidRPr="007456E2" w:rsidRDefault="007C4598" w:rsidP="007456E2">
      <w:pPr>
        <w:jc w:val="right"/>
      </w:pPr>
      <w:r>
        <w:t>депутатов с избирателями</w:t>
      </w:r>
    </w:p>
    <w:p w:rsidR="007C4598" w:rsidRDefault="007C4598" w:rsidP="00AA7D9F">
      <w:pPr>
        <w:pStyle w:val="Heading2"/>
        <w:spacing w:line="240" w:lineRule="auto"/>
        <w:rPr>
          <w:szCs w:val="28"/>
        </w:rPr>
      </w:pPr>
    </w:p>
    <w:p w:rsidR="007C4598" w:rsidRDefault="007C4598" w:rsidP="00AA7D9F">
      <w:pPr>
        <w:pStyle w:val="Heading2"/>
        <w:spacing w:line="240" w:lineRule="auto"/>
        <w:rPr>
          <w:szCs w:val="28"/>
        </w:rPr>
      </w:pPr>
    </w:p>
    <w:p w:rsidR="007C4598" w:rsidRDefault="007C4598" w:rsidP="00AA7D9F">
      <w:pPr>
        <w:pStyle w:val="Heading2"/>
        <w:spacing w:line="240" w:lineRule="auto"/>
        <w:rPr>
          <w:szCs w:val="28"/>
        </w:rPr>
      </w:pPr>
    </w:p>
    <w:p w:rsidR="007C4598" w:rsidRDefault="007C4598" w:rsidP="00AA7D9F">
      <w:pPr>
        <w:pStyle w:val="Heading2"/>
        <w:spacing w:line="240" w:lineRule="auto"/>
        <w:rPr>
          <w:szCs w:val="28"/>
        </w:rPr>
      </w:pPr>
    </w:p>
    <w:p w:rsidR="007C4598" w:rsidRPr="007A4D88" w:rsidRDefault="007C4598" w:rsidP="00AA7D9F">
      <w:pPr>
        <w:pStyle w:val="Heading2"/>
        <w:spacing w:line="240" w:lineRule="auto"/>
        <w:rPr>
          <w:szCs w:val="28"/>
        </w:rPr>
      </w:pPr>
      <w:r w:rsidRPr="007A4D88">
        <w:rPr>
          <w:szCs w:val="28"/>
        </w:rPr>
        <w:t>Примерная форма</w:t>
      </w:r>
    </w:p>
    <w:p w:rsidR="007C4598" w:rsidRPr="007A4D88" w:rsidRDefault="007C4598" w:rsidP="00AA7D9F">
      <w:pPr>
        <w:autoSpaceDE w:val="0"/>
        <w:autoSpaceDN w:val="0"/>
        <w:adjustRightInd w:val="0"/>
        <w:ind w:left="4500"/>
        <w:jc w:val="center"/>
        <w:outlineLvl w:val="0"/>
        <w:rPr>
          <w:sz w:val="28"/>
          <w:szCs w:val="28"/>
        </w:rPr>
      </w:pPr>
      <w:r w:rsidRPr="007A4D88">
        <w:rPr>
          <w:sz w:val="28"/>
          <w:szCs w:val="28"/>
        </w:rPr>
        <w:t>__________________________________</w:t>
      </w:r>
    </w:p>
    <w:p w:rsidR="007C4598" w:rsidRPr="007A4D88" w:rsidRDefault="007C4598" w:rsidP="00AA7D9F">
      <w:pPr>
        <w:autoSpaceDE w:val="0"/>
        <w:autoSpaceDN w:val="0"/>
        <w:adjustRightInd w:val="0"/>
        <w:ind w:left="4500"/>
        <w:jc w:val="center"/>
        <w:outlineLvl w:val="0"/>
        <w:rPr>
          <w:sz w:val="28"/>
          <w:szCs w:val="28"/>
        </w:rPr>
      </w:pPr>
      <w:r w:rsidRPr="007A4D88">
        <w:rPr>
          <w:sz w:val="28"/>
          <w:szCs w:val="28"/>
        </w:rPr>
        <w:t>__________________________________</w:t>
      </w:r>
    </w:p>
    <w:p w:rsidR="007C4598" w:rsidRPr="007A4D88" w:rsidRDefault="007C4598" w:rsidP="00AA7D9F">
      <w:pPr>
        <w:ind w:left="4500"/>
        <w:jc w:val="center"/>
        <w:rPr>
          <w:sz w:val="28"/>
          <w:szCs w:val="28"/>
        </w:rPr>
      </w:pPr>
      <w:r w:rsidRPr="007A4D88">
        <w:rPr>
          <w:sz w:val="28"/>
          <w:szCs w:val="28"/>
        </w:rPr>
        <w:t>(наименование администрации ) собственника, владельца помещения</w:t>
      </w:r>
    </w:p>
    <w:p w:rsidR="007C4598" w:rsidRPr="007A4D88" w:rsidRDefault="007C4598" w:rsidP="00AA7D9F">
      <w:pPr>
        <w:autoSpaceDE w:val="0"/>
        <w:autoSpaceDN w:val="0"/>
        <w:adjustRightInd w:val="0"/>
        <w:ind w:left="4500"/>
        <w:jc w:val="center"/>
        <w:outlineLvl w:val="0"/>
        <w:rPr>
          <w:sz w:val="28"/>
          <w:szCs w:val="28"/>
        </w:rPr>
      </w:pPr>
      <w:r w:rsidRPr="007A4D88">
        <w:rPr>
          <w:sz w:val="28"/>
          <w:szCs w:val="28"/>
        </w:rPr>
        <w:t>от ________________________________</w:t>
      </w:r>
    </w:p>
    <w:p w:rsidR="007C4598" w:rsidRPr="007A4D88" w:rsidRDefault="007C4598" w:rsidP="00AA7D9F">
      <w:pPr>
        <w:ind w:left="4500"/>
        <w:jc w:val="center"/>
        <w:rPr>
          <w:sz w:val="28"/>
          <w:szCs w:val="28"/>
        </w:rPr>
      </w:pPr>
      <w:r w:rsidRPr="007A4D88">
        <w:rPr>
          <w:sz w:val="28"/>
          <w:szCs w:val="28"/>
        </w:rPr>
        <w:t>(Ф.И.О. депутата)</w:t>
      </w:r>
    </w:p>
    <w:p w:rsidR="007C4598" w:rsidRPr="007A4D88" w:rsidRDefault="007C4598" w:rsidP="00AA7D9F">
      <w:pPr>
        <w:pStyle w:val="Heading5"/>
        <w:rPr>
          <w:b/>
          <w:bCs/>
          <w:szCs w:val="28"/>
        </w:rPr>
      </w:pPr>
    </w:p>
    <w:p w:rsidR="007C4598" w:rsidRPr="003E7DC0" w:rsidRDefault="007C4598" w:rsidP="00AA7D9F">
      <w:pPr>
        <w:pStyle w:val="Heading5"/>
        <w:jc w:val="center"/>
        <w:rPr>
          <w:bCs/>
          <w:szCs w:val="28"/>
        </w:rPr>
      </w:pPr>
      <w:r w:rsidRPr="003E7DC0">
        <w:rPr>
          <w:bCs/>
          <w:szCs w:val="28"/>
        </w:rPr>
        <w:t>ЗАЯВЛЕНИЕ</w:t>
      </w:r>
    </w:p>
    <w:p w:rsidR="007C4598" w:rsidRPr="003E7DC0" w:rsidRDefault="007C4598" w:rsidP="00AA7D9F">
      <w:pPr>
        <w:pStyle w:val="Heading5"/>
        <w:jc w:val="center"/>
        <w:rPr>
          <w:bCs/>
          <w:szCs w:val="28"/>
        </w:rPr>
      </w:pPr>
      <w:r w:rsidRPr="003E7DC0">
        <w:rPr>
          <w:bCs/>
          <w:szCs w:val="28"/>
        </w:rPr>
        <w:t>О ПРЕДОСТАВЛЕНИИ ПОМЕЩЕНИЯ ДЛЯ ПРОВЕДЕНИЯ ВСТРЕЧ ДЕПУТАТА С ИЗБИРАТЕЛЯМИ</w:t>
      </w:r>
    </w:p>
    <w:p w:rsidR="007C4598" w:rsidRPr="007A4D88" w:rsidRDefault="007C4598" w:rsidP="00AA7D9F">
      <w:pPr>
        <w:rPr>
          <w:b/>
          <w:sz w:val="28"/>
          <w:szCs w:val="28"/>
        </w:rPr>
      </w:pPr>
    </w:p>
    <w:p w:rsidR="007C4598" w:rsidRPr="007A4D88" w:rsidRDefault="007C4598" w:rsidP="00AA7D9F">
      <w:pPr>
        <w:pStyle w:val="ConsPlusNonformat"/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A4D88">
        <w:rPr>
          <w:rFonts w:ascii="Times New Roman" w:hAnsi="Times New Roman" w:cs="Times New Roman"/>
          <w:sz w:val="28"/>
          <w:szCs w:val="28"/>
        </w:rPr>
        <w:t>В соответствии п. 5.3.  статьи 40 Федерального закона от 06.10.2003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4D88">
        <w:rPr>
          <w:rFonts w:ascii="Times New Roman" w:hAnsi="Times New Roman" w:cs="Times New Roman"/>
          <w:sz w:val="28"/>
          <w:szCs w:val="28"/>
        </w:rPr>
        <w:t>г. №131-ФЗ "Об общих принципах организации местного самоуправления в Российской Федерации" прошу предоставить помещение по адресу: __________________________________________________________________</w:t>
      </w:r>
    </w:p>
    <w:p w:rsidR="007C4598" w:rsidRPr="007A4D88" w:rsidRDefault="007C4598" w:rsidP="00AA7D9F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7A4D88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C4598" w:rsidRPr="007A4D88" w:rsidRDefault="007C4598" w:rsidP="00AA7D9F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7A4D88">
        <w:rPr>
          <w:rFonts w:ascii="Times New Roman" w:hAnsi="Times New Roman" w:cs="Times New Roman"/>
          <w:sz w:val="28"/>
          <w:szCs w:val="28"/>
        </w:rPr>
        <w:t>(место проведения встречи)</w:t>
      </w:r>
    </w:p>
    <w:p w:rsidR="007C4598" w:rsidRPr="007A4D88" w:rsidRDefault="007C4598" w:rsidP="00AA7D9F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7A4D88">
        <w:rPr>
          <w:rFonts w:ascii="Times New Roman" w:hAnsi="Times New Roman" w:cs="Times New Roman"/>
          <w:sz w:val="28"/>
          <w:szCs w:val="28"/>
        </w:rPr>
        <w:t>для проведения  публичного мероприятия в форме собрания, встречи с избирателями которое планируется «___» ___________ 20__ года в ____________________,</w:t>
      </w:r>
    </w:p>
    <w:p w:rsidR="007C4598" w:rsidRPr="007A4D88" w:rsidRDefault="007C4598" w:rsidP="007A4D88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7A4D88">
        <w:rPr>
          <w:rFonts w:ascii="Times New Roman" w:hAnsi="Times New Roman" w:cs="Times New Roman"/>
          <w:sz w:val="28"/>
          <w:szCs w:val="28"/>
        </w:rPr>
        <w:t xml:space="preserve">(время начала проведения </w:t>
      </w:r>
      <w:r>
        <w:rPr>
          <w:rFonts w:ascii="Times New Roman" w:hAnsi="Times New Roman" w:cs="Times New Roman"/>
          <w:sz w:val="28"/>
          <w:szCs w:val="28"/>
        </w:rPr>
        <w:t>встречи</w:t>
      </w:r>
      <w:r w:rsidRPr="007A4D88">
        <w:rPr>
          <w:rFonts w:ascii="Times New Roman" w:hAnsi="Times New Roman" w:cs="Times New Roman"/>
          <w:sz w:val="28"/>
          <w:szCs w:val="28"/>
        </w:rPr>
        <w:t>)</w:t>
      </w:r>
    </w:p>
    <w:p w:rsidR="007C4598" w:rsidRPr="007A4D88" w:rsidRDefault="007C4598" w:rsidP="00AA7D9F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7A4D88">
        <w:rPr>
          <w:rFonts w:ascii="Times New Roman" w:hAnsi="Times New Roman" w:cs="Times New Roman"/>
          <w:sz w:val="28"/>
          <w:szCs w:val="28"/>
        </w:rPr>
        <w:t>продолжительностью _______________________________________________.</w:t>
      </w:r>
    </w:p>
    <w:p w:rsidR="007C4598" w:rsidRPr="007A4D88" w:rsidRDefault="007C4598" w:rsidP="00AA7D9F">
      <w:pPr>
        <w:pStyle w:val="ConsPlusNonformat"/>
        <w:widowControl/>
        <w:ind w:left="2700"/>
        <w:jc w:val="center"/>
        <w:rPr>
          <w:rFonts w:ascii="Times New Roman" w:hAnsi="Times New Roman" w:cs="Times New Roman"/>
          <w:sz w:val="28"/>
          <w:szCs w:val="28"/>
        </w:rPr>
      </w:pPr>
      <w:r w:rsidRPr="007A4D88">
        <w:rPr>
          <w:rFonts w:ascii="Times New Roman" w:hAnsi="Times New Roman" w:cs="Times New Roman"/>
          <w:sz w:val="28"/>
          <w:szCs w:val="28"/>
        </w:rPr>
        <w:t xml:space="preserve">(продолжительность </w:t>
      </w:r>
      <w:r>
        <w:rPr>
          <w:rFonts w:ascii="Times New Roman" w:hAnsi="Times New Roman" w:cs="Times New Roman"/>
          <w:sz w:val="28"/>
          <w:szCs w:val="28"/>
        </w:rPr>
        <w:t>встречи</w:t>
      </w:r>
      <w:r w:rsidRPr="007A4D88">
        <w:rPr>
          <w:rFonts w:ascii="Times New Roman" w:hAnsi="Times New Roman" w:cs="Times New Roman"/>
          <w:sz w:val="28"/>
          <w:szCs w:val="28"/>
        </w:rPr>
        <w:t>)</w:t>
      </w:r>
    </w:p>
    <w:p w:rsidR="007C4598" w:rsidRPr="007A4D88" w:rsidRDefault="007C4598" w:rsidP="00AA7D9F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7A4D88">
        <w:rPr>
          <w:rFonts w:ascii="Times New Roman" w:hAnsi="Times New Roman" w:cs="Times New Roman"/>
          <w:sz w:val="28"/>
          <w:szCs w:val="28"/>
        </w:rPr>
        <w:t>Примерное число участников: _______________________________________.</w:t>
      </w:r>
    </w:p>
    <w:p w:rsidR="007C4598" w:rsidRPr="007A4D88" w:rsidRDefault="007C4598" w:rsidP="00AA7D9F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7A4D88">
        <w:rPr>
          <w:rFonts w:ascii="Times New Roman" w:hAnsi="Times New Roman" w:cs="Times New Roman"/>
          <w:sz w:val="28"/>
          <w:szCs w:val="28"/>
        </w:rPr>
        <w:t>Ответственный за проведение мероприятия</w:t>
      </w:r>
      <w:r>
        <w:rPr>
          <w:rFonts w:ascii="Times New Roman" w:hAnsi="Times New Roman" w:cs="Times New Roman"/>
          <w:sz w:val="28"/>
          <w:szCs w:val="28"/>
        </w:rPr>
        <w:t xml:space="preserve"> (встречи)</w:t>
      </w:r>
      <w:r w:rsidRPr="007A4D88">
        <w:rPr>
          <w:rFonts w:ascii="Times New Roman" w:hAnsi="Times New Roman" w:cs="Times New Roman"/>
          <w:sz w:val="28"/>
          <w:szCs w:val="28"/>
        </w:rPr>
        <w:t xml:space="preserve"> ____________________________,</w:t>
      </w:r>
    </w:p>
    <w:p w:rsidR="007C4598" w:rsidRPr="007A4D88" w:rsidRDefault="007C4598" w:rsidP="00AA7D9F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7A4D8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(Ф.И.О., статус)</w:t>
      </w:r>
    </w:p>
    <w:p w:rsidR="007C4598" w:rsidRPr="007A4D88" w:rsidRDefault="007C4598" w:rsidP="00AA7D9F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7A4D88">
        <w:rPr>
          <w:rFonts w:ascii="Times New Roman" w:hAnsi="Times New Roman" w:cs="Times New Roman"/>
          <w:sz w:val="28"/>
          <w:szCs w:val="28"/>
        </w:rPr>
        <w:t>контактный телефон __________________________________________.</w:t>
      </w:r>
    </w:p>
    <w:p w:rsidR="007C4598" w:rsidRPr="007A4D88" w:rsidRDefault="007C4598" w:rsidP="00AA7D9F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7A4D88">
        <w:rPr>
          <w:rFonts w:ascii="Times New Roman" w:hAnsi="Times New Roman" w:cs="Times New Roman"/>
          <w:sz w:val="28"/>
          <w:szCs w:val="28"/>
        </w:rPr>
        <w:t>Дата подачи заявки: _________________________</w:t>
      </w:r>
    </w:p>
    <w:p w:rsidR="007C4598" w:rsidRPr="007A4D88" w:rsidRDefault="007C4598" w:rsidP="00AA7D9F">
      <w:pPr>
        <w:tabs>
          <w:tab w:val="left" w:pos="1985"/>
          <w:tab w:val="left" w:pos="2268"/>
          <w:tab w:val="left" w:pos="2694"/>
        </w:tabs>
        <w:rPr>
          <w:sz w:val="28"/>
          <w:szCs w:val="28"/>
        </w:rPr>
      </w:pPr>
    </w:p>
    <w:p w:rsidR="007C4598" w:rsidRPr="007A4D88" w:rsidRDefault="007C4598" w:rsidP="00AA7D9F">
      <w:pPr>
        <w:tabs>
          <w:tab w:val="left" w:pos="1985"/>
          <w:tab w:val="left" w:pos="2268"/>
          <w:tab w:val="left" w:pos="2694"/>
        </w:tabs>
        <w:rPr>
          <w:sz w:val="28"/>
          <w:szCs w:val="28"/>
        </w:rPr>
      </w:pPr>
      <w:r w:rsidRPr="003E7DC0">
        <w:rPr>
          <w:bCs/>
          <w:sz w:val="28"/>
          <w:szCs w:val="28"/>
        </w:rPr>
        <w:t xml:space="preserve">Депутат </w:t>
      </w:r>
      <w:r w:rsidRPr="007A4D88">
        <w:rPr>
          <w:sz w:val="28"/>
          <w:szCs w:val="28"/>
        </w:rPr>
        <w:t>_____________   __________________</w:t>
      </w:r>
    </w:p>
    <w:p w:rsidR="007C4598" w:rsidRPr="007A4D88" w:rsidRDefault="007C4598" w:rsidP="00AA7D9F">
      <w:pPr>
        <w:pStyle w:val="ConsPlusNonformat"/>
        <w:widowControl/>
        <w:ind w:left="3960"/>
        <w:jc w:val="center"/>
        <w:rPr>
          <w:rFonts w:ascii="Times New Roman" w:hAnsi="Times New Roman" w:cs="Times New Roman"/>
          <w:sz w:val="28"/>
          <w:szCs w:val="28"/>
        </w:rPr>
      </w:pPr>
      <w:r w:rsidRPr="007A4D88">
        <w:rPr>
          <w:rFonts w:ascii="Times New Roman" w:hAnsi="Times New Roman" w:cs="Times New Roman"/>
          <w:sz w:val="28"/>
          <w:szCs w:val="28"/>
        </w:rPr>
        <w:t xml:space="preserve">   (подпись) (расшифровка подписи)</w:t>
      </w:r>
    </w:p>
    <w:p w:rsidR="007C4598" w:rsidRPr="007A4D88" w:rsidRDefault="007C4598" w:rsidP="00AA7D9F">
      <w:pPr>
        <w:pStyle w:val="ConsPlusNonformat"/>
        <w:widowControl/>
        <w:ind w:left="4680"/>
        <w:rPr>
          <w:rFonts w:ascii="Times New Roman" w:hAnsi="Times New Roman" w:cs="Times New Roman"/>
          <w:sz w:val="28"/>
          <w:szCs w:val="28"/>
        </w:rPr>
      </w:pPr>
    </w:p>
    <w:p w:rsidR="007C4598" w:rsidRPr="007A4D88" w:rsidRDefault="007C4598" w:rsidP="00AA7D9F">
      <w:pPr>
        <w:rPr>
          <w:sz w:val="28"/>
          <w:szCs w:val="28"/>
        </w:rPr>
        <w:sectPr w:rsidR="007C4598" w:rsidRPr="007A4D88"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  <w:r w:rsidRPr="007A4D88">
        <w:rPr>
          <w:sz w:val="28"/>
          <w:szCs w:val="28"/>
        </w:rPr>
        <w:t>«____»_________20__ год</w:t>
      </w:r>
    </w:p>
    <w:p w:rsidR="007C4598" w:rsidRDefault="007C4598" w:rsidP="006B5426">
      <w:pPr>
        <w:autoSpaceDE w:val="0"/>
        <w:autoSpaceDN w:val="0"/>
        <w:adjustRightInd w:val="0"/>
        <w:jc w:val="right"/>
        <w:outlineLvl w:val="0"/>
        <w:rPr>
          <w:bCs/>
          <w:sz w:val="28"/>
          <w:szCs w:val="28"/>
        </w:rPr>
      </w:pPr>
    </w:p>
    <w:p w:rsidR="007C4598" w:rsidRDefault="007C4598" w:rsidP="006B5426">
      <w:pPr>
        <w:autoSpaceDE w:val="0"/>
        <w:autoSpaceDN w:val="0"/>
        <w:adjustRightInd w:val="0"/>
        <w:jc w:val="right"/>
        <w:outlineLvl w:val="0"/>
        <w:rPr>
          <w:bCs/>
          <w:sz w:val="28"/>
          <w:szCs w:val="28"/>
        </w:rPr>
      </w:pPr>
    </w:p>
    <w:p w:rsidR="007C4598" w:rsidRDefault="007C4598" w:rsidP="006B5426">
      <w:pPr>
        <w:autoSpaceDE w:val="0"/>
        <w:autoSpaceDN w:val="0"/>
        <w:adjustRightInd w:val="0"/>
        <w:jc w:val="right"/>
        <w:outlineLvl w:val="0"/>
        <w:rPr>
          <w:bCs/>
          <w:sz w:val="28"/>
          <w:szCs w:val="28"/>
        </w:rPr>
      </w:pPr>
    </w:p>
    <w:p w:rsidR="007C4598" w:rsidRDefault="007C4598" w:rsidP="006B5426">
      <w:pPr>
        <w:autoSpaceDE w:val="0"/>
        <w:autoSpaceDN w:val="0"/>
        <w:adjustRightInd w:val="0"/>
        <w:jc w:val="right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УТВЕРЖДЕНО</w:t>
      </w:r>
    </w:p>
    <w:p w:rsidR="007C4598" w:rsidRPr="006B5426" w:rsidRDefault="007C4598" w:rsidP="006B5426">
      <w:pPr>
        <w:autoSpaceDE w:val="0"/>
        <w:autoSpaceDN w:val="0"/>
        <w:adjustRightInd w:val="0"/>
        <w:jc w:val="right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Постановлением администрации </w:t>
      </w:r>
    </w:p>
    <w:p w:rsidR="007C4598" w:rsidRDefault="007C4598" w:rsidP="007A4D8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Сабанчеевского сельского поселения </w:t>
      </w:r>
    </w:p>
    <w:p w:rsidR="007C4598" w:rsidRDefault="007C4598" w:rsidP="007A4D88">
      <w:pPr>
        <w:jc w:val="right"/>
        <w:rPr>
          <w:sz w:val="28"/>
          <w:szCs w:val="28"/>
        </w:rPr>
      </w:pPr>
      <w:r>
        <w:rPr>
          <w:sz w:val="28"/>
          <w:szCs w:val="28"/>
        </w:rPr>
        <w:t>от 21.12.2017г. № 70</w:t>
      </w:r>
    </w:p>
    <w:p w:rsidR="007C4598" w:rsidRPr="00770B24" w:rsidRDefault="007C4598" w:rsidP="007A4D88">
      <w:pPr>
        <w:jc w:val="center"/>
        <w:rPr>
          <w:b/>
          <w:sz w:val="28"/>
          <w:szCs w:val="28"/>
        </w:rPr>
      </w:pPr>
    </w:p>
    <w:p w:rsidR="007C4598" w:rsidRDefault="007C4598" w:rsidP="007A4D8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СПЕЦИАЛЬНО ОТВЕДЕННЫЕ МЕСТА, ПЕРЕЧЕНЬ ПОМЕЩЕНИЙ ДЛЯ ПРОВЕДЕНИЯ ВСТРЕЧ ДЕПУТАТОВ С ИЗБИРАТЕЛЯМИ</w:t>
      </w:r>
    </w:p>
    <w:p w:rsidR="007C4598" w:rsidRDefault="007C4598" w:rsidP="003E7DC0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4"/>
        <w:gridCol w:w="4819"/>
        <w:gridCol w:w="3686"/>
      </w:tblGrid>
      <w:tr w:rsidR="007C4598" w:rsidRPr="00457307" w:rsidTr="00B41706">
        <w:tc>
          <w:tcPr>
            <w:tcW w:w="534" w:type="dxa"/>
            <w:vAlign w:val="center"/>
          </w:tcPr>
          <w:p w:rsidR="007C4598" w:rsidRPr="007A4D88" w:rsidRDefault="007C4598" w:rsidP="007A4D88">
            <w:pPr>
              <w:widowControl w:val="0"/>
              <w:tabs>
                <w:tab w:val="left" w:pos="709"/>
                <w:tab w:val="left" w:pos="851"/>
                <w:tab w:val="left" w:pos="4253"/>
                <w:tab w:val="left" w:pos="7088"/>
              </w:tabs>
              <w:ind w:left="-142" w:right="-108"/>
              <w:jc w:val="center"/>
              <w:rPr>
                <w:sz w:val="26"/>
                <w:szCs w:val="26"/>
              </w:rPr>
            </w:pPr>
            <w:r w:rsidRPr="007A4D88">
              <w:rPr>
                <w:sz w:val="26"/>
                <w:szCs w:val="26"/>
              </w:rPr>
              <w:t>№</w:t>
            </w:r>
          </w:p>
        </w:tc>
        <w:tc>
          <w:tcPr>
            <w:tcW w:w="4819" w:type="dxa"/>
            <w:vAlign w:val="center"/>
          </w:tcPr>
          <w:p w:rsidR="007C4598" w:rsidRPr="007A4D88" w:rsidRDefault="007C4598" w:rsidP="006B5426">
            <w:pPr>
              <w:widowControl w:val="0"/>
              <w:tabs>
                <w:tab w:val="left" w:pos="709"/>
                <w:tab w:val="left" w:pos="851"/>
                <w:tab w:val="left" w:pos="4253"/>
                <w:tab w:val="left" w:pos="7088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Перечень помещений (мест) </w:t>
            </w:r>
          </w:p>
        </w:tc>
        <w:tc>
          <w:tcPr>
            <w:tcW w:w="3686" w:type="dxa"/>
            <w:vAlign w:val="center"/>
          </w:tcPr>
          <w:p w:rsidR="007C4598" w:rsidRPr="007A4D88" w:rsidRDefault="007C4598" w:rsidP="006B5426">
            <w:pPr>
              <w:widowControl w:val="0"/>
              <w:tabs>
                <w:tab w:val="left" w:pos="709"/>
                <w:tab w:val="left" w:pos="851"/>
                <w:tab w:val="left" w:pos="4253"/>
                <w:tab w:val="left" w:pos="7088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Адрес места нахождения помещения</w:t>
            </w:r>
          </w:p>
        </w:tc>
      </w:tr>
      <w:tr w:rsidR="007C4598" w:rsidRPr="00457307" w:rsidTr="00B41706">
        <w:tc>
          <w:tcPr>
            <w:tcW w:w="534" w:type="dxa"/>
            <w:vAlign w:val="center"/>
          </w:tcPr>
          <w:p w:rsidR="007C4598" w:rsidRPr="007A4D88" w:rsidRDefault="007C4598" w:rsidP="007A4D88">
            <w:pPr>
              <w:widowControl w:val="0"/>
              <w:tabs>
                <w:tab w:val="left" w:pos="709"/>
                <w:tab w:val="left" w:pos="851"/>
                <w:tab w:val="left" w:pos="4253"/>
                <w:tab w:val="left" w:pos="7088"/>
              </w:tabs>
              <w:jc w:val="center"/>
              <w:rPr>
                <w:sz w:val="26"/>
                <w:szCs w:val="26"/>
              </w:rPr>
            </w:pPr>
            <w:r w:rsidRPr="007A4D88">
              <w:rPr>
                <w:sz w:val="26"/>
                <w:szCs w:val="26"/>
              </w:rPr>
              <w:t>1</w:t>
            </w:r>
          </w:p>
        </w:tc>
        <w:tc>
          <w:tcPr>
            <w:tcW w:w="4819" w:type="dxa"/>
            <w:vAlign w:val="center"/>
          </w:tcPr>
          <w:p w:rsidR="007C4598" w:rsidRPr="007A4D88" w:rsidRDefault="007C4598" w:rsidP="00B41706">
            <w:pPr>
              <w:widowControl w:val="0"/>
              <w:tabs>
                <w:tab w:val="left" w:pos="709"/>
                <w:tab w:val="left" w:pos="851"/>
                <w:tab w:val="left" w:pos="4253"/>
                <w:tab w:val="left" w:pos="7088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Актовый зал  Сабанчеевскойсредней школы</w:t>
            </w:r>
          </w:p>
        </w:tc>
        <w:tc>
          <w:tcPr>
            <w:tcW w:w="3686" w:type="dxa"/>
            <w:vAlign w:val="center"/>
          </w:tcPr>
          <w:p w:rsidR="007C4598" w:rsidRPr="007A4D88" w:rsidRDefault="007C4598" w:rsidP="00B41706">
            <w:pPr>
              <w:widowControl w:val="0"/>
              <w:tabs>
                <w:tab w:val="left" w:pos="709"/>
                <w:tab w:val="left" w:pos="851"/>
                <w:tab w:val="left" w:pos="4253"/>
                <w:tab w:val="left" w:pos="708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431821, РМ, Атяшевский района, д. Мордовские Дубровки, ул. Новая, д. 2А</w:t>
            </w:r>
          </w:p>
        </w:tc>
      </w:tr>
      <w:tr w:rsidR="007C4598" w:rsidRPr="00457307" w:rsidTr="00B41706">
        <w:tc>
          <w:tcPr>
            <w:tcW w:w="534" w:type="dxa"/>
            <w:vAlign w:val="center"/>
          </w:tcPr>
          <w:p w:rsidR="007C4598" w:rsidRPr="007A4D88" w:rsidRDefault="007C4598" w:rsidP="007A4D88">
            <w:pPr>
              <w:widowControl w:val="0"/>
              <w:tabs>
                <w:tab w:val="left" w:pos="709"/>
                <w:tab w:val="left" w:pos="851"/>
                <w:tab w:val="left" w:pos="4253"/>
                <w:tab w:val="left" w:pos="7088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4819" w:type="dxa"/>
            <w:vAlign w:val="center"/>
          </w:tcPr>
          <w:p w:rsidR="007C4598" w:rsidRDefault="007C4598" w:rsidP="00B41706">
            <w:pPr>
              <w:widowControl w:val="0"/>
              <w:tabs>
                <w:tab w:val="left" w:pos="709"/>
                <w:tab w:val="left" w:pos="851"/>
                <w:tab w:val="left" w:pos="4253"/>
                <w:tab w:val="left" w:pos="7088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Здание Сабанчеевского сельского Дома культуры</w:t>
            </w:r>
          </w:p>
        </w:tc>
        <w:tc>
          <w:tcPr>
            <w:tcW w:w="3686" w:type="dxa"/>
            <w:vAlign w:val="center"/>
          </w:tcPr>
          <w:p w:rsidR="007C4598" w:rsidRDefault="007C4598" w:rsidP="00B41706">
            <w:pPr>
              <w:widowControl w:val="0"/>
              <w:tabs>
                <w:tab w:val="left" w:pos="709"/>
                <w:tab w:val="left" w:pos="851"/>
                <w:tab w:val="left" w:pos="4253"/>
                <w:tab w:val="left" w:pos="708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431821, РМ, Атяшевский района, с. Сабанчеево, ул. Советская, д. 8</w:t>
            </w:r>
          </w:p>
        </w:tc>
      </w:tr>
    </w:tbl>
    <w:p w:rsidR="007C4598" w:rsidRPr="007A4D88" w:rsidRDefault="007C4598" w:rsidP="007A4D88">
      <w:pPr>
        <w:jc w:val="center"/>
        <w:rPr>
          <w:sz w:val="28"/>
          <w:szCs w:val="28"/>
        </w:rPr>
      </w:pPr>
    </w:p>
    <w:sectPr w:rsidR="007C4598" w:rsidRPr="007A4D88" w:rsidSect="00CB27C1"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4598" w:rsidRDefault="007C4598">
      <w:r>
        <w:separator/>
      </w:r>
    </w:p>
  </w:endnote>
  <w:endnote w:type="continuationSeparator" w:id="0">
    <w:p w:rsidR="007C4598" w:rsidRDefault="007C45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598" w:rsidRDefault="007C4598">
    <w:pPr>
      <w:pStyle w:val="Footer"/>
      <w:jc w:val="lef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4598" w:rsidRDefault="007C4598">
      <w:r>
        <w:separator/>
      </w:r>
    </w:p>
  </w:footnote>
  <w:footnote w:type="continuationSeparator" w:id="0">
    <w:p w:rsidR="007C4598" w:rsidRDefault="007C459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4B1ED2"/>
    <w:multiLevelType w:val="multilevel"/>
    <w:tmpl w:val="CBE469A2"/>
    <w:lvl w:ilvl="0">
      <w:start w:val="1"/>
      <w:numFmt w:val="decimal"/>
      <w:lvlText w:val="%1."/>
      <w:lvlJc w:val="left"/>
      <w:pPr>
        <w:ind w:left="2006" w:hanging="1155"/>
      </w:pPr>
      <w:rPr>
        <w:rFonts w:cs="Times New Roman" w:hint="default"/>
      </w:rPr>
    </w:lvl>
    <w:lvl w:ilvl="1">
      <w:start w:val="1"/>
      <w:numFmt w:val="decimal"/>
      <w:isLgl/>
      <w:lvlText w:val="%2."/>
      <w:lvlJc w:val="left"/>
      <w:pPr>
        <w:ind w:left="1571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embedSystemFonts/>
  <w:stylePaneFormatFilter w:val="3F01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6B12"/>
    <w:rsid w:val="00046654"/>
    <w:rsid w:val="00105B44"/>
    <w:rsid w:val="00116112"/>
    <w:rsid w:val="0012696A"/>
    <w:rsid w:val="00133C42"/>
    <w:rsid w:val="0014567E"/>
    <w:rsid w:val="001615A3"/>
    <w:rsid w:val="00176BA9"/>
    <w:rsid w:val="001931D1"/>
    <w:rsid w:val="001E26BE"/>
    <w:rsid w:val="001E7D82"/>
    <w:rsid w:val="002279D4"/>
    <w:rsid w:val="00245E5E"/>
    <w:rsid w:val="00257E8E"/>
    <w:rsid w:val="0028306C"/>
    <w:rsid w:val="00291598"/>
    <w:rsid w:val="00296A83"/>
    <w:rsid w:val="002A4DC2"/>
    <w:rsid w:val="002D0A9C"/>
    <w:rsid w:val="002D1CC0"/>
    <w:rsid w:val="002D6345"/>
    <w:rsid w:val="002E3279"/>
    <w:rsid w:val="003026B4"/>
    <w:rsid w:val="003405E2"/>
    <w:rsid w:val="00362EAC"/>
    <w:rsid w:val="003B7B66"/>
    <w:rsid w:val="003C7F7A"/>
    <w:rsid w:val="003E7DC0"/>
    <w:rsid w:val="00441005"/>
    <w:rsid w:val="004411AB"/>
    <w:rsid w:val="004446BB"/>
    <w:rsid w:val="00457307"/>
    <w:rsid w:val="00462B5C"/>
    <w:rsid w:val="00466761"/>
    <w:rsid w:val="00470F02"/>
    <w:rsid w:val="0048081C"/>
    <w:rsid w:val="0049118F"/>
    <w:rsid w:val="004A7CBA"/>
    <w:rsid w:val="004D6B12"/>
    <w:rsid w:val="004E086C"/>
    <w:rsid w:val="004E1CBF"/>
    <w:rsid w:val="004F05B4"/>
    <w:rsid w:val="004F0694"/>
    <w:rsid w:val="00501BB5"/>
    <w:rsid w:val="0051114C"/>
    <w:rsid w:val="005128A9"/>
    <w:rsid w:val="00533528"/>
    <w:rsid w:val="00585057"/>
    <w:rsid w:val="006270AC"/>
    <w:rsid w:val="00630BFE"/>
    <w:rsid w:val="006445AF"/>
    <w:rsid w:val="006655CC"/>
    <w:rsid w:val="00666ABF"/>
    <w:rsid w:val="00687462"/>
    <w:rsid w:val="006B5426"/>
    <w:rsid w:val="006B7558"/>
    <w:rsid w:val="006F636B"/>
    <w:rsid w:val="006F7066"/>
    <w:rsid w:val="00702721"/>
    <w:rsid w:val="00703D76"/>
    <w:rsid w:val="00710479"/>
    <w:rsid w:val="00724EDA"/>
    <w:rsid w:val="007403A0"/>
    <w:rsid w:val="007456E2"/>
    <w:rsid w:val="00760E3B"/>
    <w:rsid w:val="00770B24"/>
    <w:rsid w:val="00776651"/>
    <w:rsid w:val="00784ABD"/>
    <w:rsid w:val="007A372D"/>
    <w:rsid w:val="007A4671"/>
    <w:rsid w:val="007A4D88"/>
    <w:rsid w:val="007B023C"/>
    <w:rsid w:val="007B4D50"/>
    <w:rsid w:val="007B6E38"/>
    <w:rsid w:val="007C4598"/>
    <w:rsid w:val="007D26D4"/>
    <w:rsid w:val="007E5DC9"/>
    <w:rsid w:val="00804DCB"/>
    <w:rsid w:val="00806A11"/>
    <w:rsid w:val="0081559F"/>
    <w:rsid w:val="00816D90"/>
    <w:rsid w:val="0081745F"/>
    <w:rsid w:val="0082563B"/>
    <w:rsid w:val="0083255D"/>
    <w:rsid w:val="00841FC3"/>
    <w:rsid w:val="00881399"/>
    <w:rsid w:val="008841E2"/>
    <w:rsid w:val="00884699"/>
    <w:rsid w:val="008F254B"/>
    <w:rsid w:val="008F65BB"/>
    <w:rsid w:val="009418BA"/>
    <w:rsid w:val="00942AB1"/>
    <w:rsid w:val="009540BB"/>
    <w:rsid w:val="0095614D"/>
    <w:rsid w:val="00973AC1"/>
    <w:rsid w:val="009907B2"/>
    <w:rsid w:val="00990C67"/>
    <w:rsid w:val="009B65F3"/>
    <w:rsid w:val="009D54F6"/>
    <w:rsid w:val="00A247FD"/>
    <w:rsid w:val="00A76DF9"/>
    <w:rsid w:val="00AA45CF"/>
    <w:rsid w:val="00AA7D9F"/>
    <w:rsid w:val="00AB3F5C"/>
    <w:rsid w:val="00AE0160"/>
    <w:rsid w:val="00AF7C0E"/>
    <w:rsid w:val="00B072AD"/>
    <w:rsid w:val="00B13572"/>
    <w:rsid w:val="00B21ACF"/>
    <w:rsid w:val="00B41706"/>
    <w:rsid w:val="00B55ADD"/>
    <w:rsid w:val="00BF479B"/>
    <w:rsid w:val="00BF63D5"/>
    <w:rsid w:val="00C379A4"/>
    <w:rsid w:val="00C57531"/>
    <w:rsid w:val="00CB18B9"/>
    <w:rsid w:val="00CB27C1"/>
    <w:rsid w:val="00CC068B"/>
    <w:rsid w:val="00D01651"/>
    <w:rsid w:val="00D0586C"/>
    <w:rsid w:val="00D11904"/>
    <w:rsid w:val="00D66BCC"/>
    <w:rsid w:val="00DA41DD"/>
    <w:rsid w:val="00DA7BCA"/>
    <w:rsid w:val="00DB4B3D"/>
    <w:rsid w:val="00DC52D1"/>
    <w:rsid w:val="00DD5188"/>
    <w:rsid w:val="00E130BF"/>
    <w:rsid w:val="00E14B77"/>
    <w:rsid w:val="00E47F2D"/>
    <w:rsid w:val="00E93891"/>
    <w:rsid w:val="00E963A9"/>
    <w:rsid w:val="00EA1E75"/>
    <w:rsid w:val="00EA77CB"/>
    <w:rsid w:val="00EB21C1"/>
    <w:rsid w:val="00ED4A9B"/>
    <w:rsid w:val="00ED7462"/>
    <w:rsid w:val="00EF7921"/>
    <w:rsid w:val="00F07995"/>
    <w:rsid w:val="00F123B6"/>
    <w:rsid w:val="00F62731"/>
    <w:rsid w:val="00F74F2A"/>
    <w:rsid w:val="00F776A3"/>
    <w:rsid w:val="00F8042B"/>
    <w:rsid w:val="00F976CB"/>
    <w:rsid w:val="00FB3419"/>
    <w:rsid w:val="00FF16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26D4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B27C1"/>
    <w:pPr>
      <w:keepNext/>
      <w:jc w:val="center"/>
      <w:outlineLvl w:val="0"/>
    </w:pPr>
    <w:rPr>
      <w:rFonts w:ascii="Arial" w:hAnsi="Arial"/>
      <w:b/>
      <w:sz w:val="2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B27C1"/>
    <w:pPr>
      <w:keepNext/>
      <w:autoSpaceDE w:val="0"/>
      <w:autoSpaceDN w:val="0"/>
      <w:adjustRightInd w:val="0"/>
      <w:spacing w:line="360" w:lineRule="auto"/>
      <w:ind w:firstLine="540"/>
      <w:jc w:val="right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CB27C1"/>
    <w:pPr>
      <w:keepNext/>
      <w:tabs>
        <w:tab w:val="left" w:pos="3060"/>
      </w:tabs>
      <w:jc w:val="center"/>
      <w:outlineLvl w:val="2"/>
    </w:pPr>
    <w:rPr>
      <w:b/>
      <w:sz w:val="28"/>
      <w:szCs w:val="20"/>
    </w:rPr>
  </w:style>
  <w:style w:type="paragraph" w:styleId="Heading5">
    <w:name w:val="heading 5"/>
    <w:basedOn w:val="Normal"/>
    <w:next w:val="Normal"/>
    <w:link w:val="Heading5Char"/>
    <w:uiPriority w:val="99"/>
    <w:qFormat/>
    <w:rsid w:val="00CB27C1"/>
    <w:pPr>
      <w:keepNext/>
      <w:outlineLvl w:val="4"/>
    </w:pPr>
    <w:rPr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CB27C1"/>
    <w:pPr>
      <w:keepNext/>
      <w:outlineLvl w:val="6"/>
    </w:pPr>
    <w:rPr>
      <w:b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CB27C1"/>
    <w:pPr>
      <w:keepNext/>
      <w:jc w:val="center"/>
      <w:outlineLvl w:val="7"/>
    </w:pPr>
    <w:rPr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A7CB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4A7CB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4A7CBA"/>
    <w:rPr>
      <w:rFonts w:ascii="Cambria" w:hAnsi="Cambria" w:cs="Times New Roman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4A7CBA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4A7CBA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4A7CBA"/>
    <w:rPr>
      <w:rFonts w:ascii="Calibri" w:hAnsi="Calibri" w:cs="Times New Roman"/>
      <w:i/>
      <w:iCs/>
      <w:sz w:val="24"/>
      <w:szCs w:val="24"/>
    </w:rPr>
  </w:style>
  <w:style w:type="paragraph" w:customStyle="1" w:styleId="ConsNormal">
    <w:name w:val="ConsNormal"/>
    <w:uiPriority w:val="99"/>
    <w:rsid w:val="00CB27C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paragraph" w:styleId="Caption">
    <w:name w:val="caption"/>
    <w:basedOn w:val="Normal"/>
    <w:next w:val="Normal"/>
    <w:uiPriority w:val="99"/>
    <w:qFormat/>
    <w:rsid w:val="00CB27C1"/>
    <w:pPr>
      <w:tabs>
        <w:tab w:val="left" w:pos="3060"/>
      </w:tabs>
      <w:spacing w:before="120" w:line="240" w:lineRule="atLeast"/>
      <w:jc w:val="right"/>
    </w:pPr>
    <w:rPr>
      <w:b/>
    </w:rPr>
  </w:style>
  <w:style w:type="paragraph" w:customStyle="1" w:styleId="ConsPlusTitle">
    <w:name w:val="ConsPlusTitle"/>
    <w:uiPriority w:val="99"/>
    <w:rsid w:val="00CB27C1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customStyle="1" w:styleId="ConsPlusNonformat">
    <w:name w:val="ConsPlusNonformat"/>
    <w:uiPriority w:val="99"/>
    <w:rsid w:val="00CB27C1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rsid w:val="00CB27C1"/>
    <w:pPr>
      <w:spacing w:line="360" w:lineRule="auto"/>
      <w:ind w:firstLine="709"/>
      <w:jc w:val="both"/>
    </w:pPr>
    <w:rPr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4A7CBA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CB27C1"/>
    <w:pPr>
      <w:tabs>
        <w:tab w:val="center" w:pos="4677"/>
        <w:tab w:val="right" w:pos="9355"/>
      </w:tabs>
      <w:jc w:val="right"/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4A7CBA"/>
    <w:rPr>
      <w:rFonts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CB27C1"/>
    <w:pPr>
      <w:autoSpaceDE w:val="0"/>
      <w:autoSpaceDN w:val="0"/>
      <w:adjustRightInd w:val="0"/>
      <w:ind w:firstLine="540"/>
      <w:jc w:val="both"/>
      <w:outlineLvl w:val="2"/>
    </w:pPr>
    <w:rPr>
      <w:sz w:val="28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4A7CBA"/>
    <w:rPr>
      <w:rFonts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CB27C1"/>
    <w:pPr>
      <w:autoSpaceDE w:val="0"/>
      <w:autoSpaceDN w:val="0"/>
      <w:adjustRightInd w:val="0"/>
      <w:spacing w:line="360" w:lineRule="auto"/>
      <w:ind w:firstLine="539"/>
      <w:jc w:val="both"/>
      <w:outlineLvl w:val="2"/>
    </w:pPr>
    <w:rPr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4A7CBA"/>
    <w:rPr>
      <w:rFonts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rsid w:val="00CB27C1"/>
    <w:pPr>
      <w:spacing w:line="240" w:lineRule="exact"/>
    </w:pPr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4A7CBA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CB27C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4A7CBA"/>
    <w:rPr>
      <w:rFonts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CB27C1"/>
    <w:rPr>
      <w:rFonts w:cs="Times New Roman"/>
    </w:rPr>
  </w:style>
  <w:style w:type="paragraph" w:styleId="BodyText2">
    <w:name w:val="Body Text 2"/>
    <w:basedOn w:val="Normal"/>
    <w:link w:val="BodyText2Char"/>
    <w:uiPriority w:val="99"/>
    <w:rsid w:val="00CB27C1"/>
    <w:pPr>
      <w:autoSpaceDE w:val="0"/>
      <w:autoSpaceDN w:val="0"/>
      <w:adjustRightInd w:val="0"/>
      <w:jc w:val="center"/>
      <w:outlineLvl w:val="0"/>
    </w:pPr>
    <w:rPr>
      <w:b/>
      <w:bCs/>
      <w:sz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4A7CBA"/>
    <w:rPr>
      <w:rFonts w:cs="Times New Roman"/>
      <w:sz w:val="24"/>
      <w:szCs w:val="24"/>
    </w:rPr>
  </w:style>
  <w:style w:type="table" w:styleId="TableGrid">
    <w:name w:val="Table Grid"/>
    <w:basedOn w:val="TableNormal"/>
    <w:uiPriority w:val="99"/>
    <w:rsid w:val="00CB27C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Знак"/>
    <w:basedOn w:val="Normal"/>
    <w:uiPriority w:val="99"/>
    <w:rsid w:val="00CB27C1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CB27C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A7CBA"/>
    <w:rPr>
      <w:rFonts w:cs="Times New Roman"/>
      <w:sz w:val="2"/>
    </w:rPr>
  </w:style>
  <w:style w:type="paragraph" w:customStyle="1" w:styleId="ConsPlusNormal">
    <w:name w:val="ConsPlusNormal"/>
    <w:uiPriority w:val="99"/>
    <w:rsid w:val="009540BB"/>
    <w:pPr>
      <w:autoSpaceDE w:val="0"/>
      <w:autoSpaceDN w:val="0"/>
      <w:adjustRightInd w:val="0"/>
    </w:pPr>
    <w:rPr>
      <w:sz w:val="28"/>
      <w:szCs w:val="28"/>
    </w:rPr>
  </w:style>
  <w:style w:type="character" w:customStyle="1" w:styleId="apple-converted-space">
    <w:name w:val="apple-converted-space"/>
    <w:basedOn w:val="DefaultParagraphFont"/>
    <w:uiPriority w:val="99"/>
    <w:rsid w:val="00AA45CF"/>
    <w:rPr>
      <w:rFonts w:cs="Times New Roman"/>
    </w:rPr>
  </w:style>
  <w:style w:type="character" w:styleId="Hyperlink">
    <w:name w:val="Hyperlink"/>
    <w:basedOn w:val="DefaultParagraphFont"/>
    <w:uiPriority w:val="99"/>
    <w:rsid w:val="00AA45CF"/>
    <w:rPr>
      <w:rFonts w:cs="Times New Roman"/>
      <w:color w:val="0000FF"/>
      <w:u w:val="single"/>
    </w:rPr>
  </w:style>
  <w:style w:type="character" w:styleId="Emphasis">
    <w:name w:val="Emphasis"/>
    <w:basedOn w:val="DefaultParagraphFont"/>
    <w:uiPriority w:val="99"/>
    <w:qFormat/>
    <w:rsid w:val="001931D1"/>
    <w:rPr>
      <w:rFonts w:cs="Times New Roman"/>
      <w:i/>
      <w:iCs/>
    </w:rPr>
  </w:style>
  <w:style w:type="paragraph" w:customStyle="1" w:styleId="consplustitle0">
    <w:name w:val="consplustitle"/>
    <w:basedOn w:val="Normal"/>
    <w:uiPriority w:val="99"/>
    <w:rsid w:val="0081559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7453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3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3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RLAW358;n=23709;fld=134;dst=100012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36</TotalTime>
  <Pages>4</Pages>
  <Words>795</Words>
  <Characters>4532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Порядке предоставления помещений для встреч зарегистрированным кандидатам, их доверенным лицам, представителям избирательных объединений, выдвинувших зарегистрированные списки кандидатов, с избирателями в помещениях, пригодных для проведения агитационны</dc:title>
  <dc:subject>21.06.2016 №157/839</dc:subject>
  <dc:creator>Горбунова</dc:creator>
  <cp:keywords/>
  <dc:description/>
  <cp:lastModifiedBy>Admin</cp:lastModifiedBy>
  <cp:revision>10</cp:revision>
  <cp:lastPrinted>2017-12-11T13:00:00Z</cp:lastPrinted>
  <dcterms:created xsi:type="dcterms:W3CDTF">2017-12-21T06:51:00Z</dcterms:created>
  <dcterms:modified xsi:type="dcterms:W3CDTF">2017-12-28T05:27:00Z</dcterms:modified>
</cp:coreProperties>
</file>