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973E46" w:rsidRPr="00C45CE1" w:rsidRDefault="00973E46" w:rsidP="00F701AE">
      <w:pPr>
        <w:keepNext/>
        <w:spacing w:after="0" w:line="240" w:lineRule="auto"/>
        <w:jc w:val="center"/>
        <w:outlineLvl w:val="2"/>
        <w:rPr>
          <w:rFonts w:ascii="Times New Roman" w:eastAsia="Times New Roman" w:hAnsi="Times New Roman" w:cs="Times New Roman"/>
          <w:b/>
          <w:sz w:val="48"/>
          <w:szCs w:val="20"/>
          <w:lang w:eastAsia="ru-RU"/>
        </w:rPr>
      </w:pPr>
      <w:r w:rsidRPr="00C45CE1">
        <w:rPr>
          <w:rFonts w:ascii="Times New Roman" w:eastAsia="Times New Roman" w:hAnsi="Times New Roman" w:cs="Times New Roman"/>
          <w:b/>
          <w:sz w:val="48"/>
          <w:szCs w:val="20"/>
          <w:lang w:eastAsia="ru-RU"/>
        </w:rPr>
        <w:t>Р Е Ш Е Н И Е</w:t>
      </w:r>
    </w:p>
    <w:p w:rsidR="00973E46" w:rsidRPr="00C45CE1" w:rsidRDefault="00973E46" w:rsidP="00973E46">
      <w:pPr>
        <w:spacing w:after="0" w:line="240" w:lineRule="auto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</w:p>
    <w:p w:rsidR="00973E46" w:rsidRPr="00C45CE1" w:rsidRDefault="00973E46" w:rsidP="00973E46">
      <w:pPr>
        <w:keepNext/>
        <w:spacing w:after="0" w:line="240" w:lineRule="auto"/>
        <w:jc w:val="center"/>
        <w:outlineLvl w:val="4"/>
        <w:rPr>
          <w:rFonts w:ascii="Times New Roman" w:eastAsia="Times New Roman" w:hAnsi="Times New Roman" w:cs="Times New Roman"/>
          <w:sz w:val="36"/>
          <w:szCs w:val="20"/>
          <w:lang w:eastAsia="ru-RU"/>
        </w:rPr>
      </w:pPr>
      <w:r w:rsidRPr="00C45CE1">
        <w:rPr>
          <w:rFonts w:ascii="Times New Roman" w:eastAsia="Times New Roman" w:hAnsi="Times New Roman" w:cs="Times New Roman"/>
          <w:sz w:val="36"/>
          <w:szCs w:val="20"/>
          <w:lang w:eastAsia="ru-RU"/>
        </w:rPr>
        <w:t>СОВЕТА ДЕПУТАТОВ</w:t>
      </w:r>
    </w:p>
    <w:p w:rsidR="00973E46" w:rsidRPr="00C45CE1" w:rsidRDefault="00973E46" w:rsidP="00973E46">
      <w:pPr>
        <w:keepNext/>
        <w:spacing w:after="0" w:line="240" w:lineRule="auto"/>
        <w:jc w:val="center"/>
        <w:outlineLvl w:val="4"/>
        <w:rPr>
          <w:rFonts w:ascii="Times New Roman" w:eastAsia="Times New Roman" w:hAnsi="Times New Roman" w:cs="Times New Roman"/>
          <w:sz w:val="36"/>
          <w:szCs w:val="20"/>
          <w:lang w:eastAsia="ru-RU"/>
        </w:rPr>
      </w:pPr>
      <w:r w:rsidRPr="00C45CE1">
        <w:rPr>
          <w:rFonts w:ascii="Times New Roman" w:eastAsia="Times New Roman" w:hAnsi="Times New Roman" w:cs="Times New Roman"/>
          <w:sz w:val="36"/>
          <w:szCs w:val="20"/>
          <w:lang w:eastAsia="ru-RU"/>
        </w:rPr>
        <w:t xml:space="preserve"> АТЯШЕВСКОГО МУНИЦИПАЛЬНОГО РАЙОНА</w:t>
      </w:r>
    </w:p>
    <w:p w:rsidR="00973E46" w:rsidRPr="00C45CE1" w:rsidRDefault="00973E46" w:rsidP="00973E46">
      <w:pPr>
        <w:spacing w:after="0" w:line="240" w:lineRule="auto"/>
        <w:jc w:val="center"/>
        <w:rPr>
          <w:rFonts w:ascii="Times New Roman" w:eastAsia="Times New Roman" w:hAnsi="Times New Roman" w:cs="Times New Roman"/>
          <w:sz w:val="28"/>
          <w:szCs w:val="20"/>
          <w:lang w:eastAsia="ru-RU"/>
        </w:rPr>
      </w:pPr>
    </w:p>
    <w:p w:rsidR="00973E46" w:rsidRPr="00C45CE1" w:rsidRDefault="00973E46" w:rsidP="00973E46">
      <w:pPr>
        <w:spacing w:after="0" w:line="240" w:lineRule="auto"/>
        <w:rPr>
          <w:rFonts w:ascii="Times New Roman" w:eastAsia="Times New Roman" w:hAnsi="Times New Roman" w:cs="Times New Roman"/>
          <w:sz w:val="28"/>
          <w:szCs w:val="20"/>
          <w:lang w:eastAsia="ru-RU"/>
        </w:rPr>
      </w:pPr>
      <w:r w:rsidRPr="00C45CE1">
        <w:rPr>
          <w:rFonts w:ascii="Times New Roman" w:eastAsia="Times New Roman" w:hAnsi="Times New Roman" w:cs="Times New Roman"/>
          <w:sz w:val="28"/>
          <w:szCs w:val="20"/>
          <w:lang w:eastAsia="ru-RU"/>
        </w:rPr>
        <w:t>___</w:t>
      </w:r>
      <w:r w:rsidR="00BF4F8B" w:rsidRPr="00BF4F8B">
        <w:rPr>
          <w:rFonts w:ascii="Times New Roman" w:eastAsia="Times New Roman" w:hAnsi="Times New Roman" w:cs="Times New Roman"/>
          <w:sz w:val="28"/>
          <w:szCs w:val="20"/>
          <w:u w:val="single"/>
          <w:lang w:eastAsia="ru-RU"/>
        </w:rPr>
        <w:t>25.10.2018</w:t>
      </w:r>
      <w:r w:rsidR="00BF4F8B">
        <w:rPr>
          <w:rFonts w:ascii="Times New Roman" w:eastAsia="Times New Roman" w:hAnsi="Times New Roman" w:cs="Times New Roman"/>
          <w:sz w:val="28"/>
          <w:szCs w:val="20"/>
          <w:lang w:eastAsia="ru-RU"/>
        </w:rPr>
        <w:t>___</w:t>
      </w:r>
      <w:r w:rsidRPr="00C45CE1">
        <w:rPr>
          <w:rFonts w:ascii="Times New Roman" w:eastAsia="Times New Roman" w:hAnsi="Times New Roman" w:cs="Times New Roman"/>
          <w:sz w:val="28"/>
          <w:szCs w:val="20"/>
          <w:lang w:eastAsia="ru-RU"/>
        </w:rPr>
        <w:t xml:space="preserve">                                                                          №___</w:t>
      </w:r>
      <w:r w:rsidR="00BF4F8B" w:rsidRPr="00BF4F8B">
        <w:rPr>
          <w:rFonts w:ascii="Times New Roman" w:eastAsia="Times New Roman" w:hAnsi="Times New Roman" w:cs="Times New Roman"/>
          <w:sz w:val="28"/>
          <w:szCs w:val="20"/>
          <w:u w:val="single"/>
          <w:lang w:eastAsia="ru-RU"/>
        </w:rPr>
        <w:t>45</w:t>
      </w:r>
      <w:r w:rsidR="00BF4F8B">
        <w:rPr>
          <w:rFonts w:ascii="Times New Roman" w:eastAsia="Times New Roman" w:hAnsi="Times New Roman" w:cs="Times New Roman"/>
          <w:sz w:val="28"/>
          <w:szCs w:val="20"/>
          <w:lang w:eastAsia="ru-RU"/>
        </w:rPr>
        <w:t>_____</w:t>
      </w:r>
      <w:r w:rsidRPr="00C45CE1">
        <w:rPr>
          <w:rFonts w:ascii="Times New Roman" w:eastAsia="Times New Roman" w:hAnsi="Times New Roman" w:cs="Times New Roman"/>
          <w:sz w:val="28"/>
          <w:szCs w:val="20"/>
          <w:lang w:eastAsia="ru-RU"/>
        </w:rPr>
        <w:t xml:space="preserve">   </w:t>
      </w:r>
    </w:p>
    <w:p w:rsidR="00973E46" w:rsidRPr="00C45CE1" w:rsidRDefault="00973E46" w:rsidP="00973E46">
      <w:pPr>
        <w:spacing w:after="0" w:line="240" w:lineRule="auto"/>
        <w:jc w:val="center"/>
        <w:rPr>
          <w:rFonts w:ascii="Times New Roman" w:eastAsia="Times New Roman" w:hAnsi="Times New Roman" w:cs="Times New Roman"/>
          <w:sz w:val="24"/>
          <w:szCs w:val="20"/>
          <w:lang w:eastAsia="ru-RU"/>
        </w:rPr>
      </w:pPr>
      <w:r w:rsidRPr="00C45CE1">
        <w:rPr>
          <w:rFonts w:ascii="Times New Roman" w:eastAsia="Times New Roman" w:hAnsi="Times New Roman" w:cs="Times New Roman"/>
          <w:sz w:val="24"/>
          <w:szCs w:val="20"/>
          <w:lang w:eastAsia="ru-RU"/>
        </w:rPr>
        <w:t>рп.Атяшево</w:t>
      </w:r>
    </w:p>
    <w:p w:rsidR="00973E46" w:rsidRDefault="00973E46" w:rsidP="00973E46">
      <w:pPr>
        <w:pStyle w:val="a3"/>
        <w:tabs>
          <w:tab w:val="left" w:pos="1260"/>
        </w:tabs>
        <w:rPr>
          <w:rFonts w:ascii="Times New Roman" w:eastAsia="Times New Roman" w:hAnsi="Times New Roman" w:cs="Times New Roman"/>
          <w:b/>
          <w:color w:val="22272F"/>
          <w:sz w:val="34"/>
          <w:szCs w:val="34"/>
          <w:lang w:eastAsia="ru-RU"/>
        </w:rPr>
      </w:pPr>
    </w:p>
    <w:p w:rsidR="00973E46" w:rsidRDefault="00973E46" w:rsidP="00973E46">
      <w:pPr>
        <w:pStyle w:val="a3"/>
        <w:tabs>
          <w:tab w:val="left" w:pos="1260"/>
        </w:tabs>
        <w:jc w:val="center"/>
        <w:rPr>
          <w:rFonts w:ascii="Times New Roman" w:eastAsia="Times New Roman" w:hAnsi="Times New Roman" w:cs="Times New Roman"/>
          <w:b/>
          <w:color w:val="22272F"/>
          <w:sz w:val="34"/>
          <w:szCs w:val="34"/>
          <w:lang w:eastAsia="ru-RU"/>
        </w:rPr>
      </w:pPr>
    </w:p>
    <w:p w:rsidR="00973E46" w:rsidRPr="00E53313" w:rsidRDefault="00973E46" w:rsidP="00973E46">
      <w:pPr>
        <w:pStyle w:val="a3"/>
        <w:tabs>
          <w:tab w:val="left" w:pos="1260"/>
        </w:tabs>
        <w:jc w:val="center"/>
        <w:rPr>
          <w:rFonts w:ascii="Times New Roman" w:hAnsi="Times New Roman" w:cs="Times New Roman"/>
          <w:b/>
          <w:sz w:val="28"/>
          <w:szCs w:val="28"/>
        </w:rPr>
      </w:pPr>
      <w:r w:rsidRPr="00973E46">
        <w:rPr>
          <w:rFonts w:ascii="Times New Roman" w:eastAsia="Times New Roman" w:hAnsi="Times New Roman" w:cs="Times New Roman"/>
          <w:b/>
          <w:color w:val="22272F"/>
          <w:sz w:val="34"/>
          <w:szCs w:val="34"/>
          <w:lang w:eastAsia="ru-RU"/>
        </w:rPr>
        <w:t>О</w:t>
      </w:r>
      <w:r w:rsidRPr="00973E46">
        <w:rPr>
          <w:rFonts w:ascii="Times New Roman" w:eastAsia="Times New Roman" w:hAnsi="Times New Roman" w:cs="Times New Roman"/>
          <w:color w:val="22272F"/>
          <w:sz w:val="34"/>
          <w:szCs w:val="34"/>
          <w:lang w:eastAsia="ru-RU"/>
        </w:rPr>
        <w:t> </w:t>
      </w:r>
      <w:r w:rsidRPr="00973E46">
        <w:rPr>
          <w:rFonts w:ascii="Times New Roman" w:hAnsi="Times New Roman" w:cs="Times New Roman"/>
          <w:b/>
          <w:sz w:val="28"/>
          <w:szCs w:val="28"/>
          <w:lang w:eastAsia="ru-RU"/>
        </w:rPr>
        <w:t>принятии изменений</w:t>
      </w:r>
      <w:r w:rsidR="0044752F">
        <w:rPr>
          <w:rFonts w:ascii="Times New Roman" w:hAnsi="Times New Roman" w:cs="Times New Roman"/>
          <w:b/>
          <w:sz w:val="28"/>
          <w:szCs w:val="28"/>
          <w:lang w:eastAsia="ru-RU"/>
        </w:rPr>
        <w:t>, которые вносятся</w:t>
      </w:r>
      <w:r>
        <w:rPr>
          <w:rFonts w:ascii="Times New Roman" w:eastAsia="Times New Roman" w:hAnsi="Times New Roman" w:cs="Times New Roman"/>
          <w:color w:val="22272F"/>
          <w:sz w:val="34"/>
          <w:szCs w:val="34"/>
          <w:lang w:eastAsia="ru-RU"/>
        </w:rPr>
        <w:t> </w:t>
      </w:r>
      <w:r w:rsidRPr="00E53313">
        <w:rPr>
          <w:rStyle w:val="a5"/>
          <w:rFonts w:ascii="Times New Roman" w:hAnsi="Times New Roman" w:cs="Times New Roman"/>
          <w:color w:val="000000"/>
          <w:sz w:val="28"/>
          <w:szCs w:val="28"/>
        </w:rPr>
        <w:t>в  </w:t>
      </w:r>
      <w:r w:rsidRPr="00E53313">
        <w:rPr>
          <w:rFonts w:ascii="Times New Roman" w:hAnsi="Times New Roman" w:cs="Times New Roman"/>
          <w:b/>
          <w:sz w:val="28"/>
          <w:szCs w:val="28"/>
        </w:rPr>
        <w:t>Решение Совета депутатов </w:t>
      </w:r>
    </w:p>
    <w:p w:rsidR="00973E46" w:rsidRPr="00E53313" w:rsidRDefault="00973E46" w:rsidP="00973E46">
      <w:pPr>
        <w:pStyle w:val="a3"/>
        <w:tabs>
          <w:tab w:val="left" w:pos="1260"/>
        </w:tabs>
        <w:jc w:val="center"/>
        <w:rPr>
          <w:rFonts w:ascii="Times New Roman" w:hAnsi="Times New Roman" w:cs="Times New Roman"/>
          <w:b/>
          <w:sz w:val="28"/>
          <w:szCs w:val="28"/>
        </w:rPr>
      </w:pPr>
      <w:r w:rsidRPr="00E53313">
        <w:rPr>
          <w:rFonts w:ascii="Times New Roman" w:hAnsi="Times New Roman" w:cs="Times New Roman"/>
          <w:b/>
          <w:sz w:val="28"/>
          <w:szCs w:val="28"/>
        </w:rPr>
        <w:t>Атяшевского муниципального района от 17 ноября 2016 года № 82</w:t>
      </w:r>
      <w:r w:rsidRPr="00E53313">
        <w:rPr>
          <w:rFonts w:ascii="Times New Roman" w:hAnsi="Times New Roman" w:cs="Times New Roman"/>
          <w:b/>
          <w:sz w:val="28"/>
          <w:szCs w:val="28"/>
        </w:rPr>
        <w:br/>
        <w:t>«Об установлении ежемесячной денежной компенсации </w:t>
      </w:r>
    </w:p>
    <w:p w:rsidR="00973E46" w:rsidRPr="00E53313" w:rsidRDefault="00973E46" w:rsidP="00973E46">
      <w:pPr>
        <w:pStyle w:val="a3"/>
        <w:tabs>
          <w:tab w:val="left" w:pos="1260"/>
        </w:tabs>
        <w:jc w:val="center"/>
        <w:rPr>
          <w:rFonts w:ascii="Times New Roman" w:hAnsi="Times New Roman" w:cs="Times New Roman"/>
          <w:b/>
          <w:sz w:val="28"/>
          <w:szCs w:val="28"/>
        </w:rPr>
      </w:pPr>
      <w:r w:rsidRPr="00E53313">
        <w:rPr>
          <w:rFonts w:ascii="Times New Roman" w:hAnsi="Times New Roman" w:cs="Times New Roman"/>
          <w:b/>
          <w:sz w:val="28"/>
          <w:szCs w:val="28"/>
        </w:rPr>
        <w:t>Председателю Совета депутатов</w:t>
      </w:r>
      <w:r w:rsidRPr="00E53313">
        <w:rPr>
          <w:rFonts w:ascii="Times New Roman" w:hAnsi="Times New Roman" w:cs="Times New Roman"/>
          <w:b/>
          <w:sz w:val="28"/>
          <w:szCs w:val="28"/>
          <w:lang w:eastAsia="ru-RU"/>
        </w:rPr>
        <w:t> Атяшевского муниципального района»</w:t>
      </w:r>
    </w:p>
    <w:p w:rsidR="00973E46" w:rsidRPr="00973E46" w:rsidRDefault="00973E46" w:rsidP="00973E46">
      <w:pPr>
        <w:shd w:val="clear" w:color="auto" w:fill="FFFFFF"/>
        <w:spacing w:before="100" w:beforeAutospacing="1" w:after="100" w:afterAutospacing="1" w:line="240" w:lineRule="auto"/>
        <w:jc w:val="center"/>
        <w:rPr>
          <w:rFonts w:ascii="Times New Roman" w:eastAsia="Times New Roman" w:hAnsi="Times New Roman" w:cs="Times New Roman"/>
          <w:color w:val="22272F"/>
          <w:sz w:val="34"/>
          <w:szCs w:val="34"/>
          <w:lang w:eastAsia="ru-RU"/>
        </w:rPr>
      </w:pPr>
    </w:p>
    <w:p w:rsidR="00973E46" w:rsidRPr="00973E46" w:rsidRDefault="00973E46" w:rsidP="00973E46">
      <w:pPr>
        <w:shd w:val="clear" w:color="auto" w:fill="FFFFFF"/>
        <w:spacing w:before="100" w:beforeAutospacing="1" w:after="100" w:afterAutospacing="1" w:line="240" w:lineRule="auto"/>
        <w:jc w:val="center"/>
        <w:rPr>
          <w:rFonts w:ascii="Times New Roman" w:eastAsia="Times New Roman" w:hAnsi="Times New Roman" w:cs="Times New Roman"/>
          <w:color w:val="22272F"/>
          <w:sz w:val="28"/>
          <w:szCs w:val="28"/>
          <w:lang w:eastAsia="ru-RU"/>
        </w:rPr>
      </w:pPr>
      <w:r w:rsidRPr="00973E46">
        <w:rPr>
          <w:rFonts w:ascii="Times New Roman" w:eastAsia="Times New Roman" w:hAnsi="Times New Roman" w:cs="Times New Roman"/>
          <w:color w:val="22272F"/>
          <w:sz w:val="28"/>
          <w:szCs w:val="28"/>
          <w:lang w:eastAsia="ru-RU"/>
        </w:rPr>
        <w:t>Совет депутатов Атяшевского муниципального района решил:</w:t>
      </w:r>
    </w:p>
    <w:p w:rsidR="0044752F" w:rsidRDefault="00973E46" w:rsidP="00973E46">
      <w:pPr>
        <w:pStyle w:val="a3"/>
        <w:tabs>
          <w:tab w:val="left" w:pos="1260"/>
        </w:tabs>
        <w:ind w:firstLine="851"/>
        <w:jc w:val="both"/>
        <w:rPr>
          <w:rFonts w:ascii="Times New Roman" w:hAnsi="Times New Roman" w:cs="Times New Roman"/>
          <w:sz w:val="28"/>
          <w:szCs w:val="28"/>
        </w:rPr>
      </w:pPr>
      <w:r w:rsidRPr="00973E46">
        <w:rPr>
          <w:rFonts w:ascii="Times New Roman" w:eastAsia="Times New Roman" w:hAnsi="Times New Roman" w:cs="Times New Roman"/>
          <w:color w:val="22272F"/>
          <w:sz w:val="28"/>
          <w:szCs w:val="28"/>
          <w:lang w:eastAsia="ru-RU"/>
        </w:rPr>
        <w:t>1. </w:t>
      </w:r>
      <w:r w:rsidRPr="00973E46">
        <w:rPr>
          <w:rFonts w:ascii="Times New Roman" w:hAnsi="Times New Roman" w:cs="Times New Roman"/>
          <w:sz w:val="28"/>
          <w:szCs w:val="28"/>
          <w:lang w:eastAsia="ru-RU"/>
        </w:rPr>
        <w:t>Принять</w:t>
      </w:r>
      <w:r w:rsidR="0044752F">
        <w:rPr>
          <w:rFonts w:ascii="Times New Roman" w:hAnsi="Times New Roman" w:cs="Times New Roman"/>
          <w:sz w:val="28"/>
          <w:szCs w:val="28"/>
          <w:lang w:eastAsia="ru-RU"/>
        </w:rPr>
        <w:t xml:space="preserve"> </w:t>
      </w:r>
      <w:r w:rsidRPr="00973E46">
        <w:rPr>
          <w:rFonts w:ascii="Times New Roman" w:hAnsi="Times New Roman" w:cs="Times New Roman"/>
          <w:sz w:val="28"/>
          <w:szCs w:val="28"/>
          <w:lang w:eastAsia="ru-RU"/>
        </w:rPr>
        <w:t> </w:t>
      </w:r>
      <w:hyperlink r:id="rId5" w:anchor="/document/44914672/entry/1000" w:history="1">
        <w:r w:rsidRPr="00973E46">
          <w:rPr>
            <w:rFonts w:ascii="Times New Roman" w:hAnsi="Times New Roman" w:cs="Times New Roman"/>
            <w:sz w:val="28"/>
            <w:szCs w:val="28"/>
            <w:lang w:eastAsia="ru-RU"/>
          </w:rPr>
          <w:t>изменения</w:t>
        </w:r>
      </w:hyperlink>
      <w:r>
        <w:rPr>
          <w:rFonts w:ascii="Times New Roman" w:eastAsia="Times New Roman" w:hAnsi="Times New Roman" w:cs="Times New Roman"/>
          <w:color w:val="22272F"/>
          <w:sz w:val="28"/>
          <w:szCs w:val="28"/>
          <w:lang w:eastAsia="ru-RU"/>
        </w:rPr>
        <w:t>, которые вносятся</w:t>
      </w:r>
      <w:r w:rsidR="0044752F">
        <w:rPr>
          <w:rFonts w:ascii="Times New Roman" w:eastAsia="Times New Roman" w:hAnsi="Times New Roman" w:cs="Times New Roman"/>
          <w:color w:val="22272F"/>
          <w:sz w:val="28"/>
          <w:szCs w:val="28"/>
          <w:lang w:eastAsia="ru-RU"/>
        </w:rPr>
        <w:t xml:space="preserve"> </w:t>
      </w:r>
      <w:r w:rsidRPr="00973E46">
        <w:rPr>
          <w:rFonts w:ascii="Times New Roman" w:eastAsia="Times New Roman" w:hAnsi="Times New Roman" w:cs="Times New Roman"/>
          <w:color w:val="22272F"/>
          <w:sz w:val="28"/>
          <w:szCs w:val="28"/>
          <w:lang w:eastAsia="ru-RU"/>
        </w:rPr>
        <w:t>в</w:t>
      </w:r>
      <w:r w:rsidR="0044752F">
        <w:rPr>
          <w:rFonts w:ascii="Times New Roman" w:eastAsia="Times New Roman" w:hAnsi="Times New Roman" w:cs="Times New Roman"/>
          <w:color w:val="22272F"/>
          <w:sz w:val="28"/>
          <w:szCs w:val="28"/>
          <w:lang w:eastAsia="ru-RU"/>
        </w:rPr>
        <w:t xml:space="preserve"> </w:t>
      </w:r>
      <w:r w:rsidRPr="00973E46">
        <w:rPr>
          <w:rFonts w:ascii="Times New Roman" w:eastAsia="Times New Roman" w:hAnsi="Times New Roman" w:cs="Times New Roman"/>
          <w:color w:val="22272F"/>
          <w:sz w:val="23"/>
          <w:szCs w:val="23"/>
          <w:lang w:eastAsia="ru-RU"/>
        </w:rPr>
        <w:t> </w:t>
      </w:r>
      <w:r w:rsidRPr="00973E46">
        <w:rPr>
          <w:rFonts w:ascii="Times New Roman" w:hAnsi="Times New Roman" w:cs="Times New Roman"/>
          <w:sz w:val="28"/>
          <w:szCs w:val="28"/>
        </w:rPr>
        <w:t>Решение</w:t>
      </w:r>
      <w:r w:rsidR="0044752F">
        <w:rPr>
          <w:rFonts w:ascii="Times New Roman" w:hAnsi="Times New Roman" w:cs="Times New Roman"/>
          <w:sz w:val="28"/>
          <w:szCs w:val="28"/>
        </w:rPr>
        <w:t xml:space="preserve"> </w:t>
      </w:r>
      <w:r w:rsidRPr="00973E46">
        <w:rPr>
          <w:rFonts w:ascii="Times New Roman" w:hAnsi="Times New Roman" w:cs="Times New Roman"/>
          <w:sz w:val="28"/>
          <w:szCs w:val="28"/>
        </w:rPr>
        <w:t> Совета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973E46">
        <w:rPr>
          <w:rFonts w:ascii="Times New Roman" w:hAnsi="Times New Roman" w:cs="Times New Roman"/>
          <w:sz w:val="28"/>
          <w:szCs w:val="28"/>
        </w:rPr>
        <w:t>депутатов 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="0044752F">
        <w:rPr>
          <w:rFonts w:ascii="Times New Roman" w:hAnsi="Times New Roman" w:cs="Times New Roman"/>
          <w:sz w:val="28"/>
          <w:szCs w:val="28"/>
        </w:rPr>
        <w:t xml:space="preserve"> </w:t>
      </w:r>
      <w:r w:rsidRPr="00973E46">
        <w:rPr>
          <w:rFonts w:ascii="Times New Roman" w:hAnsi="Times New Roman" w:cs="Times New Roman"/>
          <w:sz w:val="28"/>
          <w:szCs w:val="28"/>
        </w:rPr>
        <w:t>Атяшевского</w:t>
      </w:r>
      <w:r w:rsidR="0044752F">
        <w:rPr>
          <w:rFonts w:ascii="Times New Roman" w:hAnsi="Times New Roman" w:cs="Times New Roman"/>
          <w:sz w:val="28"/>
          <w:szCs w:val="28"/>
        </w:rPr>
        <w:t xml:space="preserve"> </w:t>
      </w:r>
      <w:r w:rsidRPr="00973E46">
        <w:rPr>
          <w:rFonts w:ascii="Times New Roman" w:hAnsi="Times New Roman" w:cs="Times New Roman"/>
          <w:sz w:val="28"/>
          <w:szCs w:val="28"/>
        </w:rPr>
        <w:t> </w:t>
      </w:r>
      <w:r w:rsidR="0044752F">
        <w:rPr>
          <w:rFonts w:ascii="Times New Roman" w:hAnsi="Times New Roman" w:cs="Times New Roman"/>
          <w:sz w:val="28"/>
          <w:szCs w:val="28"/>
        </w:rPr>
        <w:t xml:space="preserve"> </w:t>
      </w:r>
      <w:r w:rsidRPr="00973E46">
        <w:rPr>
          <w:rFonts w:ascii="Times New Roman" w:hAnsi="Times New Roman" w:cs="Times New Roman"/>
          <w:sz w:val="28"/>
          <w:szCs w:val="28"/>
        </w:rPr>
        <w:t>муниципального</w:t>
      </w:r>
      <w:r w:rsidR="0044752F">
        <w:rPr>
          <w:rFonts w:ascii="Times New Roman" w:hAnsi="Times New Roman" w:cs="Times New Roman"/>
          <w:sz w:val="28"/>
          <w:szCs w:val="28"/>
        </w:rPr>
        <w:t xml:space="preserve"> </w:t>
      </w:r>
      <w:r w:rsidRPr="00973E46">
        <w:rPr>
          <w:rFonts w:ascii="Times New Roman" w:hAnsi="Times New Roman" w:cs="Times New Roman"/>
          <w:sz w:val="28"/>
          <w:szCs w:val="28"/>
        </w:rPr>
        <w:t xml:space="preserve"> </w:t>
      </w:r>
      <w:r w:rsidR="0044752F">
        <w:rPr>
          <w:rFonts w:ascii="Times New Roman" w:hAnsi="Times New Roman" w:cs="Times New Roman"/>
          <w:sz w:val="28"/>
          <w:szCs w:val="28"/>
        </w:rPr>
        <w:t xml:space="preserve"> </w:t>
      </w:r>
      <w:r w:rsidRPr="00973E46">
        <w:rPr>
          <w:rFonts w:ascii="Times New Roman" w:hAnsi="Times New Roman" w:cs="Times New Roman"/>
          <w:sz w:val="28"/>
          <w:szCs w:val="28"/>
        </w:rPr>
        <w:t>района</w:t>
      </w:r>
      <w:r>
        <w:rPr>
          <w:rFonts w:ascii="Times New Roman" w:hAnsi="Times New Roman" w:cs="Times New Roman"/>
          <w:sz w:val="28"/>
          <w:szCs w:val="28"/>
        </w:rPr>
        <w:t> </w:t>
      </w:r>
      <w:r w:rsidR="0044752F">
        <w:rPr>
          <w:rFonts w:ascii="Times New Roman" w:hAnsi="Times New Roman" w:cs="Times New Roman"/>
          <w:sz w:val="28"/>
          <w:szCs w:val="28"/>
        </w:rPr>
        <w:t xml:space="preserve">  </w:t>
      </w:r>
      <w:r>
        <w:rPr>
          <w:rFonts w:ascii="Times New Roman" w:hAnsi="Times New Roman" w:cs="Times New Roman"/>
          <w:sz w:val="28"/>
          <w:szCs w:val="28"/>
        </w:rPr>
        <w:t xml:space="preserve">от </w:t>
      </w:r>
      <w:r w:rsidR="0044752F">
        <w:rPr>
          <w:rFonts w:ascii="Times New Roman" w:hAnsi="Times New Roman" w:cs="Times New Roman"/>
          <w:sz w:val="28"/>
          <w:szCs w:val="28"/>
        </w:rPr>
        <w:t xml:space="preserve">  </w:t>
      </w:r>
      <w:r>
        <w:rPr>
          <w:rFonts w:ascii="Times New Roman" w:hAnsi="Times New Roman" w:cs="Times New Roman"/>
          <w:sz w:val="28"/>
          <w:szCs w:val="28"/>
        </w:rPr>
        <w:t xml:space="preserve">17 </w:t>
      </w:r>
      <w:r w:rsidR="0044752F">
        <w:rPr>
          <w:rFonts w:ascii="Times New Roman" w:hAnsi="Times New Roman" w:cs="Times New Roman"/>
          <w:sz w:val="28"/>
          <w:szCs w:val="28"/>
        </w:rPr>
        <w:t xml:space="preserve">  </w:t>
      </w:r>
      <w:r>
        <w:rPr>
          <w:rFonts w:ascii="Times New Roman" w:hAnsi="Times New Roman" w:cs="Times New Roman"/>
          <w:sz w:val="28"/>
          <w:szCs w:val="28"/>
        </w:rPr>
        <w:t>ноября</w:t>
      </w:r>
      <w:r w:rsidR="0044752F">
        <w:rPr>
          <w:rFonts w:ascii="Times New Roman" w:hAnsi="Times New Roman" w:cs="Times New Roman"/>
          <w:sz w:val="28"/>
          <w:szCs w:val="28"/>
        </w:rPr>
        <w:t xml:space="preserve">   2016</w:t>
      </w:r>
    </w:p>
    <w:p w:rsidR="00973E46" w:rsidRDefault="00973E46" w:rsidP="0044752F">
      <w:pPr>
        <w:pStyle w:val="a3"/>
        <w:tabs>
          <w:tab w:val="left" w:pos="1260"/>
        </w:tabs>
        <w:jc w:val="both"/>
        <w:rPr>
          <w:rFonts w:ascii="Times New Roman" w:hAnsi="Times New Roman" w:cs="Times New Roman"/>
          <w:sz w:val="28"/>
          <w:szCs w:val="28"/>
          <w:lang w:eastAsia="ru-RU"/>
        </w:rPr>
      </w:pPr>
      <w:r>
        <w:rPr>
          <w:rFonts w:ascii="Times New Roman" w:hAnsi="Times New Roman" w:cs="Times New Roman"/>
          <w:sz w:val="28"/>
          <w:szCs w:val="28"/>
        </w:rPr>
        <w:t>года № </w:t>
      </w:r>
      <w:r w:rsidR="0044752F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 xml:space="preserve">82 </w:t>
      </w:r>
      <w:r w:rsidRPr="00973E46">
        <w:rPr>
          <w:rFonts w:ascii="Times New Roman" w:hAnsi="Times New Roman" w:cs="Times New Roman"/>
          <w:sz w:val="28"/>
          <w:szCs w:val="28"/>
        </w:rPr>
        <w:t>«Об установлении ежемесячной денежной компенсации Председателю Совета депутатов</w:t>
      </w:r>
      <w:r w:rsidRPr="00973E46">
        <w:rPr>
          <w:rFonts w:ascii="Times New Roman" w:hAnsi="Times New Roman" w:cs="Times New Roman"/>
          <w:sz w:val="28"/>
          <w:szCs w:val="28"/>
          <w:lang w:eastAsia="ru-RU"/>
        </w:rPr>
        <w:t> Атяшевского муниципального района»</w:t>
      </w:r>
      <w:r>
        <w:rPr>
          <w:rFonts w:ascii="Times New Roman" w:hAnsi="Times New Roman" w:cs="Times New Roman"/>
          <w:sz w:val="28"/>
          <w:szCs w:val="28"/>
          <w:lang w:eastAsia="ru-RU"/>
        </w:rPr>
        <w:t>.</w:t>
      </w:r>
    </w:p>
    <w:p w:rsidR="00973E46" w:rsidRPr="00973E46" w:rsidRDefault="00973E46" w:rsidP="00973E46">
      <w:pPr>
        <w:pStyle w:val="a3"/>
        <w:tabs>
          <w:tab w:val="left" w:pos="1260"/>
        </w:tabs>
        <w:ind w:firstLine="851"/>
        <w:jc w:val="both"/>
        <w:rPr>
          <w:rFonts w:ascii="Times New Roman" w:hAnsi="Times New Roman" w:cs="Times New Roman"/>
          <w:sz w:val="28"/>
          <w:szCs w:val="28"/>
        </w:rPr>
      </w:pPr>
      <w:r w:rsidRPr="00973E46">
        <w:rPr>
          <w:rFonts w:ascii="Times New Roman" w:eastAsia="Times New Roman" w:hAnsi="Times New Roman" w:cs="Times New Roman"/>
          <w:color w:val="22272F"/>
          <w:sz w:val="28"/>
          <w:szCs w:val="28"/>
          <w:lang w:eastAsia="ru-RU"/>
        </w:rPr>
        <w:t>2. Направить указанные изменения Главе Атяшевского муниципального района для подписания и официального опубликования в установленном порядке.</w:t>
      </w:r>
    </w:p>
    <w:tbl>
      <w:tblPr>
        <w:tblW w:w="5000" w:type="pct"/>
        <w:shd w:val="clear" w:color="auto" w:fill="FFFFFF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6256"/>
        <w:gridCol w:w="3129"/>
      </w:tblGrid>
      <w:tr w:rsidR="00973E46" w:rsidRPr="00973E46" w:rsidTr="00973E46">
        <w:tc>
          <w:tcPr>
            <w:tcW w:w="3300" w:type="pct"/>
            <w:shd w:val="clear" w:color="auto" w:fill="FFFFFF"/>
            <w:vAlign w:val="bottom"/>
            <w:hideMark/>
          </w:tcPr>
          <w:p w:rsidR="00973E46" w:rsidRDefault="00973E46" w:rsidP="00973E46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color w:val="22272F"/>
                <w:sz w:val="28"/>
                <w:szCs w:val="28"/>
                <w:lang w:eastAsia="ru-RU"/>
              </w:rPr>
            </w:pPr>
          </w:p>
          <w:p w:rsidR="00973E46" w:rsidRPr="00973E46" w:rsidRDefault="00973E46" w:rsidP="00973E46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color w:val="22272F"/>
                <w:sz w:val="28"/>
                <w:szCs w:val="28"/>
                <w:lang w:eastAsia="ru-RU"/>
              </w:rPr>
            </w:pPr>
            <w:r w:rsidRPr="00973E46">
              <w:rPr>
                <w:rFonts w:ascii="Times New Roman" w:eastAsia="Times New Roman" w:hAnsi="Times New Roman" w:cs="Times New Roman"/>
                <w:color w:val="22272F"/>
                <w:sz w:val="28"/>
                <w:szCs w:val="28"/>
                <w:lang w:eastAsia="ru-RU"/>
              </w:rPr>
              <w:t>Председатель Совета депутатов</w:t>
            </w:r>
            <w:r w:rsidRPr="00973E46">
              <w:rPr>
                <w:rFonts w:ascii="Times New Roman" w:eastAsia="Times New Roman" w:hAnsi="Times New Roman" w:cs="Times New Roman"/>
                <w:color w:val="22272F"/>
                <w:sz w:val="28"/>
                <w:szCs w:val="28"/>
                <w:lang w:eastAsia="ru-RU"/>
              </w:rPr>
              <w:br/>
              <w:t>Атяшевского муниципального района</w:t>
            </w:r>
          </w:p>
        </w:tc>
        <w:tc>
          <w:tcPr>
            <w:tcW w:w="1650" w:type="pct"/>
            <w:shd w:val="clear" w:color="auto" w:fill="FFFFFF"/>
            <w:vAlign w:val="bottom"/>
            <w:hideMark/>
          </w:tcPr>
          <w:p w:rsidR="00973E46" w:rsidRPr="00973E46" w:rsidRDefault="00973E46" w:rsidP="00973E46">
            <w:pPr>
              <w:spacing w:before="100" w:beforeAutospacing="1" w:after="100" w:afterAutospacing="1" w:line="240" w:lineRule="auto"/>
              <w:jc w:val="right"/>
              <w:rPr>
                <w:rFonts w:ascii="Times New Roman" w:eastAsia="Times New Roman" w:hAnsi="Times New Roman" w:cs="Times New Roman"/>
                <w:color w:val="22272F"/>
                <w:sz w:val="28"/>
                <w:szCs w:val="28"/>
                <w:lang w:eastAsia="ru-RU"/>
              </w:rPr>
            </w:pPr>
            <w:r w:rsidRPr="00973E46">
              <w:rPr>
                <w:rFonts w:ascii="Times New Roman" w:eastAsia="Times New Roman" w:hAnsi="Times New Roman" w:cs="Times New Roman"/>
                <w:color w:val="22272F"/>
                <w:sz w:val="28"/>
                <w:szCs w:val="28"/>
                <w:lang w:eastAsia="ru-RU"/>
              </w:rPr>
              <w:t>М.Н. Подмарев</w:t>
            </w:r>
          </w:p>
        </w:tc>
      </w:tr>
    </w:tbl>
    <w:p w:rsidR="00973E46" w:rsidRDefault="00E53313" w:rsidP="00E53313">
      <w:pPr>
        <w:pStyle w:val="a3"/>
        <w:tabs>
          <w:tab w:val="left" w:pos="1260"/>
        </w:tabs>
        <w:jc w:val="center"/>
        <w:rPr>
          <w:rStyle w:val="a5"/>
          <w:rFonts w:ascii="Times New Roman" w:hAnsi="Times New Roman" w:cs="Times New Roman"/>
          <w:color w:val="000000"/>
          <w:sz w:val="28"/>
          <w:szCs w:val="28"/>
        </w:rPr>
      </w:pPr>
      <w:r w:rsidRPr="00E53313">
        <w:rPr>
          <w:bCs/>
          <w:color w:val="000000"/>
          <w:sz w:val="28"/>
          <w:szCs w:val="28"/>
        </w:rPr>
        <w:br/>
      </w:r>
    </w:p>
    <w:p w:rsidR="00973E46" w:rsidRDefault="00973E46" w:rsidP="00E53313">
      <w:pPr>
        <w:pStyle w:val="a3"/>
        <w:tabs>
          <w:tab w:val="left" w:pos="1260"/>
        </w:tabs>
        <w:jc w:val="center"/>
        <w:rPr>
          <w:rStyle w:val="a5"/>
          <w:rFonts w:ascii="Times New Roman" w:hAnsi="Times New Roman" w:cs="Times New Roman"/>
          <w:color w:val="000000"/>
          <w:sz w:val="28"/>
          <w:szCs w:val="28"/>
        </w:rPr>
      </w:pPr>
    </w:p>
    <w:p w:rsidR="00973E46" w:rsidRDefault="00973E46" w:rsidP="00E53313">
      <w:pPr>
        <w:pStyle w:val="a3"/>
        <w:tabs>
          <w:tab w:val="left" w:pos="1260"/>
        </w:tabs>
        <w:jc w:val="center"/>
        <w:rPr>
          <w:rStyle w:val="a5"/>
          <w:rFonts w:ascii="Times New Roman" w:hAnsi="Times New Roman" w:cs="Times New Roman"/>
          <w:color w:val="000000"/>
          <w:sz w:val="28"/>
          <w:szCs w:val="28"/>
        </w:rPr>
      </w:pPr>
    </w:p>
    <w:p w:rsidR="00973E46" w:rsidRDefault="00973E46" w:rsidP="00E53313">
      <w:pPr>
        <w:pStyle w:val="a3"/>
        <w:tabs>
          <w:tab w:val="left" w:pos="1260"/>
        </w:tabs>
        <w:jc w:val="center"/>
        <w:rPr>
          <w:rStyle w:val="a5"/>
          <w:rFonts w:ascii="Times New Roman" w:hAnsi="Times New Roman" w:cs="Times New Roman"/>
          <w:color w:val="000000"/>
          <w:sz w:val="28"/>
          <w:szCs w:val="28"/>
        </w:rPr>
      </w:pPr>
    </w:p>
    <w:p w:rsidR="00973E46" w:rsidRDefault="00973E46" w:rsidP="00E53313">
      <w:pPr>
        <w:pStyle w:val="a3"/>
        <w:tabs>
          <w:tab w:val="left" w:pos="1260"/>
        </w:tabs>
        <w:jc w:val="center"/>
        <w:rPr>
          <w:rStyle w:val="a5"/>
          <w:rFonts w:ascii="Times New Roman" w:hAnsi="Times New Roman" w:cs="Times New Roman"/>
          <w:color w:val="000000"/>
          <w:sz w:val="28"/>
          <w:szCs w:val="28"/>
        </w:rPr>
      </w:pPr>
    </w:p>
    <w:p w:rsidR="00973E46" w:rsidRDefault="00973E46" w:rsidP="00E53313">
      <w:pPr>
        <w:pStyle w:val="a3"/>
        <w:tabs>
          <w:tab w:val="left" w:pos="1260"/>
        </w:tabs>
        <w:jc w:val="center"/>
        <w:rPr>
          <w:rStyle w:val="a5"/>
          <w:rFonts w:ascii="Times New Roman" w:hAnsi="Times New Roman" w:cs="Times New Roman"/>
          <w:color w:val="000000"/>
          <w:sz w:val="28"/>
          <w:szCs w:val="28"/>
        </w:rPr>
      </w:pPr>
    </w:p>
    <w:p w:rsidR="00973E46" w:rsidRDefault="00973E46" w:rsidP="00E53313">
      <w:pPr>
        <w:pStyle w:val="a3"/>
        <w:tabs>
          <w:tab w:val="left" w:pos="1260"/>
        </w:tabs>
        <w:jc w:val="center"/>
        <w:rPr>
          <w:rStyle w:val="a5"/>
          <w:rFonts w:ascii="Times New Roman" w:hAnsi="Times New Roman" w:cs="Times New Roman"/>
          <w:color w:val="000000"/>
          <w:sz w:val="28"/>
          <w:szCs w:val="28"/>
        </w:rPr>
      </w:pPr>
    </w:p>
    <w:p w:rsidR="00973E46" w:rsidRDefault="00973E46" w:rsidP="00E53313">
      <w:pPr>
        <w:pStyle w:val="a3"/>
        <w:tabs>
          <w:tab w:val="left" w:pos="1260"/>
        </w:tabs>
        <w:jc w:val="center"/>
        <w:rPr>
          <w:rStyle w:val="a5"/>
          <w:rFonts w:ascii="Times New Roman" w:hAnsi="Times New Roman" w:cs="Times New Roman"/>
          <w:color w:val="000000"/>
          <w:sz w:val="28"/>
          <w:szCs w:val="28"/>
        </w:rPr>
      </w:pPr>
    </w:p>
    <w:p w:rsidR="00973E46" w:rsidRDefault="00973E46" w:rsidP="00E53313">
      <w:pPr>
        <w:pStyle w:val="a3"/>
        <w:tabs>
          <w:tab w:val="left" w:pos="1260"/>
        </w:tabs>
        <w:jc w:val="center"/>
        <w:rPr>
          <w:rStyle w:val="a5"/>
          <w:rFonts w:ascii="Times New Roman" w:hAnsi="Times New Roman" w:cs="Times New Roman"/>
          <w:color w:val="000000"/>
          <w:sz w:val="28"/>
          <w:szCs w:val="28"/>
        </w:rPr>
      </w:pPr>
    </w:p>
    <w:p w:rsidR="00973E46" w:rsidRDefault="00973E46" w:rsidP="00E53313">
      <w:pPr>
        <w:pStyle w:val="a3"/>
        <w:tabs>
          <w:tab w:val="left" w:pos="1260"/>
        </w:tabs>
        <w:jc w:val="center"/>
        <w:rPr>
          <w:rStyle w:val="a5"/>
          <w:rFonts w:ascii="Times New Roman" w:hAnsi="Times New Roman" w:cs="Times New Roman"/>
          <w:color w:val="000000"/>
          <w:sz w:val="28"/>
          <w:szCs w:val="28"/>
        </w:rPr>
      </w:pPr>
    </w:p>
    <w:p w:rsidR="00973E46" w:rsidRDefault="00973E46" w:rsidP="00E53313">
      <w:pPr>
        <w:pStyle w:val="a3"/>
        <w:tabs>
          <w:tab w:val="left" w:pos="1260"/>
        </w:tabs>
        <w:jc w:val="center"/>
        <w:rPr>
          <w:rStyle w:val="a5"/>
          <w:rFonts w:ascii="Times New Roman" w:hAnsi="Times New Roman" w:cs="Times New Roman"/>
          <w:color w:val="000000"/>
          <w:sz w:val="28"/>
          <w:szCs w:val="28"/>
        </w:rPr>
      </w:pPr>
    </w:p>
    <w:p w:rsidR="0044752F" w:rsidRDefault="0044752F" w:rsidP="0044752F">
      <w:pPr>
        <w:spacing w:after="0"/>
        <w:rPr>
          <w:rStyle w:val="a5"/>
          <w:rFonts w:ascii="Times New Roman" w:hAnsi="Times New Roman" w:cs="Times New Roman"/>
          <w:color w:val="000000"/>
          <w:sz w:val="28"/>
          <w:szCs w:val="28"/>
        </w:rPr>
      </w:pPr>
    </w:p>
    <w:p w:rsidR="00973E46" w:rsidRDefault="00973E46" w:rsidP="0044752F">
      <w:pPr>
        <w:spacing w:after="0"/>
        <w:jc w:val="right"/>
        <w:rPr>
          <w:rFonts w:ascii="Times New Roman" w:hAnsi="Times New Roman" w:cs="Times New Roman"/>
          <w:color w:val="22272F"/>
          <w:sz w:val="28"/>
          <w:szCs w:val="28"/>
          <w:shd w:val="clear" w:color="auto" w:fill="FFFFFF"/>
        </w:rPr>
      </w:pPr>
      <w:r w:rsidRPr="00C45CE1">
        <w:rPr>
          <w:rFonts w:ascii="Times New Roman" w:hAnsi="Times New Roman" w:cs="Times New Roman"/>
          <w:sz w:val="28"/>
          <w:szCs w:val="28"/>
        </w:rPr>
        <w:lastRenderedPageBreak/>
        <w:t>Приняты</w:t>
      </w:r>
      <w:r w:rsidRPr="00C45CE1">
        <w:rPr>
          <w:rFonts w:ascii="Times New Roman" w:hAnsi="Times New Roman" w:cs="Times New Roman"/>
          <w:color w:val="22272F"/>
          <w:sz w:val="28"/>
          <w:szCs w:val="28"/>
          <w:shd w:val="clear" w:color="auto" w:fill="FFFFFF"/>
        </w:rPr>
        <w:t> </w:t>
      </w:r>
      <w:hyperlink r:id="rId6" w:anchor="/document/44911938/entry/0" w:history="1">
        <w:r w:rsidRPr="00F701AE">
          <w:rPr>
            <w:rStyle w:val="a6"/>
            <w:rFonts w:ascii="Times New Roman" w:hAnsi="Times New Roman" w:cs="Times New Roman"/>
            <w:color w:val="auto"/>
            <w:sz w:val="28"/>
            <w:szCs w:val="28"/>
            <w:u w:val="none"/>
            <w:shd w:val="clear" w:color="auto" w:fill="FFFFFF"/>
          </w:rPr>
          <w:t>Решением</w:t>
        </w:r>
      </w:hyperlink>
      <w:r w:rsidRPr="00F701AE">
        <w:rPr>
          <w:rFonts w:ascii="Times New Roman" w:hAnsi="Times New Roman" w:cs="Times New Roman"/>
          <w:sz w:val="28"/>
          <w:szCs w:val="28"/>
          <w:shd w:val="clear" w:color="auto" w:fill="FFFFFF"/>
        </w:rPr>
        <w:t> </w:t>
      </w:r>
    </w:p>
    <w:p w:rsidR="00973E46" w:rsidRDefault="00973E46" w:rsidP="00973E46">
      <w:pPr>
        <w:spacing w:after="0"/>
        <w:jc w:val="right"/>
        <w:rPr>
          <w:rFonts w:ascii="Times New Roman" w:hAnsi="Times New Roman" w:cs="Times New Roman"/>
          <w:color w:val="22272F"/>
          <w:sz w:val="28"/>
          <w:szCs w:val="28"/>
          <w:shd w:val="clear" w:color="auto" w:fill="FFFFFF"/>
        </w:rPr>
      </w:pPr>
      <w:r w:rsidRPr="00C45CE1">
        <w:rPr>
          <w:rFonts w:ascii="Times New Roman" w:hAnsi="Times New Roman" w:cs="Times New Roman"/>
          <w:color w:val="22272F"/>
          <w:sz w:val="28"/>
          <w:szCs w:val="28"/>
          <w:shd w:val="clear" w:color="auto" w:fill="FFFFFF"/>
        </w:rPr>
        <w:t xml:space="preserve">Совета депутатов Атяшевского </w:t>
      </w:r>
    </w:p>
    <w:p w:rsidR="00973E46" w:rsidRDefault="00973E46" w:rsidP="00973E46">
      <w:pPr>
        <w:spacing w:after="0"/>
        <w:jc w:val="right"/>
        <w:rPr>
          <w:rFonts w:ascii="Times New Roman" w:hAnsi="Times New Roman" w:cs="Times New Roman"/>
          <w:color w:val="22272F"/>
          <w:sz w:val="28"/>
          <w:szCs w:val="28"/>
          <w:shd w:val="clear" w:color="auto" w:fill="FFFFFF"/>
        </w:rPr>
      </w:pPr>
      <w:r w:rsidRPr="00C45CE1">
        <w:rPr>
          <w:rFonts w:ascii="Times New Roman" w:hAnsi="Times New Roman" w:cs="Times New Roman"/>
          <w:color w:val="22272F"/>
          <w:sz w:val="28"/>
          <w:szCs w:val="28"/>
          <w:shd w:val="clear" w:color="auto" w:fill="FFFFFF"/>
        </w:rPr>
        <w:t xml:space="preserve">муниципального района </w:t>
      </w:r>
    </w:p>
    <w:p w:rsidR="00973E46" w:rsidRDefault="00973E46" w:rsidP="00973E46">
      <w:pPr>
        <w:spacing w:after="0"/>
        <w:jc w:val="right"/>
        <w:rPr>
          <w:rFonts w:ascii="Times New Roman" w:hAnsi="Times New Roman" w:cs="Times New Roman"/>
          <w:b/>
          <w:sz w:val="28"/>
          <w:szCs w:val="28"/>
        </w:rPr>
      </w:pPr>
      <w:r w:rsidRPr="00C45CE1">
        <w:rPr>
          <w:rFonts w:ascii="Times New Roman" w:hAnsi="Times New Roman" w:cs="Times New Roman"/>
          <w:color w:val="22272F"/>
          <w:sz w:val="28"/>
          <w:szCs w:val="28"/>
          <w:shd w:val="clear" w:color="auto" w:fill="FFFFFF"/>
        </w:rPr>
        <w:t xml:space="preserve">от </w:t>
      </w:r>
      <w:r w:rsidR="005C0B9B">
        <w:rPr>
          <w:rFonts w:ascii="Times New Roman" w:hAnsi="Times New Roman" w:cs="Times New Roman"/>
          <w:color w:val="22272F"/>
          <w:sz w:val="28"/>
          <w:szCs w:val="28"/>
          <w:shd w:val="clear" w:color="auto" w:fill="FFFFFF"/>
        </w:rPr>
        <w:t xml:space="preserve">25.10.2018 </w:t>
      </w:r>
      <w:r>
        <w:rPr>
          <w:rFonts w:ascii="Times New Roman" w:hAnsi="Times New Roman" w:cs="Times New Roman"/>
          <w:color w:val="22272F"/>
          <w:sz w:val="28"/>
          <w:szCs w:val="28"/>
          <w:shd w:val="clear" w:color="auto" w:fill="FFFFFF"/>
        </w:rPr>
        <w:t>г. №</w:t>
      </w:r>
      <w:r w:rsidR="005C0B9B">
        <w:rPr>
          <w:rFonts w:ascii="Times New Roman" w:hAnsi="Times New Roman" w:cs="Times New Roman"/>
          <w:color w:val="22272F"/>
          <w:sz w:val="28"/>
          <w:szCs w:val="28"/>
          <w:shd w:val="clear" w:color="auto" w:fill="FFFFFF"/>
        </w:rPr>
        <w:t xml:space="preserve"> 45</w:t>
      </w:r>
      <w:bookmarkStart w:id="0" w:name="_GoBack"/>
      <w:bookmarkEnd w:id="0"/>
    </w:p>
    <w:p w:rsidR="00973E46" w:rsidRDefault="00973E46" w:rsidP="00973E46">
      <w:pPr>
        <w:pStyle w:val="a3"/>
        <w:tabs>
          <w:tab w:val="left" w:pos="1260"/>
        </w:tabs>
        <w:rPr>
          <w:rStyle w:val="a5"/>
          <w:rFonts w:ascii="Times New Roman" w:hAnsi="Times New Roman" w:cs="Times New Roman"/>
          <w:color w:val="000000"/>
          <w:sz w:val="28"/>
          <w:szCs w:val="28"/>
        </w:rPr>
      </w:pPr>
    </w:p>
    <w:p w:rsidR="00973E46" w:rsidRDefault="00973E46" w:rsidP="00973E46">
      <w:pPr>
        <w:pStyle w:val="a3"/>
        <w:tabs>
          <w:tab w:val="left" w:pos="1260"/>
        </w:tabs>
        <w:rPr>
          <w:rStyle w:val="a5"/>
          <w:rFonts w:ascii="Times New Roman" w:hAnsi="Times New Roman" w:cs="Times New Roman"/>
          <w:color w:val="000000"/>
          <w:sz w:val="28"/>
          <w:szCs w:val="28"/>
        </w:rPr>
      </w:pPr>
      <w:r>
        <w:rPr>
          <w:rStyle w:val="a5"/>
          <w:rFonts w:ascii="Times New Roman" w:hAnsi="Times New Roman" w:cs="Times New Roman"/>
          <w:color w:val="000000"/>
          <w:sz w:val="28"/>
          <w:szCs w:val="28"/>
        </w:rPr>
        <w:t xml:space="preserve">           </w:t>
      </w:r>
    </w:p>
    <w:p w:rsidR="00E53313" w:rsidRPr="00E53313" w:rsidRDefault="00E53313" w:rsidP="00973E46">
      <w:pPr>
        <w:pStyle w:val="a3"/>
        <w:tabs>
          <w:tab w:val="left" w:pos="1260"/>
        </w:tabs>
        <w:jc w:val="center"/>
        <w:rPr>
          <w:rFonts w:ascii="Times New Roman" w:hAnsi="Times New Roman" w:cs="Times New Roman"/>
          <w:b/>
          <w:sz w:val="28"/>
          <w:szCs w:val="28"/>
        </w:rPr>
      </w:pPr>
      <w:r w:rsidRPr="00E53313">
        <w:rPr>
          <w:rStyle w:val="a5"/>
          <w:rFonts w:ascii="Times New Roman" w:hAnsi="Times New Roman" w:cs="Times New Roman"/>
          <w:color w:val="000000"/>
          <w:sz w:val="28"/>
          <w:szCs w:val="28"/>
        </w:rPr>
        <w:t>Изменения, которые вносятся в  </w:t>
      </w:r>
      <w:r w:rsidRPr="00E53313">
        <w:rPr>
          <w:rFonts w:ascii="Times New Roman" w:hAnsi="Times New Roman" w:cs="Times New Roman"/>
          <w:b/>
          <w:sz w:val="28"/>
          <w:szCs w:val="28"/>
        </w:rPr>
        <w:t>Решение Совета депутатов</w:t>
      </w:r>
    </w:p>
    <w:p w:rsidR="00E53313" w:rsidRPr="00E53313" w:rsidRDefault="00E53313" w:rsidP="00E53313">
      <w:pPr>
        <w:pStyle w:val="a3"/>
        <w:tabs>
          <w:tab w:val="left" w:pos="1260"/>
        </w:tabs>
        <w:jc w:val="center"/>
        <w:rPr>
          <w:rFonts w:ascii="Times New Roman" w:hAnsi="Times New Roman" w:cs="Times New Roman"/>
          <w:b/>
          <w:sz w:val="28"/>
          <w:szCs w:val="28"/>
        </w:rPr>
      </w:pPr>
      <w:r w:rsidRPr="00E53313">
        <w:rPr>
          <w:rFonts w:ascii="Times New Roman" w:hAnsi="Times New Roman" w:cs="Times New Roman"/>
          <w:b/>
          <w:sz w:val="28"/>
          <w:szCs w:val="28"/>
        </w:rPr>
        <w:t>Атяшевского муниципального района от 17 ноября 2016 года № 82</w:t>
      </w:r>
      <w:r w:rsidRPr="00E53313">
        <w:rPr>
          <w:rFonts w:ascii="Times New Roman" w:hAnsi="Times New Roman" w:cs="Times New Roman"/>
          <w:b/>
          <w:sz w:val="28"/>
          <w:szCs w:val="28"/>
        </w:rPr>
        <w:br/>
        <w:t>«Об установлении ежемесячной денежной компенсации </w:t>
      </w:r>
    </w:p>
    <w:p w:rsidR="00E53313" w:rsidRPr="00E53313" w:rsidRDefault="00E53313" w:rsidP="00E53313">
      <w:pPr>
        <w:pStyle w:val="a3"/>
        <w:tabs>
          <w:tab w:val="left" w:pos="1260"/>
        </w:tabs>
        <w:jc w:val="center"/>
        <w:rPr>
          <w:rFonts w:ascii="Times New Roman" w:hAnsi="Times New Roman" w:cs="Times New Roman"/>
          <w:b/>
          <w:sz w:val="28"/>
          <w:szCs w:val="28"/>
        </w:rPr>
      </w:pPr>
      <w:r w:rsidRPr="00E53313">
        <w:rPr>
          <w:rFonts w:ascii="Times New Roman" w:hAnsi="Times New Roman" w:cs="Times New Roman"/>
          <w:b/>
          <w:sz w:val="28"/>
          <w:szCs w:val="28"/>
        </w:rPr>
        <w:t>Председателю Совета депутатов</w:t>
      </w:r>
      <w:r w:rsidRPr="00E53313">
        <w:rPr>
          <w:rFonts w:ascii="Times New Roman" w:hAnsi="Times New Roman" w:cs="Times New Roman"/>
          <w:b/>
          <w:sz w:val="28"/>
          <w:szCs w:val="28"/>
          <w:lang w:eastAsia="ru-RU"/>
        </w:rPr>
        <w:t> Атяшевского муниципального района»</w:t>
      </w:r>
    </w:p>
    <w:p w:rsidR="00E53313" w:rsidRPr="00E53313" w:rsidRDefault="00E53313" w:rsidP="00E53313">
      <w:pPr>
        <w:pStyle w:val="a4"/>
        <w:shd w:val="clear" w:color="auto" w:fill="FFFFFF"/>
        <w:spacing w:after="0" w:afterAutospacing="0"/>
        <w:rPr>
          <w:color w:val="000000"/>
          <w:sz w:val="23"/>
          <w:szCs w:val="23"/>
        </w:rPr>
      </w:pPr>
    </w:p>
    <w:p w:rsidR="00E53313" w:rsidRPr="00E53313" w:rsidRDefault="00E53313" w:rsidP="00E53313">
      <w:pPr>
        <w:pStyle w:val="a3"/>
        <w:tabs>
          <w:tab w:val="left" w:pos="1260"/>
        </w:tabs>
        <w:jc w:val="both"/>
        <w:rPr>
          <w:rFonts w:ascii="Times New Roman" w:hAnsi="Times New Roman" w:cs="Times New Roman"/>
          <w:sz w:val="28"/>
          <w:szCs w:val="28"/>
        </w:rPr>
      </w:pPr>
      <w:r w:rsidRPr="00E53313">
        <w:rPr>
          <w:rFonts w:ascii="Times New Roman" w:hAnsi="Times New Roman" w:cs="Times New Roman"/>
          <w:color w:val="000000"/>
          <w:sz w:val="28"/>
          <w:szCs w:val="28"/>
        </w:rPr>
        <w:t>         1. Дополнить</w:t>
      </w:r>
      <w:r>
        <w:rPr>
          <w:color w:val="000000"/>
          <w:sz w:val="28"/>
          <w:szCs w:val="28"/>
        </w:rPr>
        <w:t> </w:t>
      </w:r>
      <w:r w:rsidRPr="00E53313">
        <w:rPr>
          <w:rFonts w:ascii="Times New Roman" w:hAnsi="Times New Roman" w:cs="Times New Roman"/>
          <w:sz w:val="28"/>
          <w:szCs w:val="28"/>
        </w:rPr>
        <w:t>Решение Совета депутатов Атяшевского муниципального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E53313">
        <w:rPr>
          <w:rFonts w:ascii="Times New Roman" w:hAnsi="Times New Roman" w:cs="Times New Roman"/>
          <w:sz w:val="28"/>
          <w:szCs w:val="28"/>
        </w:rPr>
        <w:t>района</w:t>
      </w:r>
      <w:r>
        <w:rPr>
          <w:rFonts w:ascii="Times New Roman" w:hAnsi="Times New Roman" w:cs="Times New Roman"/>
          <w:sz w:val="28"/>
          <w:szCs w:val="28"/>
        </w:rPr>
        <w:t> от 17 ноября 2016 года № 82 «</w:t>
      </w:r>
      <w:r w:rsidRPr="00E53313">
        <w:rPr>
          <w:rFonts w:ascii="Times New Roman" w:hAnsi="Times New Roman" w:cs="Times New Roman"/>
          <w:sz w:val="28"/>
          <w:szCs w:val="28"/>
        </w:rPr>
        <w:t>Об установлении ежемесячной денежной компенсации Председателю Совета депутатов</w:t>
      </w:r>
      <w:r w:rsidRPr="00E53313">
        <w:rPr>
          <w:rFonts w:ascii="Times New Roman" w:hAnsi="Times New Roman" w:cs="Times New Roman"/>
          <w:sz w:val="28"/>
          <w:szCs w:val="28"/>
          <w:lang w:eastAsia="ru-RU"/>
        </w:rPr>
        <w:t> Ат</w:t>
      </w:r>
      <w:r>
        <w:rPr>
          <w:rFonts w:ascii="Times New Roman" w:hAnsi="Times New Roman" w:cs="Times New Roman"/>
          <w:sz w:val="28"/>
          <w:szCs w:val="28"/>
          <w:lang w:eastAsia="ru-RU"/>
        </w:rPr>
        <w:t>яшевского муниципального района»</w:t>
      </w:r>
      <w:r>
        <w:rPr>
          <w:color w:val="000000"/>
          <w:sz w:val="28"/>
          <w:szCs w:val="28"/>
        </w:rPr>
        <w:t xml:space="preserve"> </w:t>
      </w:r>
      <w:r>
        <w:rPr>
          <w:rFonts w:ascii="Times New Roman" w:hAnsi="Times New Roman" w:cs="Times New Roman"/>
          <w:color w:val="000000"/>
          <w:sz w:val="28"/>
          <w:szCs w:val="28"/>
        </w:rPr>
        <w:t>пунктом 3</w:t>
      </w:r>
      <w:r w:rsidRPr="00E53313">
        <w:rPr>
          <w:rFonts w:ascii="Times New Roman" w:hAnsi="Times New Roman" w:cs="Times New Roman"/>
          <w:color w:val="000000"/>
          <w:sz w:val="28"/>
          <w:szCs w:val="28"/>
        </w:rPr>
        <w:t>.1 следующего содержания:</w:t>
      </w:r>
    </w:p>
    <w:p w:rsidR="00E53313" w:rsidRDefault="00E53313" w:rsidP="00E53313">
      <w:pPr>
        <w:pStyle w:val="a4"/>
        <w:shd w:val="clear" w:color="auto" w:fill="FFFFFF"/>
        <w:spacing w:after="0" w:afterAutospacing="0"/>
        <w:jc w:val="both"/>
        <w:rPr>
          <w:rFonts w:ascii="Arial" w:hAnsi="Arial" w:cs="Arial"/>
          <w:color w:val="000000"/>
          <w:sz w:val="23"/>
          <w:szCs w:val="23"/>
        </w:rPr>
      </w:pPr>
      <w:r>
        <w:rPr>
          <w:color w:val="000000"/>
          <w:sz w:val="28"/>
          <w:szCs w:val="28"/>
        </w:rPr>
        <w:t>«3.1 Администрация Атяшевского муниципального района, обеспечивает предоставление информации о предоставлении указанной меры социальной поддержки установленным категориям граждан посредством использования Единой государственной информационной системы социального обеспечения (далее - ЕГИССО), в порядке и объеме, установленном Правительством Российской Федерации, и в соответствии с форматами, установленными оператором ЕГИССО.</w:t>
      </w:r>
    </w:p>
    <w:p w:rsidR="00E53313" w:rsidRDefault="00E53313" w:rsidP="00E53313">
      <w:pPr>
        <w:pStyle w:val="a4"/>
        <w:shd w:val="clear" w:color="auto" w:fill="FFFFFF"/>
        <w:spacing w:after="0" w:afterAutospacing="0"/>
        <w:jc w:val="both"/>
        <w:rPr>
          <w:rFonts w:ascii="Arial" w:hAnsi="Arial" w:cs="Arial"/>
          <w:color w:val="000000"/>
          <w:sz w:val="23"/>
          <w:szCs w:val="23"/>
        </w:rPr>
      </w:pPr>
      <w:r>
        <w:rPr>
          <w:color w:val="000000"/>
          <w:sz w:val="28"/>
          <w:szCs w:val="28"/>
        </w:rPr>
        <w:t>Информация о мере социальной поддержки может быть получена посредствам использования ЕГИССО в порядке и объеме, установленном Правительством Российской Федерации, и в соответствии с форматами, установленными оператором ЕГИССО.».</w:t>
      </w:r>
    </w:p>
    <w:p w:rsidR="00E53313" w:rsidRDefault="00E53313" w:rsidP="00E53313">
      <w:pPr>
        <w:pStyle w:val="a4"/>
        <w:shd w:val="clear" w:color="auto" w:fill="FFFFFF"/>
        <w:spacing w:after="0" w:afterAutospacing="0"/>
        <w:jc w:val="both"/>
        <w:rPr>
          <w:rFonts w:ascii="Arial" w:hAnsi="Arial" w:cs="Arial"/>
          <w:color w:val="000000"/>
          <w:sz w:val="23"/>
          <w:szCs w:val="23"/>
        </w:rPr>
      </w:pPr>
      <w:r>
        <w:rPr>
          <w:color w:val="000000"/>
          <w:sz w:val="28"/>
          <w:szCs w:val="28"/>
        </w:rPr>
        <w:t>2. Настоящее решение вступает в силу со дня его официального опубликования.</w:t>
      </w:r>
    </w:p>
    <w:p w:rsidR="00E53313" w:rsidRDefault="00E53313" w:rsidP="00E53313">
      <w:pPr>
        <w:pStyle w:val="a4"/>
        <w:shd w:val="clear" w:color="auto" w:fill="FFFFFF"/>
        <w:rPr>
          <w:rFonts w:ascii="Arial" w:hAnsi="Arial" w:cs="Arial"/>
          <w:color w:val="000000"/>
          <w:sz w:val="23"/>
          <w:szCs w:val="23"/>
        </w:rPr>
      </w:pPr>
      <w:r>
        <w:rPr>
          <w:color w:val="22272F"/>
          <w:sz w:val="28"/>
          <w:szCs w:val="28"/>
          <w:shd w:val="clear" w:color="auto" w:fill="FFFFFF"/>
        </w:rPr>
        <w:t> </w:t>
      </w:r>
    </w:p>
    <w:p w:rsidR="00E53313" w:rsidRDefault="00E53313" w:rsidP="00E53313">
      <w:pPr>
        <w:pStyle w:val="a4"/>
        <w:shd w:val="clear" w:color="auto" w:fill="FFFFFF"/>
        <w:spacing w:before="0" w:beforeAutospacing="0" w:after="0" w:afterAutospacing="0"/>
        <w:rPr>
          <w:rFonts w:ascii="Arial" w:hAnsi="Arial" w:cs="Arial"/>
          <w:color w:val="000000"/>
          <w:sz w:val="23"/>
          <w:szCs w:val="23"/>
        </w:rPr>
      </w:pPr>
      <w:r>
        <w:rPr>
          <w:color w:val="22272F"/>
          <w:sz w:val="28"/>
          <w:szCs w:val="28"/>
          <w:shd w:val="clear" w:color="auto" w:fill="FFFFFF"/>
        </w:rPr>
        <w:t>Глава Атяшевского</w:t>
      </w:r>
    </w:p>
    <w:p w:rsidR="00E53313" w:rsidRDefault="00E53313" w:rsidP="00E53313">
      <w:pPr>
        <w:pStyle w:val="a4"/>
        <w:shd w:val="clear" w:color="auto" w:fill="FFFFFF"/>
        <w:spacing w:before="0" w:beforeAutospacing="0" w:after="0" w:afterAutospacing="0"/>
        <w:rPr>
          <w:rFonts w:ascii="Arial" w:hAnsi="Arial" w:cs="Arial"/>
          <w:color w:val="000000"/>
          <w:sz w:val="23"/>
          <w:szCs w:val="23"/>
        </w:rPr>
      </w:pPr>
      <w:r>
        <w:rPr>
          <w:color w:val="22272F"/>
          <w:sz w:val="28"/>
          <w:szCs w:val="28"/>
          <w:shd w:val="clear" w:color="auto" w:fill="FFFFFF"/>
        </w:rPr>
        <w:t>муниципального района                                                                    В.Г. Прокин</w:t>
      </w:r>
    </w:p>
    <w:p w:rsidR="000A2A19" w:rsidRDefault="000A2A19"/>
    <w:sectPr w:rsidR="000A2A19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E53313"/>
    <w:rsid w:val="000A2A19"/>
    <w:rsid w:val="00152ACE"/>
    <w:rsid w:val="0044752F"/>
    <w:rsid w:val="005C0B9B"/>
    <w:rsid w:val="00973E46"/>
    <w:rsid w:val="00BF4F8B"/>
    <w:rsid w:val="00E53313"/>
    <w:rsid w:val="00EF7B74"/>
    <w:rsid w:val="00F701A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EF7B74"/>
    <w:pPr>
      <w:spacing w:after="160" w:line="259" w:lineRule="auto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 Spacing"/>
    <w:uiPriority w:val="1"/>
    <w:qFormat/>
    <w:rsid w:val="00EF7B74"/>
    <w:pPr>
      <w:spacing w:after="0" w:line="240" w:lineRule="auto"/>
    </w:pPr>
  </w:style>
  <w:style w:type="paragraph" w:styleId="a4">
    <w:name w:val="Normal (Web)"/>
    <w:basedOn w:val="a"/>
    <w:uiPriority w:val="99"/>
    <w:semiHidden/>
    <w:unhideWhenUsed/>
    <w:rsid w:val="00E53313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styleId="a5">
    <w:name w:val="Strong"/>
    <w:basedOn w:val="a0"/>
    <w:uiPriority w:val="22"/>
    <w:qFormat/>
    <w:rsid w:val="00E53313"/>
    <w:rPr>
      <w:b/>
      <w:bCs/>
    </w:rPr>
  </w:style>
  <w:style w:type="character" w:styleId="a6">
    <w:name w:val="Hyperlink"/>
    <w:basedOn w:val="a0"/>
    <w:uiPriority w:val="99"/>
    <w:semiHidden/>
    <w:unhideWhenUsed/>
    <w:rsid w:val="00973E46"/>
    <w:rPr>
      <w:color w:val="0000FF"/>
      <w:u w:val="single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EF7B74"/>
    <w:pPr>
      <w:spacing w:after="160" w:line="259" w:lineRule="auto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 Spacing"/>
    <w:uiPriority w:val="1"/>
    <w:qFormat/>
    <w:rsid w:val="00EF7B74"/>
    <w:pPr>
      <w:spacing w:after="0" w:line="240" w:lineRule="auto"/>
    </w:pPr>
  </w:style>
  <w:style w:type="paragraph" w:styleId="a4">
    <w:name w:val="Normal (Web)"/>
    <w:basedOn w:val="a"/>
    <w:uiPriority w:val="99"/>
    <w:semiHidden/>
    <w:unhideWhenUsed/>
    <w:rsid w:val="00E53313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styleId="a5">
    <w:name w:val="Strong"/>
    <w:basedOn w:val="a0"/>
    <w:uiPriority w:val="22"/>
    <w:qFormat/>
    <w:rsid w:val="00E53313"/>
    <w:rPr>
      <w:b/>
      <w:bCs/>
    </w:rPr>
  </w:style>
  <w:style w:type="character" w:styleId="a6">
    <w:name w:val="Hyperlink"/>
    <w:basedOn w:val="a0"/>
    <w:uiPriority w:val="99"/>
    <w:semiHidden/>
    <w:unhideWhenUsed/>
    <w:rsid w:val="00973E46"/>
    <w:rPr>
      <w:color w:val="0000FF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5580133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76042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hyperlink" Target="http://internet.garant.ru/" TargetMode="External"/><Relationship Id="rId5" Type="http://schemas.openxmlformats.org/officeDocument/2006/relationships/hyperlink" Target="http://internet.garant.ru/" TargetMode="Externa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41</TotalTime>
  <Pages>2</Pages>
  <Words>387</Words>
  <Characters>2208</Characters>
  <Application>Microsoft Office Word</Application>
  <DocSecurity>0</DocSecurity>
  <Lines>18</Lines>
  <Paragraphs>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2590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Admin</dc:creator>
  <cp:lastModifiedBy>Носова</cp:lastModifiedBy>
  <cp:revision>5</cp:revision>
  <cp:lastPrinted>2018-10-26T06:43:00Z</cp:lastPrinted>
  <dcterms:created xsi:type="dcterms:W3CDTF">2018-06-20T09:07:00Z</dcterms:created>
  <dcterms:modified xsi:type="dcterms:W3CDTF">2018-11-07T09:10:00Z</dcterms:modified>
</cp:coreProperties>
</file>