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0EC" w:rsidRPr="000420EC" w:rsidRDefault="000420EC" w:rsidP="000420E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           </w:t>
      </w:r>
      <w:proofErr w:type="gramStart"/>
      <w:r w:rsidRPr="000420EC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0420EC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 Н И Е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</w:t>
      </w:r>
    </w:p>
    <w:p w:rsidR="000420EC" w:rsidRPr="000420EC" w:rsidRDefault="000420EC" w:rsidP="000420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420EC" w:rsidRPr="000420EC" w:rsidRDefault="000420EC" w:rsidP="000420E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420EC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0420EC" w:rsidRPr="000420EC" w:rsidRDefault="000420EC" w:rsidP="000420E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420EC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0420EC" w:rsidRPr="000420EC" w:rsidRDefault="000420EC" w:rsidP="000420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420EC" w:rsidRPr="000420EC" w:rsidRDefault="000420EC" w:rsidP="000420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420EC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bookmarkStart w:id="0" w:name="_GoBack"/>
      <w:r w:rsidR="000356FB" w:rsidRPr="000356F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25.10.2018</w:t>
      </w:r>
      <w:bookmarkEnd w:id="0"/>
      <w:r w:rsidR="000356FB">
        <w:rPr>
          <w:rFonts w:ascii="Times New Roman" w:eastAsia="Times New Roman" w:hAnsi="Times New Roman" w:cs="Times New Roman"/>
          <w:sz w:val="28"/>
          <w:szCs w:val="20"/>
          <w:lang w:eastAsia="ru-RU"/>
        </w:rPr>
        <w:t>_____</w:t>
      </w:r>
      <w:r w:rsidRPr="000420E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№____</w:t>
      </w:r>
      <w:r w:rsidR="000356FB" w:rsidRPr="000356F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44</w:t>
      </w:r>
      <w:r w:rsidRPr="000420E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    </w:t>
      </w:r>
    </w:p>
    <w:p w:rsidR="000420EC" w:rsidRPr="000420EC" w:rsidRDefault="000420EC" w:rsidP="000420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0420EC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0420EC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0420EC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FA370E" w:rsidRDefault="00FA370E" w:rsidP="000420E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D53B17" w:rsidRDefault="00D53B17" w:rsidP="00D53B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D53B17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О принятии изменений, которые вносятся в </w:t>
      </w:r>
      <w:r w:rsidR="00481D3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Решение</w:t>
      </w:r>
      <w:r w:rsidRPr="00D53B17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Совета депутатов Атяшевского</w:t>
      </w:r>
      <w:r w:rsidR="0073498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района от 11 ноября 2005 года № 100 «</w:t>
      </w:r>
      <w:r w:rsidRPr="00D53B17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Об утверждении Положения о порядке организации и проведения публичных слушаний в Атяшевском муниципальном районе</w:t>
      </w:r>
      <w:r w:rsidR="0073498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»</w:t>
      </w:r>
    </w:p>
    <w:p w:rsidR="000420EC" w:rsidRPr="00D53B17" w:rsidRDefault="000420EC" w:rsidP="00D53B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D53B17" w:rsidRPr="00D53B17" w:rsidRDefault="00734981" w:rsidP="00FA370E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70E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в соответствии с Федеральным законом от 6 октября 2003 года №</w:t>
      </w:r>
      <w:r w:rsidR="00D53B17"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A370E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</w:t>
      </w:r>
      <w:r w:rsidR="00D53B17"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</w:t>
      </w:r>
      <w:r w:rsidRPr="00FA370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равления в Российской Федерации»</w:t>
      </w:r>
      <w:r w:rsidR="00D53B17"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>,  Совет депутатов Атяшевского муниципального района решил:</w:t>
      </w:r>
    </w:p>
    <w:p w:rsidR="00D53B17" w:rsidRPr="00D53B17" w:rsidRDefault="00D53B17" w:rsidP="00FA370E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Принять </w:t>
      </w:r>
      <w:hyperlink r:id="rId5" w:anchor="/document/44911916/entry/1000" w:history="1">
        <w:r w:rsidRPr="00D53B1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изменения</w:t>
        </w:r>
      </w:hyperlink>
      <w:r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вносятся в </w:t>
      </w:r>
      <w:r w:rsidR="00481D3B" w:rsidRPr="00481D3B">
        <w:rPr>
          <w:rFonts w:ascii="Times New Roman" w:hAnsi="Times New Roman" w:cs="Times New Roman"/>
          <w:sz w:val="28"/>
          <w:szCs w:val="28"/>
        </w:rPr>
        <w:t>Решение</w:t>
      </w:r>
      <w:r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Совета депутатов Атяшевского муниципального</w:t>
      </w:r>
      <w:r w:rsidR="0048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от 11 ноября 2005 года №</w:t>
      </w:r>
      <w:r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100 </w:t>
      </w:r>
      <w:r w:rsidR="00481D3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Положения о порядке организации и проведения публичных слушаний в </w:t>
      </w:r>
      <w:r w:rsidR="00481D3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 муниципальном районе»</w:t>
      </w:r>
      <w:r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3B17" w:rsidRPr="00D53B17" w:rsidRDefault="00D53B17" w:rsidP="00FA370E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указанные изменения Главе Атяшевского муниципального района для подписания и </w:t>
      </w:r>
      <w:hyperlink r:id="rId6" w:anchor="/document/44911917/entry/0" w:history="1">
        <w:r w:rsidRPr="00D53B1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установленном порядке.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FA370E" w:rsidRPr="00D53B17" w:rsidTr="00D53B17">
        <w:tc>
          <w:tcPr>
            <w:tcW w:w="3300" w:type="pct"/>
            <w:shd w:val="clear" w:color="auto" w:fill="FFFFFF"/>
            <w:vAlign w:val="bottom"/>
            <w:hideMark/>
          </w:tcPr>
          <w:p w:rsidR="00FA370E" w:rsidRDefault="00FA370E" w:rsidP="00FA3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3B17" w:rsidRPr="00D53B17" w:rsidRDefault="00D53B17" w:rsidP="00FA37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3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Совета депутатов</w:t>
            </w:r>
            <w:r w:rsidRPr="00D53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Атяшевского муниципального района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D53B17" w:rsidRPr="00D53B17" w:rsidRDefault="00D53B17" w:rsidP="00FA370E">
            <w:pPr>
              <w:spacing w:before="100" w:beforeAutospacing="1" w:after="100" w:afterAutospacing="1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3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М.Н. </w:t>
            </w:r>
            <w:proofErr w:type="spellStart"/>
            <w:r w:rsidRPr="00D53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Подмарев</w:t>
            </w:r>
            <w:proofErr w:type="spellEnd"/>
          </w:p>
        </w:tc>
      </w:tr>
    </w:tbl>
    <w:p w:rsidR="00FA370E" w:rsidRDefault="00FA370E" w:rsidP="00FA370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</w:p>
    <w:p w:rsidR="00FA370E" w:rsidRDefault="00FA370E" w:rsidP="00FA370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</w:p>
    <w:p w:rsidR="00FA370E" w:rsidRDefault="00FA370E" w:rsidP="00FA370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</w:p>
    <w:p w:rsidR="00FA370E" w:rsidRDefault="00FA370E" w:rsidP="00FA370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</w:p>
    <w:p w:rsidR="000420EC" w:rsidRDefault="000420EC" w:rsidP="00FA370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</w:p>
    <w:p w:rsidR="00481D3B" w:rsidRDefault="00481D3B" w:rsidP="00FA370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</w:p>
    <w:p w:rsidR="00481D3B" w:rsidRDefault="00481D3B" w:rsidP="00FA370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</w:p>
    <w:p w:rsidR="00481D3B" w:rsidRDefault="00481D3B" w:rsidP="00FA370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</w:p>
    <w:p w:rsidR="00481D3B" w:rsidRDefault="00481D3B" w:rsidP="00FA370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</w:p>
    <w:p w:rsidR="00481D3B" w:rsidRDefault="00481D3B" w:rsidP="00FA370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</w:p>
    <w:p w:rsidR="00734981" w:rsidRPr="00734981" w:rsidRDefault="00734981" w:rsidP="00FA370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734981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lastRenderedPageBreak/>
        <w:t>Утверждены</w:t>
      </w:r>
    </w:p>
    <w:p w:rsidR="00734981" w:rsidRPr="00734981" w:rsidRDefault="000356FB" w:rsidP="0073498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  <w:hyperlink r:id="rId7" w:anchor="/document/44911916/entry/0" w:history="1">
        <w:r w:rsidR="00734981" w:rsidRPr="00734981">
          <w:rPr>
            <w:rStyle w:val="a4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</w:rPr>
          <w:t>решением</w:t>
        </w:r>
      </w:hyperlink>
      <w:r w:rsidR="00734981" w:rsidRPr="00734981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 Совета депутатов Атяшевского </w:t>
      </w:r>
    </w:p>
    <w:p w:rsidR="00734981" w:rsidRPr="00734981" w:rsidRDefault="00734981" w:rsidP="0073498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734981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муниципального района </w:t>
      </w:r>
    </w:p>
    <w:p w:rsidR="00734981" w:rsidRPr="00734981" w:rsidRDefault="00734981" w:rsidP="0073498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734981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от _______________</w:t>
      </w:r>
      <w:proofErr w:type="gramStart"/>
      <w:r w:rsidRPr="00734981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г</w:t>
      </w:r>
      <w:proofErr w:type="gramEnd"/>
      <w:r w:rsidRPr="00734981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. №_______</w:t>
      </w:r>
    </w:p>
    <w:p w:rsidR="00734981" w:rsidRDefault="00734981" w:rsidP="00D53B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D53B17" w:rsidRPr="00D53B17" w:rsidRDefault="00D53B17" w:rsidP="00D53B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D53B17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Изменения,</w:t>
      </w:r>
      <w:r w:rsidRPr="00D53B17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 xml:space="preserve">которые вносятся в </w:t>
      </w:r>
      <w:r w:rsidR="00B41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Решение</w:t>
      </w:r>
      <w:r w:rsidRPr="00D53B17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Совета депутатов Атяшевского</w:t>
      </w:r>
      <w:r w:rsidR="0000578D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района от 11 ноября 2005 года №</w:t>
      </w:r>
      <w:r w:rsidRPr="00D53B17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100</w:t>
      </w:r>
      <w:r w:rsidR="0000578D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«</w:t>
      </w:r>
      <w:r w:rsidRPr="00D53B17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Об утверждении Положения о порядке организации и проведения публичных слушаний в </w:t>
      </w:r>
      <w:r w:rsidR="0000578D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Атяшевском муниципальном районе»</w:t>
      </w:r>
      <w:r w:rsidRPr="00D53B17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</w:r>
    </w:p>
    <w:p w:rsidR="005D41E4" w:rsidRDefault="00D53B17" w:rsidP="005D41E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D53B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 </w:t>
      </w:r>
      <w:r w:rsidR="00B41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Внести</w:t>
      </w:r>
      <w:r w:rsidR="00B4194E" w:rsidRPr="00B41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r w:rsidR="00B4194E" w:rsidRPr="00B41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Решение Совета депутатов Атяшевского района от 11 ноября 2005 года № 100 «Об утверждении Положения о порядке организации и проведения публичных слушаний в Атяшевском муниципальном районе»</w:t>
      </w:r>
      <w:r w:rsidR="00B41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5D41E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следующие изменения:</w:t>
      </w:r>
    </w:p>
    <w:p w:rsidR="005D41E4" w:rsidRDefault="005D41E4" w:rsidP="005D41E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1) наименование Решения изложить в следующей редакции:</w:t>
      </w:r>
    </w:p>
    <w:p w:rsidR="00481D3B" w:rsidRDefault="00B4194E" w:rsidP="005D41E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41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«Об утверждении Положения о порядке организации и проведения публичных слушаний, общественных обсуждений в Атяшевском муниципальном районе»</w:t>
      </w:r>
      <w:r w:rsidR="005D41E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5D41E4" w:rsidRDefault="005D41E4" w:rsidP="005D41E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2) пункт 1 изложить в следующей редакции:</w:t>
      </w:r>
    </w:p>
    <w:p w:rsidR="005D41E4" w:rsidRDefault="005D41E4" w:rsidP="005D41E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D41E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«1. Утвердить </w:t>
      </w:r>
      <w:hyperlink r:id="rId8" w:anchor="/document/8925235/entry/1000" w:history="1">
        <w:r w:rsidRPr="005D41E4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Положение</w:t>
        </w:r>
      </w:hyperlink>
      <w:r w:rsidRPr="005D41E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о порядке организации и проведения публичных слушаний, общественных обсуждений в Атяшевском муниципальном районе</w:t>
      </w:r>
      <w:proofErr w:type="gramStart"/>
      <w:r w:rsidRPr="005D41E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.».</w:t>
      </w:r>
      <w:proofErr w:type="gramEnd"/>
    </w:p>
    <w:p w:rsidR="00B4194E" w:rsidRPr="00D53B17" w:rsidRDefault="00B4194E" w:rsidP="005D41E4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 </w:t>
      </w:r>
      <w:r w:rsidR="00D53B17" w:rsidRPr="00D53B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Внести в </w:t>
      </w:r>
      <w:hyperlink r:id="rId9" w:anchor="/document/8925235/entry/1000" w:history="1">
        <w:r w:rsidR="00D53B17" w:rsidRPr="00D53B1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 w:rsidR="00D53B17"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> о порядке организации и проведения публичных слушаний в Атяшевском муниципальном районе, утвержденное </w:t>
      </w:r>
      <w:hyperlink r:id="rId10" w:anchor="/document/8925235/entry/0" w:history="1">
        <w:r w:rsidR="00D53B17" w:rsidRPr="00D53B1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Решением</w:t>
        </w:r>
      </w:hyperlink>
      <w:r w:rsidR="00D53B17" w:rsidRPr="00D53B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Совета депутатов Атяшевского</w:t>
      </w:r>
      <w:r w:rsidR="00FA370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района от 11 ноября 2005 года №</w:t>
      </w:r>
      <w:r w:rsidR="00D53B17" w:rsidRPr="00D53B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100 следующие изменения:</w:t>
      </w:r>
    </w:p>
    <w:p w:rsidR="00B4194E" w:rsidRDefault="008D438C" w:rsidP="005D41E4">
      <w:pPr>
        <w:pStyle w:val="2"/>
        <w:spacing w:before="0" w:line="276" w:lineRule="auto"/>
        <w:ind w:firstLine="567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1) </w:t>
      </w:r>
      <w:r w:rsidR="00B4194E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наименование изложить в следующей редакции:</w:t>
      </w:r>
    </w:p>
    <w:p w:rsidR="005D41E4" w:rsidRDefault="005D41E4" w:rsidP="005D41E4">
      <w:pPr>
        <w:spacing w:after="0" w:line="276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="00B4194E" w:rsidRPr="005D41E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Положение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B4194E" w:rsidRPr="005D41E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 порядке организации и проведения публичных слушаний</w:t>
      </w:r>
      <w:r w:rsidRPr="005D41E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, общественных обсуждений </w:t>
      </w:r>
      <w:r w:rsidR="00B4194E" w:rsidRPr="005D41E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Атяшевском муниципальном районе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»;</w:t>
      </w:r>
    </w:p>
    <w:p w:rsidR="005D41E4" w:rsidRDefault="005D41E4" w:rsidP="005D41E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D53B17" w:rsidRPr="00D53B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1 пункта 4 изложить в следующей редакции:</w:t>
      </w:r>
    </w:p>
    <w:p w:rsidR="008D438C" w:rsidRPr="005D41E4" w:rsidRDefault="008D438C" w:rsidP="005D41E4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gramStart"/>
      <w:r>
        <w:rPr>
          <w:rStyle w:val="a5"/>
          <w:rFonts w:ascii="Times New Roman" w:hAnsi="Times New Roman" w:cs="Times New Roman"/>
          <w:i w:val="0"/>
          <w:sz w:val="28"/>
          <w:szCs w:val="28"/>
        </w:rPr>
        <w:t>«1) проект у</w:t>
      </w:r>
      <w:r w:rsidR="00D53B17" w:rsidRPr="00D53B17">
        <w:rPr>
          <w:rStyle w:val="a5"/>
          <w:rFonts w:ascii="Times New Roman" w:hAnsi="Times New Roman" w:cs="Times New Roman"/>
          <w:i w:val="0"/>
          <w:sz w:val="28"/>
          <w:szCs w:val="28"/>
        </w:rPr>
        <w:t>става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Атяшевского муниципального района</w:t>
      </w:r>
      <w:r w:rsidR="00D53B17" w:rsidRPr="00D53B17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Атяшевского муниципального района </w:t>
      </w:r>
      <w:r w:rsidR="00D53B17" w:rsidRPr="00D53B17">
        <w:rPr>
          <w:rStyle w:val="a5"/>
          <w:rFonts w:ascii="Times New Roman" w:hAnsi="Times New Roman" w:cs="Times New Roman"/>
          <w:i w:val="0"/>
          <w:sz w:val="28"/>
          <w:szCs w:val="28"/>
        </w:rPr>
        <w:t>вносятся изменения в форме точного воспроизведения положений </w:t>
      </w:r>
      <w:hyperlink r:id="rId11" w:anchor="/document/10103000/entry/8000" w:history="1">
        <w:r w:rsidR="00D53B17" w:rsidRPr="00D53B17">
          <w:rPr>
            <w:rStyle w:val="a5"/>
            <w:rFonts w:ascii="Times New Roman" w:hAnsi="Times New Roman" w:cs="Times New Roman"/>
            <w:i w:val="0"/>
            <w:sz w:val="28"/>
            <w:szCs w:val="28"/>
          </w:rPr>
          <w:t>Конституции</w:t>
        </w:r>
      </w:hyperlink>
      <w:r w:rsidR="00D53B17" w:rsidRPr="00D53B17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 Российской Федерации, федеральных законов, конституции (устава) или законов субъекта </w:t>
      </w:r>
      <w:r w:rsidR="00D53B17" w:rsidRPr="00D53B17">
        <w:rPr>
          <w:rStyle w:val="a5"/>
          <w:rFonts w:ascii="Times New Roman" w:hAnsi="Times New Roman" w:cs="Times New Roman"/>
          <w:i w:val="0"/>
          <w:sz w:val="28"/>
          <w:szCs w:val="28"/>
        </w:rPr>
        <w:lastRenderedPageBreak/>
        <w:t>Российской Федерации в целях приведения данного устава в соответствие с этими нормативными правовыми актами;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>»;</w:t>
      </w:r>
      <w:proofErr w:type="gramEnd"/>
    </w:p>
    <w:p w:rsidR="008D438C" w:rsidRDefault="008D438C" w:rsidP="005D41E4">
      <w:pPr>
        <w:pStyle w:val="2"/>
        <w:spacing w:before="0" w:line="276" w:lineRule="auto"/>
        <w:ind w:firstLine="567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2) подпункт 3</w:t>
      </w:r>
      <w:r w:rsidRPr="00D53B1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пункта 4 изложить в следующей редакции:</w:t>
      </w:r>
    </w:p>
    <w:p w:rsidR="008D438C" w:rsidRDefault="008D438C" w:rsidP="005D41E4">
      <w:pPr>
        <w:spacing w:after="0" w:line="276" w:lineRule="auto"/>
        <w:ind w:firstLine="567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sz w:val="28"/>
          <w:szCs w:val="28"/>
        </w:rPr>
        <w:t>«3</w:t>
      </w:r>
      <w:r w:rsidRPr="008D438C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) проект стратегии социально-экономического развития 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>Атяшевского муниципального района</w:t>
      </w:r>
      <w:proofErr w:type="gramStart"/>
      <w:r>
        <w:rPr>
          <w:rStyle w:val="a5"/>
          <w:rFonts w:ascii="Times New Roman" w:hAnsi="Times New Roman" w:cs="Times New Roman"/>
          <w:i w:val="0"/>
          <w:sz w:val="28"/>
          <w:szCs w:val="28"/>
        </w:rPr>
        <w:t>;»</w:t>
      </w:r>
      <w:proofErr w:type="gramEnd"/>
      <w:r w:rsidR="00481D3B">
        <w:rPr>
          <w:rStyle w:val="a5"/>
          <w:rFonts w:ascii="Times New Roman" w:hAnsi="Times New Roman" w:cs="Times New Roman"/>
          <w:i w:val="0"/>
          <w:sz w:val="28"/>
          <w:szCs w:val="28"/>
        </w:rPr>
        <w:t>.</w:t>
      </w:r>
    </w:p>
    <w:p w:rsidR="008D438C" w:rsidRDefault="008B1DAA" w:rsidP="00FA370E">
      <w:pPr>
        <w:ind w:firstLine="567"/>
        <w:jc w:val="both"/>
        <w:rPr>
          <w:rStyle w:val="a5"/>
          <w:rFonts w:ascii="Times New Roman" w:hAnsi="Times New Roman" w:cs="Times New Roman"/>
          <w:i w:val="0"/>
          <w:sz w:val="28"/>
          <w:szCs w:val="28"/>
          <w:lang w:eastAsia="ru-RU"/>
        </w:rPr>
      </w:pPr>
      <w:r>
        <w:rPr>
          <w:rStyle w:val="a5"/>
          <w:rFonts w:ascii="Times New Roman" w:hAnsi="Times New Roman" w:cs="Times New Roman"/>
          <w:i w:val="0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8B1DAA" w:rsidRDefault="008B1DAA" w:rsidP="008B1DAA">
      <w:pPr>
        <w:spacing w:after="0"/>
        <w:rPr>
          <w:rStyle w:val="a5"/>
          <w:rFonts w:ascii="Times New Roman" w:hAnsi="Times New Roman" w:cs="Times New Roman"/>
          <w:i w:val="0"/>
          <w:sz w:val="28"/>
          <w:szCs w:val="28"/>
          <w:lang w:eastAsia="ru-RU"/>
        </w:rPr>
      </w:pPr>
      <w:r>
        <w:rPr>
          <w:rStyle w:val="a5"/>
          <w:rFonts w:ascii="Times New Roman" w:hAnsi="Times New Roman" w:cs="Times New Roman"/>
          <w:i w:val="0"/>
          <w:sz w:val="28"/>
          <w:szCs w:val="28"/>
          <w:lang w:eastAsia="ru-RU"/>
        </w:rPr>
        <w:t xml:space="preserve">Глава Атяшевского </w:t>
      </w:r>
    </w:p>
    <w:p w:rsidR="008B1DAA" w:rsidRPr="008D438C" w:rsidRDefault="008B1DAA" w:rsidP="008B1DAA">
      <w:pPr>
        <w:spacing w:after="0"/>
        <w:rPr>
          <w:rStyle w:val="a5"/>
          <w:rFonts w:ascii="Times New Roman" w:hAnsi="Times New Roman" w:cs="Times New Roman"/>
          <w:i w:val="0"/>
          <w:sz w:val="28"/>
          <w:szCs w:val="28"/>
          <w:lang w:eastAsia="ru-RU"/>
        </w:rPr>
      </w:pPr>
      <w:r>
        <w:rPr>
          <w:rStyle w:val="a5"/>
          <w:rFonts w:ascii="Times New Roman" w:hAnsi="Times New Roman" w:cs="Times New Roman"/>
          <w:i w:val="0"/>
          <w:sz w:val="28"/>
          <w:szCs w:val="28"/>
          <w:lang w:eastAsia="ru-RU"/>
        </w:rPr>
        <w:t xml:space="preserve">муниципального района    </w:t>
      </w:r>
      <w:r w:rsidR="00FA370E">
        <w:rPr>
          <w:rStyle w:val="a5"/>
          <w:rFonts w:ascii="Times New Roman" w:hAnsi="Times New Roman" w:cs="Times New Roman"/>
          <w:i w:val="0"/>
          <w:sz w:val="28"/>
          <w:szCs w:val="28"/>
          <w:lang w:eastAsia="ru-RU"/>
        </w:rPr>
        <w:t xml:space="preserve">                                                                    </w:t>
      </w:r>
      <w:proofErr w:type="spellStart"/>
      <w:r w:rsidR="00FA370E">
        <w:rPr>
          <w:rStyle w:val="a5"/>
          <w:rFonts w:ascii="Times New Roman" w:hAnsi="Times New Roman" w:cs="Times New Roman"/>
          <w:i w:val="0"/>
          <w:sz w:val="28"/>
          <w:szCs w:val="28"/>
          <w:lang w:eastAsia="ru-RU"/>
        </w:rPr>
        <w:t>В.Г.Прокин</w:t>
      </w:r>
      <w:proofErr w:type="spellEnd"/>
    </w:p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17"/>
    <w:rsid w:val="0000578D"/>
    <w:rsid w:val="000356FB"/>
    <w:rsid w:val="000420EC"/>
    <w:rsid w:val="000A2A19"/>
    <w:rsid w:val="00481D3B"/>
    <w:rsid w:val="005D41E4"/>
    <w:rsid w:val="00713D81"/>
    <w:rsid w:val="00734981"/>
    <w:rsid w:val="008B1DAA"/>
    <w:rsid w:val="008D438C"/>
    <w:rsid w:val="00B4194E"/>
    <w:rsid w:val="00D53B17"/>
    <w:rsid w:val="00EF7B74"/>
    <w:rsid w:val="00FA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D53B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53B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20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20E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D53B1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53B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53B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Emphasis"/>
    <w:basedOn w:val="a0"/>
    <w:uiPriority w:val="20"/>
    <w:qFormat/>
    <w:rsid w:val="00D53B17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0420E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420E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s9">
    <w:name w:val="s_9"/>
    <w:basedOn w:val="a0"/>
    <w:rsid w:val="00B4194E"/>
  </w:style>
  <w:style w:type="paragraph" w:styleId="a6">
    <w:name w:val="Balloon Text"/>
    <w:basedOn w:val="a"/>
    <w:link w:val="a7"/>
    <w:uiPriority w:val="99"/>
    <w:semiHidden/>
    <w:unhideWhenUsed/>
    <w:rsid w:val="005D4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41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D53B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53B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20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20E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D53B1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53B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53B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Emphasis"/>
    <w:basedOn w:val="a0"/>
    <w:uiPriority w:val="20"/>
    <w:qFormat/>
    <w:rsid w:val="00D53B17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0420E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420E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s9">
    <w:name w:val="s_9"/>
    <w:basedOn w:val="a0"/>
    <w:rsid w:val="00B4194E"/>
  </w:style>
  <w:style w:type="paragraph" w:styleId="a6">
    <w:name w:val="Balloon Text"/>
    <w:basedOn w:val="a"/>
    <w:link w:val="a7"/>
    <w:uiPriority w:val="99"/>
    <w:semiHidden/>
    <w:unhideWhenUsed/>
    <w:rsid w:val="005D4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41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5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2018-10-26T07:12:00Z</cp:lastPrinted>
  <dcterms:created xsi:type="dcterms:W3CDTF">2018-05-18T07:57:00Z</dcterms:created>
  <dcterms:modified xsi:type="dcterms:W3CDTF">2018-11-02T12:16:00Z</dcterms:modified>
</cp:coreProperties>
</file>