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F9" w:rsidRPr="00D029EA" w:rsidRDefault="001E77F9" w:rsidP="001E77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1E77F9" w:rsidRPr="00F15D8D" w:rsidRDefault="001E77F9" w:rsidP="001E77F9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</w:t>
      </w:r>
      <w:r w:rsidR="004545F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</w:t>
      </w:r>
      <w:proofErr w:type="gramStart"/>
      <w:r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:rsidR="001E77F9" w:rsidRPr="00D029EA" w:rsidRDefault="001E77F9" w:rsidP="001E77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1E77F9" w:rsidRPr="00D029EA" w:rsidRDefault="001E77F9" w:rsidP="001E77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1E77F9" w:rsidRPr="00D029EA" w:rsidRDefault="001E77F9" w:rsidP="001E77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1E77F9" w:rsidRPr="00D029EA" w:rsidRDefault="001E77F9" w:rsidP="001E77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77F9" w:rsidRPr="00D029EA" w:rsidRDefault="001E77F9" w:rsidP="001E77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77F9" w:rsidRPr="00D029EA" w:rsidRDefault="001E77F9" w:rsidP="001E77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1E7EFF" w:rsidRPr="001E7EFF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24.12.2018</w:t>
      </w:r>
      <w:r w:rsidR="001E7EFF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="001E7E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№____</w:t>
      </w:r>
      <w:r w:rsidR="001E7EFF" w:rsidRPr="001E7EFF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838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    </w:t>
      </w:r>
    </w:p>
    <w:p w:rsidR="001E77F9" w:rsidRPr="00D029EA" w:rsidRDefault="001E77F9" w:rsidP="001E77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1E77F9" w:rsidRPr="00D029EA" w:rsidRDefault="001E77F9" w:rsidP="001E77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77F9" w:rsidRPr="00D029EA" w:rsidRDefault="001E77F9" w:rsidP="001E77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77F9" w:rsidRPr="007F6D72" w:rsidRDefault="001E77F9" w:rsidP="001E77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F9" w:rsidRPr="007F6D72" w:rsidRDefault="001E77F9" w:rsidP="001E77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D7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Порядок</w:t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</w:rPr>
        <w:br/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 уставов муниципальных учреждений Атяшевского муниципального района и внесения в них изменений</w:t>
      </w:r>
    </w:p>
    <w:p w:rsidR="001E77F9" w:rsidRPr="00852DC1" w:rsidRDefault="001E77F9" w:rsidP="001E77F9">
      <w:pPr>
        <w:rPr>
          <w:rFonts w:ascii="Times New Roman" w:hAnsi="Times New Roman" w:cs="Times New Roman"/>
          <w:sz w:val="28"/>
          <w:szCs w:val="28"/>
        </w:rPr>
      </w:pPr>
    </w:p>
    <w:p w:rsidR="001E77F9" w:rsidRPr="007F6D72" w:rsidRDefault="001E77F9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F6D7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F6D72">
        <w:rPr>
          <w:rFonts w:ascii="Times New Roman" w:hAnsi="Times New Roman" w:cs="Times New Roman"/>
          <w:sz w:val="28"/>
          <w:szCs w:val="28"/>
        </w:rPr>
        <w:t xml:space="preserve">Утвердить изменения, которые вносятся в </w:t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Порядок</w:t>
      </w:r>
      <w:r w:rsidRPr="007F6D72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 уставов муниципальных учреждений Атяшевского муниципального района и внесения в них изменений</w:t>
      </w:r>
      <w:r w:rsidRPr="007F6D72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Атяшевского муниципального района от 31 января 2011 года № 32 «Об утверждении Порядка </w:t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</w:t>
      </w:r>
      <w:proofErr w:type="gramEnd"/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уставов муниципальных учреждений Атяшевского муниципального района и внесения в них изменений</w:t>
      </w:r>
      <w:r w:rsidRPr="007F6D72">
        <w:rPr>
          <w:rFonts w:ascii="Times New Roman" w:hAnsi="Times New Roman" w:cs="Times New Roman"/>
          <w:sz w:val="28"/>
          <w:szCs w:val="28"/>
        </w:rPr>
        <w:t>».</w:t>
      </w:r>
    </w:p>
    <w:p w:rsidR="001E77F9" w:rsidRPr="007F6D72" w:rsidRDefault="001E77F9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Настоящее Постановление вступает в силу со дня его официального опубликования.</w:t>
      </w:r>
    </w:p>
    <w:p w:rsidR="001E77F9" w:rsidRPr="007F6D72" w:rsidRDefault="001E77F9" w:rsidP="001E77F9">
      <w:pPr>
        <w:spacing w:after="20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E77F9" w:rsidRPr="007F6D72" w:rsidRDefault="001E77F9" w:rsidP="001E77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1E77F9" w:rsidRPr="007F6D72" w:rsidRDefault="001E77F9" w:rsidP="001E77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 w:rsidRPr="007F6D72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7F6D72" w:rsidRDefault="001E77F9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77F9" w:rsidRPr="007F6D72" w:rsidRDefault="007F6D72" w:rsidP="001E77F9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="001E77F9" w:rsidRPr="007F6D72">
        <w:rPr>
          <w:rFonts w:ascii="Times New Roman" w:hAnsi="Times New Roman" w:cs="Times New Roman"/>
          <w:sz w:val="28"/>
          <w:szCs w:val="28"/>
        </w:rPr>
        <w:t xml:space="preserve">  Утверждены </w:t>
      </w:r>
    </w:p>
    <w:p w:rsidR="001E77F9" w:rsidRPr="007F6D72" w:rsidRDefault="001E77F9" w:rsidP="001E77F9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 xml:space="preserve">          Постановлением Администрации</w:t>
      </w:r>
    </w:p>
    <w:p w:rsidR="001E77F9" w:rsidRPr="007F6D72" w:rsidRDefault="001E77F9" w:rsidP="001E77F9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:rsidR="001E77F9" w:rsidRPr="007F6D72" w:rsidRDefault="001E7EFF" w:rsidP="001E77F9">
      <w:pPr>
        <w:tabs>
          <w:tab w:val="left" w:pos="2548"/>
        </w:tabs>
        <w:spacing w:after="0" w:line="276" w:lineRule="auto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от_</w:t>
      </w:r>
      <w:r w:rsidRPr="001E7EFF">
        <w:rPr>
          <w:rFonts w:ascii="Times New Roman" w:hAnsi="Times New Roman" w:cs="Times New Roman"/>
          <w:sz w:val="28"/>
          <w:szCs w:val="28"/>
          <w:u w:val="single"/>
        </w:rPr>
        <w:t>24.12.2018</w:t>
      </w:r>
      <w:r>
        <w:rPr>
          <w:rFonts w:ascii="Times New Roman" w:hAnsi="Times New Roman" w:cs="Times New Roman"/>
          <w:sz w:val="28"/>
          <w:szCs w:val="28"/>
        </w:rPr>
        <w:t>__ №____</w:t>
      </w:r>
      <w:r w:rsidRPr="001E7EFF">
        <w:rPr>
          <w:rFonts w:ascii="Times New Roman" w:hAnsi="Times New Roman" w:cs="Times New Roman"/>
          <w:sz w:val="28"/>
          <w:szCs w:val="28"/>
          <w:u w:val="single"/>
        </w:rPr>
        <w:t>838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1E77F9" w:rsidRPr="007F6D72">
        <w:rPr>
          <w:rFonts w:ascii="Times New Roman" w:hAnsi="Times New Roman" w:cs="Times New Roman"/>
          <w:sz w:val="28"/>
          <w:szCs w:val="28"/>
        </w:rPr>
        <w:t>_</w:t>
      </w:r>
    </w:p>
    <w:p w:rsidR="001E77F9" w:rsidRPr="007F6D72" w:rsidRDefault="001E77F9" w:rsidP="001E7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D72" w:rsidRDefault="007F6D72" w:rsidP="001E7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D72" w:rsidRDefault="007F6D72" w:rsidP="001E7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6D72" w:rsidRDefault="007F6D72" w:rsidP="001E7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F9" w:rsidRPr="007F6D72" w:rsidRDefault="001E77F9" w:rsidP="001E7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D72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Порядок</w:t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</w:rPr>
        <w:br/>
      </w:r>
      <w:r w:rsidRPr="007F6D7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 уставов муниципальных учреждений Атяшевского муниципального района и внесения в них изменений</w:t>
      </w:r>
    </w:p>
    <w:p w:rsidR="001E77F9" w:rsidRPr="007F6D72" w:rsidRDefault="001E77F9" w:rsidP="001E77F9">
      <w:pPr>
        <w:tabs>
          <w:tab w:val="left" w:pos="2548"/>
        </w:tabs>
        <w:spacing w:after="20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F9" w:rsidRPr="007F6D72" w:rsidRDefault="001E77F9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D72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Порядок</w:t>
      </w:r>
      <w:r w:rsidRPr="007F6D7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 уставов муниципальных учреждений Атяшевского муниципального района и внесения в них изменений (далее – Порядок)</w:t>
      </w:r>
      <w:r w:rsidRPr="007F6D72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Атяшевского муниципального района от 31 января 2011 года № 32 «Об утверждении Порядка </w:t>
      </w:r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создания, реорганизации, изменения типа и ликвидации муниципальных учреждений Атяшевского муниципального района, а также утверждения уставов</w:t>
      </w:r>
      <w:proofErr w:type="gramEnd"/>
      <w:r w:rsidRPr="007F6D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муниципальных учреждений Атяшевского муниципального района и внесения в них изменений</w:t>
      </w:r>
      <w:r w:rsidRPr="007F6D72">
        <w:rPr>
          <w:rFonts w:ascii="Times New Roman" w:hAnsi="Times New Roman" w:cs="Times New Roman"/>
          <w:sz w:val="28"/>
          <w:szCs w:val="28"/>
        </w:rPr>
        <w:t>», следующие изменения:</w:t>
      </w:r>
    </w:p>
    <w:p w:rsidR="001E77F9" w:rsidRDefault="001E77F9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D72">
        <w:rPr>
          <w:rFonts w:ascii="Times New Roman" w:hAnsi="Times New Roman" w:cs="Times New Roman"/>
          <w:sz w:val="28"/>
          <w:szCs w:val="28"/>
        </w:rPr>
        <w:t>1. В тексте Порядка слова «Глава Администрации» заменить словом «Глава» в соответствующем роде и падеже;</w:t>
      </w:r>
    </w:p>
    <w:p w:rsidR="00636A1B" w:rsidRPr="00F15D8D" w:rsidRDefault="00636A1B" w:rsidP="00636A1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4545F5">
        <w:rPr>
          <w:sz w:val="28"/>
          <w:szCs w:val="28"/>
        </w:rPr>
        <w:t>2.</w:t>
      </w:r>
      <w:r>
        <w:t xml:space="preserve"> </w:t>
      </w:r>
      <w:hyperlink r:id="rId5" w:anchor="/document/8946478/entry/300" w:history="1">
        <w:r w:rsidRPr="004545F5">
          <w:rPr>
            <w:rStyle w:val="a4"/>
            <w:color w:val="551A8B"/>
            <w:sz w:val="28"/>
            <w:szCs w:val="28"/>
            <w:u w:val="none"/>
          </w:rPr>
          <w:t>Раздел III</w:t>
        </w:r>
      </w:hyperlink>
      <w:r w:rsidRPr="004545F5">
        <w:rPr>
          <w:color w:val="22272F"/>
          <w:sz w:val="28"/>
          <w:szCs w:val="28"/>
        </w:rPr>
        <w:t> дополнить </w:t>
      </w:r>
      <w:hyperlink r:id="rId6" w:anchor="/document/8946478/entry/130" w:history="1">
        <w:r w:rsidRPr="004545F5">
          <w:rPr>
            <w:rStyle w:val="a4"/>
            <w:color w:val="551A8B"/>
            <w:sz w:val="28"/>
            <w:szCs w:val="28"/>
            <w:u w:val="none"/>
          </w:rPr>
          <w:t>пунктом 13</w:t>
        </w:r>
      </w:hyperlink>
      <w:r w:rsidRPr="004545F5">
        <w:rPr>
          <w:color w:val="22272F"/>
          <w:sz w:val="28"/>
          <w:szCs w:val="28"/>
        </w:rPr>
        <w:t>.</w:t>
      </w:r>
      <w:r w:rsidRPr="00F15D8D">
        <w:rPr>
          <w:color w:val="22272F"/>
          <w:sz w:val="28"/>
          <w:szCs w:val="28"/>
        </w:rPr>
        <w:t>1 следующего содержания:</w:t>
      </w:r>
    </w:p>
    <w:p w:rsidR="00636A1B" w:rsidRPr="00F15D8D" w:rsidRDefault="00636A1B" w:rsidP="00636A1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</w:t>
      </w:r>
      <w:r w:rsidRPr="00F15D8D">
        <w:rPr>
          <w:color w:val="22272F"/>
          <w:sz w:val="28"/>
          <w:szCs w:val="28"/>
        </w:rPr>
        <w:t>13.1 Принятие Администрацией Атяшевского муниципального района решения о реорганизации муниципальных организаций, образующих социальную инфраструктуру для детей, допускается на основании положительного заключения комиссии по оценке последствий такого решения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</w:p>
    <w:p w:rsidR="00636A1B" w:rsidRPr="00F15D8D" w:rsidRDefault="00636A1B" w:rsidP="002231C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15D8D">
        <w:rPr>
          <w:color w:val="22272F"/>
          <w:sz w:val="28"/>
          <w:szCs w:val="28"/>
        </w:rPr>
        <w:t>Принятие решения о реорганизации муниципальной общеобразовательной организации, расположенной в сельском поселении, не допускается без учета мнения жите</w:t>
      </w:r>
      <w:r>
        <w:rPr>
          <w:color w:val="22272F"/>
          <w:sz w:val="28"/>
          <w:szCs w:val="28"/>
        </w:rPr>
        <w:t>лей данного сельского поселения</w:t>
      </w:r>
      <w:proofErr w:type="gramStart"/>
      <w:r>
        <w:rPr>
          <w:color w:val="22272F"/>
          <w:sz w:val="28"/>
          <w:szCs w:val="28"/>
        </w:rPr>
        <w:t>.»</w:t>
      </w:r>
      <w:r w:rsidRPr="00F15D8D">
        <w:rPr>
          <w:color w:val="22272F"/>
          <w:sz w:val="28"/>
          <w:szCs w:val="28"/>
        </w:rPr>
        <w:t>.</w:t>
      </w:r>
      <w:proofErr w:type="gramEnd"/>
    </w:p>
    <w:p w:rsidR="00636A1B" w:rsidRPr="00636A1B" w:rsidRDefault="00636A1B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A20" w:rsidRDefault="00636A1B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231C3">
        <w:rPr>
          <w:rFonts w:ascii="Times New Roman" w:hAnsi="Times New Roman" w:cs="Times New Roman"/>
          <w:sz w:val="28"/>
          <w:szCs w:val="28"/>
        </w:rPr>
        <w:t>Абзац первый п</w:t>
      </w:r>
      <w:r w:rsidR="00415A20">
        <w:rPr>
          <w:rFonts w:ascii="Times New Roman" w:hAnsi="Times New Roman" w:cs="Times New Roman"/>
          <w:sz w:val="28"/>
          <w:szCs w:val="28"/>
        </w:rPr>
        <w:t>ункт</w:t>
      </w:r>
      <w:r w:rsidR="002231C3">
        <w:rPr>
          <w:rFonts w:ascii="Times New Roman" w:hAnsi="Times New Roman" w:cs="Times New Roman"/>
          <w:sz w:val="28"/>
          <w:szCs w:val="28"/>
        </w:rPr>
        <w:t>а</w:t>
      </w:r>
      <w:r w:rsidR="00415A20">
        <w:rPr>
          <w:rFonts w:ascii="Times New Roman" w:hAnsi="Times New Roman" w:cs="Times New Roman"/>
          <w:sz w:val="28"/>
          <w:szCs w:val="28"/>
        </w:rPr>
        <w:t xml:space="preserve"> 26 изложить в следующей редакции:</w:t>
      </w:r>
    </w:p>
    <w:p w:rsidR="00415A20" w:rsidRPr="002231C3" w:rsidRDefault="00415A20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2231C3">
        <w:rPr>
          <w:rFonts w:ascii="Times New Roman" w:hAnsi="Times New Roman" w:cs="Times New Roman"/>
          <w:sz w:val="28"/>
          <w:szCs w:val="28"/>
        </w:rPr>
        <w:lastRenderedPageBreak/>
        <w:t xml:space="preserve">«26. </w:t>
      </w:r>
      <w:r w:rsidRPr="002231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Решение о ликвидации муниципального учреждения принимается Главой Атяшевского муниципального района в форме постановления Администрации Атяшевского муниципального район. Указанное решение должно содержать:</w:t>
      </w:r>
      <w:r w:rsidR="002231C3" w:rsidRPr="002231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»;</w:t>
      </w:r>
    </w:p>
    <w:p w:rsidR="00415A20" w:rsidRPr="002231C3" w:rsidRDefault="00636A1B" w:rsidP="00415A2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1C3">
        <w:rPr>
          <w:rFonts w:ascii="Times New Roman" w:hAnsi="Times New Roman" w:cs="Times New Roman"/>
          <w:sz w:val="28"/>
          <w:szCs w:val="28"/>
        </w:rPr>
        <w:t xml:space="preserve">4. </w:t>
      </w:r>
      <w:r w:rsidR="00415A20" w:rsidRPr="002231C3">
        <w:rPr>
          <w:rFonts w:ascii="Times New Roman" w:hAnsi="Times New Roman" w:cs="Times New Roman"/>
          <w:sz w:val="28"/>
          <w:szCs w:val="28"/>
        </w:rPr>
        <w:t>Пункт 27 изложить в следующей редакции:</w:t>
      </w:r>
    </w:p>
    <w:p w:rsidR="00415A20" w:rsidRPr="002231C3" w:rsidRDefault="00415A20" w:rsidP="00415A20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2231C3">
        <w:rPr>
          <w:rFonts w:ascii="Times New Roman" w:hAnsi="Times New Roman" w:cs="Times New Roman"/>
          <w:sz w:val="28"/>
          <w:szCs w:val="28"/>
        </w:rPr>
        <w:t xml:space="preserve">«27. </w:t>
      </w:r>
      <w:proofErr w:type="gramStart"/>
      <w:r w:rsidRPr="002231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Проект постановления Администрации Атяшевского муниципального района о ликвидации муниципального учреждения, подготавливается отраслевым (функциональным) органом Администрации Атяшевского муниципального района, осуществляющим управление в соответствующей сфере деятельности, по согласованию с Финансовым управлением Администрации Атяшевского муниципального района.»;</w:t>
      </w:r>
      <w:proofErr w:type="gramEnd"/>
    </w:p>
    <w:p w:rsidR="00636A1B" w:rsidRPr="002231C3" w:rsidRDefault="00636A1B" w:rsidP="00415A20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2231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5. Абзац первый пункта 28 изложить в следующей редакции:</w:t>
      </w:r>
    </w:p>
    <w:p w:rsidR="00636A1B" w:rsidRPr="002231C3" w:rsidRDefault="00636A1B" w:rsidP="00415A20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2231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«28. После издания правового акта о ликвидации муниципального учреждения отраслевой (функциональный орган) орган, ответственный за осуществление ликвидационных процедур:»;</w:t>
      </w:r>
    </w:p>
    <w:p w:rsidR="007F6D72" w:rsidRPr="002231C3" w:rsidRDefault="00F15D8D" w:rsidP="00636A1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2231C3">
        <w:rPr>
          <w:color w:val="22272F"/>
          <w:sz w:val="28"/>
          <w:szCs w:val="28"/>
        </w:rPr>
        <w:t>6</w:t>
      </w:r>
      <w:r w:rsidR="007F6D72" w:rsidRPr="002231C3">
        <w:rPr>
          <w:color w:val="22272F"/>
          <w:sz w:val="28"/>
          <w:szCs w:val="28"/>
        </w:rPr>
        <w:t>.</w:t>
      </w:r>
      <w:r w:rsidR="00636A1B" w:rsidRPr="002231C3">
        <w:rPr>
          <w:color w:val="22272F"/>
          <w:sz w:val="28"/>
          <w:szCs w:val="28"/>
        </w:rPr>
        <w:t xml:space="preserve"> </w:t>
      </w:r>
      <w:r w:rsidR="007F6D72" w:rsidRPr="002231C3">
        <w:rPr>
          <w:color w:val="22272F"/>
          <w:sz w:val="28"/>
          <w:szCs w:val="28"/>
        </w:rPr>
        <w:t> </w:t>
      </w:r>
      <w:hyperlink r:id="rId7" w:anchor="/document/8946478/entry/500" w:history="1">
        <w:r w:rsidR="007F6D72" w:rsidRPr="004545F5">
          <w:rPr>
            <w:rStyle w:val="a4"/>
            <w:color w:val="551A8B"/>
            <w:sz w:val="28"/>
            <w:szCs w:val="28"/>
            <w:u w:val="none"/>
          </w:rPr>
          <w:t>Раздел V</w:t>
        </w:r>
      </w:hyperlink>
      <w:r w:rsidR="007F6D72" w:rsidRPr="004545F5">
        <w:rPr>
          <w:color w:val="22272F"/>
          <w:sz w:val="28"/>
          <w:szCs w:val="28"/>
        </w:rPr>
        <w:t> дополнить </w:t>
      </w:r>
      <w:hyperlink r:id="rId8" w:anchor="/document/8946478/entry/530" w:history="1">
        <w:r w:rsidR="007F6D72" w:rsidRPr="004545F5">
          <w:rPr>
            <w:rStyle w:val="a4"/>
            <w:color w:val="551A8B"/>
            <w:sz w:val="28"/>
            <w:szCs w:val="28"/>
            <w:u w:val="none"/>
          </w:rPr>
          <w:t>пунктом 30</w:t>
        </w:r>
      </w:hyperlink>
      <w:r w:rsidRPr="004545F5">
        <w:rPr>
          <w:color w:val="22272F"/>
          <w:sz w:val="28"/>
          <w:szCs w:val="28"/>
        </w:rPr>
        <w:t>.1</w:t>
      </w:r>
      <w:r w:rsidRPr="002231C3">
        <w:rPr>
          <w:color w:val="22272F"/>
          <w:sz w:val="28"/>
          <w:szCs w:val="28"/>
        </w:rPr>
        <w:t xml:space="preserve"> следующего содержания</w:t>
      </w:r>
      <w:r w:rsidR="007F6D72" w:rsidRPr="002231C3">
        <w:rPr>
          <w:color w:val="22272F"/>
          <w:sz w:val="28"/>
          <w:szCs w:val="28"/>
        </w:rPr>
        <w:t>:</w:t>
      </w:r>
    </w:p>
    <w:p w:rsidR="007F6D72" w:rsidRPr="002231C3" w:rsidRDefault="00F15D8D" w:rsidP="00F15D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2231C3">
        <w:rPr>
          <w:color w:val="22272F"/>
          <w:sz w:val="28"/>
          <w:szCs w:val="28"/>
        </w:rPr>
        <w:t>«</w:t>
      </w:r>
      <w:r w:rsidR="007F6D72" w:rsidRPr="002231C3">
        <w:rPr>
          <w:color w:val="22272F"/>
          <w:sz w:val="28"/>
          <w:szCs w:val="28"/>
        </w:rPr>
        <w:t>30.1</w:t>
      </w:r>
      <w:r w:rsidRPr="002231C3">
        <w:rPr>
          <w:color w:val="22272F"/>
          <w:sz w:val="28"/>
          <w:szCs w:val="28"/>
        </w:rPr>
        <w:t xml:space="preserve"> Принятие А</w:t>
      </w:r>
      <w:r w:rsidR="007F6D72" w:rsidRPr="002231C3">
        <w:rPr>
          <w:color w:val="22272F"/>
          <w:sz w:val="28"/>
          <w:szCs w:val="28"/>
        </w:rPr>
        <w:t xml:space="preserve">дминистрацией </w:t>
      </w:r>
      <w:r w:rsidRPr="002231C3">
        <w:rPr>
          <w:color w:val="22272F"/>
          <w:sz w:val="28"/>
          <w:szCs w:val="28"/>
        </w:rPr>
        <w:t xml:space="preserve">Атяшевского </w:t>
      </w:r>
      <w:r w:rsidR="007F6D72" w:rsidRPr="002231C3">
        <w:rPr>
          <w:color w:val="22272F"/>
          <w:sz w:val="28"/>
          <w:szCs w:val="28"/>
        </w:rPr>
        <w:t>муниципального района решения о ликвидации муниципальных организаций, образующих социальную инфраструктуру для детей, допускается на основании положительного заключения комиссии по оценке последствий такого решения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</w:p>
    <w:p w:rsidR="007F6D72" w:rsidRPr="002231C3" w:rsidRDefault="007F6D72" w:rsidP="007B26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2231C3">
        <w:rPr>
          <w:color w:val="22272F"/>
          <w:sz w:val="28"/>
          <w:szCs w:val="28"/>
        </w:rPr>
        <w:t>Принятие решения о ликвидации муниципальной общеобразовательной организации, расположенной в сельском поселении, не допускается без учета мнения жител</w:t>
      </w:r>
      <w:r w:rsidR="00F15D8D" w:rsidRPr="002231C3">
        <w:rPr>
          <w:color w:val="22272F"/>
          <w:sz w:val="28"/>
          <w:szCs w:val="28"/>
        </w:rPr>
        <w:t>е</w:t>
      </w:r>
      <w:r w:rsidR="004545F5">
        <w:rPr>
          <w:color w:val="22272F"/>
          <w:sz w:val="28"/>
          <w:szCs w:val="28"/>
        </w:rPr>
        <w:t>й данного сельского поселения</w:t>
      </w:r>
      <w:proofErr w:type="gramStart"/>
      <w:r w:rsidR="004545F5">
        <w:rPr>
          <w:color w:val="22272F"/>
          <w:sz w:val="28"/>
          <w:szCs w:val="28"/>
        </w:rPr>
        <w:t>.».</w:t>
      </w:r>
      <w:proofErr w:type="gramEnd"/>
    </w:p>
    <w:p w:rsidR="002231C3" w:rsidRPr="002231C3" w:rsidRDefault="002231C3" w:rsidP="002231C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</w:p>
    <w:p w:rsidR="007F6D72" w:rsidRPr="002231C3" w:rsidRDefault="007F6D72" w:rsidP="007F6D72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7F6D72" w:rsidRPr="002231C3" w:rsidRDefault="007F6D72" w:rsidP="007F6D7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24B6" w:rsidRPr="002231C3" w:rsidRDefault="004024B6" w:rsidP="001E77F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E77F9" w:rsidRPr="002231C3" w:rsidRDefault="001E77F9" w:rsidP="001E77F9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A19" w:rsidRPr="007F6D72" w:rsidRDefault="000A2A19">
      <w:pPr>
        <w:rPr>
          <w:rFonts w:ascii="Times New Roman" w:hAnsi="Times New Roman" w:cs="Times New Roman"/>
          <w:sz w:val="28"/>
          <w:szCs w:val="28"/>
        </w:rPr>
      </w:pPr>
    </w:p>
    <w:sectPr w:rsidR="000A2A19" w:rsidRPr="007F6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7F9"/>
    <w:rsid w:val="000A2A19"/>
    <w:rsid w:val="00146148"/>
    <w:rsid w:val="001E77F9"/>
    <w:rsid w:val="001E7EFF"/>
    <w:rsid w:val="002231C3"/>
    <w:rsid w:val="004024B6"/>
    <w:rsid w:val="00415A20"/>
    <w:rsid w:val="0045458F"/>
    <w:rsid w:val="004545F5"/>
    <w:rsid w:val="00476A9A"/>
    <w:rsid w:val="00516119"/>
    <w:rsid w:val="00636A1B"/>
    <w:rsid w:val="007B265D"/>
    <w:rsid w:val="007F6D72"/>
    <w:rsid w:val="008D5BE5"/>
    <w:rsid w:val="00EF7B74"/>
    <w:rsid w:val="00F1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7F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1">
    <w:name w:val="s_1"/>
    <w:basedOn w:val="a"/>
    <w:rsid w:val="007F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6D7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6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1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7F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1">
    <w:name w:val="s_1"/>
    <w:basedOn w:val="a"/>
    <w:rsid w:val="007F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6D7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6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2018-12-25T12:35:00Z</cp:lastPrinted>
  <dcterms:created xsi:type="dcterms:W3CDTF">2019-01-15T12:31:00Z</dcterms:created>
  <dcterms:modified xsi:type="dcterms:W3CDTF">2019-01-15T12:31:00Z</dcterms:modified>
</cp:coreProperties>
</file>