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319" w:rsidRDefault="009A3319" w:rsidP="009A331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А С П О Р Я Ж Е Н И Е</w:t>
      </w:r>
    </w:p>
    <w:p w:rsidR="009A3319" w:rsidRDefault="009A3319" w:rsidP="009A331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9A3319" w:rsidRDefault="009A3319" w:rsidP="009A331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 АТЯШЕВСКОГО </w:t>
      </w:r>
    </w:p>
    <w:p w:rsidR="009A3319" w:rsidRDefault="009A3319" w:rsidP="009A331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9A3319" w:rsidRDefault="009A3319" w:rsidP="009A33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319" w:rsidRDefault="00AF3E51" w:rsidP="00AF3E5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15.01.2019 г</w:t>
      </w:r>
    </w:p>
    <w:p w:rsidR="00C709AE" w:rsidRDefault="00C709AE" w:rsidP="009A33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__________________                                                 </w:t>
      </w:r>
      <w:r w:rsidR="009777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№______</w:t>
      </w:r>
      <w:r w:rsidR="0097779A" w:rsidRPr="0097779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</w:p>
    <w:p w:rsidR="009A3319" w:rsidRDefault="009A3319" w:rsidP="009A33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hyperlink r:id="rId5" w:anchor="sub_1000" w:history="1">
        <w:r w:rsidRPr="00C709AE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u w:val="none"/>
            <w:lang w:eastAsia="ru-RU"/>
          </w:rPr>
          <w:t>План</w:t>
        </w:r>
      </w:hyperlink>
      <w:r w:rsidRPr="00C70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инвестиционной деятельности, на 2019 год</w:t>
      </w: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6" w:history="1">
        <w:r w:rsidRPr="00C709AE">
          <w:rPr>
            <w:rStyle w:val="a4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статьей 7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6 октября 2003 года N 131-ФЗ «Об общих принципах организации местного самоуправления в Российской Федерации», </w:t>
      </w:r>
      <w:hyperlink r:id="rId7" w:history="1">
        <w:r w:rsidRPr="00C709AE">
          <w:rPr>
            <w:rStyle w:val="a4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статьей 6</w:t>
        </w:r>
      </w:hyperlink>
      <w:r w:rsidRPr="00C70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акона Республики Мордовия от 29 июня 2015 года N 50-З «Об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деятельности», Уставом Атяшевского муниципального района</w:t>
      </w:r>
      <w:r w:rsidR="00C709A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3319" w:rsidRDefault="00C709AE" w:rsidP="009A3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</w:t>
      </w:r>
      <w:r w:rsidR="009A3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anchor="sub_1000" w:history="1">
        <w:r w:rsidR="009A3319" w:rsidRPr="00C709AE">
          <w:rPr>
            <w:rStyle w:val="a4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План</w:t>
        </w:r>
      </w:hyperlink>
      <w:r w:rsidR="009A3319" w:rsidRPr="00C70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33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инвестиционной деятельности, на 2019 год.</w:t>
      </w: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3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распоряжение вступает в силу со дня его подписания и подлежит размещению на официальном сайте органов местного самоуправления Атяшевского муниципального района.</w:t>
      </w: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В.Г.Прокин</w:t>
      </w:r>
    </w:p>
    <w:p w:rsidR="009A3319" w:rsidRDefault="009A3319" w:rsidP="009A33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A3319">
          <w:pgSz w:w="11900" w:h="16800"/>
          <w:pgMar w:top="993" w:right="800" w:bottom="1440" w:left="1100" w:header="720" w:footer="720" w:gutter="0"/>
          <w:cols w:space="720"/>
        </w:sectPr>
      </w:pP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100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Приложение </w:t>
      </w: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распоряжению Администрации</w:t>
      </w: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 муниципального района</w:t>
      </w:r>
    </w:p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От _</w:t>
      </w:r>
      <w:r w:rsidR="00AF3E51">
        <w:rPr>
          <w:rFonts w:ascii="Times New Roman" w:eastAsia="Times New Roman" w:hAnsi="Times New Roman" w:cs="Times New Roman"/>
          <w:sz w:val="24"/>
          <w:szCs w:val="24"/>
          <w:lang w:eastAsia="ru-RU"/>
        </w:rPr>
        <w:t>15.01.2019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</w:t>
      </w:r>
      <w:r w:rsidR="00AF3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</w:t>
      </w:r>
      <w:bookmarkStart w:id="3" w:name="_GoBack"/>
      <w:bookmarkEnd w:id="3"/>
    </w:p>
    <w:p w:rsidR="009A3319" w:rsidRDefault="009A3319" w:rsidP="009A331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A3319" w:rsidRDefault="009A3319" w:rsidP="009A331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План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>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инвестиционной деятельности, на 2019 год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bookmarkEnd w:id="2"/>
    </w:p>
    <w:tbl>
      <w:tblPr>
        <w:tblW w:w="11010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4083"/>
        <w:gridCol w:w="2126"/>
        <w:gridCol w:w="2268"/>
        <w:gridCol w:w="1825"/>
      </w:tblGrid>
      <w:tr w:rsidR="009A3319" w:rsidTr="00C709A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Default="009A3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</w:p>
          <w:p w:rsidR="009A3319" w:rsidRDefault="009A3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A3319" w:rsidRDefault="009A3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Реквизиты правового акта (вид и наименование правового акта, дата принятия и вступления его в силу, номер, редакция)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A3319" w:rsidRDefault="009A3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заявителя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A3319" w:rsidRDefault="009A3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разработчика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A3319" w:rsidRDefault="009A3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проведения экспертизы правового акта (начало - окончание, месяц, год)</w:t>
            </w:r>
          </w:p>
        </w:tc>
      </w:tr>
      <w:tr w:rsidR="009A3319" w:rsidTr="00C709A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Default="009A3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Default="009A3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Default="009A3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Default="009A3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Default="009A3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9A3319" w:rsidRPr="00C709AE" w:rsidTr="00C709AE">
        <w:trPr>
          <w:trHeight w:val="316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Default="009A3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319" w:rsidRPr="00C709AE" w:rsidRDefault="00136F03" w:rsidP="00C70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9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Постановление Администрации Атяшевского муниципального района  от </w:t>
            </w:r>
            <w:r w:rsidRPr="00C709AE">
              <w:rPr>
                <w:rFonts w:ascii="Times New Roman" w:hAnsi="Times New Roman" w:cs="Times New Roman"/>
                <w:sz w:val="24"/>
                <w:szCs w:val="24"/>
              </w:rPr>
              <w:t>01.02.2016</w:t>
            </w:r>
            <w:r w:rsidRPr="00C709AE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№ 17</w:t>
            </w:r>
            <w:r w:rsidR="00C709A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C709AE">
              <w:rPr>
                <w:rFonts w:ascii="Times New Roman" w:hAnsi="Times New Roman" w:cs="Times New Roman"/>
                <w:sz w:val="24"/>
                <w:szCs w:val="24"/>
              </w:rPr>
              <w:t>Об утверждении Административного регламента предоставления Администрацией Атяшевского муниципального района муниципальной услуги «Предв</w:t>
            </w:r>
            <w:r w:rsidR="00C709AE">
              <w:rPr>
                <w:rFonts w:ascii="Times New Roman" w:hAnsi="Times New Roman" w:cs="Times New Roman"/>
                <w:sz w:val="24"/>
                <w:szCs w:val="24"/>
              </w:rPr>
              <w:t>арительное согласование</w:t>
            </w:r>
            <w:r w:rsidRPr="00C709AE">
              <w:rPr>
                <w:rFonts w:ascii="Times New Roman" w:hAnsi="Times New Roman" w:cs="Times New Roman"/>
                <w:sz w:val="24"/>
                <w:szCs w:val="24"/>
              </w:rPr>
              <w:t xml:space="preserve"> пре</w:t>
            </w:r>
            <w:r w:rsidR="00C709AE">
              <w:rPr>
                <w:rFonts w:ascii="Times New Roman" w:hAnsi="Times New Roman" w:cs="Times New Roman"/>
                <w:sz w:val="24"/>
                <w:szCs w:val="24"/>
              </w:rPr>
              <w:t>доставления земельного участка»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Pr="00C709AE" w:rsidRDefault="00136F03" w:rsidP="00136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9AE">
              <w:rPr>
                <w:rFonts w:ascii="Times New Roman" w:hAnsi="Times New Roman" w:cs="Times New Roman"/>
                <w:sz w:val="24"/>
                <w:szCs w:val="24"/>
              </w:rPr>
              <w:t xml:space="preserve">Отдел по управлению муниципальным имуществом и земельным отношениям </w:t>
            </w:r>
            <w:r w:rsidR="009A3319" w:rsidRPr="00C709AE">
              <w:rPr>
                <w:rFonts w:ascii="Times New Roman" w:hAnsi="Times New Roman" w:cs="Times New Roman"/>
                <w:sz w:val="24"/>
                <w:szCs w:val="24"/>
              </w:rPr>
              <w:t>Администрации Атяшевского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Pr="00C709AE" w:rsidRDefault="00136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9AE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муниципальным имуществом и земельным отношениям Администрации Атяшевского муниципального района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Pr="00C709AE" w:rsidRDefault="00136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01.02.2019 </w:t>
            </w:r>
            <w:r w:rsidR="009A3319" w:rsidRPr="00C70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г.,</w:t>
            </w:r>
          </w:p>
          <w:p w:rsidR="009A3319" w:rsidRPr="00C709AE" w:rsidRDefault="00136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01.04.2019 </w:t>
            </w:r>
            <w:r w:rsidR="009A3319" w:rsidRPr="00C70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136F03" w:rsidRPr="00C709AE" w:rsidTr="00C709AE">
        <w:trPr>
          <w:trHeight w:val="6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03" w:rsidRDefault="00136F03" w:rsidP="00136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03" w:rsidRPr="00C709AE" w:rsidRDefault="005E3CDC" w:rsidP="00136F0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09AE"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 Совета депутатов Атяшевского муниципального района от 25.10.2018 года № 40 «Об установлении базовой ставки для определения размера платы за установку и эксплуатацию рекламных конструкций на территории Атяшевского муниципального района»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03" w:rsidRPr="00C709AE" w:rsidRDefault="00C709AE" w:rsidP="00136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9AE">
              <w:rPr>
                <w:rFonts w:ascii="Times New Roman" w:hAnsi="Times New Roman" w:cs="Times New Roman"/>
                <w:sz w:val="24"/>
                <w:szCs w:val="24"/>
              </w:rPr>
              <w:t>Совет депутатов Атяшевского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03" w:rsidRPr="00C709AE" w:rsidRDefault="00C709AE" w:rsidP="00136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9AE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Атяшевского муниципального района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03" w:rsidRPr="00C709AE" w:rsidRDefault="00136F03" w:rsidP="00136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01.05.2019 г.,</w:t>
            </w:r>
          </w:p>
          <w:p w:rsidR="00136F03" w:rsidRPr="00C709AE" w:rsidRDefault="00136F03" w:rsidP="00136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01.07.2019 г.</w:t>
            </w:r>
          </w:p>
        </w:tc>
      </w:tr>
      <w:tr w:rsidR="009A3319" w:rsidRPr="00C709AE" w:rsidTr="00C709A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Default="00136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CDC" w:rsidRPr="00C709AE" w:rsidRDefault="009A3319" w:rsidP="005E3CD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9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Постановление Администрации Атяшевского муниципального рай</w:t>
            </w:r>
            <w:r w:rsidR="005E3CDC" w:rsidRPr="00C709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она от 26 декабря 2016 года № 698</w:t>
            </w:r>
            <w:r w:rsidRPr="00C709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r w:rsidR="005E3CDC" w:rsidRPr="00C709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 утверждении</w:t>
            </w:r>
            <w:r w:rsidR="005E3CDC" w:rsidRPr="00C70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5E3CDC" w:rsidRPr="00C709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Административного регламента</w:t>
            </w:r>
            <w:r w:rsidR="005E3CDC" w:rsidRPr="00C709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предоставления Администрацией Атяшевского муниципального</w:t>
            </w:r>
          </w:p>
          <w:p w:rsidR="009A3319" w:rsidRPr="00C709AE" w:rsidRDefault="005E3CDC" w:rsidP="00C70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E3C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района муниципальной услуги «Признание молодой семьи участницей подпрограммы «Обеспечение жильем молодых семей» федеральной целевой программы    «Жилище» на  2015-2020 годы    и муниципальной</w:t>
            </w:r>
            <w:r w:rsidR="00C709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программы «</w:t>
            </w:r>
            <w:r w:rsidRPr="00C709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Улучшение демографической ситуации в Атяшевском муниципальном районе на 2016-2020 годы»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Pr="00C709AE" w:rsidRDefault="009A3319" w:rsidP="005E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</w:t>
            </w:r>
            <w:r w:rsidR="005E3CDC" w:rsidRPr="00C70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делам молодежи и спорту Администрации Атяшевского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Pr="00C709AE" w:rsidRDefault="005E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делам молодежи и спорту Администрации Атяшевского муниципального района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319" w:rsidRPr="00C709AE" w:rsidRDefault="00C7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01.08.2019 </w:t>
            </w:r>
            <w:r w:rsidR="009A3319" w:rsidRPr="00C70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г.,</w:t>
            </w:r>
          </w:p>
          <w:p w:rsidR="009A3319" w:rsidRPr="00C709AE" w:rsidRDefault="00C7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01.10.2019 </w:t>
            </w:r>
            <w:r w:rsidR="009A3319" w:rsidRPr="00C70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9A3319" w:rsidRDefault="009A3319" w:rsidP="009A3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A3319" w:rsidRDefault="009A3319" w:rsidP="009A3319"/>
    <w:p w:rsidR="009A3319" w:rsidRDefault="009A3319" w:rsidP="009A3319"/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319"/>
    <w:rsid w:val="000A2A19"/>
    <w:rsid w:val="00136F03"/>
    <w:rsid w:val="005457B5"/>
    <w:rsid w:val="005E3CDC"/>
    <w:rsid w:val="0097779A"/>
    <w:rsid w:val="009A3319"/>
    <w:rsid w:val="00AF3E51"/>
    <w:rsid w:val="00C709AE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31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9A331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70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09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31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9A331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70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09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2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Public\Documents\Documents\&#1056;%20&#1040;%20&#1057;%20&#1055;%20&#1054;%20&#1056;%20&#1071;%20&#1046;%20&#1045;%20&#1053;%20&#1048;%20&#1045;%20&#1087;&#1083;&#1072;&#1085;%20&#1087;&#1088;&#1086;&#1074;&#1077;&#1076;&#1077;&#1085;&#1080;&#1103;%20&#1101;&#1082;&#1089;&#1087;&#1077;&#1088;&#1090;&#1080;&#1079;&#1099;%20&#1053;&#1055;&#1040;%20&#1087;&#1086;%20&#1087;&#1088;&#1077;&#1076;&#1087;&#1088;&#1080;&#1085;&#1080;&#1084;&#1072;&#1090;&#1077;&#1083;&#1100;&#1089;&#1082;&#1086;&#1081;%20&#1080;%20&#1080;&#1085;&#1074;&#1077;&#1089;&#1090;&#1080;&#1094;&#1080;&#1086;&#1085;&#1085;&#1086;&#1081;%20&#1076;&#1077;&#1103;&#1090;&#1077;&#1083;&#1100;&#1085;&#1086;&#1089;&#1090;&#1080;.docx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963925.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7" TargetMode="External"/><Relationship Id="rId5" Type="http://schemas.openxmlformats.org/officeDocument/2006/relationships/hyperlink" Target="file:///C:\Users\Public\Documents\Documents\&#1056;%20&#1040;%20&#1057;%20&#1055;%20&#1054;%20&#1056;%20&#1071;%20&#1046;%20&#1045;%20&#1053;%20&#1048;%20&#1045;%20&#1087;&#1083;&#1072;&#1085;%20&#1087;&#1088;&#1086;&#1074;&#1077;&#1076;&#1077;&#1085;&#1080;&#1103;%20&#1101;&#1082;&#1089;&#1087;&#1077;&#1088;&#1090;&#1080;&#1079;&#1099;%20&#1053;&#1055;&#1040;%20&#1087;&#1086;%20&#1087;&#1088;&#1077;&#1076;&#1087;&#1088;&#1080;&#1085;&#1080;&#1084;&#1072;&#1090;&#1077;&#1083;&#1100;&#1089;&#1082;&#1086;&#1081;%20&#1080;%20&#1080;&#1085;&#1074;&#1077;&#1089;&#1090;&#1080;&#1094;&#1080;&#1086;&#1085;&#1085;&#1086;&#1081;%20&#1076;&#1077;&#1103;&#1090;&#1077;&#1083;&#1100;&#1085;&#1086;&#1089;&#1090;&#1080;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3</cp:revision>
  <cp:lastPrinted>2019-01-14T13:23:00Z</cp:lastPrinted>
  <dcterms:created xsi:type="dcterms:W3CDTF">2019-01-14T08:36:00Z</dcterms:created>
  <dcterms:modified xsi:type="dcterms:W3CDTF">2019-02-01T07:22:00Z</dcterms:modified>
</cp:coreProperties>
</file>