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9D6" w:rsidRDefault="001B59D6" w:rsidP="001B59D6"/>
    <w:p w:rsidR="001B59D6" w:rsidRDefault="001B59D6" w:rsidP="001B59D6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А С П О Р Я Ж Е Н И Е</w:t>
      </w:r>
    </w:p>
    <w:p w:rsidR="001B59D6" w:rsidRDefault="001B59D6" w:rsidP="001B59D6">
      <w:pPr>
        <w:pStyle w:val="5"/>
      </w:pPr>
    </w:p>
    <w:p w:rsidR="001B59D6" w:rsidRDefault="001B59D6" w:rsidP="001B59D6">
      <w:pPr>
        <w:pStyle w:val="5"/>
      </w:pPr>
      <w:r>
        <w:t xml:space="preserve">АДМИНИСТРАЦИИ  АТЯШЕВСКОГО </w:t>
      </w:r>
    </w:p>
    <w:p w:rsidR="001B59D6" w:rsidRDefault="001B59D6" w:rsidP="001B59D6">
      <w:pPr>
        <w:pStyle w:val="5"/>
      </w:pPr>
      <w:r>
        <w:t>МУНИЦИПАЛЬНОГО РАЙОНА</w:t>
      </w:r>
    </w:p>
    <w:p w:rsidR="001B59D6" w:rsidRDefault="001B59D6" w:rsidP="001B59D6">
      <w:pPr>
        <w:jc w:val="center"/>
        <w:rPr>
          <w:sz w:val="28"/>
        </w:rPr>
      </w:pPr>
    </w:p>
    <w:p w:rsidR="001B59D6" w:rsidRDefault="000158E8" w:rsidP="001B59D6">
      <w:pPr>
        <w:rPr>
          <w:sz w:val="28"/>
        </w:rPr>
      </w:pPr>
      <w:r>
        <w:rPr>
          <w:sz w:val="28"/>
        </w:rPr>
        <w:t>01.02.2019 г.                                                                                                   №36</w:t>
      </w:r>
    </w:p>
    <w:p w:rsidR="001B59D6" w:rsidRPr="00975B8A" w:rsidRDefault="00975B8A" w:rsidP="001B59D6">
      <w:pPr>
        <w:rPr>
          <w:sz w:val="28"/>
        </w:rPr>
      </w:pPr>
      <w:r w:rsidRPr="00975B8A">
        <w:rPr>
          <w:sz w:val="28"/>
        </w:rPr>
        <w:t>____________</w:t>
      </w:r>
      <w:r w:rsidR="002F74DE" w:rsidRPr="00975B8A">
        <w:rPr>
          <w:sz w:val="28"/>
        </w:rPr>
        <w:t xml:space="preserve">                      </w:t>
      </w:r>
      <w:r w:rsidR="001B59D6" w:rsidRPr="00975B8A">
        <w:rPr>
          <w:sz w:val="28"/>
        </w:rPr>
        <w:t xml:space="preserve">                  </w:t>
      </w:r>
      <w:r w:rsidR="002F74DE" w:rsidRPr="00975B8A">
        <w:rPr>
          <w:sz w:val="28"/>
        </w:rPr>
        <w:t xml:space="preserve">                          </w:t>
      </w:r>
      <w:r w:rsidR="001B59D6" w:rsidRPr="00975B8A">
        <w:rPr>
          <w:sz w:val="28"/>
        </w:rPr>
        <w:t xml:space="preserve">                              </w:t>
      </w:r>
      <w:r w:rsidRPr="00975B8A">
        <w:rPr>
          <w:sz w:val="28"/>
        </w:rPr>
        <w:t>_____</w:t>
      </w:r>
    </w:p>
    <w:p w:rsidR="001B59D6" w:rsidRPr="00975B8A" w:rsidRDefault="001B59D6" w:rsidP="001B59D6">
      <w:pPr>
        <w:jc w:val="center"/>
        <w:rPr>
          <w:sz w:val="24"/>
        </w:rPr>
      </w:pPr>
      <w:proofErr w:type="spellStart"/>
      <w:r w:rsidRPr="00975B8A">
        <w:rPr>
          <w:sz w:val="24"/>
        </w:rPr>
        <w:t>рп</w:t>
      </w:r>
      <w:proofErr w:type="gramStart"/>
      <w:r w:rsidRPr="00975B8A">
        <w:rPr>
          <w:sz w:val="24"/>
        </w:rPr>
        <w:t>.А</w:t>
      </w:r>
      <w:proofErr w:type="gramEnd"/>
      <w:r w:rsidRPr="00975B8A">
        <w:rPr>
          <w:sz w:val="24"/>
        </w:rPr>
        <w:t>тяшево</w:t>
      </w:r>
      <w:proofErr w:type="spellEnd"/>
    </w:p>
    <w:p w:rsidR="001B59D6" w:rsidRDefault="001B59D6" w:rsidP="001B59D6"/>
    <w:p w:rsidR="001B59D6" w:rsidRDefault="001B59D6" w:rsidP="001B59D6"/>
    <w:p w:rsidR="001B59D6" w:rsidRPr="00443DC2" w:rsidRDefault="001B59D6" w:rsidP="004D0FBA">
      <w:pPr>
        <w:rPr>
          <w:b/>
          <w:sz w:val="28"/>
          <w:szCs w:val="28"/>
        </w:rPr>
      </w:pPr>
    </w:p>
    <w:p w:rsidR="00443DC2" w:rsidRDefault="00443DC2" w:rsidP="00443DC2">
      <w:pPr>
        <w:jc w:val="center"/>
        <w:rPr>
          <w:b/>
          <w:sz w:val="28"/>
          <w:szCs w:val="28"/>
        </w:rPr>
      </w:pPr>
      <w:bookmarkStart w:id="0" w:name="_GoBack"/>
      <w:r w:rsidRPr="00443DC2">
        <w:rPr>
          <w:b/>
          <w:sz w:val="28"/>
          <w:szCs w:val="28"/>
        </w:rPr>
        <w:t>О</w:t>
      </w:r>
      <w:r w:rsidR="001B59D6" w:rsidRPr="00443DC2">
        <w:rPr>
          <w:b/>
          <w:sz w:val="28"/>
          <w:szCs w:val="28"/>
        </w:rPr>
        <w:t xml:space="preserve"> внесении изменений в </w:t>
      </w:r>
      <w:r w:rsidR="00263CA8">
        <w:rPr>
          <w:b/>
          <w:sz w:val="28"/>
          <w:szCs w:val="28"/>
        </w:rPr>
        <w:t xml:space="preserve">состав </w:t>
      </w:r>
      <w:r w:rsidR="00893EA9">
        <w:rPr>
          <w:b/>
          <w:sz w:val="28"/>
          <w:szCs w:val="28"/>
        </w:rPr>
        <w:t>Единой комиссии Администрации Атяшевского муниципального района по осуществлению закупок для муниципальных нужд</w:t>
      </w:r>
      <w:r w:rsidR="009B2623" w:rsidRPr="009B2623">
        <w:rPr>
          <w:b/>
          <w:sz w:val="28"/>
          <w:szCs w:val="28"/>
        </w:rPr>
        <w:t>, утвержденной Распоряжением Администрации Атяшевского муниципального района «О создании Единой комиссии Администрации Атяшевского муниципального района по осуществлению закупок для муниципальных нужд » от 23 мая 2016 года №229</w:t>
      </w:r>
    </w:p>
    <w:bookmarkEnd w:id="0"/>
    <w:p w:rsidR="009B2623" w:rsidRDefault="009B2623" w:rsidP="00443DC2">
      <w:pPr>
        <w:jc w:val="center"/>
        <w:rPr>
          <w:b/>
          <w:sz w:val="28"/>
          <w:szCs w:val="28"/>
        </w:rPr>
      </w:pPr>
    </w:p>
    <w:p w:rsidR="00443DC2" w:rsidRPr="00CB5698" w:rsidRDefault="004D0FBA" w:rsidP="004D0F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444">
        <w:rPr>
          <w:sz w:val="28"/>
          <w:szCs w:val="28"/>
        </w:rPr>
        <w:t xml:space="preserve">1. </w:t>
      </w:r>
      <w:r w:rsidR="009B2623" w:rsidRPr="004D0FBA">
        <w:rPr>
          <w:sz w:val="28"/>
          <w:szCs w:val="28"/>
        </w:rPr>
        <w:t xml:space="preserve">Внести </w:t>
      </w:r>
      <w:r w:rsidR="00012444" w:rsidRPr="004D0FBA">
        <w:rPr>
          <w:sz w:val="28"/>
          <w:szCs w:val="28"/>
        </w:rPr>
        <w:t>в состав Единой комиссии Администрации Атяшевского муниципального района по осуществлению закупок для муниципальных нужд</w:t>
      </w:r>
      <w:r>
        <w:rPr>
          <w:sz w:val="28"/>
          <w:szCs w:val="28"/>
        </w:rPr>
        <w:t xml:space="preserve">, </w:t>
      </w:r>
      <w:r w:rsidRPr="004D0FBA">
        <w:rPr>
          <w:sz w:val="28"/>
          <w:szCs w:val="28"/>
        </w:rPr>
        <w:t>утвержденной Распоряжением Администрации Атяшевского муниципального района «О создании Единой комиссии Администрации Атяшевского муниципального района по осуществлению</w:t>
      </w:r>
      <w:r>
        <w:rPr>
          <w:sz w:val="28"/>
          <w:szCs w:val="28"/>
        </w:rPr>
        <w:t xml:space="preserve"> закупок для муниципальных нужд</w:t>
      </w:r>
      <w:r w:rsidRPr="004D0FBA">
        <w:rPr>
          <w:sz w:val="28"/>
          <w:szCs w:val="28"/>
        </w:rPr>
        <w:t>» от 23 мая 2016 года №229</w:t>
      </w:r>
      <w:r>
        <w:rPr>
          <w:sz w:val="28"/>
          <w:szCs w:val="28"/>
        </w:rPr>
        <w:t xml:space="preserve">, </w:t>
      </w:r>
      <w:r w:rsidR="00012444">
        <w:rPr>
          <w:sz w:val="28"/>
          <w:szCs w:val="28"/>
        </w:rPr>
        <w:t>следующ</w:t>
      </w:r>
      <w:r>
        <w:rPr>
          <w:sz w:val="28"/>
          <w:szCs w:val="28"/>
        </w:rPr>
        <w:t>ее</w:t>
      </w:r>
      <w:r w:rsidR="00012444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е</w:t>
      </w:r>
      <w:r w:rsidR="00012444">
        <w:rPr>
          <w:sz w:val="28"/>
          <w:szCs w:val="28"/>
        </w:rPr>
        <w:t>:</w:t>
      </w:r>
    </w:p>
    <w:p w:rsidR="004D0FBA" w:rsidRDefault="00B90593" w:rsidP="004D0FBA">
      <w:pPr>
        <w:pStyle w:val="aa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="0010087A">
        <w:rPr>
          <w:sz w:val="28"/>
          <w:szCs w:val="28"/>
        </w:rPr>
        <w:t xml:space="preserve"> </w:t>
      </w:r>
      <w:r w:rsidR="004D0FBA">
        <w:rPr>
          <w:rFonts w:ascii="Times New Roman" w:hAnsi="Times New Roman" w:cs="Times New Roman"/>
          <w:sz w:val="28"/>
          <w:szCs w:val="28"/>
        </w:rPr>
        <w:t>исключить</w:t>
      </w:r>
      <w:r w:rsidR="00012444" w:rsidRPr="00B905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9BE" w:rsidRPr="00B90593">
        <w:rPr>
          <w:rFonts w:ascii="Times New Roman" w:hAnsi="Times New Roman" w:cs="Times New Roman"/>
          <w:sz w:val="28"/>
          <w:szCs w:val="28"/>
        </w:rPr>
        <w:t>Суняйкина</w:t>
      </w:r>
      <w:proofErr w:type="spellEnd"/>
      <w:r w:rsidR="000259BE" w:rsidRPr="00B90593">
        <w:rPr>
          <w:rFonts w:ascii="Times New Roman" w:hAnsi="Times New Roman" w:cs="Times New Roman"/>
          <w:sz w:val="28"/>
          <w:szCs w:val="28"/>
        </w:rPr>
        <w:t xml:space="preserve"> А.Н.</w:t>
      </w:r>
      <w:r w:rsidRPr="00B90593">
        <w:rPr>
          <w:rFonts w:ascii="Times New Roman" w:hAnsi="Times New Roman" w:cs="Times New Roman"/>
          <w:sz w:val="28"/>
          <w:szCs w:val="28"/>
          <w:lang w:eastAsia="en-US"/>
        </w:rPr>
        <w:t xml:space="preserve"> - заместителя начальника управления строительства, архитектуры и жилищно</w:t>
      </w:r>
      <w:r w:rsidRPr="00E01254">
        <w:rPr>
          <w:rFonts w:ascii="Times New Roman" w:hAnsi="Times New Roman" w:cs="Times New Roman"/>
          <w:sz w:val="28"/>
          <w:szCs w:val="28"/>
          <w:lang w:eastAsia="en-US"/>
        </w:rPr>
        <w:t>-коммунального хозяйства Администрации Атяшевского муниципального района</w:t>
      </w:r>
      <w:r w:rsidR="004D0FBA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D0FBA" w:rsidRPr="004D0FBA" w:rsidRDefault="004D0FBA" w:rsidP="004D0FBA">
      <w:pPr>
        <w:rPr>
          <w:lang w:eastAsia="en-US"/>
        </w:rPr>
      </w:pPr>
    </w:p>
    <w:p w:rsidR="00012444" w:rsidRDefault="00012444" w:rsidP="00443DC2">
      <w:pPr>
        <w:pStyle w:val="a3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Распоряжение </w:t>
      </w:r>
      <w:r w:rsidR="00CB5698">
        <w:rPr>
          <w:sz w:val="28"/>
          <w:szCs w:val="28"/>
        </w:rPr>
        <w:t xml:space="preserve">вступает в силу со дня его </w:t>
      </w:r>
      <w:r w:rsidR="00975B8A">
        <w:rPr>
          <w:sz w:val="28"/>
          <w:szCs w:val="28"/>
        </w:rPr>
        <w:t>официального опубликования</w:t>
      </w:r>
      <w:r w:rsidR="00CB5698">
        <w:rPr>
          <w:sz w:val="28"/>
          <w:szCs w:val="28"/>
        </w:rPr>
        <w:t>.</w:t>
      </w:r>
    </w:p>
    <w:p w:rsidR="00443DC2" w:rsidRDefault="00443DC2" w:rsidP="00443DC2">
      <w:pPr>
        <w:pStyle w:val="a3"/>
        <w:ind w:firstLine="426"/>
        <w:jc w:val="both"/>
        <w:rPr>
          <w:sz w:val="28"/>
          <w:szCs w:val="28"/>
        </w:rPr>
      </w:pPr>
    </w:p>
    <w:p w:rsidR="004D0FBA" w:rsidRDefault="004D0FBA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443DC2" w:rsidP="00443DC2">
      <w:pPr>
        <w:pStyle w:val="a3"/>
        <w:jc w:val="both"/>
        <w:rPr>
          <w:sz w:val="28"/>
          <w:szCs w:val="28"/>
        </w:rPr>
      </w:pPr>
      <w:r w:rsidRPr="00443DC2">
        <w:rPr>
          <w:sz w:val="28"/>
          <w:szCs w:val="28"/>
        </w:rPr>
        <w:t xml:space="preserve">Глава </w:t>
      </w:r>
      <w:r w:rsidR="0010087A">
        <w:rPr>
          <w:sz w:val="28"/>
          <w:szCs w:val="28"/>
        </w:rPr>
        <w:t xml:space="preserve">Атяшевского </w:t>
      </w:r>
    </w:p>
    <w:p w:rsidR="001B59D6" w:rsidRPr="00443DC2" w:rsidRDefault="0010087A" w:rsidP="00443DC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443DC2" w:rsidRPr="00443DC2">
        <w:rPr>
          <w:sz w:val="28"/>
          <w:szCs w:val="28"/>
        </w:rPr>
        <w:t xml:space="preserve">  </w:t>
      </w:r>
      <w:r w:rsidR="00443DC2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 </w:t>
      </w:r>
      <w:r w:rsidR="00443DC2">
        <w:rPr>
          <w:sz w:val="28"/>
          <w:szCs w:val="28"/>
        </w:rPr>
        <w:t xml:space="preserve"> </w:t>
      </w:r>
      <w:r>
        <w:rPr>
          <w:sz w:val="28"/>
          <w:szCs w:val="28"/>
        </w:rPr>
        <w:t>В. Г. Прокин</w:t>
      </w:r>
    </w:p>
    <w:p w:rsidR="001B59D6" w:rsidRPr="00443DC2" w:rsidRDefault="001B59D6" w:rsidP="00443DC2">
      <w:pPr>
        <w:pStyle w:val="a3"/>
        <w:ind w:firstLine="426"/>
        <w:jc w:val="both"/>
        <w:rPr>
          <w:sz w:val="28"/>
          <w:szCs w:val="28"/>
        </w:rPr>
      </w:pPr>
    </w:p>
    <w:p w:rsidR="006D5627" w:rsidRDefault="006D5627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10087A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10087A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10087A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10087A" w:rsidP="00443DC2">
      <w:pPr>
        <w:pStyle w:val="a3"/>
        <w:ind w:firstLine="426"/>
        <w:jc w:val="both"/>
        <w:rPr>
          <w:sz w:val="28"/>
          <w:szCs w:val="28"/>
        </w:rPr>
      </w:pPr>
    </w:p>
    <w:p w:rsidR="0010087A" w:rsidRDefault="0010087A" w:rsidP="0010087A">
      <w:pPr>
        <w:pStyle w:val="a3"/>
        <w:jc w:val="both"/>
        <w:rPr>
          <w:sz w:val="28"/>
          <w:szCs w:val="28"/>
        </w:rPr>
      </w:pPr>
    </w:p>
    <w:p w:rsidR="0010087A" w:rsidRPr="00443DC2" w:rsidRDefault="0010087A" w:rsidP="009B2623">
      <w:pPr>
        <w:pStyle w:val="a3"/>
        <w:jc w:val="both"/>
        <w:rPr>
          <w:sz w:val="28"/>
          <w:szCs w:val="28"/>
        </w:rPr>
      </w:pPr>
    </w:p>
    <w:sectPr w:rsidR="0010087A" w:rsidRPr="00443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0C7" w:rsidRDefault="003F60C7" w:rsidP="00893EA9">
      <w:r>
        <w:separator/>
      </w:r>
    </w:p>
  </w:endnote>
  <w:endnote w:type="continuationSeparator" w:id="0">
    <w:p w:rsidR="003F60C7" w:rsidRDefault="003F60C7" w:rsidP="0089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0C7" w:rsidRDefault="003F60C7" w:rsidP="00893EA9">
      <w:r>
        <w:separator/>
      </w:r>
    </w:p>
  </w:footnote>
  <w:footnote w:type="continuationSeparator" w:id="0">
    <w:p w:rsidR="003F60C7" w:rsidRDefault="003F60C7" w:rsidP="00893E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9D6"/>
    <w:rsid w:val="00012444"/>
    <w:rsid w:val="000158E8"/>
    <w:rsid w:val="000204B3"/>
    <w:rsid w:val="000259BE"/>
    <w:rsid w:val="000362AC"/>
    <w:rsid w:val="00037974"/>
    <w:rsid w:val="0010087A"/>
    <w:rsid w:val="001807AD"/>
    <w:rsid w:val="001B59D6"/>
    <w:rsid w:val="00206A91"/>
    <w:rsid w:val="00263CA8"/>
    <w:rsid w:val="002F74DE"/>
    <w:rsid w:val="003F60C7"/>
    <w:rsid w:val="00425735"/>
    <w:rsid w:val="00443DC2"/>
    <w:rsid w:val="004D0FBA"/>
    <w:rsid w:val="00534A75"/>
    <w:rsid w:val="006D5627"/>
    <w:rsid w:val="00874F11"/>
    <w:rsid w:val="00893EA9"/>
    <w:rsid w:val="00963861"/>
    <w:rsid w:val="00975B8A"/>
    <w:rsid w:val="009B2623"/>
    <w:rsid w:val="00A506EA"/>
    <w:rsid w:val="00B90593"/>
    <w:rsid w:val="00BD62F9"/>
    <w:rsid w:val="00CB0EA1"/>
    <w:rsid w:val="00CB5698"/>
    <w:rsid w:val="00F5556D"/>
    <w:rsid w:val="00FD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59D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1B59D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59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59D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443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93EA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3E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93E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3E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06A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6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B9059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59D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1B59D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59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59D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443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93EA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3E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93E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3E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06A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6A9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B9059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13</cp:revision>
  <cp:lastPrinted>2019-02-28T11:42:00Z</cp:lastPrinted>
  <dcterms:created xsi:type="dcterms:W3CDTF">2018-08-20T13:06:00Z</dcterms:created>
  <dcterms:modified xsi:type="dcterms:W3CDTF">2019-03-01T05:29:00Z</dcterms:modified>
</cp:coreProperties>
</file>