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443" w:rsidRDefault="00D73443" w:rsidP="00D73443">
      <w:pPr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Муниципальная программа Атяшевского муниципального района «Модернизация и реформирование жилищно-коммунального хозя</w:t>
      </w:r>
      <w:r w:rsidR="001065D5">
        <w:rPr>
          <w:rFonts w:ascii="Times New Roman" w:hAnsi="Times New Roman" w:cs="Times New Roman"/>
          <w:b/>
          <w:sz w:val="28"/>
          <w:szCs w:val="28"/>
        </w:rPr>
        <w:t>йства на 2016-2021</w:t>
      </w:r>
      <w:r w:rsidR="00E02276">
        <w:rPr>
          <w:rFonts w:ascii="Times New Roman" w:hAnsi="Times New Roman" w:cs="Times New Roman"/>
          <w:b/>
          <w:sz w:val="28"/>
          <w:szCs w:val="28"/>
        </w:rPr>
        <w:t xml:space="preserve"> годы» за 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73443" w:rsidRPr="008A7DF8" w:rsidRDefault="00D73443" w:rsidP="00AE1F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DF8">
        <w:rPr>
          <w:rFonts w:ascii="Times New Roman" w:hAnsi="Times New Roman" w:cs="Times New Roman"/>
          <w:sz w:val="28"/>
          <w:szCs w:val="28"/>
        </w:rPr>
        <w:t>Программа утверждена Постановлением Администрации Атяшевского муниципального района от 4 марта 2016 года № 58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A7DF8">
        <w:rPr>
          <w:rFonts w:ascii="Times New Roman" w:hAnsi="Times New Roman" w:cs="Times New Roman"/>
          <w:sz w:val="28"/>
          <w:szCs w:val="28"/>
        </w:rPr>
        <w:t xml:space="preserve">Включает в себя </w:t>
      </w:r>
      <w:r w:rsidRPr="008A7DF8">
        <w:rPr>
          <w:rFonts w:ascii="Times New Roman" w:hAnsi="Times New Roman" w:cs="Times New Roman"/>
          <w:bCs/>
          <w:sz w:val="28"/>
          <w:szCs w:val="28"/>
        </w:rPr>
        <w:t>подпрограмму «</w:t>
      </w:r>
      <w:r w:rsidRPr="008A7DF8">
        <w:rPr>
          <w:rFonts w:ascii="Times New Roman" w:hAnsi="Times New Roman" w:cs="Times New Roman"/>
          <w:sz w:val="28"/>
          <w:szCs w:val="28"/>
        </w:rPr>
        <w:t>Обращение с отходами производства и потребления на 2016-20</w:t>
      </w:r>
      <w:r w:rsidR="004C6977">
        <w:rPr>
          <w:rFonts w:ascii="Times New Roman" w:hAnsi="Times New Roman" w:cs="Times New Roman"/>
          <w:sz w:val="28"/>
          <w:szCs w:val="28"/>
        </w:rPr>
        <w:t>21</w:t>
      </w:r>
      <w:bookmarkStart w:id="0" w:name="_GoBack"/>
      <w:bookmarkEnd w:id="0"/>
      <w:r w:rsidRPr="008A7DF8">
        <w:rPr>
          <w:rFonts w:ascii="Times New Roman" w:hAnsi="Times New Roman" w:cs="Times New Roman"/>
          <w:sz w:val="28"/>
          <w:szCs w:val="28"/>
        </w:rPr>
        <w:t xml:space="preserve"> годы»</w:t>
      </w:r>
      <w:r>
        <w:rPr>
          <w:rFonts w:ascii="Times New Roman" w:hAnsi="Times New Roman" w:cs="Times New Roman"/>
          <w:sz w:val="28"/>
          <w:szCs w:val="28"/>
        </w:rPr>
        <w:t xml:space="preserve"> Разработчик Программы и ответственный исполнитель Управление строительства, архитектуры и ЖКХ Администрации Атяшевского муниципального района.</w:t>
      </w:r>
    </w:p>
    <w:p w:rsidR="00D73443" w:rsidRPr="008A7DF8" w:rsidRDefault="00AE1F5A" w:rsidP="00AE1F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D73443" w:rsidRPr="008A7DF8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подпрограммы «Обращение с отходами производства и потребления на 2016-2021 годы» в</w:t>
      </w:r>
      <w:r w:rsidR="00D73443" w:rsidRPr="008A7DF8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 xml:space="preserve">8 году сельским поселениям </w:t>
      </w:r>
      <w:r w:rsidRPr="008A7D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переданы полномочия по  участию в организации деятельности по сбору и транспортированию твердых коммунальных отходов</w:t>
      </w:r>
      <w:r w:rsidR="00707787">
        <w:rPr>
          <w:rFonts w:ascii="Times New Roman" w:hAnsi="Times New Roman" w:cs="Times New Roman"/>
          <w:sz w:val="28"/>
          <w:szCs w:val="28"/>
        </w:rPr>
        <w:t>.</w:t>
      </w:r>
    </w:p>
    <w:p w:rsidR="00D73443" w:rsidRDefault="00707787" w:rsidP="007077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мероприятие выполнено</w:t>
      </w:r>
      <w:r w:rsidR="00D73443" w:rsidRPr="008A7DF8">
        <w:rPr>
          <w:rFonts w:ascii="Times New Roman" w:hAnsi="Times New Roman" w:cs="Times New Roman"/>
          <w:sz w:val="28"/>
          <w:szCs w:val="28"/>
        </w:rPr>
        <w:t xml:space="preserve"> только</w:t>
      </w:r>
      <w:r>
        <w:rPr>
          <w:rFonts w:ascii="Times New Roman" w:hAnsi="Times New Roman" w:cs="Times New Roman"/>
          <w:sz w:val="28"/>
          <w:szCs w:val="28"/>
        </w:rPr>
        <w:t xml:space="preserve"> за </w:t>
      </w:r>
      <w:r w:rsidR="00D73443" w:rsidRPr="008A7D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счет средств местного бюджета в размере </w:t>
      </w:r>
      <w:r w:rsidR="00E02276" w:rsidRPr="00E02276">
        <w:rPr>
          <w:rFonts w:ascii="Times New Roman" w:hAnsi="Times New Roman" w:cs="Times New Roman"/>
          <w:sz w:val="28"/>
          <w:szCs w:val="28"/>
        </w:rPr>
        <w:t>14,661</w:t>
      </w:r>
      <w:r w:rsidR="00D73443" w:rsidRPr="008A7DF8">
        <w:rPr>
          <w:rFonts w:ascii="Times New Roman" w:hAnsi="Times New Roman" w:cs="Times New Roman"/>
          <w:sz w:val="28"/>
          <w:szCs w:val="28"/>
        </w:rPr>
        <w:t xml:space="preserve"> тыс.рублей.</w:t>
      </w:r>
    </w:p>
    <w:p w:rsidR="00E02276" w:rsidRPr="00571ECF" w:rsidRDefault="00E02276" w:rsidP="00E02276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1ECF">
        <w:rPr>
          <w:rFonts w:ascii="Times New Roman" w:eastAsia="Times New Roman" w:hAnsi="Times New Roman" w:cs="Times New Roman"/>
          <w:sz w:val="28"/>
          <w:szCs w:val="28"/>
        </w:rPr>
        <w:t xml:space="preserve">Степень реализации </w:t>
      </w:r>
      <w:r>
        <w:rPr>
          <w:rFonts w:ascii="Times New Roman" w:eastAsia="Times New Roman" w:hAnsi="Times New Roman" w:cs="Times New Roman"/>
          <w:sz w:val="28"/>
          <w:szCs w:val="28"/>
        </w:rPr>
        <w:t>основных мероприятий составила 100</w:t>
      </w:r>
      <w:r w:rsidRPr="00571ECF">
        <w:rPr>
          <w:rFonts w:ascii="Times New Roman" w:eastAsia="Times New Roman" w:hAnsi="Times New Roman" w:cs="Times New Roman"/>
          <w:sz w:val="28"/>
          <w:szCs w:val="28"/>
        </w:rPr>
        <w:t>%.</w:t>
      </w:r>
    </w:p>
    <w:p w:rsidR="00E02276" w:rsidRPr="00571ECF" w:rsidRDefault="00E02276" w:rsidP="00E0227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1E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Степень соответствия запланированному уровню затрат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571E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88,9</w:t>
      </w:r>
      <w:r w:rsidRPr="00571ECF">
        <w:rPr>
          <w:rFonts w:ascii="Times New Roman" w:eastAsia="Times New Roman" w:hAnsi="Times New Roman" w:cs="Times New Roman"/>
          <w:bCs/>
          <w:sz w:val="28"/>
          <w:szCs w:val="28"/>
        </w:rPr>
        <w:t>%</w:t>
      </w:r>
    </w:p>
    <w:p w:rsidR="00E02276" w:rsidRPr="00571ECF" w:rsidRDefault="00E02276" w:rsidP="00E02276">
      <w:pPr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71ECF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Оценка эффективности использования средств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112,5</w:t>
      </w:r>
      <w:r w:rsidRPr="00571ECF">
        <w:rPr>
          <w:rFonts w:ascii="Times New Roman" w:eastAsia="Times New Roman" w:hAnsi="Times New Roman" w:cs="Times New Roman"/>
          <w:bCs/>
          <w:sz w:val="28"/>
          <w:szCs w:val="28"/>
        </w:rPr>
        <w:t>%</w:t>
      </w:r>
    </w:p>
    <w:p w:rsidR="00E02276" w:rsidRPr="00E02276" w:rsidRDefault="00E02276" w:rsidP="00E02276">
      <w:pPr>
        <w:spacing w:after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663C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Уровень эффективности реализации программы</w:t>
      </w:r>
      <w:r w:rsidRPr="00571EC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140,7</w:t>
      </w:r>
      <w:r w:rsidRPr="00571EC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%</w:t>
      </w:r>
    </w:p>
    <w:p w:rsidR="00D73443" w:rsidRPr="00F21608" w:rsidRDefault="00D73443" w:rsidP="00D7344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A4CD0">
        <w:rPr>
          <w:rFonts w:ascii="Times New Roman" w:hAnsi="Times New Roman" w:cs="Times New Roman"/>
          <w:sz w:val="28"/>
          <w:szCs w:val="28"/>
        </w:rPr>
        <w:t>Программа Атяшевского муниципального района «Модернизация и реформирование жилищно-комм</w:t>
      </w:r>
      <w:r w:rsidR="001065D5">
        <w:rPr>
          <w:rFonts w:ascii="Times New Roman" w:hAnsi="Times New Roman" w:cs="Times New Roman"/>
          <w:sz w:val="28"/>
          <w:szCs w:val="28"/>
        </w:rPr>
        <w:t>унального хозяйства на 2016-2021</w:t>
      </w:r>
      <w:r w:rsidRPr="006A4CD0">
        <w:rPr>
          <w:rFonts w:ascii="Times New Roman" w:hAnsi="Times New Roman" w:cs="Times New Roman"/>
          <w:sz w:val="28"/>
          <w:szCs w:val="28"/>
        </w:rPr>
        <w:t xml:space="preserve"> годы» признана </w:t>
      </w:r>
      <w:r w:rsidR="00E02276">
        <w:rPr>
          <w:rFonts w:ascii="Times New Roman" w:hAnsi="Times New Roman" w:cs="Times New Roman"/>
          <w:sz w:val="28"/>
          <w:szCs w:val="28"/>
        </w:rPr>
        <w:t>высокоэффективной.</w:t>
      </w:r>
    </w:p>
    <w:sectPr w:rsidR="00D73443" w:rsidRPr="00F21608" w:rsidSect="00963D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D73443"/>
    <w:rsid w:val="001065D5"/>
    <w:rsid w:val="004C6977"/>
    <w:rsid w:val="00707787"/>
    <w:rsid w:val="00862FEF"/>
    <w:rsid w:val="00963D9F"/>
    <w:rsid w:val="00AE1F5A"/>
    <w:rsid w:val="00D73443"/>
    <w:rsid w:val="00DB6460"/>
    <w:rsid w:val="00E022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D7344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D734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2018-09-05T07:40:00Z</dcterms:created>
  <dcterms:modified xsi:type="dcterms:W3CDTF">2019-03-19T06:25:00Z</dcterms:modified>
</cp:coreProperties>
</file>