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B30" w:rsidRPr="00EE2B30" w:rsidRDefault="00EE2B30" w:rsidP="00D437FC">
      <w:pPr>
        <w:pStyle w:val="3"/>
        <w:jc w:val="center"/>
        <w:rPr>
          <w:rFonts w:ascii="Times New Roman" w:hAnsi="Times New Roman" w:cs="Times New Roman"/>
          <w:sz w:val="48"/>
        </w:rPr>
      </w:pPr>
      <w:r w:rsidRPr="000B1FA4">
        <w:rPr>
          <w:rFonts w:ascii="Times New Roman" w:hAnsi="Times New Roman" w:cs="Times New Roman"/>
          <w:sz w:val="48"/>
        </w:rPr>
        <w:t>П О С Т А Н О В Л Е Н И Е</w:t>
      </w:r>
    </w:p>
    <w:p w:rsidR="00EE2B30" w:rsidRPr="001A3443" w:rsidRDefault="00EE2B30" w:rsidP="00D437FC">
      <w:pPr>
        <w:pStyle w:val="5"/>
        <w:jc w:val="center"/>
        <w:rPr>
          <w:b w:val="0"/>
          <w:i w:val="0"/>
          <w:sz w:val="36"/>
          <w:szCs w:val="36"/>
        </w:rPr>
      </w:pPr>
      <w:r w:rsidRPr="001A3443">
        <w:rPr>
          <w:b w:val="0"/>
          <w:i w:val="0"/>
          <w:sz w:val="36"/>
          <w:szCs w:val="36"/>
        </w:rPr>
        <w:t>АДМИНИСТРАЦИИ АТЯШЕВСКОГО</w:t>
      </w:r>
    </w:p>
    <w:p w:rsidR="00EE2B30" w:rsidRPr="001A3443" w:rsidRDefault="00EE2B30" w:rsidP="00D437FC">
      <w:pPr>
        <w:pStyle w:val="5"/>
        <w:jc w:val="center"/>
        <w:rPr>
          <w:b w:val="0"/>
          <w:i w:val="0"/>
          <w:sz w:val="36"/>
          <w:szCs w:val="36"/>
        </w:rPr>
      </w:pPr>
      <w:r w:rsidRPr="001A3443">
        <w:rPr>
          <w:b w:val="0"/>
          <w:i w:val="0"/>
          <w:sz w:val="36"/>
          <w:szCs w:val="36"/>
        </w:rPr>
        <w:t>МУНИЦИПАЛЬНОГО РАЙОНА</w:t>
      </w:r>
    </w:p>
    <w:p w:rsidR="00EE2B30" w:rsidRDefault="00EE2B30" w:rsidP="00D437FC">
      <w:pPr>
        <w:jc w:val="center"/>
        <w:rPr>
          <w:sz w:val="28"/>
        </w:rPr>
      </w:pPr>
    </w:p>
    <w:p w:rsidR="00EE2B30" w:rsidRDefault="00EE2B30" w:rsidP="00EE2B30">
      <w:pPr>
        <w:jc w:val="center"/>
        <w:rPr>
          <w:sz w:val="28"/>
        </w:rPr>
      </w:pPr>
    </w:p>
    <w:p w:rsidR="00EE2B30" w:rsidRDefault="00EE2B30" w:rsidP="00EE2B30">
      <w:pPr>
        <w:rPr>
          <w:sz w:val="28"/>
        </w:rPr>
      </w:pPr>
      <w:r w:rsidRPr="00C40DD2">
        <w:rPr>
          <w:sz w:val="28"/>
          <w:u w:val="single"/>
        </w:rPr>
        <w:t>19.04.2019</w:t>
      </w:r>
      <w:r>
        <w:rPr>
          <w:sz w:val="28"/>
        </w:rPr>
        <w:t xml:space="preserve">                                                                                  №   </w:t>
      </w:r>
      <w:r>
        <w:rPr>
          <w:sz w:val="28"/>
          <w:u w:val="single"/>
        </w:rPr>
        <w:t>177</w:t>
      </w:r>
    </w:p>
    <w:p w:rsidR="00EE2B30" w:rsidRDefault="00EE2B30" w:rsidP="00EE2B30">
      <w:pPr>
        <w:jc w:val="center"/>
      </w:pPr>
      <w:proofErr w:type="spellStart"/>
      <w:r>
        <w:t>рп.Атяшево</w:t>
      </w:r>
      <w:proofErr w:type="spellEnd"/>
    </w:p>
    <w:p w:rsidR="00EE2B30" w:rsidRDefault="00EE2B30" w:rsidP="00EE2B30"/>
    <w:p w:rsidR="00EE2B30" w:rsidRDefault="00EE2B30" w:rsidP="00EE2B30"/>
    <w:p w:rsidR="00EE2B30" w:rsidRDefault="00EE2B30" w:rsidP="00EE2B30"/>
    <w:p w:rsidR="00EE2B30" w:rsidRPr="00E14E36" w:rsidRDefault="00EE2B30" w:rsidP="00EE2B30">
      <w:pPr>
        <w:jc w:val="center"/>
        <w:rPr>
          <w:b/>
          <w:sz w:val="28"/>
          <w:szCs w:val="28"/>
        </w:rPr>
      </w:pPr>
      <w:r w:rsidRPr="009B7351">
        <w:rPr>
          <w:b/>
          <w:sz w:val="28"/>
          <w:szCs w:val="28"/>
        </w:rPr>
        <w:t>О внесении изменений в</w:t>
      </w:r>
      <w:r>
        <w:rPr>
          <w:b/>
          <w:sz w:val="28"/>
          <w:szCs w:val="28"/>
        </w:rPr>
        <w:t xml:space="preserve"> Постановление Администрации Атяшевского муниципального района от 12 августа 2011 года №468 </w:t>
      </w:r>
      <w:r w:rsidRPr="00E14E36">
        <w:rPr>
          <w:b/>
          <w:sz w:val="28"/>
          <w:szCs w:val="28"/>
        </w:rPr>
        <w:t>«О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интересов»</w:t>
      </w:r>
    </w:p>
    <w:p w:rsidR="00EE2B30" w:rsidRDefault="00EE2B30" w:rsidP="00EE2B30">
      <w:pPr>
        <w:jc w:val="center"/>
        <w:rPr>
          <w:sz w:val="28"/>
          <w:szCs w:val="28"/>
        </w:rPr>
      </w:pP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Внести в Постановление</w:t>
      </w:r>
      <w:r w:rsidR="00893C8E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Администрации Атяшевского муниципального района от 12 августа 2011 года №468 «О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интересов» следующие изменения:</w:t>
      </w: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составе </w:t>
      </w:r>
      <w:r w:rsidRPr="00FA153F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по соблюдению требований к служебному поведению муниципальных служащих Атяшевского муниципального района и урегулированию конфликта интересов (далее – Комиссия):</w:t>
      </w: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подпункте а пункта 1 после слова «района» дополнить словами «заместитель председателя комиссии».</w:t>
      </w: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опубликования.</w:t>
      </w:r>
    </w:p>
    <w:p w:rsidR="00EE2B30" w:rsidRDefault="00EE2B30" w:rsidP="00EE2B30">
      <w:pPr>
        <w:jc w:val="both"/>
        <w:rPr>
          <w:sz w:val="28"/>
          <w:szCs w:val="28"/>
        </w:rPr>
      </w:pPr>
    </w:p>
    <w:p w:rsidR="00EE2B30" w:rsidRDefault="00EE2B30" w:rsidP="00EE2B30">
      <w:pPr>
        <w:jc w:val="both"/>
        <w:rPr>
          <w:sz w:val="28"/>
          <w:szCs w:val="28"/>
        </w:rPr>
      </w:pPr>
    </w:p>
    <w:p w:rsidR="00EE2B30" w:rsidRDefault="00EE2B30" w:rsidP="00EE2B30">
      <w:pPr>
        <w:jc w:val="both"/>
        <w:rPr>
          <w:sz w:val="28"/>
          <w:szCs w:val="28"/>
        </w:rPr>
      </w:pP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:rsidR="00EE2B30" w:rsidRDefault="00EE2B30" w:rsidP="00EE2B30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В.Г.Прокин</w:t>
      </w:r>
    </w:p>
    <w:p w:rsidR="00EE2B30" w:rsidRDefault="00EE2B30" w:rsidP="00EE2B30"/>
    <w:p w:rsidR="00EE2B30" w:rsidRDefault="00EE2B30" w:rsidP="00EE2B30"/>
    <w:p w:rsidR="00EE2B30" w:rsidRDefault="00EE2B30" w:rsidP="00EE2B30"/>
    <w:p w:rsidR="00EE2B30" w:rsidRDefault="00EE2B30" w:rsidP="00EE2B30"/>
    <w:p w:rsidR="00EE2B30" w:rsidRDefault="00EE2B30" w:rsidP="00EE2B30"/>
    <w:p w:rsidR="00EE2B30" w:rsidRDefault="00EE2B30" w:rsidP="00EE2B30"/>
    <w:p w:rsidR="00EE2B30" w:rsidRDefault="00EE2B30" w:rsidP="00EE2B30"/>
    <w:p w:rsidR="00EE2B30" w:rsidRDefault="00EE2B30" w:rsidP="00EE2B30">
      <w:pPr>
        <w:rPr>
          <w:sz w:val="28"/>
          <w:szCs w:val="28"/>
        </w:rPr>
      </w:pPr>
    </w:p>
    <w:p w:rsidR="00EE2B30" w:rsidRDefault="00EE2B30" w:rsidP="00EE2B30">
      <w:pPr>
        <w:rPr>
          <w:sz w:val="28"/>
          <w:szCs w:val="28"/>
        </w:rPr>
      </w:pPr>
    </w:p>
    <w:p w:rsidR="00EE2B30" w:rsidRDefault="00EE2B30" w:rsidP="00EE2B30">
      <w:pPr>
        <w:rPr>
          <w:sz w:val="28"/>
          <w:szCs w:val="28"/>
        </w:rPr>
      </w:pPr>
    </w:p>
    <w:p w:rsidR="00251624" w:rsidRDefault="00251624"/>
    <w:sectPr w:rsidR="00251624" w:rsidSect="00251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3D5"/>
    <w:rsid w:val="00251624"/>
    <w:rsid w:val="00251BFC"/>
    <w:rsid w:val="00893C8E"/>
    <w:rsid w:val="009573D5"/>
    <w:rsid w:val="00C07B0D"/>
    <w:rsid w:val="00C74C41"/>
    <w:rsid w:val="00D437FC"/>
    <w:rsid w:val="00EE2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E2B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EE2B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E2B3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EE2B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E2B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EE2B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E2B3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EE2B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dcterms:created xsi:type="dcterms:W3CDTF">2019-05-21T12:36:00Z</dcterms:created>
  <dcterms:modified xsi:type="dcterms:W3CDTF">2019-05-21T12:37:00Z</dcterms:modified>
</cp:coreProperties>
</file>