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14F" w:rsidRDefault="0056514F" w:rsidP="009F4747">
      <w:pPr>
        <w:rPr>
          <w:rFonts w:ascii="Arial" w:hAnsi="Arial" w:cs="Arial"/>
        </w:rPr>
      </w:pPr>
    </w:p>
    <w:p w:rsidR="0056514F" w:rsidRDefault="0056514F" w:rsidP="009F4747">
      <w:pPr>
        <w:tabs>
          <w:tab w:val="left" w:pos="6510"/>
        </w:tabs>
        <w:ind w:right="-625"/>
        <w:rPr>
          <w:rFonts w:ascii="Arial" w:hAnsi="Arial" w:cs="Arial"/>
        </w:rPr>
      </w:pPr>
      <w:r>
        <w:rPr>
          <w:rFonts w:ascii="Arial" w:hAnsi="Arial" w:cs="Arial"/>
        </w:rPr>
        <w:t xml:space="preserve">                                                                                                                                          </w:t>
      </w:r>
    </w:p>
    <w:p w:rsidR="0056514F" w:rsidRDefault="0056514F" w:rsidP="009F4747">
      <w:pPr>
        <w:ind w:right="-625"/>
        <w:rPr>
          <w:rFonts w:ascii="Arial" w:hAnsi="Arial" w:cs="Arial"/>
        </w:rPr>
      </w:pPr>
    </w:p>
    <w:p w:rsidR="0056514F" w:rsidRDefault="0056514F" w:rsidP="009F4747">
      <w:pPr>
        <w:pStyle w:val="ConsTitle"/>
        <w:widowControl/>
        <w:ind w:right="0"/>
        <w:jc w:val="center"/>
        <w:rPr>
          <w:b w:val="0"/>
          <w:sz w:val="24"/>
          <w:szCs w:val="24"/>
        </w:rPr>
      </w:pPr>
      <w:r>
        <w:rPr>
          <w:b w:val="0"/>
          <w:sz w:val="24"/>
          <w:szCs w:val="24"/>
        </w:rPr>
        <w:t>СОВЕТ ДЕПУТАТОВ САБАНЧЕЕВСКОГО СЕЛЬСКОГО ПОСЕЛЕНИЯ</w:t>
      </w:r>
    </w:p>
    <w:p w:rsidR="0056514F" w:rsidRPr="00143B54" w:rsidRDefault="0056514F" w:rsidP="009F4747">
      <w:pPr>
        <w:pStyle w:val="ConsTitle"/>
        <w:widowControl/>
        <w:ind w:right="0"/>
        <w:jc w:val="center"/>
        <w:rPr>
          <w:b w:val="0"/>
          <w:sz w:val="24"/>
          <w:szCs w:val="24"/>
        </w:rPr>
      </w:pPr>
      <w:r w:rsidRPr="00143B54">
        <w:rPr>
          <w:b w:val="0"/>
          <w:sz w:val="24"/>
          <w:szCs w:val="24"/>
        </w:rPr>
        <w:t>АТЯШЕВСКОГО МУНИЦИПАЛЬНОГО РАЙОНА</w:t>
      </w:r>
    </w:p>
    <w:p w:rsidR="0056514F" w:rsidRPr="00143B54" w:rsidRDefault="0056514F" w:rsidP="009F4747">
      <w:pPr>
        <w:pStyle w:val="ConsTitle"/>
        <w:widowControl/>
        <w:ind w:right="0"/>
        <w:jc w:val="center"/>
        <w:rPr>
          <w:b w:val="0"/>
          <w:sz w:val="24"/>
          <w:szCs w:val="24"/>
        </w:rPr>
      </w:pPr>
      <w:r w:rsidRPr="00143B54">
        <w:rPr>
          <w:b w:val="0"/>
          <w:sz w:val="24"/>
          <w:szCs w:val="24"/>
        </w:rPr>
        <w:t>РЕСПУБЛИКИ МОРДОВИЯ</w:t>
      </w:r>
    </w:p>
    <w:p w:rsidR="0056514F" w:rsidRPr="00143B54" w:rsidRDefault="0056514F" w:rsidP="009F4747">
      <w:pPr>
        <w:pStyle w:val="ConsTitle"/>
        <w:widowControl/>
        <w:ind w:right="0"/>
        <w:rPr>
          <w:b w:val="0"/>
          <w:sz w:val="24"/>
          <w:szCs w:val="24"/>
        </w:rPr>
      </w:pPr>
    </w:p>
    <w:p w:rsidR="0056514F" w:rsidRPr="00143B54" w:rsidRDefault="0056514F" w:rsidP="009F4747">
      <w:pPr>
        <w:pStyle w:val="ConsTitle"/>
        <w:widowControl/>
        <w:ind w:right="0"/>
        <w:jc w:val="center"/>
        <w:rPr>
          <w:b w:val="0"/>
          <w:sz w:val="24"/>
          <w:szCs w:val="24"/>
        </w:rPr>
      </w:pPr>
      <w:r w:rsidRPr="00143B54">
        <w:rPr>
          <w:b w:val="0"/>
          <w:sz w:val="24"/>
          <w:szCs w:val="24"/>
        </w:rPr>
        <w:t>РЕШЕНИЕ</w:t>
      </w:r>
    </w:p>
    <w:p w:rsidR="0056514F" w:rsidRPr="00143B54" w:rsidRDefault="0056514F" w:rsidP="009F4747">
      <w:pPr>
        <w:pStyle w:val="ConsTitle"/>
        <w:widowControl/>
        <w:ind w:right="0"/>
        <w:rPr>
          <w:b w:val="0"/>
          <w:sz w:val="24"/>
          <w:szCs w:val="24"/>
        </w:rPr>
      </w:pPr>
    </w:p>
    <w:p w:rsidR="0056514F" w:rsidRPr="00143B54" w:rsidRDefault="0056514F" w:rsidP="009F4747">
      <w:pPr>
        <w:pStyle w:val="ConsTitle"/>
        <w:widowControl/>
        <w:ind w:right="0"/>
        <w:rPr>
          <w:b w:val="0"/>
          <w:color w:val="000000"/>
          <w:sz w:val="24"/>
          <w:szCs w:val="24"/>
        </w:rPr>
      </w:pPr>
      <w:r w:rsidRPr="00143B54">
        <w:rPr>
          <w:b w:val="0"/>
          <w:color w:val="000000"/>
          <w:sz w:val="24"/>
          <w:szCs w:val="24"/>
        </w:rPr>
        <w:t>от 12 июля 2019 г.                                                                                                    № 14</w:t>
      </w:r>
    </w:p>
    <w:p w:rsidR="0056514F" w:rsidRPr="00143B54" w:rsidRDefault="0056514F" w:rsidP="009F4747">
      <w:pPr>
        <w:pStyle w:val="ConsTitle"/>
        <w:widowControl/>
        <w:ind w:right="0"/>
        <w:jc w:val="center"/>
        <w:rPr>
          <w:b w:val="0"/>
          <w:sz w:val="24"/>
          <w:szCs w:val="24"/>
        </w:rPr>
      </w:pPr>
      <w:r w:rsidRPr="00143B54">
        <w:rPr>
          <w:b w:val="0"/>
          <w:sz w:val="24"/>
          <w:szCs w:val="24"/>
        </w:rPr>
        <w:t xml:space="preserve">                                                                                                             </w:t>
      </w:r>
    </w:p>
    <w:p w:rsidR="0056514F" w:rsidRPr="00143B54" w:rsidRDefault="0056514F" w:rsidP="009F4747">
      <w:pPr>
        <w:jc w:val="center"/>
        <w:rPr>
          <w:rFonts w:ascii="Arial" w:hAnsi="Arial" w:cs="Arial"/>
          <w:b/>
          <w:bCs/>
        </w:rPr>
      </w:pPr>
      <w:r w:rsidRPr="00143B54">
        <w:rPr>
          <w:rFonts w:ascii="Arial" w:hAnsi="Arial" w:cs="Arial"/>
          <w:b/>
          <w:bCs/>
        </w:rPr>
        <w:t>О внесении изменений в решение Совета депутатов  Сабанчеевского сельского поселения  Атяшевского муниципального района  от 28.12.2018 г. № 24 «О бюджете Сабанчеевского сельского поселения на 2019 год и плановый период 2020-2021 годов»</w:t>
      </w:r>
    </w:p>
    <w:p w:rsidR="0056514F" w:rsidRPr="00143B54" w:rsidRDefault="0056514F" w:rsidP="009F4747">
      <w:pPr>
        <w:autoSpaceDE w:val="0"/>
        <w:autoSpaceDN w:val="0"/>
        <w:ind w:firstLine="540"/>
        <w:rPr>
          <w:rFonts w:ascii="Arial" w:hAnsi="Arial" w:cs="Arial"/>
        </w:rPr>
      </w:pPr>
    </w:p>
    <w:p w:rsidR="0056514F" w:rsidRPr="00143B54" w:rsidRDefault="0056514F" w:rsidP="009F4747">
      <w:pPr>
        <w:jc w:val="both"/>
        <w:rPr>
          <w:rFonts w:ascii="Arial" w:hAnsi="Arial" w:cs="Arial"/>
        </w:rPr>
      </w:pPr>
    </w:p>
    <w:p w:rsidR="0056514F" w:rsidRPr="00143B54" w:rsidRDefault="0056514F" w:rsidP="009F4747">
      <w:pPr>
        <w:rPr>
          <w:rFonts w:ascii="Arial" w:hAnsi="Arial" w:cs="Arial"/>
        </w:rPr>
      </w:pPr>
    </w:p>
    <w:p w:rsidR="0056514F" w:rsidRPr="00143B54" w:rsidRDefault="0056514F" w:rsidP="009F4747">
      <w:pPr>
        <w:jc w:val="center"/>
        <w:rPr>
          <w:rFonts w:ascii="Arial" w:hAnsi="Arial" w:cs="Arial"/>
          <w:bCs/>
        </w:rPr>
      </w:pPr>
      <w:r w:rsidRPr="00143B54">
        <w:rPr>
          <w:rFonts w:ascii="Arial" w:hAnsi="Arial" w:cs="Arial"/>
          <w:bCs/>
        </w:rPr>
        <w:t>Совет депутатов Сабанчеевского сельского поселения решил:</w:t>
      </w:r>
    </w:p>
    <w:p w:rsidR="0056514F" w:rsidRPr="00143B54" w:rsidRDefault="0056514F" w:rsidP="009F4747">
      <w:pPr>
        <w:jc w:val="center"/>
        <w:rPr>
          <w:rFonts w:ascii="Arial" w:hAnsi="Arial" w:cs="Arial"/>
        </w:rPr>
      </w:pPr>
    </w:p>
    <w:p w:rsidR="0056514F" w:rsidRPr="00143B54" w:rsidRDefault="0056514F" w:rsidP="009F4747">
      <w:pPr>
        <w:jc w:val="both"/>
        <w:rPr>
          <w:rFonts w:ascii="Arial" w:hAnsi="Arial" w:cs="Arial"/>
        </w:rPr>
      </w:pPr>
      <w:r w:rsidRPr="00143B54">
        <w:rPr>
          <w:rFonts w:ascii="Arial" w:hAnsi="Arial" w:cs="Arial"/>
        </w:rPr>
        <w:t xml:space="preserve">      </w:t>
      </w:r>
    </w:p>
    <w:p w:rsidR="0056514F" w:rsidRPr="00143B54" w:rsidRDefault="0056514F" w:rsidP="009F4747">
      <w:pPr>
        <w:jc w:val="both"/>
        <w:rPr>
          <w:rFonts w:ascii="Arial" w:hAnsi="Arial" w:cs="Arial"/>
        </w:rPr>
      </w:pPr>
      <w:r w:rsidRPr="00143B54">
        <w:rPr>
          <w:rFonts w:ascii="Arial" w:hAnsi="Arial" w:cs="Arial"/>
        </w:rPr>
        <w:t xml:space="preserve">       Внести в решение Совета депутатов Сабанчеевского сельского поселения от 28.12.2018 года № 24 «О бюджете Сабанчеевского сельского поселения на 2019 год и плановый период 2020-2021 годов» следующие изменения: </w:t>
      </w:r>
    </w:p>
    <w:p w:rsidR="0056514F" w:rsidRPr="00143B54" w:rsidRDefault="0056514F" w:rsidP="009F4747">
      <w:pPr>
        <w:jc w:val="both"/>
        <w:rPr>
          <w:rFonts w:ascii="Arial" w:hAnsi="Arial" w:cs="Arial"/>
        </w:rPr>
      </w:pPr>
      <w:r w:rsidRPr="00143B54">
        <w:rPr>
          <w:rFonts w:ascii="Arial" w:hAnsi="Arial" w:cs="Arial"/>
        </w:rPr>
        <w:t>1. Пункт 1 статьи 1 изложить в следующей редакции:</w:t>
      </w:r>
    </w:p>
    <w:p w:rsidR="0056514F" w:rsidRPr="00143B54" w:rsidRDefault="0056514F" w:rsidP="009F4747">
      <w:pPr>
        <w:pStyle w:val="ConsPlusNormal"/>
        <w:widowControl/>
        <w:spacing w:line="228" w:lineRule="auto"/>
        <w:ind w:firstLine="0"/>
        <w:jc w:val="both"/>
        <w:rPr>
          <w:sz w:val="24"/>
          <w:szCs w:val="24"/>
        </w:rPr>
      </w:pPr>
      <w:r w:rsidRPr="00143B54">
        <w:rPr>
          <w:sz w:val="24"/>
          <w:szCs w:val="24"/>
        </w:rPr>
        <w:t xml:space="preserve">     «1. Утвердить бюджет Сабанчеевского сельского поселения на 2019 год по доходам в сумме     </w:t>
      </w:r>
      <w:r w:rsidRPr="00143B54">
        <w:rPr>
          <w:bCs/>
          <w:sz w:val="24"/>
          <w:szCs w:val="24"/>
        </w:rPr>
        <w:t xml:space="preserve">3486,2 </w:t>
      </w:r>
      <w:r w:rsidRPr="00143B54">
        <w:rPr>
          <w:sz w:val="24"/>
          <w:szCs w:val="24"/>
        </w:rPr>
        <w:t>рублей и по расходам в сумме      3637,5 тыс.рублей, с превышением расходов над доходами  в сумме    151,3 рублей, исходя из уровня инфляции, не превышающего 5,0 процента (декабрь 2019 года к декабрю 2018 года)».</w:t>
      </w:r>
    </w:p>
    <w:p w:rsidR="0056514F" w:rsidRPr="00143B54" w:rsidRDefault="0056514F" w:rsidP="009F4747">
      <w:pPr>
        <w:rPr>
          <w:rFonts w:ascii="Arial" w:hAnsi="Arial" w:cs="Arial"/>
        </w:rPr>
      </w:pPr>
      <w:r w:rsidRPr="00143B54">
        <w:rPr>
          <w:rFonts w:ascii="Arial" w:hAnsi="Arial" w:cs="Arial"/>
        </w:rPr>
        <w:t>2. Приложения  1, 2, 3, 4, 5, 6 изложить в новой редакции.</w:t>
      </w:r>
    </w:p>
    <w:p w:rsidR="0056514F" w:rsidRPr="00143B54" w:rsidRDefault="0056514F" w:rsidP="009F4747">
      <w:pPr>
        <w:jc w:val="both"/>
        <w:rPr>
          <w:rFonts w:ascii="Arial" w:hAnsi="Arial" w:cs="Arial"/>
        </w:rPr>
      </w:pPr>
      <w:r>
        <w:rPr>
          <w:rFonts w:ascii="Arial" w:hAnsi="Arial" w:cs="Arial"/>
        </w:rPr>
        <w:t xml:space="preserve">3. </w:t>
      </w:r>
      <w:r w:rsidRPr="00143B54">
        <w:rPr>
          <w:rFonts w:ascii="Arial" w:hAnsi="Arial" w:cs="Arial"/>
        </w:rPr>
        <w:t>Опубликовать настоящее решение в Информационном бюллетене Сабанчеевского сельского поселения.</w:t>
      </w:r>
    </w:p>
    <w:p w:rsidR="0056514F" w:rsidRPr="00143B54" w:rsidRDefault="0056514F" w:rsidP="009F4747">
      <w:pPr>
        <w:rPr>
          <w:rFonts w:ascii="Arial" w:hAnsi="Arial" w:cs="Arial"/>
        </w:rPr>
      </w:pPr>
    </w:p>
    <w:p w:rsidR="0056514F" w:rsidRPr="00143B54" w:rsidRDefault="0056514F" w:rsidP="009F4747">
      <w:pPr>
        <w:pStyle w:val="ConsTitle"/>
        <w:widowControl/>
        <w:ind w:right="0"/>
        <w:rPr>
          <w:b w:val="0"/>
          <w:color w:val="000000"/>
          <w:sz w:val="24"/>
          <w:szCs w:val="24"/>
        </w:rPr>
      </w:pPr>
    </w:p>
    <w:p w:rsidR="0056514F" w:rsidRPr="00143B54" w:rsidRDefault="0056514F" w:rsidP="009F4747">
      <w:pPr>
        <w:pStyle w:val="ConsNormal"/>
        <w:ind w:right="0" w:firstLine="0"/>
        <w:jc w:val="both"/>
        <w:rPr>
          <w:sz w:val="24"/>
          <w:szCs w:val="24"/>
        </w:rPr>
      </w:pPr>
      <w:r w:rsidRPr="00143B54">
        <w:rPr>
          <w:sz w:val="24"/>
          <w:szCs w:val="24"/>
        </w:rPr>
        <w:t xml:space="preserve">И.о. главы </w:t>
      </w:r>
    </w:p>
    <w:p w:rsidR="0056514F" w:rsidRPr="00143B54" w:rsidRDefault="0056514F" w:rsidP="009F4747">
      <w:pPr>
        <w:pStyle w:val="ConsNormal"/>
        <w:ind w:right="0" w:firstLine="0"/>
        <w:jc w:val="both"/>
        <w:rPr>
          <w:sz w:val="24"/>
          <w:szCs w:val="24"/>
        </w:rPr>
      </w:pPr>
      <w:r w:rsidRPr="00143B54">
        <w:rPr>
          <w:sz w:val="24"/>
          <w:szCs w:val="24"/>
        </w:rPr>
        <w:t>Сабанчеевского сельского поселения</w:t>
      </w:r>
    </w:p>
    <w:p w:rsidR="0056514F" w:rsidRPr="00143B54" w:rsidRDefault="0056514F" w:rsidP="009F4747">
      <w:pPr>
        <w:pStyle w:val="ConsNormal"/>
        <w:ind w:left="708" w:right="0" w:hanging="708"/>
        <w:jc w:val="both"/>
        <w:rPr>
          <w:sz w:val="24"/>
          <w:szCs w:val="24"/>
        </w:rPr>
      </w:pPr>
      <w:r w:rsidRPr="00143B54">
        <w:rPr>
          <w:sz w:val="24"/>
          <w:szCs w:val="24"/>
        </w:rPr>
        <w:t>по работе в Совете депутатов                                                   Т.М. Логинова</w:t>
      </w:r>
    </w:p>
    <w:p w:rsidR="0056514F" w:rsidRPr="00143B54" w:rsidRDefault="0056514F" w:rsidP="009F4747">
      <w:pPr>
        <w:spacing w:line="228" w:lineRule="auto"/>
        <w:jc w:val="center"/>
        <w:outlineLvl w:val="0"/>
        <w:rPr>
          <w:rFonts w:ascii="Arial" w:hAnsi="Arial" w:cs="Arial"/>
        </w:rPr>
      </w:pPr>
      <w:r w:rsidRPr="00143B54">
        <w:rPr>
          <w:rFonts w:ascii="Arial" w:hAnsi="Arial" w:cs="Arial"/>
        </w:rPr>
        <w:t xml:space="preserve">                 </w:t>
      </w: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143B54" w:rsidRDefault="0056514F" w:rsidP="00D51F8E">
      <w:pPr>
        <w:tabs>
          <w:tab w:val="left" w:pos="7140"/>
        </w:tabs>
        <w:jc w:val="right"/>
        <w:rPr>
          <w:rFonts w:ascii="Arial" w:hAnsi="Arial" w:cs="Arial"/>
        </w:rPr>
      </w:pP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ПРИЛОЖЕНИЕ 1</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к решению Совета депутатов</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 xml:space="preserve"> Сабанчеевского сельского поселения</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от 12.07.2019 г. № 14</w:t>
      </w:r>
    </w:p>
    <w:p w:rsidR="0056514F" w:rsidRPr="00237CB1" w:rsidRDefault="0056514F" w:rsidP="00143B54">
      <w:pPr>
        <w:rPr>
          <w:rFonts w:ascii="Arial" w:hAnsi="Arial" w:cs="Arial"/>
          <w:sz w:val="20"/>
          <w:szCs w:val="20"/>
        </w:rPr>
      </w:pPr>
    </w:p>
    <w:p w:rsidR="0056514F" w:rsidRPr="00237CB1" w:rsidRDefault="0056514F" w:rsidP="00143B54">
      <w:pPr>
        <w:rPr>
          <w:rFonts w:ascii="Arial" w:hAnsi="Arial" w:cs="Arial"/>
          <w:sz w:val="20"/>
          <w:szCs w:val="20"/>
        </w:rPr>
      </w:pPr>
    </w:p>
    <w:tbl>
      <w:tblPr>
        <w:tblW w:w="0" w:type="auto"/>
        <w:tblLayout w:type="fixed"/>
        <w:tblCellMar>
          <w:left w:w="30" w:type="dxa"/>
          <w:right w:w="30" w:type="dxa"/>
        </w:tblCellMar>
        <w:tblLook w:val="0000"/>
      </w:tblPr>
      <w:tblGrid>
        <w:gridCol w:w="1416"/>
        <w:gridCol w:w="3294"/>
        <w:gridCol w:w="5220"/>
      </w:tblGrid>
      <w:tr w:rsidR="0056514F" w:rsidRPr="00237CB1" w:rsidTr="00143B54">
        <w:trPr>
          <w:trHeight w:val="192"/>
        </w:trPr>
        <w:tc>
          <w:tcPr>
            <w:tcW w:w="9930" w:type="dxa"/>
            <w:gridSpan w:val="3"/>
            <w:tcBorders>
              <w:top w:val="single" w:sz="2" w:space="0" w:color="000000"/>
              <w:left w:val="single" w:sz="2" w:space="0" w:color="000000"/>
              <w:bottom w:val="nil"/>
              <w:right w:val="single" w:sz="2" w:space="0" w:color="000000"/>
            </w:tcBorders>
          </w:tcPr>
          <w:p w:rsidR="0056514F" w:rsidRPr="00237CB1" w:rsidRDefault="0056514F">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 xml:space="preserve">Перечень и коды администраторов доходов бюджета Сабанчеевского сельского поселения - органов местного самоуправления поселения </w:t>
            </w:r>
          </w:p>
        </w:tc>
      </w:tr>
      <w:tr w:rsidR="0056514F" w:rsidRPr="00237CB1" w:rsidTr="00143B54">
        <w:trPr>
          <w:trHeight w:val="192"/>
        </w:trPr>
        <w:tc>
          <w:tcPr>
            <w:tcW w:w="4710" w:type="dxa"/>
            <w:gridSpan w:val="2"/>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Код бюджетной классификации РФ</w:t>
            </w:r>
          </w:p>
        </w:tc>
        <w:tc>
          <w:tcPr>
            <w:tcW w:w="5220" w:type="dxa"/>
            <w:vMerge w:val="restart"/>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 xml:space="preserve">Наименование </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администратора доходов</w:t>
            </w:r>
          </w:p>
        </w:tc>
        <w:tc>
          <w:tcPr>
            <w:tcW w:w="3294"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дохода местного бюджета</w:t>
            </w:r>
          </w:p>
        </w:tc>
        <w:tc>
          <w:tcPr>
            <w:tcW w:w="5220" w:type="dxa"/>
            <w:vMerge/>
            <w:tcBorders>
              <w:top w:val="single" w:sz="6" w:space="0" w:color="auto"/>
              <w:left w:val="single" w:sz="6" w:space="0" w:color="auto"/>
              <w:bottom w:val="single" w:sz="6" w:space="0" w:color="auto"/>
              <w:right w:val="single" w:sz="6" w:space="0" w:color="auto"/>
            </w:tcBorders>
            <w:vAlign w:val="center"/>
          </w:tcPr>
          <w:p w:rsidR="0056514F" w:rsidRPr="00237CB1" w:rsidRDefault="0056514F">
            <w:pPr>
              <w:rPr>
                <w:rFonts w:ascii="Arial" w:hAnsi="Arial" w:cs="Arial"/>
                <w:color w:val="000000"/>
                <w:sz w:val="20"/>
                <w:szCs w:val="20"/>
              </w:rPr>
            </w:pPr>
          </w:p>
        </w:tc>
      </w:tr>
      <w:tr w:rsidR="0056514F" w:rsidRPr="00237CB1" w:rsidTr="00143B54">
        <w:trPr>
          <w:trHeight w:val="192"/>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294"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w:t>
            </w:r>
          </w:p>
        </w:tc>
        <w:tc>
          <w:tcPr>
            <w:tcW w:w="5220"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w:t>
            </w:r>
          </w:p>
        </w:tc>
      </w:tr>
      <w:tr w:rsidR="0056514F" w:rsidRPr="00237CB1" w:rsidTr="00143B54">
        <w:trPr>
          <w:trHeight w:val="593"/>
        </w:trPr>
        <w:tc>
          <w:tcPr>
            <w:tcW w:w="9930" w:type="dxa"/>
            <w:gridSpan w:val="3"/>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Администрация  Сабанчеевского сельского поселения</w:t>
            </w:r>
          </w:p>
          <w:p w:rsidR="0056514F" w:rsidRPr="00237CB1" w:rsidRDefault="0056514F">
            <w:pPr>
              <w:autoSpaceDE w:val="0"/>
              <w:autoSpaceDN w:val="0"/>
              <w:adjustRightInd w:val="0"/>
              <w:jc w:val="center"/>
              <w:rPr>
                <w:rFonts w:ascii="Arial" w:hAnsi="Arial" w:cs="Arial"/>
                <w:b/>
                <w:bCs/>
                <w:color w:val="000000"/>
                <w:sz w:val="20"/>
                <w:szCs w:val="20"/>
              </w:rPr>
            </w:pPr>
          </w:p>
        </w:tc>
      </w:tr>
      <w:tr w:rsidR="0056514F" w:rsidRPr="00237CB1" w:rsidTr="00143B54">
        <w:trPr>
          <w:trHeight w:val="770"/>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20229999100000150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субсидии бюджетам сельских поселений</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20230024100000150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Субвенции бюджетам сельских поселений на выполнение передаваемых полномочий субъектов Российской Федерации</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20235118100000150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56514F" w:rsidRPr="00237CB1" w:rsidTr="00143B54">
        <w:trPr>
          <w:trHeight w:val="965"/>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20249999100000150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межбюджетные трансферты,передаваемые бюджетам сельских поселений</w:t>
            </w:r>
          </w:p>
        </w:tc>
      </w:tr>
      <w:tr w:rsidR="0056514F" w:rsidRPr="00237CB1" w:rsidTr="00143B54">
        <w:trPr>
          <w:trHeight w:val="965"/>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20705030100000150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безвозмездные поступления в бюджеты сельских поселений</w:t>
            </w:r>
          </w:p>
        </w:tc>
      </w:tr>
      <w:tr w:rsidR="0056514F" w:rsidRPr="00237CB1" w:rsidTr="00143B54">
        <w:trPr>
          <w:trHeight w:val="57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20805000100000150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20215001100000151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Дотации бюджетам сельских поселений на выравнивание бюджетной обеспеченности</w:t>
            </w:r>
          </w:p>
        </w:tc>
      </w:tr>
      <w:tr w:rsidR="0056514F" w:rsidRPr="00237CB1" w:rsidTr="00143B54">
        <w:trPr>
          <w:trHeight w:val="57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20219999100000151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субсидии бюджетам сельских поселений</w:t>
            </w:r>
          </w:p>
        </w:tc>
      </w:tr>
      <w:tr w:rsidR="0056514F" w:rsidRPr="00237CB1" w:rsidTr="00143B54">
        <w:trPr>
          <w:trHeight w:val="23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20229999100000151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субсидии бюджетам сельских поселений</w:t>
            </w:r>
          </w:p>
        </w:tc>
      </w:tr>
      <w:tr w:rsidR="0056514F" w:rsidRPr="00237CB1" w:rsidTr="00143B54">
        <w:trPr>
          <w:trHeight w:val="23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20220041100000151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Субсидии бюджетам сельских поселений на строительство, модернизацию, ремонт и содержание автомобильных дорог общего использования, в том числе дорог в поселениях (за исключением автомобильных дорог федерального назначения)</w:t>
            </w:r>
          </w:p>
        </w:tc>
      </w:tr>
      <w:tr w:rsidR="0056514F" w:rsidRPr="00237CB1" w:rsidTr="00143B54">
        <w:trPr>
          <w:trHeight w:val="192"/>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     926</w:t>
            </w:r>
          </w:p>
        </w:tc>
        <w:tc>
          <w:tcPr>
            <w:tcW w:w="3294" w:type="dxa"/>
            <w:tcBorders>
              <w:top w:val="single" w:sz="6" w:space="0" w:color="auto"/>
              <w:left w:val="single" w:sz="6" w:space="0" w:color="auto"/>
              <w:bottom w:val="single" w:sz="4"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20245146100000151</w:t>
            </w:r>
          </w:p>
        </w:tc>
        <w:tc>
          <w:tcPr>
            <w:tcW w:w="5220" w:type="dxa"/>
            <w:tcBorders>
              <w:top w:val="single" w:sz="6" w:space="0" w:color="auto"/>
              <w:left w:val="single" w:sz="6" w:space="0" w:color="auto"/>
              <w:bottom w:val="single" w:sz="4"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56514F" w:rsidRPr="00237CB1" w:rsidTr="00143B54">
        <w:trPr>
          <w:trHeight w:val="192"/>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4"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20230024100000151</w:t>
            </w:r>
          </w:p>
        </w:tc>
        <w:tc>
          <w:tcPr>
            <w:tcW w:w="5220" w:type="dxa"/>
            <w:tcBorders>
              <w:top w:val="single" w:sz="4"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Субвенции бюджетам сельских поселений на выполнение передаваемых полномочий субъектов Российской Федерации</w:t>
            </w:r>
          </w:p>
        </w:tc>
      </w:tr>
      <w:tr w:rsidR="0056514F" w:rsidRPr="00237CB1" w:rsidTr="00143B54">
        <w:trPr>
          <w:trHeight w:val="23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20235118100000151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56514F" w:rsidRPr="00237CB1" w:rsidTr="00143B54">
        <w:trPr>
          <w:trHeight w:val="770"/>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20245144100000151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56514F" w:rsidRPr="00237CB1" w:rsidTr="00143B54">
        <w:trPr>
          <w:trHeight w:val="57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20240014100000151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56514F" w:rsidRPr="00237CB1" w:rsidTr="00143B54">
        <w:trPr>
          <w:trHeight w:val="23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межбюджетные трансферты, передаваемые бюджетам сельских поселений</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20245160100000151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20290054100000151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безвозмездные поступления в бюджеты сельских поселений от бюджетов муниципальных районов</w:t>
            </w:r>
          </w:p>
        </w:tc>
      </w:tr>
      <w:tr w:rsidR="0056514F" w:rsidRPr="00237CB1" w:rsidTr="00143B54">
        <w:trPr>
          <w:trHeight w:val="57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20215001107510151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56514F" w:rsidRPr="00237CB1" w:rsidTr="00143B54">
        <w:trPr>
          <w:trHeight w:val="770"/>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20240014104304151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мероприятия по благоустройству городских округов и поселений)</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20249999108019151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межбюджетные трансферты,передаваемые бюджетам сельских поселений (резервный фонд Правительства Республики Мордовия)</w:t>
            </w:r>
          </w:p>
        </w:tc>
      </w:tr>
      <w:tr w:rsidR="0056514F" w:rsidRPr="00237CB1" w:rsidTr="00143B54">
        <w:trPr>
          <w:trHeight w:val="770"/>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20229999107601151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субсидии бюджетам сельских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20240014104215151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(мероприятия в области строительства, архитектуры и градостроительства)</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rPr>
                <w:rFonts w:ascii="Arial" w:hAnsi="Arial" w:cs="Arial"/>
                <w:color w:val="000000"/>
                <w:sz w:val="20"/>
                <w:szCs w:val="20"/>
              </w:rPr>
            </w:pPr>
          </w:p>
          <w:p w:rsidR="0056514F" w:rsidRPr="00237CB1" w:rsidRDefault="0056514F">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       926</w:t>
            </w: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20235118105118151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56514F" w:rsidRPr="00237CB1" w:rsidTr="00143B54">
        <w:trPr>
          <w:trHeight w:val="238"/>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        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20230024107715151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56514F" w:rsidRPr="00237CB1" w:rsidTr="00143B54">
        <w:trPr>
          <w:trHeight w:val="405"/>
        </w:trPr>
        <w:tc>
          <w:tcPr>
            <w:tcW w:w="1416" w:type="dxa"/>
            <w:tcBorders>
              <w:top w:val="single" w:sz="6" w:space="0" w:color="auto"/>
              <w:left w:val="single" w:sz="6" w:space="0" w:color="auto"/>
              <w:bottom w:val="single" w:sz="4"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4"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20240014104201151</w:t>
            </w:r>
          </w:p>
        </w:tc>
        <w:tc>
          <w:tcPr>
            <w:tcW w:w="5220" w:type="dxa"/>
            <w:tcBorders>
              <w:top w:val="single" w:sz="6" w:space="0" w:color="auto"/>
              <w:left w:val="single" w:sz="6" w:space="0" w:color="auto"/>
              <w:bottom w:val="single" w:sz="4"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r w:rsidR="0056514F" w:rsidRPr="00237CB1" w:rsidTr="00143B54">
        <w:trPr>
          <w:trHeight w:val="555"/>
        </w:trPr>
        <w:tc>
          <w:tcPr>
            <w:tcW w:w="1416" w:type="dxa"/>
            <w:tcBorders>
              <w:top w:val="single" w:sz="4"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4"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20240014104421151</w:t>
            </w:r>
          </w:p>
        </w:tc>
        <w:tc>
          <w:tcPr>
            <w:tcW w:w="5220" w:type="dxa"/>
            <w:tcBorders>
              <w:top w:val="single" w:sz="4"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вопросам осуществления муниципального земельного контроля в границах поселения)</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20240014104410151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20240014104220151</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(мероприятия по оценке недвижимости, признанию прав и регулированию отношений по муниципальной собственности)</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21805010100000180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Доходы бюджетов сельских поселений от возврата бюджетными учреждениями остатков субсидий прошлых лет.</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20705030100000180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Прочие безвозмездные поступления в бюджеты сельских поселений</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20805000100000180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20215001100000150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Дотации бюджетам сельских поселений на выравнивание бюджетной обеспеченности</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11105075100000120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Доходы от сдачи в аренду имущества, составляющего казну сельских поселений (за исключением земельных участков)</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p>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8" w:right="27"/>
              <w:jc w:val="center"/>
              <w:rPr>
                <w:rFonts w:ascii="Arial" w:hAnsi="Arial" w:cs="Arial"/>
                <w:sz w:val="20"/>
                <w:szCs w:val="20"/>
              </w:rPr>
            </w:pPr>
            <w:r w:rsidRPr="00237CB1">
              <w:rPr>
                <w:rFonts w:ascii="Arial" w:hAnsi="Arial" w:cs="Arial"/>
                <w:color w:val="000000"/>
                <w:sz w:val="20"/>
                <w:szCs w:val="20"/>
              </w:rPr>
              <w:t>20227567100000150</w:t>
            </w:r>
          </w:p>
        </w:tc>
        <w:tc>
          <w:tcPr>
            <w:tcW w:w="5220" w:type="dxa"/>
            <w:tcBorders>
              <w:top w:val="single" w:sz="6" w:space="0" w:color="auto"/>
              <w:left w:val="single" w:sz="6" w:space="0" w:color="auto"/>
              <w:bottom w:val="single" w:sz="6" w:space="0" w:color="auto"/>
              <w:right w:val="single" w:sz="6" w:space="0" w:color="auto"/>
            </w:tcBorders>
            <w:vAlign w:val="center"/>
          </w:tcPr>
          <w:p w:rsidR="0056514F" w:rsidRPr="00237CB1" w:rsidRDefault="0056514F">
            <w:pPr>
              <w:widowControl w:val="0"/>
              <w:autoSpaceDE w:val="0"/>
              <w:autoSpaceDN w:val="0"/>
              <w:adjustRightInd w:val="0"/>
              <w:ind w:left="29" w:right="25"/>
              <w:jc w:val="center"/>
              <w:rPr>
                <w:rFonts w:ascii="Arial" w:hAnsi="Arial" w:cs="Arial"/>
                <w:sz w:val="20"/>
                <w:szCs w:val="20"/>
              </w:rPr>
            </w:pPr>
            <w:r w:rsidRPr="00237CB1">
              <w:rPr>
                <w:rFonts w:ascii="Arial" w:hAnsi="Arial" w:cs="Arial"/>
                <w:color w:val="000000"/>
                <w:sz w:val="20"/>
                <w:szCs w:val="20"/>
              </w:rPr>
              <w:t>Субсидии бюджетам сельских поселений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56514F" w:rsidRPr="00237CB1" w:rsidTr="00143B54">
        <w:trPr>
          <w:trHeight w:val="386"/>
        </w:trPr>
        <w:tc>
          <w:tcPr>
            <w:tcW w:w="1416" w:type="dxa"/>
            <w:tcBorders>
              <w:top w:val="single" w:sz="6" w:space="0" w:color="auto"/>
              <w:left w:val="single" w:sz="6" w:space="0" w:color="auto"/>
              <w:bottom w:val="single" w:sz="6" w:space="0" w:color="auto"/>
              <w:right w:val="single" w:sz="6" w:space="0" w:color="auto"/>
            </w:tcBorders>
          </w:tcPr>
          <w:p w:rsidR="0056514F" w:rsidRPr="00237CB1" w:rsidRDefault="0056514F">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3294" w:type="dxa"/>
            <w:tcBorders>
              <w:top w:val="single" w:sz="6" w:space="0" w:color="auto"/>
              <w:left w:val="single" w:sz="6" w:space="0" w:color="auto"/>
              <w:bottom w:val="single" w:sz="6" w:space="0" w:color="auto"/>
              <w:right w:val="single" w:sz="6" w:space="0" w:color="auto"/>
            </w:tcBorders>
          </w:tcPr>
          <w:p w:rsidR="0056514F" w:rsidRPr="00237CB1" w:rsidRDefault="0056514F">
            <w:pPr>
              <w:jc w:val="center"/>
              <w:rPr>
                <w:rFonts w:ascii="Arial" w:hAnsi="Arial" w:cs="Arial"/>
                <w:sz w:val="20"/>
                <w:szCs w:val="20"/>
              </w:rPr>
            </w:pPr>
            <w:r w:rsidRPr="00237CB1">
              <w:rPr>
                <w:rFonts w:ascii="Arial" w:hAnsi="Arial" w:cs="Arial"/>
                <w:sz w:val="20"/>
                <w:szCs w:val="20"/>
              </w:rPr>
              <w:t>11714030100000150</w:t>
            </w:r>
          </w:p>
        </w:tc>
        <w:tc>
          <w:tcPr>
            <w:tcW w:w="5220" w:type="dxa"/>
            <w:tcBorders>
              <w:top w:val="single" w:sz="6" w:space="0" w:color="auto"/>
              <w:left w:val="single" w:sz="6" w:space="0" w:color="auto"/>
              <w:bottom w:val="single" w:sz="6" w:space="0" w:color="auto"/>
              <w:right w:val="single" w:sz="6" w:space="0" w:color="auto"/>
            </w:tcBorders>
          </w:tcPr>
          <w:p w:rsidR="0056514F" w:rsidRPr="00237CB1" w:rsidRDefault="0056514F">
            <w:pPr>
              <w:rPr>
                <w:rFonts w:ascii="Arial" w:hAnsi="Arial" w:cs="Arial"/>
                <w:sz w:val="20"/>
                <w:szCs w:val="20"/>
              </w:rPr>
            </w:pPr>
            <w:r w:rsidRPr="00237CB1">
              <w:rPr>
                <w:rFonts w:ascii="Arial" w:hAnsi="Arial" w:cs="Arial"/>
                <w:sz w:val="20"/>
                <w:szCs w:val="20"/>
              </w:rPr>
              <w:t>Средства самообложения граждан, зачисляемые в бюджеты сельских поселений</w:t>
            </w:r>
          </w:p>
        </w:tc>
      </w:tr>
    </w:tbl>
    <w:p w:rsidR="0056514F" w:rsidRPr="00237CB1" w:rsidRDefault="0056514F" w:rsidP="00143B54">
      <w:pPr>
        <w:rPr>
          <w:sz w:val="20"/>
          <w:szCs w:val="20"/>
        </w:rPr>
      </w:pPr>
    </w:p>
    <w:p w:rsidR="0056514F" w:rsidRPr="00237CB1" w:rsidRDefault="0056514F" w:rsidP="00143B54">
      <w:pPr>
        <w:rPr>
          <w:sz w:val="20"/>
          <w:szCs w:val="20"/>
        </w:rPr>
      </w:pPr>
    </w:p>
    <w:p w:rsidR="0056514F" w:rsidRPr="00237CB1" w:rsidRDefault="0056514F" w:rsidP="00143B54">
      <w:pPr>
        <w:rPr>
          <w:sz w:val="20"/>
          <w:szCs w:val="20"/>
        </w:rPr>
      </w:pP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ПРИЛОЖЕНИЕ2</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к решению Совета депутатов</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 xml:space="preserve"> Сабанчеевского сельского поселения</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от 12.07.2019 г. № 14</w:t>
      </w:r>
    </w:p>
    <w:p w:rsidR="0056514F" w:rsidRPr="00237CB1" w:rsidRDefault="0056514F" w:rsidP="00D51F8E">
      <w:pPr>
        <w:rPr>
          <w:sz w:val="20"/>
          <w:szCs w:val="20"/>
        </w:rPr>
      </w:pPr>
    </w:p>
    <w:p w:rsidR="0056514F" w:rsidRPr="00237CB1" w:rsidRDefault="0056514F" w:rsidP="00D51F8E">
      <w:pPr>
        <w:rPr>
          <w:sz w:val="20"/>
          <w:szCs w:val="20"/>
        </w:rPr>
      </w:pPr>
    </w:p>
    <w:tbl>
      <w:tblPr>
        <w:tblW w:w="9750" w:type="dxa"/>
        <w:tblLayout w:type="fixed"/>
        <w:tblCellMar>
          <w:left w:w="30" w:type="dxa"/>
          <w:right w:w="30" w:type="dxa"/>
        </w:tblCellMar>
        <w:tblLook w:val="0000"/>
      </w:tblPr>
      <w:tblGrid>
        <w:gridCol w:w="1470"/>
        <w:gridCol w:w="2880"/>
        <w:gridCol w:w="5400"/>
      </w:tblGrid>
      <w:tr w:rsidR="0056514F" w:rsidRPr="00237CB1" w:rsidTr="004835D6">
        <w:trPr>
          <w:trHeight w:val="581"/>
        </w:trPr>
        <w:tc>
          <w:tcPr>
            <w:tcW w:w="9750" w:type="dxa"/>
            <w:gridSpan w:val="3"/>
            <w:tcBorders>
              <w:top w:val="single" w:sz="2" w:space="0" w:color="000000"/>
              <w:left w:val="single" w:sz="2" w:space="0" w:color="000000"/>
              <w:bottom w:val="single" w:sz="2" w:space="0" w:color="000000"/>
              <w:right w:val="single" w:sz="2" w:space="0" w:color="000000"/>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Перечень администраторов источников внутреннего финансирования дефицита бюджета Сабанчеевского сельского поселения</w:t>
            </w:r>
          </w:p>
        </w:tc>
      </w:tr>
      <w:tr w:rsidR="0056514F" w:rsidRPr="00237CB1" w:rsidTr="004835D6">
        <w:trPr>
          <w:trHeight w:val="226"/>
        </w:trPr>
        <w:tc>
          <w:tcPr>
            <w:tcW w:w="4350" w:type="dxa"/>
            <w:gridSpan w:val="2"/>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Код бюджетной классификации РФ</w:t>
            </w:r>
          </w:p>
        </w:tc>
        <w:tc>
          <w:tcPr>
            <w:tcW w:w="5400" w:type="dxa"/>
            <w:vMerge w:val="restart"/>
            <w:tcBorders>
              <w:top w:val="single" w:sz="6" w:space="0" w:color="auto"/>
              <w:left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 xml:space="preserve">Наименование </w:t>
            </w:r>
          </w:p>
        </w:tc>
      </w:tr>
      <w:tr w:rsidR="0056514F" w:rsidRPr="00237CB1" w:rsidTr="004835D6">
        <w:trPr>
          <w:trHeight w:val="554"/>
        </w:trPr>
        <w:tc>
          <w:tcPr>
            <w:tcW w:w="14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администратора доходов</w:t>
            </w:r>
          </w:p>
        </w:tc>
        <w:tc>
          <w:tcPr>
            <w:tcW w:w="2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дохода местного бюджета</w:t>
            </w:r>
          </w:p>
        </w:tc>
        <w:tc>
          <w:tcPr>
            <w:tcW w:w="5400" w:type="dxa"/>
            <w:vMerge/>
            <w:tcBorders>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278"/>
        </w:trPr>
        <w:tc>
          <w:tcPr>
            <w:tcW w:w="14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2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w:t>
            </w:r>
          </w:p>
        </w:tc>
        <w:tc>
          <w:tcPr>
            <w:tcW w:w="54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w:t>
            </w:r>
          </w:p>
        </w:tc>
      </w:tr>
      <w:tr w:rsidR="0056514F" w:rsidRPr="00237CB1" w:rsidTr="004835D6">
        <w:trPr>
          <w:trHeight w:val="648"/>
        </w:trPr>
        <w:tc>
          <w:tcPr>
            <w:tcW w:w="14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2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54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r>
      <w:tr w:rsidR="0056514F" w:rsidRPr="00237CB1" w:rsidTr="004835D6">
        <w:trPr>
          <w:trHeight w:val="1111"/>
        </w:trPr>
        <w:tc>
          <w:tcPr>
            <w:tcW w:w="14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2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06 01 01 00 10 0000 430</w:t>
            </w:r>
          </w:p>
        </w:tc>
        <w:tc>
          <w:tcPr>
            <w:tcW w:w="54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Поступления от продажи земельных участков, государственная  собственность на которые не разграничена, расположенных в границах поселений  и предназначенных для жилищного строительства</w:t>
            </w:r>
          </w:p>
        </w:tc>
      </w:tr>
      <w:tr w:rsidR="0056514F" w:rsidRPr="00237CB1" w:rsidTr="004835D6">
        <w:trPr>
          <w:trHeight w:val="1390"/>
        </w:trPr>
        <w:tc>
          <w:tcPr>
            <w:tcW w:w="14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w:t>
            </w:r>
          </w:p>
        </w:tc>
        <w:tc>
          <w:tcPr>
            <w:tcW w:w="2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06 01 02 00 10 0000 430</w:t>
            </w:r>
          </w:p>
        </w:tc>
        <w:tc>
          <w:tcPr>
            <w:tcW w:w="54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Поступления от продажи земельных участков, государственная  собственность на которые не разграничена, расположенных в границах поселений (за исключением земельных участков, предназначенных для жилищного строительства)</w:t>
            </w:r>
          </w:p>
        </w:tc>
      </w:tr>
    </w:tbl>
    <w:p w:rsidR="0056514F" w:rsidRPr="00237CB1" w:rsidRDefault="0056514F" w:rsidP="00D51F8E">
      <w:pPr>
        <w:rPr>
          <w:sz w:val="20"/>
          <w:szCs w:val="20"/>
        </w:rPr>
      </w:pPr>
    </w:p>
    <w:p w:rsidR="0056514F" w:rsidRPr="00237CB1" w:rsidRDefault="0056514F" w:rsidP="00D51F8E">
      <w:pPr>
        <w:rPr>
          <w:sz w:val="20"/>
          <w:szCs w:val="20"/>
        </w:rPr>
      </w:pPr>
    </w:p>
    <w:p w:rsidR="0056514F" w:rsidRPr="00237CB1" w:rsidRDefault="0056514F" w:rsidP="00D51F8E">
      <w:pPr>
        <w:rPr>
          <w:sz w:val="20"/>
          <w:szCs w:val="20"/>
        </w:rPr>
      </w:pPr>
    </w:p>
    <w:p w:rsidR="0056514F" w:rsidRPr="00237CB1" w:rsidRDefault="0056514F" w:rsidP="00D51F8E">
      <w:pPr>
        <w:rPr>
          <w:sz w:val="20"/>
          <w:szCs w:val="20"/>
        </w:rPr>
      </w:pPr>
    </w:p>
    <w:p w:rsidR="0056514F" w:rsidRPr="00237CB1" w:rsidRDefault="0056514F" w:rsidP="00D51F8E">
      <w:pPr>
        <w:rPr>
          <w:sz w:val="20"/>
          <w:szCs w:val="20"/>
        </w:rPr>
      </w:pP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ПРИЛОЖЕНИЕ 3</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к решению Совета депутатов</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 xml:space="preserve"> Сабанчеевского сельского поселения</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от 12.07.2019 г. № 14</w:t>
      </w:r>
    </w:p>
    <w:p w:rsidR="0056514F" w:rsidRPr="00237CB1" w:rsidRDefault="0056514F" w:rsidP="00D51F8E">
      <w:pPr>
        <w:rPr>
          <w:rFonts w:ascii="Arial" w:hAnsi="Arial" w:cs="Arial"/>
          <w:sz w:val="20"/>
          <w:szCs w:val="20"/>
        </w:rPr>
      </w:pPr>
    </w:p>
    <w:tbl>
      <w:tblPr>
        <w:tblW w:w="10335" w:type="dxa"/>
        <w:tblInd w:w="-690" w:type="dxa"/>
        <w:tblLayout w:type="fixed"/>
        <w:tblCellMar>
          <w:left w:w="30" w:type="dxa"/>
          <w:right w:w="30" w:type="dxa"/>
        </w:tblCellMar>
        <w:tblLook w:val="0000"/>
      </w:tblPr>
      <w:tblGrid>
        <w:gridCol w:w="3235"/>
        <w:gridCol w:w="3945"/>
        <w:gridCol w:w="1381"/>
        <w:gridCol w:w="796"/>
        <w:gridCol w:w="978"/>
      </w:tblGrid>
      <w:tr w:rsidR="0056514F" w:rsidRPr="00237CB1" w:rsidTr="004835D6">
        <w:trPr>
          <w:trHeight w:val="238"/>
        </w:trPr>
        <w:tc>
          <w:tcPr>
            <w:tcW w:w="10335" w:type="dxa"/>
            <w:gridSpan w:val="5"/>
            <w:tcBorders>
              <w:top w:val="nil"/>
              <w:bottom w:val="single" w:sz="2" w:space="0" w:color="000000"/>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Объем поступлений доходов бюджета   Сабанчеевского поселения по основным источникам</w:t>
            </w:r>
          </w:p>
        </w:tc>
      </w:tr>
      <w:tr w:rsidR="0056514F" w:rsidRPr="00237CB1" w:rsidTr="004835D6">
        <w:trPr>
          <w:trHeight w:val="840"/>
        </w:trPr>
        <w:tc>
          <w:tcPr>
            <w:tcW w:w="3235" w:type="dxa"/>
            <w:tcBorders>
              <w:top w:val="single" w:sz="6" w:space="0" w:color="auto"/>
              <w:left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Код бюджетной классификации доходов бюджета</w:t>
            </w:r>
          </w:p>
        </w:tc>
        <w:tc>
          <w:tcPr>
            <w:tcW w:w="3945" w:type="dxa"/>
            <w:tcBorders>
              <w:top w:val="single" w:sz="6" w:space="0" w:color="auto"/>
              <w:left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Наименование доходов</w:t>
            </w:r>
          </w:p>
        </w:tc>
        <w:tc>
          <w:tcPr>
            <w:tcW w:w="1381" w:type="dxa"/>
            <w:tcBorders>
              <w:top w:val="single" w:sz="6" w:space="0" w:color="auto"/>
              <w:left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2019</w:t>
            </w: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год</w:t>
            </w:r>
          </w:p>
        </w:tc>
        <w:tc>
          <w:tcPr>
            <w:tcW w:w="796" w:type="dxa"/>
            <w:tcBorders>
              <w:top w:val="single" w:sz="6" w:space="0" w:color="auto"/>
              <w:left w:val="single" w:sz="4"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2020 год</w:t>
            </w:r>
          </w:p>
        </w:tc>
        <w:tc>
          <w:tcPr>
            <w:tcW w:w="978" w:type="dxa"/>
            <w:tcBorders>
              <w:top w:val="single" w:sz="6" w:space="0" w:color="auto"/>
              <w:left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2021</w:t>
            </w: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год</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000 1 00 00000 00 0000 000</w:t>
            </w: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Доходы</w:t>
            </w:r>
          </w:p>
        </w:tc>
        <w:tc>
          <w:tcPr>
            <w:tcW w:w="1381"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713,7</w:t>
            </w:r>
          </w:p>
        </w:tc>
        <w:tc>
          <w:tcPr>
            <w:tcW w:w="796"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736,9</w:t>
            </w:r>
          </w:p>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978"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755,4</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182 1 01 00000 00 0000 000</w:t>
            </w: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 xml:space="preserve">Налоги на прибыль, доходы </w:t>
            </w:r>
          </w:p>
        </w:tc>
        <w:tc>
          <w:tcPr>
            <w:tcW w:w="1381"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112</w:t>
            </w:r>
          </w:p>
        </w:tc>
        <w:tc>
          <w:tcPr>
            <w:tcW w:w="79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119,9</w:t>
            </w: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124,4</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182 1 01 02000 01 0000 110</w:t>
            </w: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Налог на доходы физических лиц</w:t>
            </w:r>
          </w:p>
        </w:tc>
        <w:tc>
          <w:tcPr>
            <w:tcW w:w="1381"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112</w:t>
            </w:r>
          </w:p>
        </w:tc>
        <w:tc>
          <w:tcPr>
            <w:tcW w:w="79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119,9</w:t>
            </w:r>
          </w:p>
        </w:tc>
        <w:tc>
          <w:tcPr>
            <w:tcW w:w="97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124,4</w:t>
            </w:r>
          </w:p>
        </w:tc>
      </w:tr>
      <w:tr w:rsidR="0056514F" w:rsidRPr="00237CB1" w:rsidTr="004835D6">
        <w:trPr>
          <w:trHeight w:val="1666"/>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182 1 01 02010 01 0000 110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1381"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112</w:t>
            </w:r>
          </w:p>
        </w:tc>
        <w:tc>
          <w:tcPr>
            <w:tcW w:w="796"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119,9</w:t>
            </w: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124,4</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182 1 05 00000 00 0000 000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Налоги на совокупный доход</w:t>
            </w:r>
          </w:p>
        </w:tc>
        <w:tc>
          <w:tcPr>
            <w:tcW w:w="1381"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796"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182 1 05 03000 01 0000 110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Единый сельхоз налог</w:t>
            </w:r>
          </w:p>
        </w:tc>
        <w:tc>
          <w:tcPr>
            <w:tcW w:w="1381"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96"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953"/>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182 1 05 03010 01 0000 110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 единый сельхоз налог, взимаемый </w:t>
            </w:r>
          </w:p>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 налогоплательщиков, выбравших в</w:t>
            </w:r>
          </w:p>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 качестве объекта налогообложения</w:t>
            </w:r>
          </w:p>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 доходы, уменьшенные на величину</w:t>
            </w:r>
          </w:p>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 расходов</w:t>
            </w:r>
          </w:p>
        </w:tc>
        <w:tc>
          <w:tcPr>
            <w:tcW w:w="1381"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96"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jc w:val="center"/>
              <w:rPr>
                <w:rFonts w:ascii="Arial" w:hAnsi="Arial" w:cs="Arial"/>
                <w:color w:val="000000"/>
                <w:sz w:val="20"/>
                <w:szCs w:val="20"/>
              </w:rPr>
            </w:pPr>
          </w:p>
          <w:p w:rsidR="0056514F" w:rsidRPr="00237CB1" w:rsidRDefault="0056514F" w:rsidP="004835D6">
            <w:pPr>
              <w:jc w:val="center"/>
              <w:rPr>
                <w:rFonts w:ascii="Arial" w:hAnsi="Arial" w:cs="Arial"/>
                <w:color w:val="000000"/>
                <w:sz w:val="20"/>
                <w:szCs w:val="20"/>
              </w:rPr>
            </w:pPr>
          </w:p>
          <w:p w:rsidR="0056514F" w:rsidRPr="00237CB1" w:rsidRDefault="0056514F" w:rsidP="004835D6">
            <w:pPr>
              <w:jc w:val="center"/>
              <w:rPr>
                <w:rFonts w:ascii="Arial" w:hAnsi="Arial" w:cs="Arial"/>
                <w:color w:val="000000"/>
                <w:sz w:val="20"/>
                <w:szCs w:val="20"/>
              </w:rPr>
            </w:pPr>
          </w:p>
          <w:p w:rsidR="0056514F" w:rsidRPr="00237CB1" w:rsidRDefault="0056514F" w:rsidP="004835D6">
            <w:pPr>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475"/>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000 1 05 03011 01 0000 110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единый сельхоз налог, </w:t>
            </w:r>
          </w:p>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уплачиваемый организациями</w:t>
            </w:r>
          </w:p>
        </w:tc>
        <w:tc>
          <w:tcPr>
            <w:tcW w:w="1381"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p>
        </w:tc>
        <w:tc>
          <w:tcPr>
            <w:tcW w:w="796"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000 1 06 00000 00 0000 000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Налоги на имущество</w:t>
            </w:r>
          </w:p>
        </w:tc>
        <w:tc>
          <w:tcPr>
            <w:tcW w:w="1381"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796"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000 1 06 01000 03 0000 110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Налог на имущество физических лиц</w:t>
            </w:r>
          </w:p>
        </w:tc>
        <w:tc>
          <w:tcPr>
            <w:tcW w:w="1381"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41,7</w:t>
            </w:r>
          </w:p>
        </w:tc>
        <w:tc>
          <w:tcPr>
            <w:tcW w:w="796"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43,3</w:t>
            </w: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45,1</w:t>
            </w:r>
          </w:p>
        </w:tc>
      </w:tr>
      <w:tr w:rsidR="0056514F" w:rsidRPr="00237CB1" w:rsidTr="004835D6">
        <w:trPr>
          <w:trHeight w:val="953"/>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000 1 06 06033 10 0000 110</w:t>
            </w: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Земельный налог с организаций, обладающих земельным участком, расположенным в границах сельских поселений </w:t>
            </w:r>
          </w:p>
        </w:tc>
        <w:tc>
          <w:tcPr>
            <w:tcW w:w="1381"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172,3</w:t>
            </w:r>
          </w:p>
        </w:tc>
        <w:tc>
          <w:tcPr>
            <w:tcW w:w="796"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537,2</w:t>
            </w: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547,9</w:t>
            </w:r>
          </w:p>
        </w:tc>
      </w:tr>
      <w:tr w:rsidR="0056514F" w:rsidRPr="00237CB1" w:rsidTr="004835D6">
        <w:trPr>
          <w:trHeight w:val="953"/>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182 1 06 06043 10 0000 110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Земельный налог с физических лиц, обладающих земельным участком, расположенным в границах сельских поселений </w:t>
            </w:r>
          </w:p>
        </w:tc>
        <w:tc>
          <w:tcPr>
            <w:tcW w:w="1381"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349,3</w:t>
            </w:r>
          </w:p>
        </w:tc>
        <w:tc>
          <w:tcPr>
            <w:tcW w:w="79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w:t>
            </w: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w:t>
            </w:r>
          </w:p>
        </w:tc>
      </w:tr>
      <w:tr w:rsidR="0056514F" w:rsidRPr="00237CB1" w:rsidTr="007B2813">
        <w:trPr>
          <w:trHeight w:val="959"/>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926 111 0507510 0000 120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Доходы от сдачи в аренду имущества, составляющего казну сельских поселений (за исключением земельных участков)</w:t>
            </w:r>
          </w:p>
        </w:tc>
        <w:tc>
          <w:tcPr>
            <w:tcW w:w="1381"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9,6</w:t>
            </w:r>
          </w:p>
        </w:tc>
        <w:tc>
          <w:tcPr>
            <w:tcW w:w="796" w:type="dxa"/>
            <w:tcBorders>
              <w:top w:val="single" w:sz="6" w:space="0" w:color="auto"/>
              <w:left w:val="single" w:sz="4"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39,9</w:t>
            </w:r>
          </w:p>
        </w:tc>
        <w:tc>
          <w:tcPr>
            <w:tcW w:w="978"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41,5</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Безвозмездные поступления</w:t>
            </w:r>
          </w:p>
        </w:tc>
        <w:tc>
          <w:tcPr>
            <w:tcW w:w="1381"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79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97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r>
      <w:tr w:rsidR="0056514F" w:rsidRPr="00237CB1" w:rsidTr="004835D6">
        <w:trPr>
          <w:trHeight w:val="885"/>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926 2 02 1500110 0000 150</w:t>
            </w: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Дотации бюджетам поселений на выравнивание бюджетной обеспеченности</w:t>
            </w:r>
          </w:p>
        </w:tc>
        <w:tc>
          <w:tcPr>
            <w:tcW w:w="1381"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153,6</w:t>
            </w:r>
          </w:p>
        </w:tc>
        <w:tc>
          <w:tcPr>
            <w:tcW w:w="79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183,5</w:t>
            </w:r>
          </w:p>
        </w:tc>
        <w:tc>
          <w:tcPr>
            <w:tcW w:w="97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165,5</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 xml:space="preserve">Субсидии </w:t>
            </w:r>
          </w:p>
        </w:tc>
        <w:tc>
          <w:tcPr>
            <w:tcW w:w="1381"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173,5</w:t>
            </w:r>
          </w:p>
        </w:tc>
        <w:tc>
          <w:tcPr>
            <w:tcW w:w="79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199</w:t>
            </w:r>
          </w:p>
        </w:tc>
        <w:tc>
          <w:tcPr>
            <w:tcW w:w="97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211,9</w:t>
            </w:r>
          </w:p>
        </w:tc>
      </w:tr>
      <w:tr w:rsidR="0056514F" w:rsidRPr="00237CB1" w:rsidTr="004835D6">
        <w:trPr>
          <w:trHeight w:val="713"/>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926 2 02  49 99910 0000 150</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381" w:type="dxa"/>
            <w:tcBorders>
              <w:top w:val="single" w:sz="6" w:space="0" w:color="auto"/>
              <w:left w:val="single" w:sz="4"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173,5</w:t>
            </w:r>
          </w:p>
        </w:tc>
        <w:tc>
          <w:tcPr>
            <w:tcW w:w="79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199</w:t>
            </w:r>
          </w:p>
        </w:tc>
        <w:tc>
          <w:tcPr>
            <w:tcW w:w="97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211,9</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Субвенции</w:t>
            </w:r>
          </w:p>
        </w:tc>
        <w:tc>
          <w:tcPr>
            <w:tcW w:w="1381"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75,6</w:t>
            </w:r>
          </w:p>
        </w:tc>
        <w:tc>
          <w:tcPr>
            <w:tcW w:w="79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75,7</w:t>
            </w:r>
          </w:p>
        </w:tc>
        <w:tc>
          <w:tcPr>
            <w:tcW w:w="97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75,7</w:t>
            </w:r>
          </w:p>
        </w:tc>
      </w:tr>
      <w:tr w:rsidR="0056514F" w:rsidRPr="00237CB1" w:rsidTr="004835D6">
        <w:trPr>
          <w:trHeight w:val="1190"/>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 xml:space="preserve">926 2 02 030241 00000 150 </w:t>
            </w: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Субвенции бюджетам поселений на выполнение передаваемых полномочий субъектов Российской Федерации(на составление протоколов об административном правонарушении)</w:t>
            </w:r>
          </w:p>
        </w:tc>
        <w:tc>
          <w:tcPr>
            <w:tcW w:w="1381"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9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7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953"/>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 xml:space="preserve">926 2 02 3511810 0000 150 </w:t>
            </w: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c>
          <w:tcPr>
            <w:tcW w:w="1381"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75,6</w:t>
            </w:r>
          </w:p>
        </w:tc>
        <w:tc>
          <w:tcPr>
            <w:tcW w:w="79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75,6</w:t>
            </w:r>
          </w:p>
        </w:tc>
        <w:tc>
          <w:tcPr>
            <w:tcW w:w="97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75,6</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Межбюджетные трансферты</w:t>
            </w:r>
          </w:p>
        </w:tc>
        <w:tc>
          <w:tcPr>
            <w:tcW w:w="1381"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2398,3</w:t>
            </w:r>
          </w:p>
        </w:tc>
        <w:tc>
          <w:tcPr>
            <w:tcW w:w="79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7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1666"/>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 xml:space="preserve">926 2 02 4001410 0000 150 </w:t>
            </w:r>
          </w:p>
        </w:tc>
        <w:tc>
          <w:tcPr>
            <w:tcW w:w="3945"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381" w:type="dxa"/>
            <w:tcBorders>
              <w:top w:val="single" w:sz="6" w:space="0" w:color="auto"/>
              <w:left w:val="single" w:sz="4" w:space="0" w:color="auto"/>
              <w:bottom w:val="single" w:sz="6" w:space="0" w:color="auto"/>
              <w:right w:val="single" w:sz="4"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2396,6</w:t>
            </w:r>
          </w:p>
        </w:tc>
        <w:tc>
          <w:tcPr>
            <w:tcW w:w="796" w:type="dxa"/>
            <w:tcBorders>
              <w:top w:val="single" w:sz="6" w:space="0" w:color="auto"/>
              <w:left w:val="single" w:sz="4" w:space="0" w:color="auto"/>
              <w:bottom w:val="single" w:sz="6" w:space="0" w:color="auto"/>
              <w:right w:val="single" w:sz="4"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74,1</w:t>
            </w:r>
          </w:p>
        </w:tc>
        <w:tc>
          <w:tcPr>
            <w:tcW w:w="978" w:type="dxa"/>
            <w:tcBorders>
              <w:top w:val="single" w:sz="6" w:space="0" w:color="auto"/>
              <w:left w:val="single" w:sz="4"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74,1</w:t>
            </w:r>
          </w:p>
        </w:tc>
      </w:tr>
      <w:tr w:rsidR="0056514F" w:rsidRPr="00237CB1" w:rsidTr="004835D6">
        <w:trPr>
          <w:trHeight w:val="238"/>
        </w:trPr>
        <w:tc>
          <w:tcPr>
            <w:tcW w:w="323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3945"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Всего доходов</w:t>
            </w:r>
          </w:p>
        </w:tc>
        <w:tc>
          <w:tcPr>
            <w:tcW w:w="1381"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3486,2</w:t>
            </w:r>
          </w:p>
        </w:tc>
        <w:tc>
          <w:tcPr>
            <w:tcW w:w="796"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1271,1</w:t>
            </w:r>
          </w:p>
        </w:tc>
        <w:tc>
          <w:tcPr>
            <w:tcW w:w="978"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1284,5</w:t>
            </w:r>
          </w:p>
        </w:tc>
      </w:tr>
    </w:tbl>
    <w:p w:rsidR="0056514F" w:rsidRPr="00237CB1" w:rsidRDefault="0056514F" w:rsidP="001B65C5">
      <w:pPr>
        <w:tabs>
          <w:tab w:val="left" w:pos="7140"/>
        </w:tabs>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ПРИЛОЖЕНИЕ 4</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к решению Совета депутатов</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 xml:space="preserve"> Сабанчеевского сельского поселения</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от 12.07.2019 г. № 14</w:t>
      </w:r>
    </w:p>
    <w:p w:rsidR="0056514F" w:rsidRPr="00237CB1" w:rsidRDefault="0056514F" w:rsidP="00D51F8E">
      <w:pPr>
        <w:rPr>
          <w:sz w:val="20"/>
          <w:szCs w:val="20"/>
        </w:rPr>
      </w:pPr>
    </w:p>
    <w:tbl>
      <w:tblPr>
        <w:tblW w:w="9740" w:type="dxa"/>
        <w:tblLayout w:type="fixed"/>
        <w:tblCellMar>
          <w:left w:w="30" w:type="dxa"/>
          <w:right w:w="30" w:type="dxa"/>
        </w:tblCellMar>
        <w:tblLook w:val="0000"/>
      </w:tblPr>
      <w:tblGrid>
        <w:gridCol w:w="3270"/>
        <w:gridCol w:w="537"/>
        <w:gridCol w:w="550"/>
        <w:gridCol w:w="713"/>
        <w:gridCol w:w="353"/>
        <w:gridCol w:w="523"/>
        <w:gridCol w:w="744"/>
        <w:gridCol w:w="540"/>
        <w:gridCol w:w="880"/>
        <w:gridCol w:w="812"/>
        <w:gridCol w:w="818"/>
      </w:tblGrid>
      <w:tr w:rsidR="0056514F" w:rsidRPr="00237CB1" w:rsidTr="004835D6">
        <w:trPr>
          <w:trHeight w:val="1315"/>
        </w:trPr>
        <w:tc>
          <w:tcPr>
            <w:tcW w:w="9740" w:type="dxa"/>
            <w:gridSpan w:val="11"/>
            <w:tcBorders>
              <w:top w:val="nil"/>
              <w:bottom w:val="single" w:sz="2" w:space="0" w:color="000000"/>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Распределение бюджетных ассигнований бюджета  Сабанчеевского сельского поселения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на 2019 год и плановый период 2020 - 2021 годов"</w:t>
            </w: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Наименование</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Рз</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ПРз</w:t>
            </w:r>
          </w:p>
        </w:tc>
        <w:tc>
          <w:tcPr>
            <w:tcW w:w="2333" w:type="dxa"/>
            <w:gridSpan w:val="4"/>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ЦСР</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ВР</w:t>
            </w: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2019 год</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2020 год</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2021 год</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Администрация  Сабанчеевского сельского поселения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Общегосударственные вопросы</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1 083,5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1089,3</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1094,1</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Глава местной администрации (исполнительно-распорядительного органа муниципального образования)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255,3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296,5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296,5</w:t>
            </w:r>
          </w:p>
        </w:tc>
      </w:tr>
      <w:tr w:rsidR="0056514F" w:rsidRPr="00237CB1" w:rsidTr="004835D6">
        <w:trPr>
          <w:trHeight w:val="1519"/>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на 2016-2020 годы"</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255,3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Подпрограмма "Обеспечение деятельности Администрации  Сабанчеевского сельского поселения"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255,3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Основное мероприятие "Обеспечение деятельности Администрации  Сабанчеевского сельского поселения"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255,3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связанные с муниципальным управлением</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41000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225,3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1013"/>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41150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225,3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41150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163,1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206,1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206,1</w:t>
            </w:r>
          </w:p>
        </w:tc>
      </w:tr>
      <w:tr w:rsidR="0056514F" w:rsidRPr="00237CB1" w:rsidTr="004835D6">
        <w:trPr>
          <w:trHeight w:val="1267"/>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41150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129</w:t>
            </w: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68,8</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68,8</w:t>
            </w:r>
          </w:p>
        </w:tc>
      </w:tr>
      <w:tr w:rsidR="0056514F" w:rsidRPr="00237CB1" w:rsidTr="004835D6">
        <w:trPr>
          <w:trHeight w:val="1267"/>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4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30,0</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r>
      <w:tr w:rsidR="0056514F" w:rsidRPr="00237CB1" w:rsidTr="004835D6">
        <w:trPr>
          <w:trHeight w:val="208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4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121</w:t>
            </w: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30,0</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30,0</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r>
      <w:tr w:rsidR="0056514F" w:rsidRPr="00237CB1" w:rsidTr="004835D6">
        <w:trPr>
          <w:trHeight w:val="1519"/>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color w:val="000000"/>
                <w:sz w:val="20"/>
                <w:szCs w:val="20"/>
              </w:rPr>
            </w:pP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833,5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771,3</w:t>
            </w:r>
          </w:p>
        </w:tc>
      </w:tr>
      <w:tr w:rsidR="0056514F" w:rsidRPr="00237CB1" w:rsidTr="004835D6">
        <w:trPr>
          <w:trHeight w:val="1519"/>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на 2016-2020 годы"</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830,8</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833,5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771,3</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Подпрограмма "Обеспечение деятельности Администрации Сабанчеевского сельского поселения"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830,8</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833,5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771,3</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Основное мероприятие "Обеспечение деятельности Администрации  Сабанчеевского сельского поселения"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830,8</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833,5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771,3</w:t>
            </w:r>
          </w:p>
        </w:tc>
      </w:tr>
      <w:tr w:rsidR="0056514F" w:rsidRPr="00237CB1" w:rsidTr="004835D6">
        <w:trPr>
          <w:trHeight w:val="494"/>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связанные с муниципальным управлением</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41000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color w:val="000000"/>
                <w:sz w:val="20"/>
                <w:szCs w:val="20"/>
                <w:highlight w:val="green"/>
              </w:rPr>
            </w:pPr>
            <w:r w:rsidRPr="00237CB1">
              <w:rPr>
                <w:rFonts w:ascii="Arial" w:hAnsi="Arial" w:cs="Arial"/>
                <w:color w:val="000000"/>
                <w:sz w:val="20"/>
                <w:szCs w:val="20"/>
              </w:rPr>
              <w:t>463,2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630</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632,3</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выплаты по оплате труда работников органов местного самоуправления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282,2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189,2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307,7</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307,7</w:t>
            </w:r>
          </w:p>
        </w:tc>
      </w:tr>
      <w:tr w:rsidR="0056514F" w:rsidRPr="00237CB1" w:rsidTr="004835D6">
        <w:trPr>
          <w:trHeight w:val="1267"/>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129</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93,0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86,4</w:t>
            </w:r>
          </w:p>
          <w:p w:rsidR="0056514F" w:rsidRPr="00237CB1" w:rsidRDefault="0056514F" w:rsidP="004835D6">
            <w:pPr>
              <w:autoSpaceDE w:val="0"/>
              <w:autoSpaceDN w:val="0"/>
              <w:adjustRightInd w:val="0"/>
              <w:rPr>
                <w:rFonts w:ascii="Arial" w:hAnsi="Arial" w:cs="Arial"/>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86,4</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обеспечение функций органов местного самоуправления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FF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FF0000"/>
                <w:sz w:val="20"/>
                <w:szCs w:val="20"/>
              </w:rPr>
            </w:pPr>
            <w:r w:rsidRPr="00237CB1">
              <w:rPr>
                <w:rFonts w:ascii="Arial" w:hAnsi="Arial" w:cs="Arial"/>
                <w:color w:val="FF0000"/>
                <w:sz w:val="20"/>
                <w:szCs w:val="20"/>
              </w:rPr>
              <w:t>77,1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FF0000"/>
                <w:sz w:val="20"/>
                <w:szCs w:val="20"/>
              </w:rPr>
            </w:pPr>
            <w:r w:rsidRPr="00237CB1">
              <w:rPr>
                <w:rFonts w:ascii="Arial" w:hAnsi="Arial" w:cs="Arial"/>
                <w:color w:val="FF0000"/>
                <w:sz w:val="20"/>
                <w:szCs w:val="20"/>
              </w:rPr>
              <w:t>235,9</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238,2</w:t>
            </w:r>
          </w:p>
        </w:tc>
      </w:tr>
      <w:tr w:rsidR="0056514F" w:rsidRPr="00237CB1" w:rsidTr="004835D6">
        <w:trPr>
          <w:trHeight w:val="1013"/>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Иные выплаты персоналу государственных(муниципальных) органов, за исключением фонда оплаты труда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122</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r>
      <w:tr w:rsidR="0056514F" w:rsidRPr="00237CB1" w:rsidTr="004835D6">
        <w:trPr>
          <w:trHeight w:val="770"/>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61,0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221,5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223,8</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Уплата налога на имущество организаций и земельного налога </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851</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8,4</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9,8</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9,8</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Уплата прочих налогов, сборов и иных платежей</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852</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1,5</w:t>
            </w: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Уплата иных платежей</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853</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r>
      <w:tr w:rsidR="0056514F" w:rsidRPr="00237CB1" w:rsidTr="004835D6">
        <w:trPr>
          <w:trHeight w:val="825"/>
        </w:trPr>
        <w:tc>
          <w:tcPr>
            <w:tcW w:w="327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37"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40" w:type="dxa"/>
            <w:tcBorders>
              <w:top w:val="single" w:sz="4"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88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212,6</w:t>
            </w:r>
          </w:p>
        </w:tc>
        <w:tc>
          <w:tcPr>
            <w:tcW w:w="812"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c>
          <w:tcPr>
            <w:tcW w:w="818"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r>
      <w:tr w:rsidR="0056514F" w:rsidRPr="00237CB1" w:rsidTr="004835D6">
        <w:trPr>
          <w:trHeight w:val="1920"/>
        </w:trPr>
        <w:tc>
          <w:tcPr>
            <w:tcW w:w="327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37"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40"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88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212,6</w:t>
            </w:r>
          </w:p>
        </w:tc>
        <w:tc>
          <w:tcPr>
            <w:tcW w:w="812"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c>
          <w:tcPr>
            <w:tcW w:w="818"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67,0</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r>
      <w:tr w:rsidR="0056514F" w:rsidRPr="00237CB1" w:rsidTr="004835D6">
        <w:trPr>
          <w:trHeight w:val="722"/>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48,6</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95,6</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108,5</w:t>
            </w:r>
          </w:p>
        </w:tc>
      </w:tr>
      <w:tr w:rsidR="0056514F" w:rsidRPr="00237CB1" w:rsidTr="004835D6">
        <w:trPr>
          <w:trHeight w:val="722"/>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977"/>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8"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1519"/>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77000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1267"/>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77150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77150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22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Резервные фонды</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1013"/>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Резервный фонд администрации муниципальных образований</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41180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21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Резервные средства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41180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870</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422"/>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Другие общегосударственные вопросы</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21,5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23,1</w:t>
            </w:r>
          </w:p>
        </w:tc>
      </w:tr>
      <w:tr w:rsidR="0056514F" w:rsidRPr="00237CB1" w:rsidTr="004835D6">
        <w:trPr>
          <w:trHeight w:val="686"/>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28,3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977"/>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28,3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674"/>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Мероприятия в сфере муниципального управления</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rPr>
                <w:rFonts w:ascii="Arial" w:hAnsi="Arial" w:cs="Arial"/>
                <w:color w:val="000000"/>
                <w:sz w:val="20"/>
                <w:szCs w:val="20"/>
              </w:rPr>
            </w:pPr>
            <w:r w:rsidRPr="00237CB1">
              <w:rPr>
                <w:rFonts w:ascii="Arial" w:hAnsi="Arial" w:cs="Arial"/>
                <w:color w:val="000000"/>
                <w:sz w:val="20"/>
                <w:szCs w:val="20"/>
              </w:rPr>
              <w:t>01</w:t>
            </w:r>
          </w:p>
          <w:p w:rsidR="0056514F" w:rsidRPr="00237CB1" w:rsidRDefault="0056514F" w:rsidP="004835D6">
            <w:pPr>
              <w:autoSpaceDE w:val="0"/>
              <w:autoSpaceDN w:val="0"/>
              <w:adjustRightInd w:val="0"/>
              <w:rPr>
                <w:rFonts w:ascii="Arial" w:hAnsi="Arial" w:cs="Arial"/>
                <w:color w:val="000000"/>
                <w:sz w:val="20"/>
                <w:szCs w:val="20"/>
              </w:rPr>
            </w:pP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41210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1037"/>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41210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240"/>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Национальная оборона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02</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75,5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75,5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75,5</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Мобилизационная и вневойсковая подготовка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r>
      <w:tr w:rsidR="0056514F" w:rsidRPr="00237CB1" w:rsidTr="004835D6">
        <w:trPr>
          <w:trHeight w:val="1013"/>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Осуществление первичного воинского учета на территориях, где отсутствуют военные комиссариаты</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51180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51180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54</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53,6</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53,6</w:t>
            </w:r>
          </w:p>
        </w:tc>
      </w:tr>
      <w:tr w:rsidR="0056514F" w:rsidRPr="00237CB1" w:rsidTr="004835D6">
        <w:trPr>
          <w:trHeight w:val="1267"/>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51180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129</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16,3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16,2</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16,2</w:t>
            </w:r>
          </w:p>
        </w:tc>
      </w:tr>
      <w:tr w:rsidR="0056514F" w:rsidRPr="00237CB1" w:rsidTr="007B2813">
        <w:trPr>
          <w:trHeight w:val="861"/>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w:t>
            </w:r>
            <w:r>
              <w:rPr>
                <w:rFonts w:ascii="Arial" w:hAnsi="Arial" w:cs="Arial"/>
                <w:color w:val="000000"/>
                <w:sz w:val="20"/>
                <w:szCs w:val="20"/>
              </w:rPr>
              <w:t>дарственных(муниципальных) нужд</w:t>
            </w:r>
          </w:p>
          <w:p w:rsidR="0056514F" w:rsidRPr="00237CB1" w:rsidRDefault="0056514F" w:rsidP="004835D6">
            <w:pPr>
              <w:autoSpaceDE w:val="0"/>
              <w:autoSpaceDN w:val="0"/>
              <w:adjustRightInd w:val="0"/>
              <w:rPr>
                <w:rFonts w:ascii="Arial" w:hAnsi="Arial" w:cs="Arial"/>
                <w:color w:val="000000"/>
                <w:sz w:val="20"/>
                <w:szCs w:val="20"/>
              </w:rPr>
            </w:pP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51180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5,7</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5,7</w:t>
            </w:r>
          </w:p>
        </w:tc>
      </w:tr>
      <w:tr w:rsidR="0056514F" w:rsidRPr="00237CB1" w:rsidTr="004835D6">
        <w:trPr>
          <w:trHeight w:val="252"/>
        </w:trPr>
        <w:tc>
          <w:tcPr>
            <w:tcW w:w="3270" w:type="dxa"/>
            <w:tcBorders>
              <w:top w:val="single" w:sz="2" w:space="0" w:color="000000"/>
              <w:left w:val="single" w:sz="2" w:space="0" w:color="000000"/>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b/>
                <w:color w:val="000000"/>
                <w:sz w:val="20"/>
                <w:szCs w:val="20"/>
              </w:rPr>
            </w:pPr>
            <w:r w:rsidRPr="00237CB1">
              <w:rPr>
                <w:rFonts w:ascii="Arial" w:hAnsi="Arial" w:cs="Arial"/>
                <w:b/>
                <w:color w:val="000000"/>
                <w:sz w:val="20"/>
                <w:szCs w:val="20"/>
              </w:rPr>
              <w:t>Национальная экономика</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04</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74,1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74,3</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74,3</w:t>
            </w:r>
          </w:p>
        </w:tc>
      </w:tr>
      <w:tr w:rsidR="0056514F" w:rsidRPr="00237CB1" w:rsidTr="007B2813">
        <w:trPr>
          <w:trHeight w:val="514"/>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Дорожное хозяйство (дорожные фонды)</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1013"/>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74,1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1013"/>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Капремонт, ремонт и содержание автомобильных дорог общего пользования местного значения и искусственных сооружений на них</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44102</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7B2813">
        <w:trPr>
          <w:trHeight w:val="697"/>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Осуществление полномочий по утверждению генеральных планов поселения, правил землепользования и застройки, утверждению </w:t>
            </w:r>
          </w:p>
          <w:p w:rsidR="0056514F" w:rsidRPr="00237CB1" w:rsidRDefault="0056514F" w:rsidP="004835D6">
            <w:pPr>
              <w:autoSpaceDE w:val="0"/>
              <w:autoSpaceDN w:val="0"/>
              <w:adjustRightInd w:val="0"/>
              <w:rPr>
                <w:rFonts w:ascii="Arial" w:hAnsi="Arial" w:cs="Arial"/>
                <w:color w:val="000000"/>
                <w:sz w:val="20"/>
                <w:szCs w:val="20"/>
              </w:rPr>
            </w:pPr>
          </w:p>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подготовленной на основе генеральных планов поселения </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44107</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1013"/>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Закупка товаров,работ и услуг для обеспечения государственных(муниципальных) нужд в области геодезии и картографии вне рамок государственного оборонного заказа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42370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245</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59,9</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Жилищно-коммунальное хозяйство</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217,8</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224,5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233,5</w:t>
            </w: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Благоустройство</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213,9</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224,5</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233,5</w:t>
            </w:r>
          </w:p>
        </w:tc>
      </w:tr>
      <w:tr w:rsidR="0056514F" w:rsidRPr="00237CB1" w:rsidTr="004835D6">
        <w:trPr>
          <w:trHeight w:val="1025"/>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Муниципальная программа  Сабанчеевского сельского поселения "Благоустройство Сабанчеевского сельского поселения на 2016-2018 годы"</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213,9</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233,5</w:t>
            </w:r>
          </w:p>
        </w:tc>
      </w:tr>
      <w:tr w:rsidR="0056514F" w:rsidRPr="00237CB1" w:rsidTr="004835D6">
        <w:trPr>
          <w:trHeight w:val="782"/>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Основное мероприятие "Обеспечение бесперебойного освещения населенных пунктов сельского поселения"</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213,9</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Мероприятия по благоустройству территорий городских округов и поселений</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43000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212,3</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Уличное освещение</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43010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43010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212,2</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Прочие мероприятия по благоустройству городских округов и поселений</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rPr>
                <w:rFonts w:ascii="Arial" w:hAnsi="Arial" w:cs="Arial"/>
                <w:color w:val="000000"/>
                <w:sz w:val="20"/>
                <w:szCs w:val="20"/>
              </w:rPr>
            </w:pPr>
          </w:p>
          <w:p w:rsidR="0056514F" w:rsidRPr="00237CB1" w:rsidRDefault="0056514F" w:rsidP="004835D6">
            <w:pPr>
              <w:rPr>
                <w:rFonts w:ascii="Arial" w:hAnsi="Arial" w:cs="Arial"/>
                <w:color w:val="000000"/>
                <w:sz w:val="20"/>
                <w:szCs w:val="20"/>
              </w:rPr>
            </w:pPr>
            <w:r w:rsidRPr="00237CB1">
              <w:rPr>
                <w:rFonts w:ascii="Arial" w:hAnsi="Arial" w:cs="Arial"/>
                <w:color w:val="000000"/>
                <w:sz w:val="20"/>
                <w:szCs w:val="20"/>
              </w:rPr>
              <w:t>05</w:t>
            </w:r>
          </w:p>
          <w:p w:rsidR="0056514F" w:rsidRPr="00237CB1" w:rsidRDefault="0056514F" w:rsidP="004835D6">
            <w:pPr>
              <w:autoSpaceDE w:val="0"/>
              <w:autoSpaceDN w:val="0"/>
              <w:adjustRightInd w:val="0"/>
              <w:rPr>
                <w:rFonts w:ascii="Arial" w:hAnsi="Arial" w:cs="Arial"/>
                <w:color w:val="000000"/>
                <w:sz w:val="20"/>
                <w:szCs w:val="20"/>
              </w:rPr>
            </w:pP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44104</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735"/>
        </w:trPr>
        <w:tc>
          <w:tcPr>
            <w:tcW w:w="3270" w:type="dxa"/>
            <w:tcBorders>
              <w:top w:val="single" w:sz="6" w:space="0" w:color="auto"/>
              <w:left w:val="single" w:sz="6" w:space="0" w:color="auto"/>
              <w:bottom w:val="single" w:sz="4"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537" w:type="dxa"/>
            <w:tcBorders>
              <w:top w:val="single" w:sz="6" w:space="0" w:color="auto"/>
              <w:left w:val="single" w:sz="4" w:space="0" w:color="auto"/>
              <w:bottom w:val="single" w:sz="4"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05</w:t>
            </w:r>
          </w:p>
        </w:tc>
        <w:tc>
          <w:tcPr>
            <w:tcW w:w="55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44104</w:t>
            </w:r>
          </w:p>
        </w:tc>
        <w:tc>
          <w:tcPr>
            <w:tcW w:w="54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12"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18"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345"/>
        </w:trPr>
        <w:tc>
          <w:tcPr>
            <w:tcW w:w="3270" w:type="dxa"/>
            <w:tcBorders>
              <w:top w:val="single" w:sz="4" w:space="0" w:color="auto"/>
              <w:left w:val="single" w:sz="6" w:space="0" w:color="auto"/>
              <w:bottom w:val="single" w:sz="4" w:space="0" w:color="auto"/>
              <w:right w:val="single" w:sz="4"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537" w:type="dxa"/>
            <w:tcBorders>
              <w:top w:val="single" w:sz="4" w:space="0" w:color="auto"/>
              <w:left w:val="single" w:sz="4" w:space="0" w:color="auto"/>
              <w:bottom w:val="single" w:sz="4"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06</w:t>
            </w:r>
          </w:p>
        </w:tc>
        <w:tc>
          <w:tcPr>
            <w:tcW w:w="550" w:type="dxa"/>
            <w:tcBorders>
              <w:top w:val="single" w:sz="4"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713" w:type="dxa"/>
            <w:tcBorders>
              <w:top w:val="single" w:sz="4"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4"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4"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4"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44106</w:t>
            </w:r>
          </w:p>
        </w:tc>
        <w:tc>
          <w:tcPr>
            <w:tcW w:w="540" w:type="dxa"/>
            <w:tcBorders>
              <w:top w:val="single" w:sz="4"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880" w:type="dxa"/>
            <w:tcBorders>
              <w:top w:val="single" w:sz="4"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812" w:type="dxa"/>
            <w:tcBorders>
              <w:top w:val="single" w:sz="4"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18" w:type="dxa"/>
            <w:tcBorders>
              <w:top w:val="single" w:sz="4"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4"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Социальная политика</w:t>
            </w:r>
          </w:p>
        </w:tc>
        <w:tc>
          <w:tcPr>
            <w:tcW w:w="537" w:type="dxa"/>
            <w:tcBorders>
              <w:top w:val="single" w:sz="6" w:space="0" w:color="auto"/>
              <w:left w:val="single" w:sz="4"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10</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63,0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62,2</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62,2</w:t>
            </w: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Пенсионное обеспечение</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r>
      <w:tr w:rsidR="0056514F" w:rsidRPr="00237CB1" w:rsidTr="004835D6">
        <w:trPr>
          <w:trHeight w:val="758"/>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главных распорядителей бюджетных средств местного бюджета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r>
      <w:tr w:rsidR="0056514F" w:rsidRPr="00237CB1" w:rsidTr="004835D6">
        <w:trPr>
          <w:trHeight w:val="1013"/>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Доплаты к пенсиям муниципальных служащих</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03010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r>
      <w:tr w:rsidR="0056514F" w:rsidRPr="00237CB1" w:rsidTr="004835D6">
        <w:trPr>
          <w:trHeight w:val="506"/>
        </w:trPr>
        <w:tc>
          <w:tcPr>
            <w:tcW w:w="327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Иные пенсии, социальные доплаты к пенсиям</w:t>
            </w:r>
          </w:p>
        </w:tc>
        <w:tc>
          <w:tcPr>
            <w:tcW w:w="537"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5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03010</w:t>
            </w:r>
          </w:p>
        </w:tc>
        <w:tc>
          <w:tcPr>
            <w:tcW w:w="54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312</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63,0</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Физическая культура</w:t>
            </w:r>
          </w:p>
          <w:p w:rsidR="0056514F" w:rsidRPr="00237CB1" w:rsidRDefault="0056514F" w:rsidP="004835D6">
            <w:pPr>
              <w:autoSpaceDE w:val="0"/>
              <w:autoSpaceDN w:val="0"/>
              <w:adjustRightInd w:val="0"/>
              <w:rPr>
                <w:rFonts w:ascii="Arial" w:hAnsi="Arial" w:cs="Arial"/>
                <w:b/>
                <w:bCs/>
                <w:color w:val="000000"/>
                <w:sz w:val="20"/>
                <w:szCs w:val="20"/>
              </w:rPr>
            </w:pPr>
          </w:p>
        </w:tc>
        <w:tc>
          <w:tcPr>
            <w:tcW w:w="537"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11</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35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52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7B2813" w:rsidRDefault="0056514F" w:rsidP="004835D6">
            <w:pPr>
              <w:autoSpaceDE w:val="0"/>
              <w:autoSpaceDN w:val="0"/>
              <w:adjustRightInd w:val="0"/>
              <w:rPr>
                <w:rFonts w:ascii="Arial" w:hAnsi="Arial" w:cs="Arial"/>
                <w:bCs/>
                <w:color w:val="000000"/>
                <w:sz w:val="16"/>
                <w:szCs w:val="16"/>
              </w:rPr>
            </w:pPr>
            <w:r w:rsidRPr="007B2813">
              <w:rPr>
                <w:rFonts w:ascii="Arial" w:hAnsi="Arial" w:cs="Arial"/>
                <w:bCs/>
                <w:color w:val="000000"/>
                <w:sz w:val="16"/>
                <w:szCs w:val="16"/>
              </w:rPr>
              <w:t>2386,069</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Муниципальная программа</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«Устойчивое развитие сельских территорий Сабанчеевского сельского поселения на 2016-2018 годы и на период до 2020 года». Строительство плоскостного</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Сооружения  (спортивная площадка) в с.Сабанчеево Атяшевского муниципального района Республике Мордовия</w:t>
            </w:r>
          </w:p>
        </w:tc>
        <w:tc>
          <w:tcPr>
            <w:tcW w:w="537"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09</w:t>
            </w:r>
          </w:p>
        </w:tc>
        <w:tc>
          <w:tcPr>
            <w:tcW w:w="35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2322,5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Субсидия для долевого финансирования расходов на мероприятия по комплексному обустройству,населенных пунктов,расположенных в сельской местности, объектами социальной и инженерной инфраструктуры (Мероприятия по развитию сети плоскостных спортивных сооружений в сельской местности. Строительство плоскостного</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Сооружения  (спортивная площадка) в с.Сабанчеево Атяшевского муниципального района Республике Мордовия</w:t>
            </w:r>
          </w:p>
        </w:tc>
        <w:tc>
          <w:tcPr>
            <w:tcW w:w="537"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09</w:t>
            </w:r>
          </w:p>
        </w:tc>
        <w:tc>
          <w:tcPr>
            <w:tcW w:w="35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Р5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55671</w:t>
            </w:r>
          </w:p>
        </w:tc>
        <w:tc>
          <w:tcPr>
            <w:tcW w:w="54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2322,5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Строительство плоскостного</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Сооружения  (спортивная площадка) в с.Сабанчеево Атяшевского муниципального района Республике Мордовия. Бюджетные инвестиции в объекты капитального строительства</w:t>
            </w:r>
          </w:p>
        </w:tc>
        <w:tc>
          <w:tcPr>
            <w:tcW w:w="537"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09</w:t>
            </w:r>
          </w:p>
        </w:tc>
        <w:tc>
          <w:tcPr>
            <w:tcW w:w="35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Р5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55671</w:t>
            </w:r>
          </w:p>
        </w:tc>
        <w:tc>
          <w:tcPr>
            <w:tcW w:w="54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414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2322,5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Строительство плоскостного</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Сооружения  (спортивная площадка) в с.Сабанчеево Атяшевского муниципального района Республике Мордовия (собственная часть финансирования 2,7%)</w:t>
            </w:r>
          </w:p>
        </w:tc>
        <w:tc>
          <w:tcPr>
            <w:tcW w:w="537"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01</w:t>
            </w:r>
          </w:p>
        </w:tc>
        <w:tc>
          <w:tcPr>
            <w:tcW w:w="71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09</w:t>
            </w:r>
          </w:p>
        </w:tc>
        <w:tc>
          <w:tcPr>
            <w:tcW w:w="35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w:t>
            </w:r>
          </w:p>
        </w:tc>
        <w:tc>
          <w:tcPr>
            <w:tcW w:w="52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Р5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55671</w:t>
            </w:r>
          </w:p>
        </w:tc>
        <w:tc>
          <w:tcPr>
            <w:tcW w:w="54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414</w:t>
            </w: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63,559</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2"/>
        </w:trPr>
        <w:tc>
          <w:tcPr>
            <w:tcW w:w="327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ВСЕГО РАСХОДОВ</w:t>
            </w:r>
          </w:p>
        </w:tc>
        <w:tc>
          <w:tcPr>
            <w:tcW w:w="537"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1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5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2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88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3637,5</w:t>
            </w:r>
          </w:p>
        </w:tc>
        <w:tc>
          <w:tcPr>
            <w:tcW w:w="81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1322,3</w:t>
            </w:r>
          </w:p>
        </w:tc>
        <w:tc>
          <w:tcPr>
            <w:tcW w:w="818"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1307,9</w:t>
            </w:r>
          </w:p>
        </w:tc>
      </w:tr>
    </w:tbl>
    <w:p w:rsidR="0056514F" w:rsidRPr="00237CB1" w:rsidRDefault="0056514F" w:rsidP="001B65C5">
      <w:pPr>
        <w:tabs>
          <w:tab w:val="left" w:pos="7140"/>
        </w:tabs>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p>
    <w:p w:rsidR="0056514F" w:rsidRPr="00237CB1" w:rsidRDefault="0056514F" w:rsidP="001B65C5">
      <w:pPr>
        <w:tabs>
          <w:tab w:val="left" w:pos="7140"/>
        </w:tabs>
        <w:jc w:val="right"/>
        <w:rPr>
          <w:rFonts w:ascii="Arial" w:hAnsi="Arial" w:cs="Arial"/>
          <w:sz w:val="20"/>
          <w:szCs w:val="20"/>
        </w:rPr>
      </w:pPr>
      <w:r w:rsidRPr="00237CB1">
        <w:rPr>
          <w:rFonts w:ascii="Arial" w:hAnsi="Arial" w:cs="Arial"/>
          <w:sz w:val="20"/>
          <w:szCs w:val="20"/>
        </w:rPr>
        <w:t>ПРИЛОЖЕНИЕ 5</w:t>
      </w:r>
    </w:p>
    <w:p w:rsidR="0056514F" w:rsidRPr="00237CB1" w:rsidRDefault="0056514F" w:rsidP="001B65C5">
      <w:pPr>
        <w:tabs>
          <w:tab w:val="left" w:pos="7140"/>
        </w:tabs>
        <w:jc w:val="right"/>
        <w:rPr>
          <w:rFonts w:ascii="Arial" w:hAnsi="Arial" w:cs="Arial"/>
          <w:sz w:val="20"/>
          <w:szCs w:val="20"/>
        </w:rPr>
      </w:pPr>
      <w:r w:rsidRPr="00237CB1">
        <w:rPr>
          <w:rFonts w:ascii="Arial" w:hAnsi="Arial" w:cs="Arial"/>
          <w:sz w:val="20"/>
          <w:szCs w:val="20"/>
        </w:rPr>
        <w:t>к решению Совета депутатов</w:t>
      </w:r>
    </w:p>
    <w:p w:rsidR="0056514F" w:rsidRPr="00237CB1" w:rsidRDefault="0056514F" w:rsidP="001B65C5">
      <w:pPr>
        <w:tabs>
          <w:tab w:val="left" w:pos="7140"/>
        </w:tabs>
        <w:jc w:val="right"/>
        <w:rPr>
          <w:rFonts w:ascii="Arial" w:hAnsi="Arial" w:cs="Arial"/>
          <w:sz w:val="20"/>
          <w:szCs w:val="20"/>
        </w:rPr>
      </w:pPr>
      <w:r w:rsidRPr="00237CB1">
        <w:rPr>
          <w:rFonts w:ascii="Arial" w:hAnsi="Arial" w:cs="Arial"/>
          <w:sz w:val="20"/>
          <w:szCs w:val="20"/>
        </w:rPr>
        <w:t xml:space="preserve"> Сабанчеевского сельского поселения</w:t>
      </w:r>
    </w:p>
    <w:p w:rsidR="0056514F" w:rsidRPr="00237CB1" w:rsidRDefault="0056514F" w:rsidP="001B65C5">
      <w:pPr>
        <w:tabs>
          <w:tab w:val="left" w:pos="7140"/>
        </w:tabs>
        <w:jc w:val="right"/>
        <w:rPr>
          <w:rFonts w:ascii="Arial" w:hAnsi="Arial" w:cs="Arial"/>
          <w:sz w:val="20"/>
          <w:szCs w:val="20"/>
        </w:rPr>
      </w:pPr>
      <w:r w:rsidRPr="00237CB1">
        <w:rPr>
          <w:rFonts w:ascii="Arial" w:hAnsi="Arial" w:cs="Arial"/>
          <w:sz w:val="20"/>
          <w:szCs w:val="20"/>
        </w:rPr>
        <w:t>от 12.07.2019 г. № 14</w:t>
      </w:r>
    </w:p>
    <w:p w:rsidR="0056514F" w:rsidRPr="00237CB1" w:rsidRDefault="0056514F" w:rsidP="00D51F8E">
      <w:pPr>
        <w:rPr>
          <w:rFonts w:ascii="Arial" w:hAnsi="Arial" w:cs="Arial"/>
          <w:sz w:val="20"/>
          <w:szCs w:val="20"/>
        </w:rPr>
      </w:pPr>
    </w:p>
    <w:tbl>
      <w:tblPr>
        <w:tblW w:w="10643" w:type="dxa"/>
        <w:tblInd w:w="-690" w:type="dxa"/>
        <w:tblLayout w:type="fixed"/>
        <w:tblCellMar>
          <w:left w:w="30" w:type="dxa"/>
          <w:right w:w="30" w:type="dxa"/>
        </w:tblCellMar>
        <w:tblLook w:val="0000"/>
      </w:tblPr>
      <w:tblGrid>
        <w:gridCol w:w="3600"/>
        <w:gridCol w:w="720"/>
        <w:gridCol w:w="550"/>
        <w:gridCol w:w="564"/>
        <w:gridCol w:w="506"/>
        <w:gridCol w:w="310"/>
        <w:gridCol w:w="360"/>
        <w:gridCol w:w="773"/>
        <w:gridCol w:w="509"/>
        <w:gridCol w:w="1050"/>
        <w:gridCol w:w="932"/>
        <w:gridCol w:w="769"/>
      </w:tblGrid>
      <w:tr w:rsidR="0056514F" w:rsidRPr="00237CB1" w:rsidTr="004835D6">
        <w:trPr>
          <w:trHeight w:val="554"/>
        </w:trPr>
        <w:tc>
          <w:tcPr>
            <w:tcW w:w="10643" w:type="dxa"/>
            <w:gridSpan w:val="12"/>
            <w:tcBorders>
              <w:top w:val="nil"/>
              <w:bottom w:val="single" w:sz="2" w:space="0" w:color="000000"/>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Ведомственная структура расходов бюджета  Сабанчеевского сельского поселения на 2019 год и на плановый период 2020 - 2021 г.</w:t>
            </w: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Наименование</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АДМ</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Рз</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ПРз</w:t>
            </w:r>
          </w:p>
        </w:tc>
        <w:tc>
          <w:tcPr>
            <w:tcW w:w="1949" w:type="dxa"/>
            <w:gridSpan w:val="4"/>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ЦСР</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ВР</w:t>
            </w: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 xml:space="preserve">2019 </w:t>
            </w: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год</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2020</w:t>
            </w: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год</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2021 год</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Администрация Сабанчеевского сельского поселения</w:t>
            </w:r>
          </w:p>
        </w:tc>
        <w:tc>
          <w:tcPr>
            <w:tcW w:w="72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
                <w:bCs/>
                <w:color w:val="000000"/>
                <w:sz w:val="20"/>
                <w:szCs w:val="20"/>
              </w:rPr>
            </w:pPr>
            <w:r w:rsidRPr="00237CB1">
              <w:rPr>
                <w:rFonts w:ascii="Arial" w:hAnsi="Arial" w:cs="Arial"/>
                <w:b/>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Общегосударственные вопросы</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b/>
                <w:bCs/>
                <w:color w:val="000000"/>
                <w:sz w:val="20"/>
                <w:szCs w:val="20"/>
              </w:rPr>
            </w:pPr>
            <w:r w:rsidRPr="00237CB1">
              <w:rPr>
                <w:rFonts w:ascii="Arial" w:hAnsi="Arial" w:cs="Arial"/>
                <w:b/>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1 083,5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1 089,3</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1094,1</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Глава местной администрации (исполнительно-распорядительного органа муниципального образования)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238,3</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296,5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296,5</w:t>
            </w:r>
          </w:p>
        </w:tc>
      </w:tr>
      <w:tr w:rsidR="0056514F" w:rsidRPr="00237CB1" w:rsidTr="004835D6">
        <w:trPr>
          <w:trHeight w:val="155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на 2016-2020 годы"</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238,3</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Подпрограмма "Обеспечение деятельности Администрации Сабанчеевского сельского поселения"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225,3</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Основное мероприятие "Обеспечение деятельности Администрации Сабанчеевского сельского поселения"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225,3</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связанные с муниципальным управлением</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41000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225,3</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103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41150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225,3</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41150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163,1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206,1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206,1</w:t>
            </w:r>
          </w:p>
        </w:tc>
      </w:tr>
      <w:tr w:rsidR="0056514F" w:rsidRPr="00237CB1" w:rsidTr="004835D6">
        <w:trPr>
          <w:trHeight w:val="129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41150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129</w:t>
            </w: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62,2</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68,8</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68,8</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r>
      <w:tr w:rsidR="0056514F" w:rsidRPr="00237CB1" w:rsidTr="004835D6">
        <w:trPr>
          <w:trHeight w:val="103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r>
      <w:tr w:rsidR="0056514F" w:rsidRPr="00237CB1" w:rsidTr="004835D6">
        <w:trPr>
          <w:trHeight w:val="129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r>
      <w:tr w:rsidR="0056514F" w:rsidRPr="00237CB1" w:rsidTr="004835D6">
        <w:trPr>
          <w:trHeight w:val="213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21,6</w:t>
            </w:r>
          </w:p>
        </w:tc>
      </w:tr>
      <w:tr w:rsidR="0056514F" w:rsidRPr="00237CB1" w:rsidTr="007B2813">
        <w:trPr>
          <w:trHeight w:val="1437"/>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830,8</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833,5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771,3</w:t>
            </w:r>
          </w:p>
        </w:tc>
      </w:tr>
      <w:tr w:rsidR="0056514F" w:rsidRPr="00237CB1" w:rsidTr="004835D6">
        <w:trPr>
          <w:trHeight w:val="155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на 2016-2020 годы"</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830,8</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833,5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771,3</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Подпрограмма "Обеспечение деятельности Администрации Сабанчеевского сельского поселения"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830,8</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833,5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771,3</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Основное мероприятие "Обеспечение деятельности Администрации Сабанчеевского сельского поселения"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830,8</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833,5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771,3</w:t>
            </w:r>
          </w:p>
        </w:tc>
      </w:tr>
      <w:tr w:rsidR="0056514F" w:rsidRPr="00237CB1" w:rsidTr="004835D6">
        <w:trPr>
          <w:trHeight w:val="506"/>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связанные с муниципальным управлением</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41000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463,2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630</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632,3</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выплаты по оплате труда работников органов местного самоуправления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282,2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189,2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307,7</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307,7</w:t>
            </w:r>
          </w:p>
        </w:tc>
      </w:tr>
      <w:tr w:rsidR="0056514F" w:rsidRPr="00237CB1" w:rsidTr="004835D6">
        <w:trPr>
          <w:trHeight w:val="129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129</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93</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86,4</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86,4</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обеспечение функций органов местного самоуправления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75,6</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235,9</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238,2</w:t>
            </w:r>
          </w:p>
        </w:tc>
      </w:tr>
      <w:tr w:rsidR="0056514F" w:rsidRPr="00237CB1" w:rsidTr="004835D6">
        <w:trPr>
          <w:trHeight w:val="103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Иные выплаты персоналу государственных(муниципальных) органов, за исключением фонда оплаты труда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122</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r>
      <w:tr w:rsidR="0056514F" w:rsidRPr="00237CB1" w:rsidTr="004835D6">
        <w:trPr>
          <w:trHeight w:val="790"/>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61,1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221,5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223,8</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Уплата налога на имущество организаций и земельного налога </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851</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9,8</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9,8</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Уплата налога на имущество организаций и земельного налога </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852</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1,5</w:t>
            </w:r>
          </w:p>
        </w:tc>
      </w:tr>
      <w:tr w:rsidR="0056514F" w:rsidRPr="00237CB1" w:rsidTr="007B2813">
        <w:trPr>
          <w:trHeight w:val="492"/>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Уплата прочих налогов, сборов и иных платежей</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41120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853</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900"/>
        </w:trPr>
        <w:tc>
          <w:tcPr>
            <w:tcW w:w="360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09" w:type="dxa"/>
            <w:tcBorders>
              <w:top w:val="single" w:sz="4"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5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115,6</w:t>
            </w:r>
          </w:p>
        </w:tc>
        <w:tc>
          <w:tcPr>
            <w:tcW w:w="932"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c>
          <w:tcPr>
            <w:tcW w:w="769"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r>
      <w:tr w:rsidR="0056514F" w:rsidRPr="00237CB1" w:rsidTr="004835D6">
        <w:trPr>
          <w:trHeight w:val="213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44203</w:t>
            </w: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115,6</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76010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67</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81,8</w:t>
            </w:r>
          </w:p>
        </w:tc>
      </w:tr>
      <w:tr w:rsidR="0056514F" w:rsidRPr="00237CB1" w:rsidTr="004835D6">
        <w:trPr>
          <w:trHeight w:val="742"/>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76010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48,6</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95,6</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108,5</w:t>
            </w:r>
          </w:p>
        </w:tc>
      </w:tr>
      <w:tr w:rsidR="0056514F" w:rsidRPr="00237CB1" w:rsidTr="004835D6">
        <w:trPr>
          <w:trHeight w:val="742"/>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742"/>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3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6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7B2813">
        <w:trPr>
          <w:trHeight w:val="1340"/>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77000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129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77150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77150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235"/>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Резервные фонды</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p w:rsidR="0056514F" w:rsidRPr="00237CB1" w:rsidRDefault="0056514F" w:rsidP="004835D6">
            <w:pPr>
              <w:autoSpaceDE w:val="0"/>
              <w:autoSpaceDN w:val="0"/>
              <w:adjustRightInd w:val="0"/>
              <w:jc w:val="center"/>
              <w:rPr>
                <w:rFonts w:ascii="Arial" w:hAnsi="Arial" w:cs="Arial"/>
                <w:color w:val="000000"/>
                <w:sz w:val="20"/>
                <w:szCs w:val="20"/>
              </w:rPr>
            </w:pP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103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Резервный фонд администрации муниципальных образований</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41180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223"/>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Резервные средства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41180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870</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FF0000"/>
                <w:sz w:val="20"/>
                <w:szCs w:val="20"/>
              </w:rPr>
            </w:pPr>
            <w:r w:rsidRPr="00237CB1">
              <w:rPr>
                <w:rFonts w:ascii="Arial" w:hAnsi="Arial" w:cs="Arial"/>
                <w:color w:val="FF0000"/>
                <w:sz w:val="20"/>
                <w:szCs w:val="20"/>
              </w:rPr>
              <w:t>6,2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3,0</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432"/>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Другие общегосударственные вопросы</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b/>
                <w:bCs/>
                <w:color w:val="000000"/>
                <w:sz w:val="20"/>
                <w:szCs w:val="20"/>
              </w:rPr>
            </w:pPr>
            <w:r w:rsidRPr="00237CB1">
              <w:rPr>
                <w:rFonts w:ascii="Arial" w:hAnsi="Arial" w:cs="Arial"/>
                <w:b/>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21,5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23,1</w:t>
            </w:r>
          </w:p>
        </w:tc>
      </w:tr>
      <w:tr w:rsidR="0056514F" w:rsidRPr="00237CB1" w:rsidTr="004835D6">
        <w:trPr>
          <w:trHeight w:val="766"/>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766"/>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566"/>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Мероприятия в сфере муниципального управления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41210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470"/>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41210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247"/>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Национальная оборона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b/>
                <w:bCs/>
                <w:color w:val="000000"/>
                <w:sz w:val="20"/>
                <w:szCs w:val="20"/>
              </w:rPr>
            </w:pPr>
            <w:r w:rsidRPr="00237CB1">
              <w:rPr>
                <w:rFonts w:ascii="Arial" w:hAnsi="Arial" w:cs="Arial"/>
                <w:b/>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02</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75,5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75,5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75,5</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Мобилизационная и вневойсковая подготовка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r>
      <w:tr w:rsidR="0056514F" w:rsidRPr="00237CB1" w:rsidTr="004835D6">
        <w:trPr>
          <w:trHeight w:val="103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Осуществление первичного воинского учета на территориях, где отсутствуют военные комиссариаты</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51180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75,5</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Фонд оплаты труда государственных (муниципальных) органов</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51180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121</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54</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53,6</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53,6</w:t>
            </w:r>
          </w:p>
        </w:tc>
      </w:tr>
      <w:tr w:rsidR="0056514F" w:rsidRPr="00237CB1" w:rsidTr="004835D6">
        <w:trPr>
          <w:trHeight w:val="129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51180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129</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16,3</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16,2</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16,2</w:t>
            </w:r>
          </w:p>
        </w:tc>
      </w:tr>
      <w:tr w:rsidR="0056514F" w:rsidRPr="00237CB1" w:rsidTr="004835D6">
        <w:trPr>
          <w:trHeight w:val="852"/>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51180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5,7</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5,7</w:t>
            </w:r>
          </w:p>
        </w:tc>
      </w:tr>
      <w:tr w:rsidR="0056514F" w:rsidRPr="00237CB1" w:rsidTr="004835D6">
        <w:trPr>
          <w:trHeight w:val="259"/>
        </w:trPr>
        <w:tc>
          <w:tcPr>
            <w:tcW w:w="3600" w:type="dxa"/>
            <w:tcBorders>
              <w:top w:val="single" w:sz="2" w:space="0" w:color="000000"/>
              <w:left w:val="single" w:sz="2" w:space="0" w:color="000000"/>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color w:val="000000"/>
                <w:sz w:val="20"/>
                <w:szCs w:val="20"/>
              </w:rPr>
            </w:pPr>
            <w:r w:rsidRPr="00237CB1">
              <w:rPr>
                <w:rFonts w:ascii="Arial" w:hAnsi="Arial" w:cs="Arial"/>
                <w:b/>
                <w:color w:val="000000"/>
                <w:sz w:val="20"/>
                <w:szCs w:val="20"/>
              </w:rPr>
              <w:t>Национальная экономика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b/>
                <w:color w:val="000000"/>
                <w:sz w:val="20"/>
                <w:szCs w:val="20"/>
              </w:rPr>
            </w:pPr>
            <w:r w:rsidRPr="00237CB1">
              <w:rPr>
                <w:rFonts w:ascii="Arial" w:hAnsi="Arial" w:cs="Arial"/>
                <w:b/>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color w:val="000000"/>
                <w:sz w:val="20"/>
                <w:szCs w:val="20"/>
              </w:rPr>
            </w:pPr>
            <w:r w:rsidRPr="00237CB1">
              <w:rPr>
                <w:rFonts w:ascii="Arial" w:hAnsi="Arial" w:cs="Arial"/>
                <w:b/>
                <w:color w:val="000000"/>
                <w:sz w:val="20"/>
                <w:szCs w:val="20"/>
              </w:rPr>
              <w:t>04</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color w:val="000000"/>
                <w:sz w:val="20"/>
                <w:szCs w:val="20"/>
              </w:rPr>
            </w:pPr>
            <w:r w:rsidRPr="00237CB1">
              <w:rPr>
                <w:rFonts w:ascii="Arial" w:hAnsi="Arial" w:cs="Arial"/>
                <w:b/>
                <w:color w:val="000000"/>
                <w:sz w:val="20"/>
                <w:szCs w:val="20"/>
              </w:rPr>
              <w:t>09</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color w:val="000000"/>
                <w:sz w:val="20"/>
                <w:szCs w:val="20"/>
              </w:rPr>
            </w:pPr>
            <w:r w:rsidRPr="00237CB1">
              <w:rPr>
                <w:rFonts w:ascii="Arial" w:hAnsi="Arial" w:cs="Arial"/>
                <w:b/>
                <w:color w:val="000000"/>
                <w:sz w:val="20"/>
                <w:szCs w:val="20"/>
              </w:rPr>
              <w:t>74,1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color w:val="000000"/>
                <w:sz w:val="20"/>
                <w:szCs w:val="20"/>
              </w:rPr>
            </w:pPr>
            <w:r w:rsidRPr="00237CB1">
              <w:rPr>
                <w:rFonts w:ascii="Arial" w:hAnsi="Arial" w:cs="Arial"/>
                <w:b/>
                <w:color w:val="000000"/>
                <w:sz w:val="20"/>
                <w:szCs w:val="20"/>
              </w:rPr>
              <w:t>74,1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color w:val="000000"/>
                <w:sz w:val="20"/>
                <w:szCs w:val="20"/>
              </w:rPr>
            </w:pPr>
            <w:r w:rsidRPr="00237CB1">
              <w:rPr>
                <w:rFonts w:ascii="Arial" w:hAnsi="Arial" w:cs="Arial"/>
                <w:b/>
                <w:color w:val="000000"/>
                <w:sz w:val="20"/>
                <w:szCs w:val="20"/>
              </w:rPr>
              <w:t>74,1</w:t>
            </w:r>
          </w:p>
        </w:tc>
      </w:tr>
      <w:tr w:rsidR="0056514F" w:rsidRPr="00237CB1" w:rsidTr="004835D6">
        <w:trPr>
          <w:trHeight w:val="295"/>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Дорожное хозяйство (дорожные фонды)</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103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70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Капремонт,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44102</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70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Закупка товаров,работ и услуг для обеспечения государственных(муниципальных) нужд в области геодезии и картографии вне рамок государственного оборонного заказа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04</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12</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42370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245</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59,9</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Жилищно-коммунальное хозяйство</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b/>
                <w:bCs/>
                <w:color w:val="000000"/>
                <w:sz w:val="20"/>
                <w:szCs w:val="20"/>
              </w:rPr>
            </w:pPr>
            <w:r w:rsidRPr="00237CB1">
              <w:rPr>
                <w:rFonts w:ascii="Arial" w:hAnsi="Arial" w:cs="Arial"/>
                <w:b/>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213,0</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224,5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233,5</w:t>
            </w: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Благоустройство</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224,5</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233,5</w:t>
            </w:r>
          </w:p>
        </w:tc>
      </w:tr>
      <w:tr w:rsidR="0056514F" w:rsidRPr="00237CB1" w:rsidTr="004835D6">
        <w:trPr>
          <w:trHeight w:val="1051"/>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Муниципальная программа Сабанчеевского сельского поселения "Благоустройство Сабанчеевского сельского поселения на 2016-2018 годы"</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233,5</w:t>
            </w:r>
          </w:p>
        </w:tc>
      </w:tr>
      <w:tr w:rsidR="0056514F" w:rsidRPr="00237CB1" w:rsidTr="004835D6">
        <w:trPr>
          <w:trHeight w:val="802"/>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Основное мероприятие "Обеспечение бесперебойного освещения населенных пунктов сельского поселения"</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Мероприятия по благоустройству территорий городских округов и поселений</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43000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Уличное освещение</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43010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212,2</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7B2813">
        <w:trPr>
          <w:trHeight w:val="891"/>
        </w:trPr>
        <w:tc>
          <w:tcPr>
            <w:tcW w:w="360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72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w:t>
            </w:r>
          </w:p>
        </w:tc>
        <w:tc>
          <w:tcPr>
            <w:tcW w:w="31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773"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43010</w:t>
            </w:r>
          </w:p>
        </w:tc>
        <w:tc>
          <w:tcPr>
            <w:tcW w:w="509"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212,2</w:t>
            </w:r>
          </w:p>
        </w:tc>
        <w:tc>
          <w:tcPr>
            <w:tcW w:w="932"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769"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103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Прочие мероприятия по благоустройству городских округов и поселений</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44104</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7B2813">
        <w:trPr>
          <w:trHeight w:val="863"/>
        </w:trPr>
        <w:tc>
          <w:tcPr>
            <w:tcW w:w="360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Прочая закупка товаров, работ и услуг для обеспечения </w:t>
            </w:r>
          </w:p>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государственных (муниципальных) нужд</w:t>
            </w:r>
          </w:p>
        </w:tc>
        <w:tc>
          <w:tcPr>
            <w:tcW w:w="72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44104</w:t>
            </w:r>
          </w:p>
        </w:tc>
        <w:tc>
          <w:tcPr>
            <w:tcW w:w="509" w:type="dxa"/>
            <w:tcBorders>
              <w:top w:val="single" w:sz="6" w:space="0" w:color="auto"/>
              <w:left w:val="single" w:sz="6" w:space="0" w:color="auto"/>
              <w:bottom w:val="single" w:sz="4"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932"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769" w:type="dxa"/>
            <w:tcBorders>
              <w:top w:val="single" w:sz="6" w:space="0" w:color="auto"/>
              <w:left w:val="single" w:sz="6" w:space="0" w:color="auto"/>
              <w:bottom w:val="single" w:sz="4"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612"/>
        </w:trPr>
        <w:tc>
          <w:tcPr>
            <w:tcW w:w="360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Прочая закупка товаров, работ и услуг для обеспечения </w:t>
            </w:r>
          </w:p>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государственных (муниципальных) нужд</w:t>
            </w:r>
          </w:p>
        </w:tc>
        <w:tc>
          <w:tcPr>
            <w:tcW w:w="72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05</w:t>
            </w:r>
          </w:p>
        </w:tc>
        <w:tc>
          <w:tcPr>
            <w:tcW w:w="564"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w:t>
            </w:r>
          </w:p>
        </w:tc>
        <w:tc>
          <w:tcPr>
            <w:tcW w:w="506"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43030</w:t>
            </w:r>
          </w:p>
        </w:tc>
        <w:tc>
          <w:tcPr>
            <w:tcW w:w="509" w:type="dxa"/>
            <w:tcBorders>
              <w:top w:val="single" w:sz="4"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244</w:t>
            </w:r>
          </w:p>
        </w:tc>
        <w:tc>
          <w:tcPr>
            <w:tcW w:w="1050" w:type="dxa"/>
            <w:tcBorders>
              <w:top w:val="single" w:sz="4"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932" w:type="dxa"/>
            <w:tcBorders>
              <w:top w:val="single" w:sz="4"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c>
          <w:tcPr>
            <w:tcW w:w="769" w:type="dxa"/>
            <w:tcBorders>
              <w:top w:val="single" w:sz="4"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0,9</w:t>
            </w: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Социальная политика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b/>
                <w:bCs/>
                <w:color w:val="000000"/>
                <w:sz w:val="20"/>
                <w:szCs w:val="20"/>
              </w:rPr>
            </w:pPr>
            <w:r w:rsidRPr="00237CB1">
              <w:rPr>
                <w:rFonts w:ascii="Arial" w:hAnsi="Arial" w:cs="Arial"/>
                <w:b/>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10</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63,0</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62,2</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62,2</w:t>
            </w: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Пенсионное обеспечение</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63,0</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4835D6">
        <w:trPr>
          <w:trHeight w:val="77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63,0</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4835D6">
        <w:trPr>
          <w:trHeight w:val="1039"/>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63,0</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Доплаты к пенсиям муниципальных служащих</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03010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63,0</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4835D6">
        <w:trPr>
          <w:trHeight w:val="518"/>
        </w:trPr>
        <w:tc>
          <w:tcPr>
            <w:tcW w:w="36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Иные пенсии, социальные доплаты к пенсиям</w:t>
            </w:r>
          </w:p>
        </w:tc>
        <w:tc>
          <w:tcPr>
            <w:tcW w:w="72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w:t>
            </w:r>
          </w:p>
        </w:tc>
        <w:tc>
          <w:tcPr>
            <w:tcW w:w="56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89</w:t>
            </w:r>
          </w:p>
        </w:tc>
        <w:tc>
          <w:tcPr>
            <w:tcW w:w="31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00</w:t>
            </w:r>
          </w:p>
        </w:tc>
        <w:tc>
          <w:tcPr>
            <w:tcW w:w="773"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03010</w:t>
            </w:r>
          </w:p>
        </w:tc>
        <w:tc>
          <w:tcPr>
            <w:tcW w:w="5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312</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63,0</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7B2813">
        <w:trPr>
          <w:trHeight w:val="290"/>
        </w:trPr>
        <w:tc>
          <w:tcPr>
            <w:tcW w:w="360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Физическая культура</w:t>
            </w:r>
          </w:p>
          <w:p w:rsidR="0056514F" w:rsidRPr="00237CB1" w:rsidRDefault="0056514F" w:rsidP="004835D6">
            <w:pPr>
              <w:autoSpaceDE w:val="0"/>
              <w:autoSpaceDN w:val="0"/>
              <w:adjustRightInd w:val="0"/>
              <w:rPr>
                <w:rFonts w:ascii="Arial" w:hAnsi="Arial" w:cs="Arial"/>
                <w:b/>
                <w:bCs/>
                <w:color w:val="000000"/>
                <w:sz w:val="20"/>
                <w:szCs w:val="20"/>
              </w:rPr>
            </w:pPr>
          </w:p>
        </w:tc>
        <w:tc>
          <w:tcPr>
            <w:tcW w:w="72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11</w:t>
            </w:r>
          </w:p>
        </w:tc>
        <w:tc>
          <w:tcPr>
            <w:tcW w:w="56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p>
        </w:tc>
        <w:tc>
          <w:tcPr>
            <w:tcW w:w="31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p>
        </w:tc>
        <w:tc>
          <w:tcPr>
            <w:tcW w:w="36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p>
        </w:tc>
        <w:tc>
          <w:tcPr>
            <w:tcW w:w="77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Cs/>
                <w:color w:val="000000"/>
                <w:sz w:val="20"/>
                <w:szCs w:val="20"/>
              </w:rPr>
              <w:t>2386,069</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7B2813">
        <w:trPr>
          <w:trHeight w:val="2331"/>
        </w:trPr>
        <w:tc>
          <w:tcPr>
            <w:tcW w:w="360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Муниципальная программа</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«Устойчивое развитие сельских территорий Сабанчеевского сельского поселения на 2016-2018 годы и на период до 2020 года». Строительство плоскостного</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Сооружения  (спортивная площадка) в с.Сабанчеево Атяшевского муниципального района Республике Мордовия</w:t>
            </w:r>
          </w:p>
        </w:tc>
        <w:tc>
          <w:tcPr>
            <w:tcW w:w="72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p>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11</w:t>
            </w:r>
          </w:p>
          <w:p w:rsidR="0056514F" w:rsidRPr="00237CB1" w:rsidRDefault="0056514F" w:rsidP="004835D6">
            <w:pPr>
              <w:autoSpaceDE w:val="0"/>
              <w:autoSpaceDN w:val="0"/>
              <w:adjustRightInd w:val="0"/>
              <w:jc w:val="right"/>
              <w:rPr>
                <w:rFonts w:ascii="Arial" w:hAnsi="Arial" w:cs="Arial"/>
                <w:bCs/>
                <w:color w:val="000000"/>
                <w:sz w:val="20"/>
                <w:szCs w:val="20"/>
              </w:rPr>
            </w:pPr>
          </w:p>
        </w:tc>
        <w:tc>
          <w:tcPr>
            <w:tcW w:w="56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01</w:t>
            </w:r>
          </w:p>
          <w:p w:rsidR="0056514F" w:rsidRPr="00237CB1" w:rsidRDefault="0056514F" w:rsidP="004835D6">
            <w:pPr>
              <w:autoSpaceDE w:val="0"/>
              <w:autoSpaceDN w:val="0"/>
              <w:adjustRightInd w:val="0"/>
              <w:jc w:val="right"/>
              <w:rPr>
                <w:rFonts w:ascii="Arial" w:hAnsi="Arial" w:cs="Arial"/>
                <w:bCs/>
                <w:color w:val="000000"/>
                <w:sz w:val="20"/>
                <w:szCs w:val="20"/>
              </w:rPr>
            </w:pPr>
          </w:p>
        </w:tc>
        <w:tc>
          <w:tcPr>
            <w:tcW w:w="50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09</w:t>
            </w:r>
          </w:p>
          <w:p w:rsidR="0056514F" w:rsidRPr="00237CB1" w:rsidRDefault="0056514F" w:rsidP="004835D6">
            <w:pPr>
              <w:autoSpaceDE w:val="0"/>
              <w:autoSpaceDN w:val="0"/>
              <w:adjustRightInd w:val="0"/>
              <w:jc w:val="right"/>
              <w:rPr>
                <w:rFonts w:ascii="Arial" w:hAnsi="Arial" w:cs="Arial"/>
                <w:bCs/>
                <w:color w:val="000000"/>
                <w:sz w:val="20"/>
                <w:szCs w:val="20"/>
              </w:rPr>
            </w:pPr>
          </w:p>
        </w:tc>
        <w:tc>
          <w:tcPr>
            <w:tcW w:w="31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p>
        </w:tc>
        <w:tc>
          <w:tcPr>
            <w:tcW w:w="77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Cs/>
                <w:color w:val="000000"/>
                <w:sz w:val="20"/>
                <w:szCs w:val="20"/>
              </w:rPr>
              <w:t>2322,5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Субсидия для долевого финансирования расходов на мероприятия по комплексному обустройству,населенных пунктов,расположенных в сельской местности, объектами социальной и инженерной инфраструктуры (Мероприятия по развитию сети плоскостных спортивных сооружений в сельской местности. Строительство плоскостного</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Сооружения  (спортивная площадка) в с.Сабанчеево Атяшевского муниципального района Республике Мордовия</w:t>
            </w:r>
          </w:p>
        </w:tc>
        <w:tc>
          <w:tcPr>
            <w:tcW w:w="72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11</w:t>
            </w:r>
          </w:p>
        </w:tc>
        <w:tc>
          <w:tcPr>
            <w:tcW w:w="56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09</w:t>
            </w:r>
          </w:p>
        </w:tc>
        <w:tc>
          <w:tcPr>
            <w:tcW w:w="31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Р5</w:t>
            </w:r>
          </w:p>
        </w:tc>
        <w:tc>
          <w:tcPr>
            <w:tcW w:w="77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right"/>
              <w:rPr>
                <w:rFonts w:ascii="Arial" w:hAnsi="Arial" w:cs="Arial"/>
                <w:bCs/>
                <w:color w:val="000000"/>
                <w:sz w:val="20"/>
                <w:szCs w:val="20"/>
              </w:rPr>
            </w:pPr>
            <w:r w:rsidRPr="00237CB1">
              <w:rPr>
                <w:rFonts w:ascii="Arial" w:hAnsi="Arial" w:cs="Arial"/>
                <w:bCs/>
                <w:color w:val="000000"/>
                <w:sz w:val="20"/>
                <w:szCs w:val="20"/>
              </w:rPr>
              <w:t>55671</w:t>
            </w: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Cs/>
                <w:color w:val="000000"/>
                <w:sz w:val="20"/>
                <w:szCs w:val="20"/>
              </w:rPr>
              <w:t>2322,5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Строительство плоскостного</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Сооружения  (спортивная площадка) в с.Сабанчеево Атяшевского муниципального района Республике Мордовия. Бюджетные инвестиции в объекты капитального строительства</w:t>
            </w:r>
          </w:p>
        </w:tc>
        <w:tc>
          <w:tcPr>
            <w:tcW w:w="72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w:t>
            </w:r>
          </w:p>
        </w:tc>
        <w:tc>
          <w:tcPr>
            <w:tcW w:w="56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09</w:t>
            </w:r>
          </w:p>
        </w:tc>
        <w:tc>
          <w:tcPr>
            <w:tcW w:w="31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Р5</w:t>
            </w:r>
          </w:p>
        </w:tc>
        <w:tc>
          <w:tcPr>
            <w:tcW w:w="77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55671</w:t>
            </w: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414</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Cs/>
                <w:color w:val="000000"/>
                <w:sz w:val="20"/>
                <w:szCs w:val="20"/>
              </w:rPr>
              <w:t>2322,5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Строительство плоскостного</w:t>
            </w:r>
          </w:p>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Сооружения  (спортивная площадка) в с.Сабанчеево Атяшевского муниципального района Республике Мордовия (собственная часть финансирования 2,7%)</w:t>
            </w:r>
          </w:p>
        </w:tc>
        <w:tc>
          <w:tcPr>
            <w:tcW w:w="72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926</w:t>
            </w: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11</w:t>
            </w:r>
          </w:p>
        </w:tc>
        <w:tc>
          <w:tcPr>
            <w:tcW w:w="56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01</w:t>
            </w:r>
          </w:p>
        </w:tc>
        <w:tc>
          <w:tcPr>
            <w:tcW w:w="50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09</w:t>
            </w:r>
          </w:p>
        </w:tc>
        <w:tc>
          <w:tcPr>
            <w:tcW w:w="31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1</w:t>
            </w:r>
          </w:p>
        </w:tc>
        <w:tc>
          <w:tcPr>
            <w:tcW w:w="36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Р5</w:t>
            </w:r>
          </w:p>
        </w:tc>
        <w:tc>
          <w:tcPr>
            <w:tcW w:w="77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55671</w:t>
            </w: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414</w:t>
            </w: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Cs/>
                <w:color w:val="000000"/>
                <w:sz w:val="20"/>
                <w:szCs w:val="20"/>
              </w:rPr>
              <w:t>63,559</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59"/>
        </w:trPr>
        <w:tc>
          <w:tcPr>
            <w:tcW w:w="360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ВСЕГО РАСХОДОВ</w:t>
            </w:r>
          </w:p>
        </w:tc>
        <w:tc>
          <w:tcPr>
            <w:tcW w:w="72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64"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6"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1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36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773"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50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p>
        </w:tc>
        <w:tc>
          <w:tcPr>
            <w:tcW w:w="1050"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3637,5</w:t>
            </w:r>
          </w:p>
        </w:tc>
        <w:tc>
          <w:tcPr>
            <w:tcW w:w="932"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1322,3</w:t>
            </w:r>
          </w:p>
        </w:tc>
        <w:tc>
          <w:tcPr>
            <w:tcW w:w="769" w:type="dxa"/>
            <w:tcBorders>
              <w:top w:val="single" w:sz="6" w:space="0" w:color="auto"/>
              <w:left w:val="single" w:sz="6" w:space="0" w:color="auto"/>
              <w:bottom w:val="single" w:sz="6" w:space="0" w:color="auto"/>
              <w:right w:val="single" w:sz="6" w:space="0" w:color="auto"/>
            </w:tcBorders>
            <w:shd w:val="solid" w:color="FFFFFF" w:fill="auto"/>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1307,9</w:t>
            </w:r>
          </w:p>
        </w:tc>
      </w:tr>
    </w:tbl>
    <w:p w:rsidR="0056514F" w:rsidRPr="00237CB1" w:rsidRDefault="0056514F" w:rsidP="00D51F8E">
      <w:pPr>
        <w:rPr>
          <w:rFonts w:ascii="Arial" w:hAnsi="Arial" w:cs="Arial"/>
          <w:sz w:val="20"/>
          <w:szCs w:val="20"/>
        </w:rPr>
      </w:pPr>
    </w:p>
    <w:p w:rsidR="0056514F" w:rsidRPr="00237CB1" w:rsidRDefault="0056514F" w:rsidP="00D51F8E">
      <w:pPr>
        <w:tabs>
          <w:tab w:val="left" w:pos="7140"/>
        </w:tabs>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ПРИЛОЖЕНИЕ 6</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к решению Совета депутатов</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 xml:space="preserve"> Сабанчеевского сельского поселения</w:t>
      </w:r>
    </w:p>
    <w:p w:rsidR="0056514F" w:rsidRPr="00237CB1" w:rsidRDefault="0056514F" w:rsidP="00D51F8E">
      <w:pPr>
        <w:tabs>
          <w:tab w:val="left" w:pos="7140"/>
        </w:tabs>
        <w:jc w:val="right"/>
        <w:rPr>
          <w:rFonts w:ascii="Arial" w:hAnsi="Arial" w:cs="Arial"/>
          <w:sz w:val="20"/>
          <w:szCs w:val="20"/>
        </w:rPr>
      </w:pPr>
      <w:r w:rsidRPr="00237CB1">
        <w:rPr>
          <w:rFonts w:ascii="Arial" w:hAnsi="Arial" w:cs="Arial"/>
          <w:sz w:val="20"/>
          <w:szCs w:val="20"/>
        </w:rPr>
        <w:t>от 12.07.2019 г. № 14</w:t>
      </w:r>
    </w:p>
    <w:p w:rsidR="0056514F" w:rsidRPr="00237CB1" w:rsidRDefault="0056514F" w:rsidP="00D51F8E">
      <w:pPr>
        <w:rPr>
          <w:sz w:val="20"/>
          <w:szCs w:val="20"/>
        </w:rPr>
      </w:pPr>
    </w:p>
    <w:tbl>
      <w:tblPr>
        <w:tblW w:w="10529" w:type="dxa"/>
        <w:tblInd w:w="-510" w:type="dxa"/>
        <w:tblLayout w:type="fixed"/>
        <w:tblCellMar>
          <w:left w:w="30" w:type="dxa"/>
          <w:right w:w="30" w:type="dxa"/>
        </w:tblCellMar>
        <w:tblLook w:val="0000"/>
      </w:tblPr>
      <w:tblGrid>
        <w:gridCol w:w="3622"/>
        <w:gridCol w:w="456"/>
        <w:gridCol w:w="422"/>
        <w:gridCol w:w="554"/>
        <w:gridCol w:w="1030"/>
        <w:gridCol w:w="456"/>
        <w:gridCol w:w="660"/>
        <w:gridCol w:w="644"/>
        <w:gridCol w:w="976"/>
        <w:gridCol w:w="900"/>
        <w:gridCol w:w="809"/>
      </w:tblGrid>
      <w:tr w:rsidR="0056514F" w:rsidRPr="00237CB1" w:rsidTr="004835D6">
        <w:trPr>
          <w:trHeight w:val="1534"/>
        </w:trPr>
        <w:tc>
          <w:tcPr>
            <w:tcW w:w="10529" w:type="dxa"/>
            <w:gridSpan w:val="11"/>
            <w:tcBorders>
              <w:top w:val="nil"/>
              <w:bottom w:val="single" w:sz="2" w:space="0" w:color="000000"/>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Распределение бюджетных ассигнований бюджета Сабанчеевского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2020 - 2021 годов</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Наименование</w:t>
            </w:r>
          </w:p>
        </w:tc>
        <w:tc>
          <w:tcPr>
            <w:tcW w:w="2462" w:type="dxa"/>
            <w:gridSpan w:val="4"/>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ЦСР</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Рз</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ПРз</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Адм</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2019год</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2020 год</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2021</w:t>
            </w:r>
          </w:p>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год</w:t>
            </w:r>
          </w:p>
        </w:tc>
      </w:tr>
      <w:tr w:rsidR="0056514F" w:rsidRPr="00237CB1" w:rsidTr="004835D6">
        <w:trPr>
          <w:trHeight w:val="1476"/>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на 2016-2020 годы"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1081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1089,1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1089,1</w:t>
            </w:r>
          </w:p>
        </w:tc>
      </w:tr>
      <w:tr w:rsidR="0056514F" w:rsidRPr="00237CB1" w:rsidTr="004835D6">
        <w:trPr>
          <w:trHeight w:val="73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Подпрограмма "Обеспечение деятельности Администрации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r>
      <w:tr w:rsidR="0056514F" w:rsidRPr="00237CB1" w:rsidTr="004835D6">
        <w:trPr>
          <w:trHeight w:val="73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Основное мероприятие "Обеспечение деятельности Администрации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r>
      <w:tr w:rsidR="0056514F" w:rsidRPr="00237CB1" w:rsidTr="004835D6">
        <w:trPr>
          <w:trHeight w:val="499"/>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связанные с муниципальным управлением</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41000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r>
      <w:tr w:rsidR="0056514F" w:rsidRPr="00237CB1" w:rsidTr="004835D6">
        <w:trPr>
          <w:trHeight w:val="73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выплаты по оплате труда работников органов местного самоуправления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Общегосударственные вопросы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r>
      <w:tr w:rsidR="0056514F" w:rsidRPr="00237CB1" w:rsidTr="004835D6">
        <w:trPr>
          <w:trHeight w:val="1464"/>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394,1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обеспечение функций органов местного самоуправления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41120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230,28</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235,9</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238,2</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Общегосударственные вопросы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41120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230,28</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235,9</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238,2</w:t>
            </w:r>
          </w:p>
        </w:tc>
      </w:tr>
      <w:tr w:rsidR="0056514F" w:rsidRPr="00237CB1" w:rsidTr="004835D6">
        <w:trPr>
          <w:trHeight w:val="1464"/>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41120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230,28</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235,9</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238,2</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41120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230,28</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235,9</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238,2</w:t>
            </w:r>
          </w:p>
        </w:tc>
      </w:tr>
      <w:tr w:rsidR="0056514F" w:rsidRPr="00237CB1" w:rsidTr="004835D6">
        <w:trPr>
          <w:trHeight w:val="97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37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Общегосударственные вопросы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73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Глава местной администрации (исполнительно-распорядительного органа муниципального образования)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02</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02</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274,9</w:t>
            </w:r>
          </w:p>
        </w:tc>
      </w:tr>
      <w:tr w:rsidR="0056514F" w:rsidRPr="00237CB1" w:rsidTr="004835D6">
        <w:trPr>
          <w:trHeight w:val="122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Муниципальная программа Сабанчеевского сельского поселения "Благоустройство Сабанчеевского сельского поселения на 2016-2018 годы"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27</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213,6</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73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Основное мероприятие "Обеспечение бесперебойного освещения населенных пунктов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27</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213,6</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73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Мероприятия по благоустройству территорий городских округов и поселений</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27</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43000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213,6</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Уличное освещение</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27</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213,6</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Жилищно-коммунальное хозяйство</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27</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05</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213,6</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Благоустройство</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27</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05</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213,6</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27</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05</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213,6</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223,7</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232,7</w:t>
            </w:r>
          </w:p>
        </w:tc>
      </w:tr>
      <w:tr w:rsidR="0056514F" w:rsidRPr="00237CB1" w:rsidTr="004835D6">
        <w:trPr>
          <w:trHeight w:val="209"/>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главных распорядителей бюджетных средств местного бюджета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208,8</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209,7</w:t>
            </w:r>
          </w:p>
        </w:tc>
      </w:tr>
      <w:tr w:rsidR="0056514F" w:rsidRPr="00237CB1" w:rsidTr="004835D6">
        <w:trPr>
          <w:trHeight w:val="97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213</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208,8</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209,7</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Доплаты к пенсиям муниципальных служащих</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61,0</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Социальная политика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10</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61,0</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Пенсионное обеспечение</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10</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61,0</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10</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61,0</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62,2</w:t>
            </w:r>
          </w:p>
        </w:tc>
      </w:tr>
      <w:tr w:rsidR="0056514F" w:rsidRPr="00237CB1" w:rsidTr="004835D6">
        <w:trPr>
          <w:trHeight w:val="55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Резервный фонд администрации муниципальных образований</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Общегосударственные вопросы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Резервные фонды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11</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11</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6,2</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3,1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Мероприятия в сфере муниципального управления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41210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28,3</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Общегосударственные вопросы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41210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28,3</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41210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13</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28,3</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41210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13</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28,3</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21,5</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23,1</w:t>
            </w:r>
          </w:p>
        </w:tc>
      </w:tr>
      <w:tr w:rsidR="0056514F" w:rsidRPr="00237CB1" w:rsidTr="007B2813">
        <w:trPr>
          <w:trHeight w:val="274"/>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Водное хозяйство</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80100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r>
      <w:tr w:rsidR="0056514F" w:rsidRPr="00237CB1" w:rsidTr="004835D6">
        <w:trPr>
          <w:trHeight w:val="102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80100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09</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r>
      <w:tr w:rsidR="0056514F" w:rsidRPr="00237CB1" w:rsidTr="007B2813">
        <w:trPr>
          <w:trHeight w:val="398"/>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80100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09</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r>
      <w:tr w:rsidR="0056514F" w:rsidRPr="00237CB1" w:rsidTr="004835D6">
        <w:trPr>
          <w:trHeight w:val="686"/>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Капремонт, ремонт и содержание автомобильных дорог общего пользования местного значения и искусственных сооружений на них</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44102</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04</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09</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Национальная экономика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42180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Дорожное хозяйство (дорожные фонды)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42180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09</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42180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09</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74,1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Мероприятия в области строительства, архитектуры и градостроительства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42150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r>
      <w:tr w:rsidR="0056514F" w:rsidRPr="00237CB1" w:rsidTr="004835D6">
        <w:trPr>
          <w:trHeight w:val="245"/>
        </w:trPr>
        <w:tc>
          <w:tcPr>
            <w:tcW w:w="3622" w:type="dxa"/>
            <w:tcBorders>
              <w:top w:val="single" w:sz="6" w:space="0" w:color="auto"/>
              <w:left w:val="single" w:sz="2" w:space="0" w:color="000000"/>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Национальная экономика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42150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Другие вопросы в области национальной экономики</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42150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12</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42150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12</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0,2</w:t>
            </w:r>
          </w:p>
        </w:tc>
      </w:tr>
      <w:tr w:rsidR="0056514F" w:rsidRPr="00237CB1" w:rsidTr="004835D6">
        <w:trPr>
          <w:trHeight w:val="73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Прочие мероприятия по благоустройству городских округов и поселений</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43040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Благоустройство</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43040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05</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43040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05</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0,8</w:t>
            </w:r>
          </w:p>
        </w:tc>
      </w:tr>
      <w:tr w:rsidR="0056514F" w:rsidRPr="00237CB1" w:rsidTr="004835D6">
        <w:trPr>
          <w:trHeight w:val="732"/>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Осуществление первичного воинского учета на территориях, где отсутствуют военные комиссариаты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51180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Национальная оборона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51180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02</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Мобилизационная и вневойсковая подготовка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51180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02</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51180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02</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03</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75,5</w:t>
            </w:r>
          </w:p>
        </w:tc>
      </w:tr>
      <w:tr w:rsidR="0056514F" w:rsidRPr="00237CB1" w:rsidTr="007B2813">
        <w:trPr>
          <w:trHeight w:val="1174"/>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77150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Общегосударственные вопросы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77150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7B2813">
        <w:trPr>
          <w:trHeight w:val="1423"/>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77150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77150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04</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0,1</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Обслуживание муниципального долга</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r>
      <w:tr w:rsidR="0056514F" w:rsidRPr="00237CB1" w:rsidTr="004835D6">
        <w:trPr>
          <w:trHeight w:val="487"/>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89</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00</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03010</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13</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color w:val="000000"/>
                <w:sz w:val="20"/>
                <w:szCs w:val="20"/>
              </w:rPr>
            </w:pPr>
            <w:r w:rsidRPr="00237CB1">
              <w:rPr>
                <w:rFonts w:ascii="Arial" w:hAnsi="Arial" w:cs="Arial"/>
                <w:color w:val="000000"/>
                <w:sz w:val="20"/>
                <w:szCs w:val="20"/>
              </w:rPr>
              <w:t>01</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color w:val="000000"/>
                <w:sz w:val="20"/>
                <w:szCs w:val="20"/>
              </w:rPr>
            </w:pPr>
            <w:r w:rsidRPr="00237CB1">
              <w:rPr>
                <w:rFonts w:ascii="Arial" w:hAnsi="Arial" w:cs="Arial"/>
                <w:color w:val="000000"/>
                <w:sz w:val="20"/>
                <w:szCs w:val="20"/>
              </w:rPr>
              <w:t>0</w:t>
            </w: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Муниципальная программа Развитие сельского хозяйства. Подпрограмма «Устойчивое развитие территории Сабанчеевского сельского поселения на 2016-2021 годы»</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71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6</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55</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091Р5</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2386,069</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Cs/>
                <w:color w:val="000000"/>
                <w:sz w:val="20"/>
                <w:szCs w:val="20"/>
              </w:rPr>
            </w:pPr>
            <w:r w:rsidRPr="00237CB1">
              <w:rPr>
                <w:rFonts w:ascii="Arial" w:hAnsi="Arial" w:cs="Arial"/>
                <w:bCs/>
                <w:color w:val="000000"/>
                <w:sz w:val="20"/>
                <w:szCs w:val="20"/>
              </w:rPr>
              <w:t>Строительство и ввод в действие плоскостного сооружения (спортивной площадки) в с. Сабанчеево Атяшевского муниципального района Республики Мордовия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71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6</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55</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091Р5</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11</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2386,069</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color w:val="000000"/>
                <w:sz w:val="20"/>
                <w:szCs w:val="20"/>
              </w:rPr>
              <w:t>Администрация Сабанчеевского сельского поселения</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71</w:t>
            </w: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6</w:t>
            </w: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55</w:t>
            </w: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091Р5</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01</w:t>
            </w: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11</w:t>
            </w: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r w:rsidRPr="00237CB1">
              <w:rPr>
                <w:rFonts w:ascii="Arial" w:hAnsi="Arial" w:cs="Arial"/>
                <w:color w:val="000000"/>
                <w:sz w:val="20"/>
                <w:szCs w:val="20"/>
              </w:rPr>
              <w:t>926</w:t>
            </w: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r w:rsidRPr="00237CB1">
              <w:rPr>
                <w:rFonts w:ascii="Arial" w:hAnsi="Arial" w:cs="Arial"/>
                <w:bCs/>
                <w:color w:val="000000"/>
                <w:sz w:val="20"/>
                <w:szCs w:val="20"/>
              </w:rPr>
              <w:t>2386,069</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Cs/>
                <w:color w:val="000000"/>
                <w:sz w:val="20"/>
                <w:szCs w:val="20"/>
              </w:rPr>
            </w:pP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p>
        </w:tc>
      </w:tr>
      <w:tr w:rsidR="0056514F" w:rsidRPr="00237CB1" w:rsidTr="004835D6">
        <w:trPr>
          <w:trHeight w:val="245"/>
        </w:trPr>
        <w:tc>
          <w:tcPr>
            <w:tcW w:w="36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rPr>
                <w:rFonts w:ascii="Arial" w:hAnsi="Arial" w:cs="Arial"/>
                <w:b/>
                <w:bCs/>
                <w:color w:val="000000"/>
                <w:sz w:val="20"/>
                <w:szCs w:val="20"/>
              </w:rPr>
            </w:pPr>
            <w:r w:rsidRPr="00237CB1">
              <w:rPr>
                <w:rFonts w:ascii="Arial" w:hAnsi="Arial" w:cs="Arial"/>
                <w:b/>
                <w:bCs/>
                <w:color w:val="000000"/>
                <w:sz w:val="20"/>
                <w:szCs w:val="20"/>
              </w:rPr>
              <w:t>ВСЕГО РАСХОДОВ</w:t>
            </w: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22"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55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103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45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6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644"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right"/>
              <w:rPr>
                <w:rFonts w:ascii="Arial" w:hAnsi="Arial" w:cs="Arial"/>
                <w:color w:val="000000"/>
                <w:sz w:val="20"/>
                <w:szCs w:val="20"/>
              </w:rPr>
            </w:pPr>
          </w:p>
        </w:tc>
        <w:tc>
          <w:tcPr>
            <w:tcW w:w="976"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3637,5</w:t>
            </w:r>
          </w:p>
        </w:tc>
        <w:tc>
          <w:tcPr>
            <w:tcW w:w="900"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1322,3</w:t>
            </w:r>
          </w:p>
        </w:tc>
        <w:tc>
          <w:tcPr>
            <w:tcW w:w="809" w:type="dxa"/>
            <w:tcBorders>
              <w:top w:val="single" w:sz="6" w:space="0" w:color="auto"/>
              <w:left w:val="single" w:sz="6" w:space="0" w:color="auto"/>
              <w:bottom w:val="single" w:sz="6" w:space="0" w:color="auto"/>
              <w:right w:val="single" w:sz="6" w:space="0" w:color="auto"/>
            </w:tcBorders>
          </w:tcPr>
          <w:p w:rsidR="0056514F" w:rsidRPr="00237CB1" w:rsidRDefault="0056514F" w:rsidP="004835D6">
            <w:pPr>
              <w:autoSpaceDE w:val="0"/>
              <w:autoSpaceDN w:val="0"/>
              <w:adjustRightInd w:val="0"/>
              <w:jc w:val="center"/>
              <w:rPr>
                <w:rFonts w:ascii="Arial" w:hAnsi="Arial" w:cs="Arial"/>
                <w:b/>
                <w:bCs/>
                <w:color w:val="000000"/>
                <w:sz w:val="20"/>
                <w:szCs w:val="20"/>
              </w:rPr>
            </w:pPr>
            <w:r w:rsidRPr="00237CB1">
              <w:rPr>
                <w:rFonts w:ascii="Arial" w:hAnsi="Arial" w:cs="Arial"/>
                <w:b/>
                <w:bCs/>
                <w:color w:val="000000"/>
                <w:sz w:val="20"/>
                <w:szCs w:val="20"/>
              </w:rPr>
              <w:t>1307,9</w:t>
            </w:r>
          </w:p>
        </w:tc>
      </w:tr>
    </w:tbl>
    <w:p w:rsidR="0056514F" w:rsidRPr="00237CB1" w:rsidRDefault="0056514F" w:rsidP="00D51F8E">
      <w:pPr>
        <w:ind w:firstLine="708"/>
        <w:rPr>
          <w:sz w:val="20"/>
          <w:szCs w:val="20"/>
        </w:rPr>
      </w:pPr>
    </w:p>
    <w:p w:rsidR="0056514F" w:rsidRPr="00C3515C" w:rsidRDefault="0056514F" w:rsidP="00D51F8E"/>
    <w:p w:rsidR="0056514F" w:rsidRPr="00C3515C" w:rsidRDefault="0056514F" w:rsidP="00D51F8E"/>
    <w:p w:rsidR="0056514F" w:rsidRPr="00C3515C" w:rsidRDefault="0056514F" w:rsidP="00D51F8E"/>
    <w:p w:rsidR="0056514F" w:rsidRPr="00C3515C" w:rsidRDefault="0056514F" w:rsidP="00D51F8E"/>
    <w:p w:rsidR="0056514F" w:rsidRDefault="0056514F">
      <w:bookmarkStart w:id="0" w:name="_GoBack"/>
      <w:bookmarkEnd w:id="0"/>
    </w:p>
    <w:sectPr w:rsidR="0056514F" w:rsidSect="001B65C5">
      <w:pgSz w:w="11906" w:h="16838"/>
      <w:pgMar w:top="53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43113C"/>
    <w:multiLevelType w:val="hybridMultilevel"/>
    <w:tmpl w:val="7BBC6BE4"/>
    <w:lvl w:ilvl="0" w:tplc="523AE486">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4D71"/>
    <w:rsid w:val="0001494A"/>
    <w:rsid w:val="00044572"/>
    <w:rsid w:val="000454FD"/>
    <w:rsid w:val="000B6A1E"/>
    <w:rsid w:val="000C4D71"/>
    <w:rsid w:val="000F2761"/>
    <w:rsid w:val="0011643D"/>
    <w:rsid w:val="00143B54"/>
    <w:rsid w:val="001B65C5"/>
    <w:rsid w:val="002354B4"/>
    <w:rsid w:val="00237CB1"/>
    <w:rsid w:val="00302975"/>
    <w:rsid w:val="00311770"/>
    <w:rsid w:val="00334ECA"/>
    <w:rsid w:val="00352CEC"/>
    <w:rsid w:val="004611E7"/>
    <w:rsid w:val="004835D6"/>
    <w:rsid w:val="00496222"/>
    <w:rsid w:val="004B1E9E"/>
    <w:rsid w:val="0052635E"/>
    <w:rsid w:val="0056514F"/>
    <w:rsid w:val="006039A1"/>
    <w:rsid w:val="0060430B"/>
    <w:rsid w:val="0062384D"/>
    <w:rsid w:val="00642479"/>
    <w:rsid w:val="006722E5"/>
    <w:rsid w:val="006B28D3"/>
    <w:rsid w:val="007B2813"/>
    <w:rsid w:val="007E610F"/>
    <w:rsid w:val="008A32FE"/>
    <w:rsid w:val="009975E9"/>
    <w:rsid w:val="009D7C9F"/>
    <w:rsid w:val="009E456C"/>
    <w:rsid w:val="009F4747"/>
    <w:rsid w:val="00A0141E"/>
    <w:rsid w:val="00AB3819"/>
    <w:rsid w:val="00B25F0B"/>
    <w:rsid w:val="00BB2DBE"/>
    <w:rsid w:val="00C3515C"/>
    <w:rsid w:val="00C5309F"/>
    <w:rsid w:val="00C53E7F"/>
    <w:rsid w:val="00CD77F9"/>
    <w:rsid w:val="00D42BEF"/>
    <w:rsid w:val="00D51F8E"/>
    <w:rsid w:val="00D73E9D"/>
    <w:rsid w:val="00DB4FA3"/>
    <w:rsid w:val="00DF71B1"/>
    <w:rsid w:val="00E004C6"/>
    <w:rsid w:val="00E25DAF"/>
    <w:rsid w:val="00FC3B86"/>
    <w:rsid w:val="00FC6338"/>
    <w:rsid w:val="00FF2A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F8E"/>
    <w:rPr>
      <w:rFonts w:ascii="Times New Roman" w:eastAsia="Times New Roman" w:hAnsi="Times New Roman"/>
      <w:sz w:val="24"/>
      <w:szCs w:val="24"/>
    </w:rPr>
  </w:style>
  <w:style w:type="paragraph" w:styleId="Heading1">
    <w:name w:val="heading 1"/>
    <w:basedOn w:val="Normal"/>
    <w:next w:val="Normal"/>
    <w:link w:val="Heading1Char"/>
    <w:uiPriority w:val="99"/>
    <w:qFormat/>
    <w:rsid w:val="00D51F8E"/>
    <w:pPr>
      <w:tabs>
        <w:tab w:val="num" w:pos="900"/>
      </w:tabs>
      <w:suppressAutoHyphens/>
      <w:autoSpaceDE w:val="0"/>
      <w:spacing w:before="108" w:after="108"/>
      <w:ind w:left="823" w:hanging="283"/>
      <w:jc w:val="center"/>
      <w:outlineLvl w:val="0"/>
    </w:pPr>
    <w:rPr>
      <w:rFonts w:ascii="Arial" w:hAnsi="Arial"/>
      <w:b/>
      <w:bCs/>
      <w:color w:val="000080"/>
      <w:sz w:val="20"/>
      <w:szCs w:val="20"/>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51F8E"/>
    <w:rPr>
      <w:rFonts w:ascii="Arial" w:hAnsi="Arial" w:cs="Times New Roman"/>
      <w:b/>
      <w:bCs/>
      <w:color w:val="000080"/>
      <w:sz w:val="20"/>
      <w:szCs w:val="20"/>
      <w:lang w:eastAsia="ar-SA" w:bidi="ar-SA"/>
    </w:rPr>
  </w:style>
  <w:style w:type="character" w:styleId="Hyperlink">
    <w:name w:val="Hyperlink"/>
    <w:basedOn w:val="DefaultParagraphFont"/>
    <w:uiPriority w:val="99"/>
    <w:rsid w:val="00D51F8E"/>
    <w:rPr>
      <w:rFonts w:cs="Times New Roman"/>
      <w:color w:val="0000FF"/>
      <w:u w:val="single"/>
    </w:rPr>
  </w:style>
  <w:style w:type="paragraph" w:customStyle="1" w:styleId="ConsTitle">
    <w:name w:val="ConsTitle"/>
    <w:uiPriority w:val="99"/>
    <w:rsid w:val="00D51F8E"/>
    <w:pPr>
      <w:widowControl w:val="0"/>
      <w:suppressAutoHyphens/>
      <w:autoSpaceDE w:val="0"/>
      <w:ind w:right="19772"/>
    </w:pPr>
    <w:rPr>
      <w:rFonts w:ascii="Arial" w:eastAsia="Times New Roman" w:hAnsi="Arial" w:cs="Arial"/>
      <w:b/>
      <w:bCs/>
      <w:sz w:val="16"/>
      <w:szCs w:val="16"/>
      <w:lang w:eastAsia="ar-SA"/>
    </w:rPr>
  </w:style>
  <w:style w:type="paragraph" w:customStyle="1" w:styleId="ConsNormal">
    <w:name w:val="ConsNormal"/>
    <w:uiPriority w:val="99"/>
    <w:rsid w:val="00D51F8E"/>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Normal">
    <w:name w:val="ConsPlusNormal"/>
    <w:uiPriority w:val="99"/>
    <w:rsid w:val="00D51F8E"/>
    <w:pPr>
      <w:widowControl w:val="0"/>
      <w:suppressAutoHyphens/>
      <w:autoSpaceDE w:val="0"/>
      <w:ind w:firstLine="720"/>
    </w:pPr>
    <w:rPr>
      <w:rFonts w:ascii="Arial" w:eastAsia="Times New Roman" w:hAnsi="Arial" w:cs="Arial"/>
      <w:sz w:val="20"/>
      <w:szCs w:val="20"/>
      <w:lang w:eastAsia="ar-SA"/>
    </w:rPr>
  </w:style>
  <w:style w:type="paragraph" w:customStyle="1" w:styleId="ConsPlusTitle">
    <w:name w:val="ConsPlusTitle"/>
    <w:uiPriority w:val="99"/>
    <w:rsid w:val="00D51F8E"/>
    <w:pPr>
      <w:widowControl w:val="0"/>
      <w:suppressAutoHyphens/>
      <w:autoSpaceDE w:val="0"/>
    </w:pPr>
    <w:rPr>
      <w:rFonts w:ascii="Arial" w:eastAsia="Times New Roman" w:hAnsi="Arial" w:cs="Arial"/>
      <w:b/>
      <w:bCs/>
      <w:sz w:val="20"/>
      <w:szCs w:val="20"/>
      <w:lang w:eastAsia="ar-SA"/>
    </w:rPr>
  </w:style>
  <w:style w:type="paragraph" w:styleId="BalloonText">
    <w:name w:val="Balloon Text"/>
    <w:basedOn w:val="Normal"/>
    <w:link w:val="BalloonTextChar"/>
    <w:uiPriority w:val="99"/>
    <w:rsid w:val="00D51F8E"/>
    <w:rPr>
      <w:rFonts w:ascii="Tahoma" w:hAnsi="Tahoma" w:cs="Tahoma"/>
      <w:sz w:val="16"/>
      <w:szCs w:val="16"/>
    </w:rPr>
  </w:style>
  <w:style w:type="character" w:customStyle="1" w:styleId="BalloonTextChar">
    <w:name w:val="Balloon Text Char"/>
    <w:basedOn w:val="DefaultParagraphFont"/>
    <w:link w:val="BalloonText"/>
    <w:uiPriority w:val="99"/>
    <w:locked/>
    <w:rsid w:val="00D51F8E"/>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388529168">
      <w:marLeft w:val="0"/>
      <w:marRight w:val="0"/>
      <w:marTop w:val="0"/>
      <w:marBottom w:val="0"/>
      <w:divBdr>
        <w:top w:val="none" w:sz="0" w:space="0" w:color="auto"/>
        <w:left w:val="none" w:sz="0" w:space="0" w:color="auto"/>
        <w:bottom w:val="none" w:sz="0" w:space="0" w:color="auto"/>
        <w:right w:val="none" w:sz="0" w:space="0" w:color="auto"/>
      </w:divBdr>
    </w:div>
    <w:div w:id="3885291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216</TotalTime>
  <Pages>21</Pages>
  <Words>6471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8</cp:revision>
  <dcterms:created xsi:type="dcterms:W3CDTF">2019-07-15T07:43:00Z</dcterms:created>
  <dcterms:modified xsi:type="dcterms:W3CDTF">2019-07-16T08:42:00Z</dcterms:modified>
</cp:coreProperties>
</file>