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8CA" w:rsidRPr="00E048CA" w:rsidRDefault="00A678F0" w:rsidP="00A678F0">
      <w:pPr>
        <w:keepNext/>
        <w:widowControl/>
        <w:autoSpaceDE/>
        <w:autoSpaceDN/>
        <w:adjustRightInd/>
        <w:ind w:firstLine="0"/>
        <w:outlineLvl w:val="2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b/>
          <w:bCs/>
          <w:color w:val="26282F"/>
          <w:sz w:val="28"/>
          <w:szCs w:val="28"/>
        </w:rPr>
        <w:t xml:space="preserve">                      </w:t>
      </w:r>
      <w:r w:rsidR="00E048CA" w:rsidRPr="00E048CA">
        <w:rPr>
          <w:rFonts w:ascii="Times New Roman" w:eastAsia="Times New Roman" w:hAnsi="Times New Roman" w:cs="Times New Roman"/>
          <w:b/>
          <w:sz w:val="48"/>
          <w:szCs w:val="20"/>
        </w:rPr>
        <w:t>П О С Т А Н О В Л Е Н И Е</w:t>
      </w:r>
      <w:r w:rsidR="00E048CA">
        <w:rPr>
          <w:rFonts w:ascii="Times New Roman" w:eastAsia="Times New Roman" w:hAnsi="Times New Roman" w:cs="Times New Roman"/>
          <w:b/>
          <w:sz w:val="48"/>
          <w:szCs w:val="20"/>
        </w:rPr>
        <w:t xml:space="preserve">        </w:t>
      </w:r>
    </w:p>
    <w:p w:rsidR="00E048CA" w:rsidRPr="00E048CA" w:rsidRDefault="00E048CA" w:rsidP="00E048CA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</w:p>
    <w:p w:rsidR="00E048CA" w:rsidRPr="00E048CA" w:rsidRDefault="00E048CA" w:rsidP="00E048CA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E048CA">
        <w:rPr>
          <w:rFonts w:ascii="Times New Roman" w:eastAsia="Times New Roman" w:hAnsi="Times New Roman" w:cs="Times New Roman"/>
          <w:sz w:val="36"/>
          <w:szCs w:val="20"/>
        </w:rPr>
        <w:t xml:space="preserve">АДМИНИСТРАЦИИ АТЯШЕВСКОГО </w:t>
      </w:r>
    </w:p>
    <w:p w:rsidR="00E048CA" w:rsidRPr="00E048CA" w:rsidRDefault="00E048CA" w:rsidP="00E048CA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E048CA">
        <w:rPr>
          <w:rFonts w:ascii="Times New Roman" w:eastAsia="Times New Roman" w:hAnsi="Times New Roman" w:cs="Times New Roman"/>
          <w:sz w:val="36"/>
          <w:szCs w:val="20"/>
        </w:rPr>
        <w:t>МУНИЦИПАЛЬНОГО РАЙОНА</w:t>
      </w:r>
    </w:p>
    <w:p w:rsidR="00E048CA" w:rsidRPr="00E048CA" w:rsidRDefault="00E048CA" w:rsidP="00E048CA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E048CA" w:rsidRPr="00E048CA" w:rsidRDefault="001D7E79" w:rsidP="001D7E79">
      <w:pPr>
        <w:widowControl/>
        <w:tabs>
          <w:tab w:val="left" w:pos="250"/>
          <w:tab w:val="left" w:pos="7910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ab/>
        <w:t>05.09.2019 г.</w:t>
      </w:r>
      <w:r>
        <w:rPr>
          <w:rFonts w:ascii="Times New Roman" w:eastAsia="Times New Roman" w:hAnsi="Times New Roman" w:cs="Times New Roman"/>
          <w:sz w:val="28"/>
          <w:szCs w:val="20"/>
        </w:rPr>
        <w:tab/>
        <w:t>434</w:t>
      </w:r>
    </w:p>
    <w:p w:rsidR="00E048CA" w:rsidRPr="00E048CA" w:rsidRDefault="00E048CA" w:rsidP="00E048CA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</w:rPr>
      </w:pPr>
      <w:r w:rsidRPr="00E048CA">
        <w:rPr>
          <w:rFonts w:ascii="Times New Roman" w:eastAsia="Times New Roman" w:hAnsi="Times New Roman" w:cs="Times New Roman"/>
          <w:sz w:val="28"/>
          <w:szCs w:val="20"/>
        </w:rPr>
        <w:t xml:space="preserve">_______________                                                                            №_________    </w:t>
      </w:r>
    </w:p>
    <w:p w:rsidR="00E048CA" w:rsidRPr="00E048CA" w:rsidRDefault="00E048CA" w:rsidP="00E048CA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Cs w:val="20"/>
        </w:rPr>
      </w:pPr>
      <w:proofErr w:type="spellStart"/>
      <w:r w:rsidRPr="00E048CA">
        <w:rPr>
          <w:rFonts w:ascii="Times New Roman" w:eastAsia="Times New Roman" w:hAnsi="Times New Roman" w:cs="Times New Roman"/>
          <w:szCs w:val="20"/>
        </w:rPr>
        <w:t>рп.Атяшево</w:t>
      </w:r>
      <w:proofErr w:type="spellEnd"/>
    </w:p>
    <w:p w:rsidR="00E048CA" w:rsidRDefault="00E048CA" w:rsidP="00E048CA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0D729B" w:rsidRDefault="000D729B" w:rsidP="00E048CA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C41BAA" w:rsidRDefault="003163F3" w:rsidP="00A678F0">
      <w:pPr>
        <w:pStyle w:val="1"/>
        <w:rPr>
          <w:color w:val="22272F"/>
          <w:sz w:val="28"/>
          <w:szCs w:val="28"/>
        </w:rPr>
      </w:pPr>
      <w:r w:rsidRPr="006B1B52">
        <w:rPr>
          <w:sz w:val="28"/>
          <w:szCs w:val="28"/>
        </w:rPr>
        <w:t xml:space="preserve">Об утверждении </w:t>
      </w:r>
      <w:r w:rsidR="00C41BAA" w:rsidRPr="006B1B52">
        <w:rPr>
          <w:sz w:val="28"/>
          <w:szCs w:val="28"/>
        </w:rPr>
        <w:t>Порядка осуществления Администрацией Атяшевского</w:t>
      </w:r>
      <w:r w:rsidR="006B1B52" w:rsidRPr="006B1B52">
        <w:rPr>
          <w:sz w:val="28"/>
          <w:szCs w:val="28"/>
        </w:rPr>
        <w:t xml:space="preserve"> </w:t>
      </w:r>
      <w:r w:rsidR="00C41BAA" w:rsidRPr="006B1B52">
        <w:rPr>
          <w:color w:val="22272F"/>
          <w:sz w:val="28"/>
          <w:szCs w:val="28"/>
        </w:rPr>
        <w:t>муниципального района   контроля за соблюдением Федеральн</w:t>
      </w:r>
      <w:r w:rsidR="00ED59BC" w:rsidRPr="006B1B52">
        <w:rPr>
          <w:color w:val="22272F"/>
          <w:sz w:val="28"/>
          <w:szCs w:val="28"/>
        </w:rPr>
        <w:t>ого закона от 5 апреля 2013 г. №</w:t>
      </w:r>
      <w:r w:rsidR="00C41BAA" w:rsidRPr="006B1B52">
        <w:rPr>
          <w:color w:val="22272F"/>
          <w:sz w:val="28"/>
          <w:szCs w:val="28"/>
        </w:rPr>
        <w:t> 44-ФЗ «О контрактной системе в сфере закупок товаров, работ, услуг для обеспечения государственных и муниципальных нужд»</w:t>
      </w:r>
    </w:p>
    <w:p w:rsidR="00A1348F" w:rsidRPr="0041518B" w:rsidRDefault="00A678F0" w:rsidP="00A1348F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rFonts w:ascii="Times New Roman CYR" w:eastAsiaTheme="minorEastAsia" w:hAnsi="Times New Roman CYR" w:cs="Times New Roman CYR"/>
        </w:rPr>
        <w:t xml:space="preserve">        </w:t>
      </w:r>
      <w:r w:rsidR="00A1348F" w:rsidRPr="0041518B">
        <w:rPr>
          <w:color w:val="22272F"/>
          <w:sz w:val="28"/>
          <w:szCs w:val="28"/>
        </w:rPr>
        <w:t>В соответствии со </w:t>
      </w:r>
      <w:hyperlink r:id="rId5" w:anchor="/document/70353464/entry/99" w:history="1">
        <w:r w:rsidR="00A1348F" w:rsidRPr="0041518B">
          <w:rPr>
            <w:rStyle w:val="a6"/>
            <w:color w:val="000000" w:themeColor="text1"/>
            <w:sz w:val="28"/>
            <w:szCs w:val="28"/>
            <w:u w:val="none"/>
          </w:rPr>
          <w:t>статьей 99</w:t>
        </w:r>
      </w:hyperlink>
      <w:r w:rsidR="00A1348F" w:rsidRPr="0041518B">
        <w:rPr>
          <w:color w:val="22272F"/>
          <w:sz w:val="28"/>
          <w:szCs w:val="28"/>
        </w:rPr>
        <w:t> Федеральн</w:t>
      </w:r>
      <w:r w:rsidR="00ED59BC">
        <w:rPr>
          <w:color w:val="22272F"/>
          <w:sz w:val="28"/>
          <w:szCs w:val="28"/>
        </w:rPr>
        <w:t>ого закона от 5 апреля 2013 г. №</w:t>
      </w:r>
      <w:r w:rsidR="00A1348F" w:rsidRPr="0041518B">
        <w:rPr>
          <w:color w:val="22272F"/>
          <w:sz w:val="28"/>
          <w:szCs w:val="28"/>
        </w:rPr>
        <w:t> 44-ФЗ «О контрактной системе в сфере закупок товаров, работ, услуг для обеспечения государственных и муниципальных нужд» и </w:t>
      </w:r>
      <w:r w:rsidR="00C41BAA" w:rsidRPr="0041518B">
        <w:rPr>
          <w:color w:val="22272F"/>
          <w:sz w:val="28"/>
          <w:szCs w:val="28"/>
        </w:rPr>
        <w:t xml:space="preserve"> </w:t>
      </w:r>
      <w:hyperlink r:id="rId6" w:anchor="/document/71911264/entry/1000" w:history="1">
        <w:r w:rsidR="00A1348F" w:rsidRPr="0041518B">
          <w:rPr>
            <w:rStyle w:val="a6"/>
            <w:color w:val="auto"/>
            <w:sz w:val="28"/>
            <w:szCs w:val="28"/>
            <w:u w:val="none"/>
          </w:rPr>
          <w:t>Общими требованиями</w:t>
        </w:r>
      </w:hyperlink>
      <w:r w:rsidR="00A1348F" w:rsidRPr="0041518B">
        <w:rPr>
          <w:color w:val="22272F"/>
          <w:sz w:val="28"/>
          <w:szCs w:val="28"/>
        </w:rPr>
        <w:t xml:space="preserve"> к осуществлению органами государственного (муниципального) финансового контроля, являющимися органами (должностными лицами) исполнительной власти субъектов Российской Федерации (местных администраций), контроля за соблюдением Федерального закона </w:t>
      </w:r>
      <w:r w:rsidR="00C41BAA" w:rsidRPr="0041518B">
        <w:rPr>
          <w:color w:val="22272F"/>
          <w:sz w:val="28"/>
          <w:szCs w:val="28"/>
        </w:rPr>
        <w:t>«</w:t>
      </w:r>
      <w:r w:rsidR="00A1348F" w:rsidRPr="0041518B">
        <w:rPr>
          <w:color w:val="22272F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C41BAA" w:rsidRPr="0041518B">
        <w:rPr>
          <w:color w:val="22272F"/>
          <w:sz w:val="28"/>
          <w:szCs w:val="28"/>
        </w:rPr>
        <w:t>»</w:t>
      </w:r>
      <w:r w:rsidR="00A1348F" w:rsidRPr="0041518B">
        <w:rPr>
          <w:color w:val="22272F"/>
          <w:sz w:val="28"/>
          <w:szCs w:val="28"/>
        </w:rPr>
        <w:t>, утвержденными </w:t>
      </w:r>
      <w:hyperlink r:id="rId7" w:anchor="/document/71911264/entry/0" w:history="1">
        <w:r w:rsidR="00A1348F" w:rsidRPr="0041518B">
          <w:rPr>
            <w:rStyle w:val="a6"/>
            <w:color w:val="auto"/>
            <w:sz w:val="28"/>
            <w:szCs w:val="28"/>
            <w:u w:val="none"/>
          </w:rPr>
          <w:t>приказом</w:t>
        </w:r>
      </w:hyperlink>
      <w:r w:rsidR="00A1348F" w:rsidRPr="0041518B">
        <w:rPr>
          <w:color w:val="22272F"/>
          <w:sz w:val="28"/>
          <w:szCs w:val="28"/>
        </w:rPr>
        <w:t> Федерального казначейс</w:t>
      </w:r>
      <w:r w:rsidR="00ED59BC">
        <w:rPr>
          <w:color w:val="22272F"/>
          <w:sz w:val="28"/>
          <w:szCs w:val="28"/>
        </w:rPr>
        <w:t>тва от 12 марта 2018 г. №</w:t>
      </w:r>
      <w:r w:rsidR="00E048CA" w:rsidRPr="0041518B">
        <w:rPr>
          <w:color w:val="22272F"/>
          <w:sz w:val="28"/>
          <w:szCs w:val="28"/>
        </w:rPr>
        <w:t xml:space="preserve"> 14н, </w:t>
      </w:r>
      <w:r>
        <w:rPr>
          <w:color w:val="22272F"/>
          <w:sz w:val="28"/>
          <w:szCs w:val="28"/>
        </w:rPr>
        <w:t xml:space="preserve"> </w:t>
      </w:r>
      <w:r w:rsidR="00A1348F" w:rsidRPr="0041518B">
        <w:rPr>
          <w:color w:val="22272F"/>
          <w:sz w:val="28"/>
          <w:szCs w:val="28"/>
        </w:rPr>
        <w:t>постановля</w:t>
      </w:r>
      <w:r w:rsidR="00E048CA" w:rsidRPr="0041518B">
        <w:rPr>
          <w:color w:val="22272F"/>
          <w:sz w:val="28"/>
          <w:szCs w:val="28"/>
        </w:rPr>
        <w:t>ю</w:t>
      </w:r>
      <w:r w:rsidR="00A1348F" w:rsidRPr="0041518B">
        <w:rPr>
          <w:color w:val="22272F"/>
          <w:sz w:val="28"/>
          <w:szCs w:val="28"/>
        </w:rPr>
        <w:t>:</w:t>
      </w:r>
    </w:p>
    <w:p w:rsidR="00A1348F" w:rsidRPr="0041518B" w:rsidRDefault="00A678F0" w:rsidP="00A1348F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1. Утвердить </w:t>
      </w:r>
      <w:hyperlink r:id="rId8" w:anchor="/document/44926918/entry/1000" w:history="1">
        <w:r w:rsidR="00A1348F" w:rsidRPr="0041518B">
          <w:rPr>
            <w:rStyle w:val="a6"/>
            <w:color w:val="auto"/>
            <w:sz w:val="28"/>
            <w:szCs w:val="28"/>
            <w:u w:val="none"/>
          </w:rPr>
          <w:t>Порядок</w:t>
        </w:r>
      </w:hyperlink>
      <w:r w:rsidR="00A1348F" w:rsidRPr="0041518B">
        <w:rPr>
          <w:color w:val="22272F"/>
          <w:sz w:val="28"/>
          <w:szCs w:val="28"/>
        </w:rPr>
        <w:t xml:space="preserve"> осуществления Администрацией </w:t>
      </w:r>
      <w:proofErr w:type="spellStart"/>
      <w:r w:rsidR="00A1348F" w:rsidRPr="0041518B">
        <w:rPr>
          <w:color w:val="22272F"/>
          <w:sz w:val="28"/>
          <w:szCs w:val="28"/>
        </w:rPr>
        <w:t>Ат</w:t>
      </w:r>
      <w:r w:rsidR="006B1B52">
        <w:rPr>
          <w:color w:val="22272F"/>
          <w:sz w:val="28"/>
          <w:szCs w:val="28"/>
        </w:rPr>
        <w:t>яшевского</w:t>
      </w:r>
      <w:proofErr w:type="spellEnd"/>
      <w:r w:rsidR="006B1B52">
        <w:rPr>
          <w:color w:val="22272F"/>
          <w:sz w:val="28"/>
          <w:szCs w:val="28"/>
        </w:rPr>
        <w:t xml:space="preserve"> муниципального района</w:t>
      </w:r>
      <w:r w:rsidR="00A1348F" w:rsidRPr="0041518B">
        <w:rPr>
          <w:color w:val="22272F"/>
          <w:sz w:val="28"/>
          <w:szCs w:val="28"/>
        </w:rPr>
        <w:t xml:space="preserve"> контроля за соблюдением Федеральн</w:t>
      </w:r>
      <w:r w:rsidR="00ED59BC">
        <w:rPr>
          <w:color w:val="22272F"/>
          <w:sz w:val="28"/>
          <w:szCs w:val="28"/>
        </w:rPr>
        <w:t>ого закона от 5 апреля 2013 г. №</w:t>
      </w:r>
      <w:r w:rsidR="00A1348F" w:rsidRPr="0041518B">
        <w:rPr>
          <w:color w:val="22272F"/>
          <w:sz w:val="28"/>
          <w:szCs w:val="28"/>
        </w:rPr>
        <w:t xml:space="preserve"> 44-ФЗ </w:t>
      </w:r>
      <w:r w:rsidR="00C41BAA" w:rsidRPr="0041518B">
        <w:rPr>
          <w:color w:val="22272F"/>
          <w:sz w:val="28"/>
          <w:szCs w:val="28"/>
        </w:rPr>
        <w:t>«</w:t>
      </w:r>
      <w:r w:rsidR="00A1348F" w:rsidRPr="0041518B">
        <w:rPr>
          <w:color w:val="22272F"/>
          <w:sz w:val="28"/>
          <w:szCs w:val="28"/>
        </w:rPr>
        <w:t>О контрактной системе в сфере закупок товаров, работ, услуг для обеспечения госуд</w:t>
      </w:r>
      <w:r w:rsidR="00C41BAA" w:rsidRPr="0041518B">
        <w:rPr>
          <w:color w:val="22272F"/>
          <w:sz w:val="28"/>
          <w:szCs w:val="28"/>
        </w:rPr>
        <w:t>арственных и муниципальных нужд»</w:t>
      </w:r>
      <w:r w:rsidR="00A1348F" w:rsidRPr="0041518B">
        <w:rPr>
          <w:color w:val="22272F"/>
          <w:sz w:val="28"/>
          <w:szCs w:val="28"/>
        </w:rPr>
        <w:t>.</w:t>
      </w:r>
      <w:bookmarkStart w:id="0" w:name="sub_2"/>
    </w:p>
    <w:p w:rsidR="00A678F0" w:rsidRDefault="003163F3" w:rsidP="00A678F0">
      <w:pPr>
        <w:pStyle w:val="s1"/>
        <w:shd w:val="clear" w:color="auto" w:fill="FFFFFF"/>
        <w:jc w:val="both"/>
        <w:rPr>
          <w:sz w:val="28"/>
          <w:szCs w:val="28"/>
        </w:rPr>
      </w:pPr>
      <w:r w:rsidRPr="0041518B">
        <w:rPr>
          <w:sz w:val="28"/>
          <w:szCs w:val="28"/>
        </w:rPr>
        <w:t xml:space="preserve">2. Контроль за исполнением настоящего </w:t>
      </w:r>
      <w:r w:rsidR="00A1348F" w:rsidRPr="0041518B">
        <w:rPr>
          <w:sz w:val="28"/>
          <w:szCs w:val="28"/>
        </w:rPr>
        <w:t>Постановления</w:t>
      </w:r>
      <w:r w:rsidRPr="0041518B">
        <w:rPr>
          <w:sz w:val="28"/>
          <w:szCs w:val="28"/>
        </w:rPr>
        <w:t xml:space="preserve"> возложить на Первого заместителя Главы района по экономике </w:t>
      </w:r>
      <w:r w:rsidR="00A1348F" w:rsidRPr="0041518B">
        <w:rPr>
          <w:sz w:val="28"/>
          <w:szCs w:val="28"/>
        </w:rPr>
        <w:t>-</w:t>
      </w:r>
      <w:r w:rsidRPr="0041518B">
        <w:rPr>
          <w:sz w:val="28"/>
          <w:szCs w:val="28"/>
        </w:rPr>
        <w:t xml:space="preserve"> начальника Финансового управления Администрации </w:t>
      </w:r>
      <w:proofErr w:type="spellStart"/>
      <w:r w:rsidRPr="0041518B">
        <w:rPr>
          <w:sz w:val="28"/>
          <w:szCs w:val="28"/>
        </w:rPr>
        <w:t>Атяшевского</w:t>
      </w:r>
      <w:proofErr w:type="spellEnd"/>
      <w:r w:rsidRPr="0041518B">
        <w:rPr>
          <w:sz w:val="28"/>
          <w:szCs w:val="28"/>
        </w:rPr>
        <w:t xml:space="preserve"> муниципального района М.С. Алешину.</w:t>
      </w:r>
      <w:bookmarkStart w:id="1" w:name="sub_3"/>
      <w:bookmarkEnd w:id="0"/>
    </w:p>
    <w:p w:rsidR="00A1348F" w:rsidRDefault="003163F3" w:rsidP="00A678F0">
      <w:pPr>
        <w:pStyle w:val="s1"/>
        <w:shd w:val="clear" w:color="auto" w:fill="FFFFFF"/>
        <w:jc w:val="both"/>
        <w:rPr>
          <w:sz w:val="28"/>
          <w:szCs w:val="28"/>
        </w:rPr>
      </w:pPr>
      <w:r w:rsidRPr="0041518B">
        <w:rPr>
          <w:sz w:val="28"/>
          <w:szCs w:val="28"/>
        </w:rPr>
        <w:t xml:space="preserve">3. Настоящее </w:t>
      </w:r>
      <w:bookmarkEnd w:id="1"/>
      <w:r w:rsidR="00A1348F" w:rsidRPr="0041518B">
        <w:rPr>
          <w:sz w:val="28"/>
          <w:szCs w:val="28"/>
        </w:rPr>
        <w:t>Постановление вступает в силу после дня</w:t>
      </w:r>
      <w:r w:rsidR="006B1B52">
        <w:rPr>
          <w:sz w:val="28"/>
          <w:szCs w:val="28"/>
        </w:rPr>
        <w:t xml:space="preserve"> его официального опубликования.</w:t>
      </w:r>
    </w:p>
    <w:p w:rsidR="00A678F0" w:rsidRDefault="00A678F0" w:rsidP="00A678F0">
      <w:pPr>
        <w:pStyle w:val="s1"/>
        <w:shd w:val="clear" w:color="auto" w:fill="FFFFFF"/>
        <w:jc w:val="both"/>
        <w:rPr>
          <w:sz w:val="28"/>
          <w:szCs w:val="28"/>
        </w:rPr>
      </w:pPr>
    </w:p>
    <w:p w:rsidR="00A678F0" w:rsidRDefault="00A678F0" w:rsidP="00A678F0">
      <w:pPr>
        <w:pStyle w:val="s1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В.Г. Прокин</w:t>
      </w:r>
    </w:p>
    <w:p w:rsidR="000D729B" w:rsidRDefault="000D729B" w:rsidP="00A1348F">
      <w:pPr>
        <w:ind w:firstLine="0"/>
        <w:rPr>
          <w:sz w:val="28"/>
          <w:szCs w:val="28"/>
        </w:rPr>
      </w:pPr>
    </w:p>
    <w:tbl>
      <w:tblPr>
        <w:tblW w:w="12449" w:type="dxa"/>
        <w:tblInd w:w="108" w:type="dxa"/>
        <w:tblLook w:val="0000" w:firstRow="0" w:lastRow="0" w:firstColumn="0" w:lastColumn="0" w:noHBand="0" w:noVBand="0"/>
      </w:tblPr>
      <w:tblGrid>
        <w:gridCol w:w="9390"/>
        <w:gridCol w:w="3059"/>
      </w:tblGrid>
      <w:tr w:rsidR="003163F3" w:rsidRPr="0041518B" w:rsidTr="003163F3">
        <w:tc>
          <w:tcPr>
            <w:tcW w:w="9390" w:type="dxa"/>
            <w:tcBorders>
              <w:top w:val="nil"/>
              <w:left w:val="nil"/>
              <w:bottom w:val="nil"/>
              <w:right w:val="nil"/>
            </w:tcBorders>
          </w:tcPr>
          <w:p w:rsidR="003163F3" w:rsidRPr="000D729B" w:rsidRDefault="003163F3" w:rsidP="00A1348F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059" w:type="dxa"/>
            <w:tcBorders>
              <w:top w:val="nil"/>
              <w:left w:val="nil"/>
              <w:bottom w:val="nil"/>
              <w:right w:val="nil"/>
            </w:tcBorders>
          </w:tcPr>
          <w:p w:rsidR="003163F3" w:rsidRPr="0041518B" w:rsidRDefault="003163F3" w:rsidP="003977D7">
            <w:pPr>
              <w:pStyle w:val="a4"/>
              <w:rPr>
                <w:sz w:val="28"/>
                <w:szCs w:val="28"/>
              </w:rPr>
            </w:pPr>
          </w:p>
        </w:tc>
      </w:tr>
      <w:tr w:rsidR="003163F3" w:rsidRPr="00771B33" w:rsidTr="003163F3">
        <w:tc>
          <w:tcPr>
            <w:tcW w:w="9390" w:type="dxa"/>
            <w:tcBorders>
              <w:top w:val="nil"/>
              <w:left w:val="nil"/>
              <w:bottom w:val="nil"/>
              <w:right w:val="nil"/>
            </w:tcBorders>
          </w:tcPr>
          <w:p w:rsidR="00771B33" w:rsidRPr="00771B33" w:rsidRDefault="00894559" w:rsidP="00A678F0">
            <w:pPr>
              <w:shd w:val="clear" w:color="auto" w:fill="FFFFFF"/>
              <w:spacing w:line="310" w:lineRule="exact"/>
              <w:ind w:right="43" w:firstLine="0"/>
              <w:rPr>
                <w:bCs/>
                <w:spacing w:val="-6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</w:t>
            </w:r>
            <w:r w:rsidR="00771B33" w:rsidRPr="00771B33">
              <w:rPr>
                <w:bCs/>
                <w:spacing w:val="-6"/>
                <w:sz w:val="28"/>
                <w:szCs w:val="28"/>
              </w:rPr>
              <w:t xml:space="preserve">Утвержден </w:t>
            </w:r>
          </w:p>
          <w:p w:rsidR="00771B33" w:rsidRPr="00771B33" w:rsidRDefault="00771B33" w:rsidP="00771B33">
            <w:pPr>
              <w:shd w:val="clear" w:color="auto" w:fill="FFFFFF"/>
              <w:spacing w:line="310" w:lineRule="exact"/>
              <w:ind w:right="43"/>
              <w:jc w:val="right"/>
              <w:rPr>
                <w:bCs/>
                <w:spacing w:val="-6"/>
                <w:sz w:val="28"/>
                <w:szCs w:val="28"/>
              </w:rPr>
            </w:pPr>
            <w:r w:rsidRPr="00771B33">
              <w:rPr>
                <w:bCs/>
                <w:spacing w:val="-6"/>
                <w:sz w:val="28"/>
                <w:szCs w:val="28"/>
              </w:rPr>
              <w:t>Постановлением Администрации</w:t>
            </w:r>
          </w:p>
          <w:p w:rsidR="00771B33" w:rsidRPr="00771B33" w:rsidRDefault="00771B33" w:rsidP="00771B33">
            <w:pPr>
              <w:shd w:val="clear" w:color="auto" w:fill="FFFFFF"/>
              <w:spacing w:line="310" w:lineRule="exact"/>
              <w:ind w:right="43"/>
              <w:jc w:val="right"/>
              <w:rPr>
                <w:bCs/>
                <w:spacing w:val="-6"/>
                <w:sz w:val="28"/>
                <w:szCs w:val="28"/>
              </w:rPr>
            </w:pPr>
            <w:r w:rsidRPr="00771B33">
              <w:rPr>
                <w:bCs/>
                <w:spacing w:val="-6"/>
                <w:sz w:val="28"/>
                <w:szCs w:val="28"/>
              </w:rPr>
              <w:t>Атяшевского муниципального района</w:t>
            </w:r>
          </w:p>
          <w:p w:rsidR="00771B33" w:rsidRPr="00771B33" w:rsidRDefault="00771B33" w:rsidP="00771B33">
            <w:pPr>
              <w:shd w:val="clear" w:color="auto" w:fill="FFFFFF"/>
              <w:spacing w:line="310" w:lineRule="exact"/>
              <w:ind w:right="43"/>
              <w:jc w:val="right"/>
              <w:rPr>
                <w:bCs/>
                <w:spacing w:val="-6"/>
                <w:sz w:val="28"/>
                <w:szCs w:val="28"/>
              </w:rPr>
            </w:pPr>
            <w:r w:rsidRPr="00771B33">
              <w:rPr>
                <w:bCs/>
                <w:spacing w:val="-6"/>
                <w:sz w:val="28"/>
                <w:szCs w:val="28"/>
              </w:rPr>
              <w:t xml:space="preserve"> от </w:t>
            </w:r>
            <w:r w:rsidR="001D7E79">
              <w:rPr>
                <w:bCs/>
                <w:spacing w:val="-6"/>
                <w:sz w:val="28"/>
                <w:szCs w:val="28"/>
              </w:rPr>
              <w:t xml:space="preserve"> 05.09.2019 г.  № 434</w:t>
            </w:r>
            <w:r w:rsidRPr="00771B33">
              <w:rPr>
                <w:bCs/>
                <w:spacing w:val="-6"/>
                <w:sz w:val="28"/>
                <w:szCs w:val="28"/>
              </w:rPr>
              <w:t xml:space="preserve"> </w:t>
            </w:r>
          </w:p>
          <w:p w:rsidR="00771B33" w:rsidRPr="00771B33" w:rsidRDefault="00771B33" w:rsidP="00771B33">
            <w:pPr>
              <w:shd w:val="clear" w:color="auto" w:fill="FFFFFF"/>
              <w:spacing w:line="310" w:lineRule="exact"/>
              <w:ind w:right="43"/>
              <w:jc w:val="center"/>
              <w:rPr>
                <w:b/>
                <w:bCs/>
                <w:spacing w:val="-6"/>
                <w:sz w:val="28"/>
                <w:szCs w:val="28"/>
              </w:rPr>
            </w:pPr>
          </w:p>
          <w:p w:rsidR="003163F3" w:rsidRPr="00771B33" w:rsidRDefault="003163F3" w:rsidP="003163F3">
            <w:pPr>
              <w:pStyle w:val="1"/>
              <w:rPr>
                <w:b w:val="0"/>
                <w:sz w:val="28"/>
                <w:szCs w:val="28"/>
              </w:rPr>
            </w:pPr>
          </w:p>
          <w:p w:rsidR="003163F3" w:rsidRPr="00771B33" w:rsidRDefault="003163F3" w:rsidP="003163F3">
            <w:pPr>
              <w:pStyle w:val="1"/>
              <w:rPr>
                <w:sz w:val="28"/>
                <w:szCs w:val="28"/>
              </w:rPr>
            </w:pPr>
            <w:bookmarkStart w:id="2" w:name="_GoBack"/>
            <w:bookmarkEnd w:id="2"/>
            <w:r w:rsidRPr="00771B33">
              <w:rPr>
                <w:sz w:val="28"/>
                <w:szCs w:val="28"/>
              </w:rPr>
              <w:t>Порядок</w:t>
            </w:r>
            <w:r w:rsidRPr="00771B33">
              <w:rPr>
                <w:sz w:val="28"/>
                <w:szCs w:val="28"/>
              </w:rPr>
              <w:br/>
              <w:t xml:space="preserve">осуществления Администрацией Атяшевского муниципального района  </w:t>
            </w:r>
            <w:r w:rsidR="00E91CFF" w:rsidRPr="00771B33">
              <w:rPr>
                <w:sz w:val="28"/>
                <w:szCs w:val="28"/>
              </w:rPr>
              <w:t xml:space="preserve"> </w:t>
            </w:r>
            <w:proofErr w:type="gramStart"/>
            <w:r w:rsidRPr="00771B33">
              <w:rPr>
                <w:sz w:val="28"/>
                <w:szCs w:val="28"/>
              </w:rPr>
              <w:t>контроля за</w:t>
            </w:r>
            <w:proofErr w:type="gramEnd"/>
            <w:r w:rsidRPr="00771B33">
              <w:rPr>
                <w:sz w:val="28"/>
                <w:szCs w:val="28"/>
              </w:rPr>
              <w:t xml:space="preserve"> соблюдением Федеральн</w:t>
            </w:r>
            <w:r w:rsidR="006B1B52" w:rsidRPr="00771B33">
              <w:rPr>
                <w:sz w:val="28"/>
                <w:szCs w:val="28"/>
              </w:rPr>
              <w:t>ого закона от 5 апреля 2013 г. №</w:t>
            </w:r>
            <w:r w:rsidRPr="00771B33">
              <w:rPr>
                <w:sz w:val="28"/>
                <w:szCs w:val="28"/>
              </w:rPr>
              <w:t> 44-ФЗ «О контрактной системе в сфере закупок товаров, работ, услуг для обеспечения государственных и муниципальных нужд»</w:t>
            </w:r>
            <w:r w:rsidRPr="00771B33">
              <w:rPr>
                <w:sz w:val="28"/>
                <w:szCs w:val="28"/>
              </w:rPr>
              <w:br/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</w:p>
          <w:p w:rsidR="003163F3" w:rsidRPr="00A678F0" w:rsidRDefault="003163F3" w:rsidP="003163F3">
            <w:pPr>
              <w:pStyle w:val="1"/>
              <w:rPr>
                <w:sz w:val="28"/>
                <w:szCs w:val="28"/>
              </w:rPr>
            </w:pPr>
            <w:bookmarkStart w:id="3" w:name="sub_100"/>
            <w:r w:rsidRPr="00A678F0">
              <w:rPr>
                <w:sz w:val="28"/>
                <w:szCs w:val="28"/>
              </w:rPr>
              <w:t>Глава 1. Общие положения</w:t>
            </w:r>
          </w:p>
          <w:bookmarkEnd w:id="3"/>
          <w:p w:rsidR="003163F3" w:rsidRPr="00771B33" w:rsidRDefault="003163F3" w:rsidP="003163F3">
            <w:pPr>
              <w:rPr>
                <w:sz w:val="28"/>
                <w:szCs w:val="28"/>
              </w:rPr>
            </w:pPr>
          </w:p>
          <w:p w:rsidR="003163F3" w:rsidRPr="00771B33" w:rsidRDefault="003163F3" w:rsidP="006B1B52">
            <w:pPr>
              <w:pStyle w:val="a9"/>
              <w:rPr>
                <w:sz w:val="28"/>
                <w:szCs w:val="28"/>
              </w:rPr>
            </w:pPr>
            <w:bookmarkStart w:id="4" w:name="sub_1001"/>
            <w:r w:rsidRPr="00771B33">
              <w:rPr>
                <w:sz w:val="28"/>
                <w:szCs w:val="28"/>
              </w:rPr>
              <w:t xml:space="preserve">1. Настоящий Порядок осуществления </w:t>
            </w:r>
            <w:r w:rsidR="00A1348F" w:rsidRPr="00771B33">
              <w:rPr>
                <w:sz w:val="28"/>
                <w:szCs w:val="28"/>
              </w:rPr>
              <w:t>Администрацией Атяшевского муниципального района</w:t>
            </w:r>
            <w:r w:rsidRPr="00771B33">
              <w:rPr>
                <w:sz w:val="28"/>
                <w:szCs w:val="28"/>
              </w:rPr>
              <w:t xml:space="preserve"> контроля за соблюдением </w:t>
            </w:r>
            <w:hyperlink r:id="rId9" w:history="1">
              <w:r w:rsidRPr="00771B33">
                <w:rPr>
                  <w:sz w:val="28"/>
                  <w:szCs w:val="28"/>
                </w:rPr>
                <w:t>Федерального закона</w:t>
              </w:r>
            </w:hyperlink>
            <w:r w:rsidR="006B1B52" w:rsidRPr="00771B33">
              <w:t xml:space="preserve"> </w:t>
            </w:r>
            <w:r w:rsidR="006B1B52" w:rsidRPr="00771B33">
              <w:rPr>
                <w:sz w:val="28"/>
                <w:szCs w:val="28"/>
              </w:rPr>
              <w:t>от 5 апреля 2013 г. №</w:t>
            </w:r>
            <w:r w:rsidRPr="00771B33">
              <w:rPr>
                <w:sz w:val="28"/>
                <w:szCs w:val="28"/>
              </w:rPr>
              <w:t xml:space="preserve"> 44-ФЗ </w:t>
            </w:r>
            <w:r w:rsidR="00A1348F" w:rsidRPr="00771B33">
              <w:rPr>
                <w:sz w:val="28"/>
                <w:szCs w:val="28"/>
              </w:rPr>
              <w:t>«</w:t>
            </w:r>
            <w:r w:rsidRPr="00771B33">
              <w:rPr>
                <w:sz w:val="28"/>
                <w:szCs w:val="28"/>
              </w:rPr>
              <w:t>О контрактной системе в сфере закупок товаров, работ, услуг для обеспечения госуда</w:t>
            </w:r>
            <w:r w:rsidR="00A1348F" w:rsidRPr="00771B33">
              <w:rPr>
                <w:sz w:val="28"/>
                <w:szCs w:val="28"/>
              </w:rPr>
              <w:t>рственных и муниципальных нужд»</w:t>
            </w:r>
            <w:r w:rsidR="003B3BF3">
              <w:rPr>
                <w:sz w:val="28"/>
                <w:szCs w:val="28"/>
              </w:rPr>
              <w:t xml:space="preserve"> </w:t>
            </w:r>
            <w:r w:rsidRPr="00771B33">
              <w:rPr>
                <w:sz w:val="28"/>
                <w:szCs w:val="28"/>
              </w:rPr>
              <w:t xml:space="preserve">(далее - Порядок, </w:t>
            </w:r>
            <w:r w:rsidR="00A1348F" w:rsidRPr="00771B33">
              <w:rPr>
                <w:sz w:val="28"/>
                <w:szCs w:val="28"/>
              </w:rPr>
              <w:t>Администрация</w:t>
            </w:r>
            <w:r w:rsidRPr="00771B33">
              <w:rPr>
                <w:sz w:val="28"/>
                <w:szCs w:val="28"/>
              </w:rPr>
              <w:t xml:space="preserve">) определяет правила осуществления </w:t>
            </w:r>
            <w:r w:rsidR="00A1348F" w:rsidRPr="00771B33">
              <w:rPr>
                <w:sz w:val="28"/>
                <w:szCs w:val="28"/>
              </w:rPr>
              <w:t>Администрацией полномочий по внутреннему муниципальному</w:t>
            </w:r>
            <w:r w:rsidRPr="00771B33">
              <w:rPr>
                <w:sz w:val="28"/>
                <w:szCs w:val="28"/>
              </w:rPr>
              <w:t xml:space="preserve"> финансовому контролю в соответствии со </w:t>
            </w:r>
            <w:hyperlink r:id="rId10" w:history="1">
              <w:r w:rsidRPr="00771B33">
                <w:rPr>
                  <w:rStyle w:val="a3"/>
                  <w:sz w:val="28"/>
                  <w:szCs w:val="28"/>
                </w:rPr>
                <w:t>статьей 99</w:t>
              </w:r>
            </w:hyperlink>
            <w:r w:rsidRPr="00771B33">
              <w:rPr>
                <w:sz w:val="28"/>
                <w:szCs w:val="28"/>
              </w:rPr>
              <w:t xml:space="preserve"> Федера</w:t>
            </w:r>
            <w:r w:rsidR="000D729B" w:rsidRPr="00771B33">
              <w:rPr>
                <w:sz w:val="28"/>
                <w:szCs w:val="28"/>
              </w:rPr>
              <w:t>льного закона 5 апреля 2013 г. №</w:t>
            </w:r>
            <w:r w:rsidRPr="00771B33">
              <w:rPr>
                <w:sz w:val="28"/>
                <w:szCs w:val="28"/>
              </w:rPr>
              <w:t xml:space="preserve"> 44-ФЗ "О контрактной системе в сфере закупок товаров, работ, услуг для обеспечения государственных и муниципальных нужд" и </w:t>
            </w:r>
            <w:hyperlink r:id="rId11" w:history="1">
              <w:r w:rsidRPr="00771B33">
                <w:rPr>
                  <w:rStyle w:val="a3"/>
                  <w:sz w:val="28"/>
                  <w:szCs w:val="28"/>
                </w:rPr>
                <w:t>Общими требованиями</w:t>
              </w:r>
            </w:hyperlink>
            <w:r w:rsidRPr="00771B33">
              <w:rPr>
                <w:sz w:val="28"/>
                <w:szCs w:val="28"/>
              </w:rPr>
              <w:t xml:space="preserve"> к осуществлению органами государственного (муниципального) финансового контроля, являющимися органами (должностными лицами) исполнительной власти субъектов Российской Федерации (местных администраций), контроля за соблюдением Федерального закона </w:t>
            </w:r>
            <w:r w:rsidR="00A1348F" w:rsidRPr="00771B33">
              <w:rPr>
                <w:sz w:val="28"/>
                <w:szCs w:val="28"/>
              </w:rPr>
              <w:t>«</w:t>
            </w:r>
            <w:r w:rsidRPr="00771B33">
              <w:rPr>
                <w:sz w:val="28"/>
                <w:szCs w:val="28"/>
              </w:rPr>
              <w:t>О контрактной системе в сфере закупок товаров, работ, услуг для обеспечения госуд</w:t>
            </w:r>
            <w:r w:rsidR="00A1348F" w:rsidRPr="00771B33">
              <w:rPr>
                <w:sz w:val="28"/>
                <w:szCs w:val="28"/>
              </w:rPr>
              <w:t>арственных и муниципальных нужд»</w:t>
            </w:r>
            <w:r w:rsidRPr="00771B33">
              <w:rPr>
                <w:sz w:val="28"/>
                <w:szCs w:val="28"/>
              </w:rPr>
              <w:t xml:space="preserve">, утвержденными </w:t>
            </w:r>
            <w:hyperlink r:id="rId12" w:history="1">
              <w:r w:rsidRPr="00771B33">
                <w:rPr>
                  <w:rStyle w:val="a3"/>
                  <w:sz w:val="28"/>
                  <w:szCs w:val="28"/>
                </w:rPr>
                <w:t>приказом</w:t>
              </w:r>
            </w:hyperlink>
            <w:r w:rsidRPr="00771B33">
              <w:rPr>
                <w:sz w:val="28"/>
                <w:szCs w:val="28"/>
              </w:rPr>
              <w:t xml:space="preserve"> Федерального каз</w:t>
            </w:r>
            <w:r w:rsidR="000D729B" w:rsidRPr="00771B33">
              <w:rPr>
                <w:sz w:val="28"/>
                <w:szCs w:val="28"/>
              </w:rPr>
              <w:t>начейства от 12 марта 2018 г. №№</w:t>
            </w:r>
            <w:r w:rsidRPr="00771B33">
              <w:rPr>
                <w:sz w:val="28"/>
                <w:szCs w:val="28"/>
              </w:rPr>
              <w:t>14н.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5" w:name="sub_1002"/>
            <w:bookmarkEnd w:id="4"/>
            <w:r w:rsidRPr="00771B33">
              <w:rPr>
                <w:sz w:val="28"/>
                <w:szCs w:val="28"/>
              </w:rPr>
              <w:t xml:space="preserve">2. </w:t>
            </w:r>
            <w:r w:rsidR="00A1348F" w:rsidRPr="00771B33">
              <w:rPr>
                <w:sz w:val="28"/>
                <w:szCs w:val="28"/>
              </w:rPr>
              <w:t>Администрация</w:t>
            </w:r>
            <w:r w:rsidRPr="00771B33">
              <w:rPr>
                <w:sz w:val="28"/>
                <w:szCs w:val="28"/>
              </w:rPr>
              <w:t xml:space="preserve"> осуществляет полномочия по внутреннему </w:t>
            </w:r>
            <w:r w:rsidR="00A1348F" w:rsidRPr="00771B33">
              <w:rPr>
                <w:sz w:val="28"/>
                <w:szCs w:val="28"/>
              </w:rPr>
              <w:t>муниципальному</w:t>
            </w:r>
            <w:r w:rsidRPr="00771B33">
              <w:rPr>
                <w:sz w:val="28"/>
                <w:szCs w:val="28"/>
              </w:rPr>
              <w:t xml:space="preserve"> финансовому контролю в сфере закупок товаров, работ, услуг для обеспечения нужд </w:t>
            </w:r>
            <w:r w:rsidR="00A1348F" w:rsidRPr="00771B33">
              <w:rPr>
                <w:sz w:val="28"/>
                <w:szCs w:val="28"/>
              </w:rPr>
              <w:t xml:space="preserve">Администрации Атяшевского </w:t>
            </w:r>
            <w:r w:rsidRPr="00771B33">
              <w:rPr>
                <w:sz w:val="28"/>
                <w:szCs w:val="28"/>
              </w:rPr>
              <w:t xml:space="preserve"> (далее - закупки), предусмотренному </w:t>
            </w:r>
            <w:hyperlink r:id="rId13" w:history="1">
              <w:r w:rsidRPr="00771B33">
                <w:rPr>
                  <w:rStyle w:val="a3"/>
                  <w:sz w:val="28"/>
                  <w:szCs w:val="28"/>
                </w:rPr>
                <w:t xml:space="preserve"> стать</w:t>
              </w:r>
              <w:r w:rsidR="00EC5A55" w:rsidRPr="00771B33">
                <w:rPr>
                  <w:rStyle w:val="a3"/>
                  <w:sz w:val="28"/>
                  <w:szCs w:val="28"/>
                </w:rPr>
                <w:t>ей</w:t>
              </w:r>
              <w:r w:rsidRPr="00771B33">
                <w:rPr>
                  <w:rStyle w:val="a3"/>
                  <w:sz w:val="28"/>
                  <w:szCs w:val="28"/>
                </w:rPr>
                <w:t xml:space="preserve"> 99</w:t>
              </w:r>
            </w:hyperlink>
            <w:r w:rsidRPr="00771B33">
              <w:rPr>
                <w:sz w:val="28"/>
                <w:szCs w:val="28"/>
              </w:rPr>
              <w:t xml:space="preserve"> Федеральн</w:t>
            </w:r>
            <w:r w:rsidR="000D729B" w:rsidRPr="00771B33">
              <w:rPr>
                <w:sz w:val="28"/>
                <w:szCs w:val="28"/>
              </w:rPr>
              <w:t>ого закона от 5 апреля 2013 г. №</w:t>
            </w:r>
            <w:r w:rsidRPr="00771B33">
              <w:rPr>
                <w:sz w:val="28"/>
                <w:szCs w:val="28"/>
              </w:rPr>
              <w:t> 44-ФЗ "О контрактной системе в сфере закупок товаров, работ, услуг для обеспечения государственных и муниципальных нужд" (далее - Федеральный закон).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6" w:name="sub_1003"/>
            <w:bookmarkEnd w:id="5"/>
            <w:r w:rsidRPr="00771B33">
              <w:rPr>
                <w:sz w:val="28"/>
                <w:szCs w:val="28"/>
              </w:rPr>
              <w:t xml:space="preserve">3. Деятельность </w:t>
            </w:r>
            <w:r w:rsidR="00EC5A55" w:rsidRPr="00771B33">
              <w:rPr>
                <w:sz w:val="28"/>
                <w:szCs w:val="28"/>
              </w:rPr>
              <w:t>Администрации</w:t>
            </w:r>
            <w:r w:rsidRPr="00771B33">
              <w:rPr>
                <w:sz w:val="28"/>
                <w:szCs w:val="28"/>
              </w:rPr>
              <w:t xml:space="preserve"> по контролю за соблюдением Федерального закона (далее - деятельность по контролю) должна </w:t>
            </w:r>
            <w:r w:rsidRPr="00771B33">
              <w:rPr>
                <w:sz w:val="28"/>
                <w:szCs w:val="28"/>
              </w:rPr>
              <w:lastRenderedPageBreak/>
              <w:t>основываться на принципах законности, объективности, эффективности, независимости, профессиональной компетентности, достоверности результатов и гласности.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7" w:name="sub_1004"/>
            <w:bookmarkEnd w:id="6"/>
            <w:r w:rsidRPr="00771B33">
              <w:rPr>
                <w:sz w:val="28"/>
                <w:szCs w:val="28"/>
              </w:rPr>
              <w:t>4. Деятельность по контролю осуществляется посредством проведения плановых и внеплановых проверок (далее - контрольные мероприятия). Проверки подразделяются на выездные и камеральные, а также встречные проверки, проводимые в рамках выездных и (или) камеральных проверок.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8" w:name="sub_1005"/>
            <w:bookmarkEnd w:id="7"/>
            <w:r w:rsidRPr="00771B33">
              <w:rPr>
                <w:sz w:val="28"/>
                <w:szCs w:val="28"/>
              </w:rPr>
              <w:t xml:space="preserve">5. </w:t>
            </w:r>
            <w:r w:rsidR="00E91CFF" w:rsidRPr="00771B33">
              <w:rPr>
                <w:sz w:val="28"/>
                <w:szCs w:val="28"/>
              </w:rPr>
              <w:t>Должностными лицами Администрации</w:t>
            </w:r>
            <w:r w:rsidRPr="00771B33">
              <w:rPr>
                <w:sz w:val="28"/>
                <w:szCs w:val="28"/>
              </w:rPr>
              <w:t>, осуществляющими деятельность по контролю, являются:</w:t>
            </w:r>
          </w:p>
          <w:bookmarkEnd w:id="8"/>
          <w:p w:rsidR="003163F3" w:rsidRPr="00771B33" w:rsidRDefault="00EC5A55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>начальник Финансового управления Администрации Атяшевского муниципального района</w:t>
            </w:r>
            <w:r w:rsidR="003163F3" w:rsidRPr="00771B33">
              <w:rPr>
                <w:sz w:val="28"/>
                <w:szCs w:val="28"/>
              </w:rPr>
              <w:t>;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 xml:space="preserve">заместитель </w:t>
            </w:r>
            <w:r w:rsidR="00EC5A55" w:rsidRPr="00771B33">
              <w:rPr>
                <w:sz w:val="28"/>
                <w:szCs w:val="28"/>
              </w:rPr>
              <w:t>начальника Финансового управления Администрации Атяшевского муниципального района</w:t>
            </w:r>
            <w:r w:rsidRPr="00771B33">
              <w:rPr>
                <w:sz w:val="28"/>
                <w:szCs w:val="28"/>
              </w:rPr>
              <w:t>, к компетенции которого относятся вопросы осуществления деятельности по контролю;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 xml:space="preserve">руководитель (заместитель руководителя) структурного подразделения </w:t>
            </w:r>
            <w:r w:rsidR="00EC5A55" w:rsidRPr="00771B33">
              <w:rPr>
                <w:sz w:val="28"/>
                <w:szCs w:val="28"/>
              </w:rPr>
              <w:t>Администрации</w:t>
            </w:r>
            <w:r w:rsidRPr="00771B33">
              <w:rPr>
                <w:sz w:val="28"/>
                <w:szCs w:val="28"/>
              </w:rPr>
              <w:t>, ответственный за организацию осуществления контрольных мероприятий;</w:t>
            </w:r>
          </w:p>
          <w:p w:rsidR="003163F3" w:rsidRPr="00771B33" w:rsidRDefault="00EC5A55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>муниципальные</w:t>
            </w:r>
            <w:r w:rsidR="003163F3" w:rsidRPr="00771B33">
              <w:rPr>
                <w:sz w:val="28"/>
                <w:szCs w:val="28"/>
              </w:rPr>
              <w:t xml:space="preserve"> служащие </w:t>
            </w:r>
            <w:r w:rsidRPr="00771B33">
              <w:rPr>
                <w:sz w:val="28"/>
                <w:szCs w:val="28"/>
              </w:rPr>
              <w:t>Администрации</w:t>
            </w:r>
            <w:r w:rsidR="003163F3" w:rsidRPr="00771B33">
              <w:rPr>
                <w:sz w:val="28"/>
                <w:szCs w:val="28"/>
              </w:rPr>
              <w:t xml:space="preserve">, уполномоченные на участие в проведении контрольных мероприятий в соответствии с </w:t>
            </w:r>
            <w:r w:rsidRPr="00771B33">
              <w:rPr>
                <w:sz w:val="28"/>
                <w:szCs w:val="28"/>
              </w:rPr>
              <w:t>Распоряжением</w:t>
            </w:r>
            <w:r w:rsidR="003163F3" w:rsidRPr="00771B33">
              <w:rPr>
                <w:sz w:val="28"/>
                <w:szCs w:val="28"/>
              </w:rPr>
              <w:t xml:space="preserve"> о назначении контрольного мероприятия, утвержденным </w:t>
            </w:r>
            <w:r w:rsidRPr="00771B33">
              <w:rPr>
                <w:sz w:val="28"/>
                <w:szCs w:val="28"/>
              </w:rPr>
              <w:t>Администрацией Атяшевского муниципального района</w:t>
            </w:r>
            <w:r w:rsidR="003163F3" w:rsidRPr="00771B33">
              <w:rPr>
                <w:sz w:val="28"/>
                <w:szCs w:val="28"/>
              </w:rPr>
              <w:t xml:space="preserve">, (далее - </w:t>
            </w:r>
            <w:r w:rsidRPr="00771B33">
              <w:rPr>
                <w:sz w:val="28"/>
                <w:szCs w:val="28"/>
              </w:rPr>
              <w:t>Распоряжение</w:t>
            </w:r>
            <w:r w:rsidR="003163F3" w:rsidRPr="00771B33">
              <w:rPr>
                <w:sz w:val="28"/>
                <w:szCs w:val="28"/>
              </w:rPr>
              <w:t>).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9" w:name="sub_1006"/>
            <w:r w:rsidRPr="00771B33">
              <w:rPr>
                <w:sz w:val="28"/>
                <w:szCs w:val="28"/>
              </w:rPr>
              <w:t xml:space="preserve">6. Должностные лица, указанные в </w:t>
            </w:r>
            <w:hyperlink w:anchor="sub_1005" w:history="1">
              <w:r w:rsidRPr="00771B33">
                <w:rPr>
                  <w:rStyle w:val="a3"/>
                  <w:sz w:val="28"/>
                  <w:szCs w:val="28"/>
                </w:rPr>
                <w:t>пункте 5</w:t>
              </w:r>
            </w:hyperlink>
            <w:r w:rsidRPr="00771B33">
              <w:rPr>
                <w:sz w:val="28"/>
                <w:szCs w:val="28"/>
              </w:rPr>
              <w:t xml:space="preserve"> настоящего Порядка, обязаны:</w:t>
            </w:r>
          </w:p>
          <w:bookmarkEnd w:id="9"/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>своевременно и в полной мере исполнять предоставленные в соответствии с законодательством Российской Федерации полномочия по предупреждению, выявлению и пресечению нарушений в установленной сфере деятельности;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>соблюдать требования нормативных правовых актов в установленной сфере деятельности;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 xml:space="preserve">проводить контрольные мероприятия в соответствии с </w:t>
            </w:r>
            <w:r w:rsidR="00EC5A55" w:rsidRPr="00771B33">
              <w:rPr>
                <w:sz w:val="28"/>
                <w:szCs w:val="28"/>
              </w:rPr>
              <w:t>Распоряжением</w:t>
            </w:r>
            <w:r w:rsidRPr="00771B33">
              <w:rPr>
                <w:sz w:val="28"/>
                <w:szCs w:val="28"/>
              </w:rPr>
              <w:t>;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 xml:space="preserve">знакомить руководителя или уполномоченное должностное лицо субъекта контроля - заказчиков, контрактных служб, контрактных управляющих, уполномоченных органов, уполномоченных учреждений, осуществляющих действия, направленные на осуществление закупок товаров, работ, услуг для обеспечения нужд </w:t>
            </w:r>
            <w:r w:rsidR="00EC5A55" w:rsidRPr="00771B33">
              <w:rPr>
                <w:sz w:val="28"/>
                <w:szCs w:val="28"/>
              </w:rPr>
              <w:t xml:space="preserve">Администрации </w:t>
            </w:r>
            <w:r w:rsidRPr="00771B33">
              <w:rPr>
                <w:sz w:val="28"/>
                <w:szCs w:val="28"/>
              </w:rPr>
              <w:t xml:space="preserve"> - с копией </w:t>
            </w:r>
            <w:r w:rsidR="00EC5A55" w:rsidRPr="00771B33">
              <w:rPr>
                <w:sz w:val="28"/>
                <w:szCs w:val="28"/>
              </w:rPr>
              <w:t>Распоряжения</w:t>
            </w:r>
            <w:r w:rsidRPr="00771B33">
              <w:rPr>
                <w:sz w:val="28"/>
                <w:szCs w:val="28"/>
              </w:rPr>
              <w:t xml:space="preserve">, о приостановлении, возобновлении, продлении срока проведения выездной и камеральной проверок, об изменении состава проверочной группы </w:t>
            </w:r>
            <w:r w:rsidR="00EC5A55" w:rsidRPr="00771B33">
              <w:rPr>
                <w:sz w:val="28"/>
                <w:szCs w:val="28"/>
              </w:rPr>
              <w:t>Администрации</w:t>
            </w:r>
            <w:r w:rsidRPr="00771B33">
              <w:rPr>
                <w:sz w:val="28"/>
                <w:szCs w:val="28"/>
              </w:rPr>
              <w:t>, а также с результатами выездной и камеральной проверки;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 xml:space="preserve">при выявлении факта совершения действия (бездействия), содержащего признаки состава преступления </w:t>
            </w:r>
            <w:r w:rsidR="00EC5A55" w:rsidRPr="00771B33">
              <w:rPr>
                <w:sz w:val="28"/>
                <w:szCs w:val="28"/>
              </w:rPr>
              <w:t>начальником Финансового управления Администрации Атяшевского муниципального района</w:t>
            </w:r>
            <w:r w:rsidRPr="00771B33">
              <w:rPr>
                <w:sz w:val="28"/>
                <w:szCs w:val="28"/>
              </w:rPr>
              <w:t xml:space="preserve"> </w:t>
            </w:r>
            <w:r w:rsidRPr="00771B33">
              <w:rPr>
                <w:sz w:val="28"/>
                <w:szCs w:val="28"/>
              </w:rPr>
              <w:lastRenderedPageBreak/>
              <w:t>направляется информация о таком факте и (или) документы и иные материалы, подтверждающие такой факт, в течение 3 рабочих дней с даты выявления такого факта в правоохранительные органы;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 xml:space="preserve">при выявлении обстоятельств и фактов, свидетельствующих о признаках нарушений, относящихся к компетенции другого государственного (муниципального) органа (должностного лица) </w:t>
            </w:r>
            <w:r w:rsidR="00EC5A55" w:rsidRPr="00771B33">
              <w:rPr>
                <w:sz w:val="28"/>
                <w:szCs w:val="28"/>
              </w:rPr>
              <w:t>начальником Финансового управления Администрации Атяшевского муниципального района</w:t>
            </w:r>
            <w:r w:rsidRPr="00771B33">
              <w:rPr>
                <w:sz w:val="28"/>
                <w:szCs w:val="28"/>
              </w:rPr>
              <w:t xml:space="preserve"> направляется информация о таких обстоятельствах и фактах в соответствующий орган (должностному лицу) в течение 10 рабочих дней с даты выявления таких обстоятельств и фактов.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10" w:name="sub_1007"/>
            <w:r w:rsidRPr="00771B33">
              <w:rPr>
                <w:sz w:val="28"/>
                <w:szCs w:val="28"/>
              </w:rPr>
              <w:t xml:space="preserve">7. Должностные лица, указанные в </w:t>
            </w:r>
            <w:hyperlink w:anchor="sub_1005" w:history="1">
              <w:r w:rsidRPr="00771B33">
                <w:rPr>
                  <w:rStyle w:val="a3"/>
                  <w:sz w:val="28"/>
                  <w:szCs w:val="28"/>
                </w:rPr>
                <w:t>пункте 5</w:t>
              </w:r>
            </w:hyperlink>
            <w:r w:rsidRPr="00771B33">
              <w:rPr>
                <w:sz w:val="28"/>
                <w:szCs w:val="28"/>
              </w:rPr>
              <w:t xml:space="preserve"> настоящего Порядка, имеют право: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11" w:name="sub_172"/>
            <w:bookmarkEnd w:id="10"/>
            <w:r w:rsidRPr="00771B33">
              <w:rPr>
                <w:sz w:val="28"/>
                <w:szCs w:val="28"/>
              </w:rPr>
              <w:t>запрашивать и получать на основании мотивированного запроса в письменной форме документы и информацию, необходимые для проведения контрольных мероприятий;</w:t>
            </w:r>
          </w:p>
          <w:bookmarkEnd w:id="11"/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 xml:space="preserve">при осуществлении контрольных мероприятий беспрепятственно по предъявлении служебных удостоверений и копии </w:t>
            </w:r>
            <w:r w:rsidR="00176A72" w:rsidRPr="00771B33">
              <w:rPr>
                <w:sz w:val="28"/>
                <w:szCs w:val="28"/>
              </w:rPr>
              <w:t>Распоряжения</w:t>
            </w:r>
            <w:r w:rsidRPr="00771B33">
              <w:rPr>
                <w:sz w:val="28"/>
                <w:szCs w:val="28"/>
              </w:rPr>
              <w:t xml:space="preserve"> посещать помещения и территории, которые занимают субъекты контроля, требовать предъявления поставленных товаров, результатов выполненных работ, оказанных услуг, а также проводить необходимые экспертизы и другие мероприятия по контролю;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 xml:space="preserve">выдавать обязательные для исполнения предписания об устранении выявленных нарушений </w:t>
            </w:r>
            <w:hyperlink r:id="rId14" w:history="1">
              <w:r w:rsidRPr="00771B33">
                <w:rPr>
                  <w:rStyle w:val="a3"/>
                  <w:sz w:val="28"/>
                  <w:szCs w:val="28"/>
                </w:rPr>
                <w:t>законодательства</w:t>
              </w:r>
            </w:hyperlink>
            <w:r w:rsidRPr="00771B33">
              <w:rPr>
                <w:sz w:val="28"/>
                <w:szCs w:val="28"/>
              </w:rPr>
              <w:t xml:space="preserve">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 в случаях, предусмотренных законодательством Российской Федерации;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 xml:space="preserve">составлять протоколы об административных правонарушениях, связанных с нарушениями </w:t>
            </w:r>
            <w:hyperlink r:id="rId15" w:history="1">
              <w:r w:rsidRPr="00771B33">
                <w:rPr>
                  <w:rStyle w:val="a3"/>
                  <w:sz w:val="28"/>
                  <w:szCs w:val="28"/>
                </w:rPr>
                <w:t>законодательства</w:t>
              </w:r>
            </w:hyperlink>
            <w:r w:rsidRPr="00771B33">
              <w:rPr>
                <w:sz w:val="28"/>
                <w:szCs w:val="28"/>
              </w:rPr>
              <w:t xml:space="preserve"> Российской Федерации и иных нормативных правовых актов о контрактной системе в сфере закупок, рассматривать дела о таких административных правонарушениях в Порядке, установленном законодательством Российской Федерации, и принимать меры по их предотвращению;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 xml:space="preserve">обращаться в суд, Арбитражный суд с исками о признании осуществленных закупок недействительными в соответствии с </w:t>
            </w:r>
            <w:hyperlink r:id="rId16" w:history="1">
              <w:r w:rsidRPr="00771B33">
                <w:rPr>
                  <w:rStyle w:val="a3"/>
                  <w:sz w:val="28"/>
                  <w:szCs w:val="28"/>
                </w:rPr>
                <w:t>Гражданским кодексом</w:t>
              </w:r>
            </w:hyperlink>
            <w:r w:rsidRPr="00771B33">
              <w:rPr>
                <w:sz w:val="28"/>
                <w:szCs w:val="28"/>
              </w:rPr>
              <w:t xml:space="preserve"> Российской Федерации.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12" w:name="sub_1008"/>
            <w:r w:rsidRPr="00771B33">
              <w:rPr>
                <w:sz w:val="28"/>
                <w:szCs w:val="28"/>
              </w:rPr>
              <w:t xml:space="preserve">8. Все документы, составляемые должностными лицами </w:t>
            </w:r>
            <w:r w:rsidR="00176A72" w:rsidRPr="00771B33">
              <w:rPr>
                <w:sz w:val="28"/>
                <w:szCs w:val="28"/>
              </w:rPr>
              <w:t>Администрации</w:t>
            </w:r>
            <w:r w:rsidRPr="00771B33">
              <w:rPr>
                <w:sz w:val="28"/>
                <w:szCs w:val="28"/>
              </w:rPr>
              <w:t xml:space="preserve"> в рамках контрольного мероприятия, приобщаются к материалам контрольного мероприятия, учитываются и хранятся, в том числе с применением автоматизированных информационных систем.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13" w:name="sub_1009"/>
            <w:bookmarkEnd w:id="12"/>
            <w:r w:rsidRPr="00771B33">
              <w:rPr>
                <w:sz w:val="28"/>
                <w:szCs w:val="28"/>
              </w:rPr>
              <w:t xml:space="preserve">9. Запросы о представлении документов и информации, акты проверок, предписания вручаются руководителям или уполномоченным должностным лицам субъектов контроля (далее - представитель субъекта контроля) либо направляются заказным почтовым отправлением с уведомлением о вручении или иным способом, свидетельствующим о дате </w:t>
            </w:r>
            <w:r w:rsidRPr="00771B33">
              <w:rPr>
                <w:sz w:val="28"/>
                <w:szCs w:val="28"/>
              </w:rPr>
              <w:lastRenderedPageBreak/>
              <w:t>его получения адресатом, в том числе с применением автоматизированных информационных систем.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14" w:name="sub_1010"/>
            <w:bookmarkEnd w:id="13"/>
            <w:r w:rsidRPr="00771B33">
              <w:rPr>
                <w:sz w:val="28"/>
                <w:szCs w:val="28"/>
              </w:rPr>
              <w:t>10. Срок представления субъектом контроля документов и информации устанавливается в запросе и отсчитывается с даты получения запроса субъектом контроля.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15" w:name="sub_1011"/>
            <w:bookmarkEnd w:id="14"/>
            <w:r w:rsidRPr="00771B33">
              <w:rPr>
                <w:sz w:val="28"/>
                <w:szCs w:val="28"/>
              </w:rPr>
              <w:t xml:space="preserve">11. Порядок использования единой информационной системы в сфере закупок, а также ведения документооборота в единой информационной системе в сфере закупок при осуществлении деятельности по контролю, предусмотренный </w:t>
            </w:r>
            <w:hyperlink r:id="rId17" w:history="1">
              <w:r w:rsidRPr="00771B33">
                <w:rPr>
                  <w:rStyle w:val="a3"/>
                  <w:sz w:val="28"/>
                  <w:szCs w:val="28"/>
                </w:rPr>
                <w:t>пунктом 5 части 11 статьи 99</w:t>
              </w:r>
            </w:hyperlink>
            <w:r w:rsidRPr="00771B33">
              <w:rPr>
                <w:sz w:val="28"/>
                <w:szCs w:val="28"/>
              </w:rPr>
              <w:t xml:space="preserve"> Федерального закона, должен соответствовать требованиям </w:t>
            </w:r>
            <w:hyperlink r:id="rId18" w:history="1">
              <w:r w:rsidRPr="00771B33">
                <w:rPr>
                  <w:rStyle w:val="a3"/>
                  <w:sz w:val="28"/>
                  <w:szCs w:val="28"/>
                </w:rPr>
                <w:t>Правил</w:t>
              </w:r>
            </w:hyperlink>
            <w:r w:rsidRPr="00771B33">
              <w:rPr>
                <w:sz w:val="28"/>
                <w:szCs w:val="28"/>
              </w:rPr>
              <w:t xml:space="preserve"> ведения реестра жалоб, плановых и внеплановых проверок, принятых по ним решений и выданных предписаний, утвержденных </w:t>
            </w:r>
            <w:hyperlink r:id="rId19" w:history="1">
              <w:r w:rsidRPr="00771B33">
                <w:rPr>
                  <w:rStyle w:val="a3"/>
                  <w:sz w:val="28"/>
                  <w:szCs w:val="28"/>
                </w:rPr>
                <w:t>постановлением</w:t>
              </w:r>
            </w:hyperlink>
            <w:r w:rsidRPr="00771B33">
              <w:rPr>
                <w:sz w:val="28"/>
                <w:szCs w:val="28"/>
              </w:rPr>
              <w:t xml:space="preserve"> Правительства Российской Фе</w:t>
            </w:r>
            <w:r w:rsidR="000D729B" w:rsidRPr="00771B33">
              <w:rPr>
                <w:sz w:val="28"/>
                <w:szCs w:val="28"/>
              </w:rPr>
              <w:t xml:space="preserve">дерации от 27 октября 2015 г. №  </w:t>
            </w:r>
            <w:r w:rsidRPr="00771B33">
              <w:rPr>
                <w:sz w:val="28"/>
                <w:szCs w:val="28"/>
              </w:rPr>
              <w:t>1148.</w:t>
            </w:r>
          </w:p>
          <w:bookmarkEnd w:id="15"/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 xml:space="preserve">Обязательными документами для размещения в единой информационной системе в сфере закупок являются отчет о результатах выездной или камеральной проверки, который оформляется в соответствии с </w:t>
            </w:r>
            <w:hyperlink w:anchor="sub_1043" w:history="1">
              <w:r w:rsidRPr="00771B33">
                <w:rPr>
                  <w:rStyle w:val="a3"/>
                  <w:sz w:val="28"/>
                  <w:szCs w:val="28"/>
                </w:rPr>
                <w:t>пунктом 43</w:t>
              </w:r>
            </w:hyperlink>
            <w:r w:rsidRPr="00771B33">
              <w:rPr>
                <w:sz w:val="28"/>
                <w:szCs w:val="28"/>
              </w:rPr>
              <w:t xml:space="preserve"> Порядка, предписание, выданное субъекту контроля в соответствии с </w:t>
            </w:r>
            <w:hyperlink w:anchor="sub_10431" w:history="1">
              <w:r w:rsidRPr="00771B33">
                <w:rPr>
                  <w:rStyle w:val="a3"/>
                  <w:sz w:val="28"/>
                  <w:szCs w:val="28"/>
                </w:rPr>
                <w:t>подпунктом 1 пункта 43</w:t>
              </w:r>
            </w:hyperlink>
            <w:r w:rsidRPr="00771B33">
              <w:rPr>
                <w:sz w:val="28"/>
                <w:szCs w:val="28"/>
              </w:rPr>
              <w:t xml:space="preserve"> Порядка.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16" w:name="sub_1012"/>
            <w:r w:rsidRPr="00771B33">
              <w:rPr>
                <w:sz w:val="28"/>
                <w:szCs w:val="28"/>
              </w:rPr>
              <w:t xml:space="preserve">12. Должностные лица, указанные в </w:t>
            </w:r>
            <w:hyperlink w:anchor="sub_1005" w:history="1">
              <w:r w:rsidRPr="00771B33">
                <w:rPr>
                  <w:rStyle w:val="a3"/>
                  <w:sz w:val="28"/>
                  <w:szCs w:val="28"/>
                </w:rPr>
                <w:t>пункте 5</w:t>
              </w:r>
            </w:hyperlink>
            <w:r w:rsidRPr="00771B33">
              <w:rPr>
                <w:sz w:val="28"/>
                <w:szCs w:val="28"/>
              </w:rPr>
              <w:t xml:space="preserve"> Порядка, несут ответственность за решения и действия (бездействие), принимаемые (осуществляемые) в процессе осуществления контрольных мероприятий, в соответствии с законодательством Российской Федерации.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17" w:name="sub_1013"/>
            <w:bookmarkEnd w:id="16"/>
            <w:r w:rsidRPr="00771B33">
              <w:rPr>
                <w:sz w:val="28"/>
                <w:szCs w:val="28"/>
              </w:rPr>
              <w:t>13. К процедурам осуществления контрольного мероприятия относятся назначение контрольного мероприятия, проведение контрольного мероприятия и реализация результатов проведения контрольного мероприятия.</w:t>
            </w:r>
          </w:p>
          <w:bookmarkEnd w:id="17"/>
          <w:p w:rsidR="003163F3" w:rsidRPr="00771B33" w:rsidRDefault="003163F3" w:rsidP="003163F3">
            <w:pPr>
              <w:rPr>
                <w:sz w:val="28"/>
                <w:szCs w:val="28"/>
              </w:rPr>
            </w:pPr>
          </w:p>
          <w:p w:rsidR="003163F3" w:rsidRPr="0078475C" w:rsidRDefault="003163F3" w:rsidP="003163F3">
            <w:pPr>
              <w:pStyle w:val="1"/>
              <w:rPr>
                <w:sz w:val="28"/>
                <w:szCs w:val="28"/>
              </w:rPr>
            </w:pPr>
            <w:bookmarkStart w:id="18" w:name="sub_200"/>
            <w:r w:rsidRPr="0078475C">
              <w:rPr>
                <w:sz w:val="28"/>
                <w:szCs w:val="28"/>
              </w:rPr>
              <w:t>Глава 2. Назначение контрольных мероприятий</w:t>
            </w:r>
          </w:p>
          <w:bookmarkEnd w:id="18"/>
          <w:p w:rsidR="003163F3" w:rsidRPr="00771B33" w:rsidRDefault="003163F3" w:rsidP="003163F3">
            <w:pPr>
              <w:rPr>
                <w:sz w:val="28"/>
                <w:szCs w:val="28"/>
              </w:rPr>
            </w:pP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19" w:name="sub_1014"/>
            <w:r w:rsidRPr="00771B33">
              <w:rPr>
                <w:sz w:val="28"/>
                <w:szCs w:val="28"/>
              </w:rPr>
              <w:t xml:space="preserve">14. Контрольное мероприятие проводится должностным лицом (должностными лицами) </w:t>
            </w:r>
            <w:r w:rsidR="00176A72" w:rsidRPr="00771B33">
              <w:rPr>
                <w:sz w:val="28"/>
                <w:szCs w:val="28"/>
              </w:rPr>
              <w:t>Администрации</w:t>
            </w:r>
            <w:r w:rsidRPr="00771B33">
              <w:rPr>
                <w:sz w:val="28"/>
                <w:szCs w:val="28"/>
              </w:rPr>
              <w:t xml:space="preserve"> на основании </w:t>
            </w:r>
            <w:r w:rsidR="00176A72" w:rsidRPr="00771B33">
              <w:rPr>
                <w:sz w:val="28"/>
                <w:szCs w:val="28"/>
              </w:rPr>
              <w:t>Распоряжения</w:t>
            </w:r>
            <w:r w:rsidRPr="00771B33">
              <w:rPr>
                <w:sz w:val="28"/>
                <w:szCs w:val="28"/>
              </w:rPr>
              <w:t>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20" w:name="sub_1015"/>
            <w:bookmarkEnd w:id="19"/>
            <w:r w:rsidRPr="00771B33">
              <w:rPr>
                <w:sz w:val="28"/>
                <w:szCs w:val="28"/>
              </w:rPr>
              <w:t xml:space="preserve">15. </w:t>
            </w:r>
            <w:r w:rsidR="00176A72" w:rsidRPr="00771B33">
              <w:rPr>
                <w:sz w:val="28"/>
                <w:szCs w:val="28"/>
              </w:rPr>
              <w:t>Распоряжение</w:t>
            </w:r>
            <w:r w:rsidRPr="00771B33">
              <w:rPr>
                <w:sz w:val="28"/>
                <w:szCs w:val="28"/>
              </w:rPr>
              <w:t xml:space="preserve"> должно содержать следующие сведения:</w:t>
            </w:r>
          </w:p>
          <w:bookmarkEnd w:id="20"/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>1) наименование субъекта контроля;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>2) место нахождения субъекта контроля;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>3) место фактического осуществления деятельности субъекта контроля;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>4) проверяемый период;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>5) основание проведения контрольного мероприятия;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>6) тему контрольного мероприятия;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>7) фамилии, имена, отчества (последнее - при наличии</w:t>
            </w:r>
            <w:r w:rsidR="00176A72" w:rsidRPr="00771B33">
              <w:rPr>
                <w:sz w:val="28"/>
                <w:szCs w:val="28"/>
              </w:rPr>
              <w:t>) должностного лица Администрации</w:t>
            </w:r>
            <w:r w:rsidRPr="00771B33">
              <w:rPr>
                <w:sz w:val="28"/>
                <w:szCs w:val="28"/>
              </w:rPr>
              <w:t xml:space="preserve"> (при проведении камеральной проверки одним должностным лицом), членов проверочной группы, руководителя проверочной группы </w:t>
            </w:r>
            <w:r w:rsidR="00176A72" w:rsidRPr="00771B33">
              <w:rPr>
                <w:sz w:val="28"/>
                <w:szCs w:val="28"/>
              </w:rPr>
              <w:t>Администрации</w:t>
            </w:r>
            <w:r w:rsidRPr="00771B33">
              <w:rPr>
                <w:sz w:val="28"/>
                <w:szCs w:val="28"/>
              </w:rPr>
              <w:t xml:space="preserve"> (при проведении контрольного мероприятия проверочной группой), уполномоченных на проведение </w:t>
            </w:r>
            <w:r w:rsidRPr="00771B33">
              <w:rPr>
                <w:sz w:val="28"/>
                <w:szCs w:val="28"/>
              </w:rPr>
              <w:lastRenderedPageBreak/>
              <w:t>контрольного мероприятия, а также экспертов, представителей экспертных организаций, привлекаемых к проведению контрольного мероприятия;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>8) срок проведения контрольного мероприятия;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>9) перечень основных вопросов, подлежащих изучению в ходе проведения контрольного мероприятия.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21" w:name="sub_1016"/>
            <w:r w:rsidRPr="00771B33">
              <w:rPr>
                <w:sz w:val="28"/>
                <w:szCs w:val="28"/>
              </w:rPr>
              <w:t xml:space="preserve">16. Изменение состава должностных лиц проверочной группы </w:t>
            </w:r>
            <w:r w:rsidR="00176A72" w:rsidRPr="00771B33">
              <w:rPr>
                <w:sz w:val="28"/>
                <w:szCs w:val="28"/>
              </w:rPr>
              <w:t>Администрации</w:t>
            </w:r>
            <w:r w:rsidRPr="00771B33">
              <w:rPr>
                <w:sz w:val="28"/>
                <w:szCs w:val="28"/>
              </w:rPr>
              <w:t xml:space="preserve">, а также замена должностного лица </w:t>
            </w:r>
            <w:r w:rsidR="00176A72" w:rsidRPr="00771B33">
              <w:rPr>
                <w:sz w:val="28"/>
                <w:szCs w:val="28"/>
              </w:rPr>
              <w:t>Администрации</w:t>
            </w:r>
            <w:r w:rsidRPr="00771B33">
              <w:rPr>
                <w:sz w:val="28"/>
                <w:szCs w:val="28"/>
              </w:rPr>
              <w:t xml:space="preserve"> (при проведении камеральной проверки одним должностным лицом), уполномоченных на проведение контрольного меропри</w:t>
            </w:r>
            <w:r w:rsidR="00176A72" w:rsidRPr="00771B33">
              <w:rPr>
                <w:sz w:val="28"/>
                <w:szCs w:val="28"/>
              </w:rPr>
              <w:t>ятия, оформляется Распоряжением</w:t>
            </w:r>
            <w:r w:rsidRPr="00771B33">
              <w:rPr>
                <w:sz w:val="28"/>
                <w:szCs w:val="28"/>
              </w:rPr>
              <w:t>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22" w:name="sub_1017"/>
            <w:bookmarkEnd w:id="21"/>
            <w:r w:rsidRPr="00771B33">
              <w:rPr>
                <w:sz w:val="28"/>
                <w:szCs w:val="28"/>
              </w:rPr>
              <w:t>17. Плановые проверки осуществляются в соответствии с утвержденным планом конт</w:t>
            </w:r>
            <w:r w:rsidR="00176A72" w:rsidRPr="00771B33">
              <w:rPr>
                <w:sz w:val="28"/>
                <w:szCs w:val="28"/>
              </w:rPr>
              <w:t>рольных мероприятий  Администрации</w:t>
            </w:r>
            <w:r w:rsidRPr="00771B33">
              <w:rPr>
                <w:sz w:val="28"/>
                <w:szCs w:val="28"/>
              </w:rPr>
              <w:t>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23" w:name="sub_1018"/>
            <w:bookmarkEnd w:id="22"/>
            <w:r w:rsidRPr="00771B33">
              <w:rPr>
                <w:sz w:val="28"/>
                <w:szCs w:val="28"/>
              </w:rPr>
              <w:t>18. Периодичность проведения плановых проверок в отношении одного субъекта контроля должна составлять не более 1 раза в год.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24" w:name="sub_1019"/>
            <w:bookmarkEnd w:id="23"/>
            <w:r w:rsidRPr="00771B33">
              <w:rPr>
                <w:sz w:val="28"/>
                <w:szCs w:val="28"/>
              </w:rPr>
              <w:t xml:space="preserve">19. Внеплановые проверки проводятся в соответствии с </w:t>
            </w:r>
            <w:r w:rsidR="00176A72" w:rsidRPr="00771B33">
              <w:rPr>
                <w:sz w:val="28"/>
                <w:szCs w:val="28"/>
              </w:rPr>
              <w:t>Распоряжением Администрации</w:t>
            </w:r>
            <w:proofErr w:type="gramStart"/>
            <w:r w:rsidR="00176A72" w:rsidRPr="00771B33">
              <w:rPr>
                <w:sz w:val="28"/>
                <w:szCs w:val="28"/>
              </w:rPr>
              <w:t xml:space="preserve"> ,</w:t>
            </w:r>
            <w:proofErr w:type="gramEnd"/>
            <w:r w:rsidR="00176A72" w:rsidRPr="00771B33">
              <w:rPr>
                <w:sz w:val="28"/>
                <w:szCs w:val="28"/>
              </w:rPr>
              <w:t xml:space="preserve"> </w:t>
            </w:r>
            <w:r w:rsidRPr="00771B33">
              <w:rPr>
                <w:sz w:val="28"/>
                <w:szCs w:val="28"/>
              </w:rPr>
              <w:t>принят</w:t>
            </w:r>
            <w:r w:rsidR="00176A72" w:rsidRPr="00771B33">
              <w:rPr>
                <w:sz w:val="28"/>
                <w:szCs w:val="28"/>
              </w:rPr>
              <w:t>ым</w:t>
            </w:r>
            <w:r w:rsidRPr="00771B33">
              <w:rPr>
                <w:sz w:val="28"/>
                <w:szCs w:val="28"/>
              </w:rPr>
              <w:t>:</w:t>
            </w:r>
          </w:p>
          <w:bookmarkEnd w:id="24"/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 xml:space="preserve">1) на основании поступившей информации о нарушении </w:t>
            </w:r>
            <w:hyperlink r:id="rId20" w:history="1">
              <w:r w:rsidRPr="00771B33">
                <w:rPr>
                  <w:rStyle w:val="a3"/>
                  <w:sz w:val="28"/>
                  <w:szCs w:val="28"/>
                </w:rPr>
                <w:t>законодательства</w:t>
              </w:r>
            </w:hyperlink>
            <w:r w:rsidRPr="00771B33">
              <w:rPr>
                <w:sz w:val="28"/>
                <w:szCs w:val="28"/>
              </w:rPr>
      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 и принятых в соответствии с ним нормативных правовых (правовых) актов;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>2) в случае истечения срока исполнения ранее выданного предписания;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 xml:space="preserve">3) в случае, предусмотренном подпунктом 3 </w:t>
            </w:r>
            <w:hyperlink w:anchor="sub_1042" w:history="1">
              <w:r w:rsidRPr="00771B33">
                <w:rPr>
                  <w:rStyle w:val="a3"/>
                  <w:sz w:val="28"/>
                  <w:szCs w:val="28"/>
                </w:rPr>
                <w:t>пункта 42</w:t>
              </w:r>
            </w:hyperlink>
            <w:r w:rsidRPr="00771B33">
              <w:rPr>
                <w:sz w:val="28"/>
                <w:szCs w:val="28"/>
              </w:rPr>
              <w:t xml:space="preserve"> Порядка.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</w:p>
          <w:p w:rsidR="003163F3" w:rsidRPr="0078475C" w:rsidRDefault="003163F3" w:rsidP="003163F3">
            <w:pPr>
              <w:pStyle w:val="1"/>
              <w:rPr>
                <w:sz w:val="28"/>
                <w:szCs w:val="28"/>
              </w:rPr>
            </w:pPr>
            <w:bookmarkStart w:id="25" w:name="sub_300"/>
            <w:r w:rsidRPr="0078475C">
              <w:rPr>
                <w:sz w:val="28"/>
                <w:szCs w:val="28"/>
              </w:rPr>
              <w:t>Глава 3. Проведение контрольных мероприятий</w:t>
            </w:r>
          </w:p>
          <w:bookmarkEnd w:id="25"/>
          <w:p w:rsidR="003163F3" w:rsidRPr="00771B33" w:rsidRDefault="003163F3" w:rsidP="003163F3">
            <w:pPr>
              <w:rPr>
                <w:sz w:val="28"/>
                <w:szCs w:val="28"/>
              </w:rPr>
            </w:pP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26" w:name="sub_1020"/>
            <w:r w:rsidRPr="00771B33">
              <w:rPr>
                <w:sz w:val="28"/>
                <w:szCs w:val="28"/>
              </w:rPr>
              <w:t xml:space="preserve">20. Камеральная проверка может проводиться одним должностным лицом или проверочной группой </w:t>
            </w:r>
            <w:r w:rsidR="00176A72" w:rsidRPr="00771B33">
              <w:rPr>
                <w:sz w:val="28"/>
                <w:szCs w:val="28"/>
              </w:rPr>
              <w:t>Администрации</w:t>
            </w:r>
            <w:r w:rsidRPr="00771B33">
              <w:rPr>
                <w:sz w:val="28"/>
                <w:szCs w:val="28"/>
              </w:rPr>
              <w:t>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27" w:name="sub_1021"/>
            <w:bookmarkEnd w:id="26"/>
            <w:r w:rsidRPr="00771B33">
              <w:rPr>
                <w:sz w:val="28"/>
                <w:szCs w:val="28"/>
              </w:rPr>
              <w:t xml:space="preserve">21. Выездная проверка проводится проверочной группой </w:t>
            </w:r>
            <w:r w:rsidR="00176A72" w:rsidRPr="00771B33">
              <w:rPr>
                <w:sz w:val="28"/>
                <w:szCs w:val="28"/>
              </w:rPr>
              <w:t>Администрации</w:t>
            </w:r>
            <w:r w:rsidRPr="00771B33">
              <w:rPr>
                <w:sz w:val="28"/>
                <w:szCs w:val="28"/>
              </w:rPr>
              <w:t xml:space="preserve"> в составе не менее двух должностных лиц </w:t>
            </w:r>
            <w:r w:rsidR="00176A72" w:rsidRPr="00771B33">
              <w:rPr>
                <w:sz w:val="28"/>
                <w:szCs w:val="28"/>
              </w:rPr>
              <w:t>Администрации</w:t>
            </w:r>
            <w:r w:rsidRPr="00771B33">
              <w:rPr>
                <w:sz w:val="28"/>
                <w:szCs w:val="28"/>
              </w:rPr>
              <w:t>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28" w:name="sub_1022"/>
            <w:bookmarkEnd w:id="27"/>
            <w:r w:rsidRPr="00771B33">
              <w:rPr>
                <w:sz w:val="28"/>
                <w:szCs w:val="28"/>
              </w:rPr>
              <w:t xml:space="preserve">22. Руководителем проверочной группы </w:t>
            </w:r>
            <w:r w:rsidR="00176A72" w:rsidRPr="00771B33">
              <w:rPr>
                <w:sz w:val="28"/>
                <w:szCs w:val="28"/>
              </w:rPr>
              <w:t>Администрации</w:t>
            </w:r>
            <w:r w:rsidRPr="00771B33">
              <w:rPr>
                <w:sz w:val="28"/>
                <w:szCs w:val="28"/>
              </w:rPr>
              <w:t xml:space="preserve"> назначается должностное лицо </w:t>
            </w:r>
            <w:r w:rsidR="00176A72" w:rsidRPr="00771B33">
              <w:rPr>
                <w:sz w:val="28"/>
                <w:szCs w:val="28"/>
              </w:rPr>
              <w:t>Администрации</w:t>
            </w:r>
            <w:r w:rsidRPr="00771B33">
              <w:rPr>
                <w:sz w:val="28"/>
                <w:szCs w:val="28"/>
              </w:rPr>
              <w:t>, уполномоченное составлять протоколы об административных правонарушениях.</w:t>
            </w:r>
          </w:p>
          <w:bookmarkEnd w:id="28"/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 xml:space="preserve">В случае если камеральная проверка проводится одним должностным лицом </w:t>
            </w:r>
            <w:r w:rsidR="00176A72" w:rsidRPr="00771B33">
              <w:rPr>
                <w:sz w:val="28"/>
                <w:szCs w:val="28"/>
              </w:rPr>
              <w:t>Администрации</w:t>
            </w:r>
            <w:r w:rsidRPr="00771B33">
              <w:rPr>
                <w:sz w:val="28"/>
                <w:szCs w:val="28"/>
              </w:rPr>
              <w:t>, данное должностное лицо должно быть уполномочено составлять протоколы об административных правонарушениях.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29" w:name="sub_1023"/>
            <w:r w:rsidRPr="00771B33">
              <w:rPr>
                <w:sz w:val="28"/>
                <w:szCs w:val="28"/>
              </w:rPr>
              <w:t xml:space="preserve">23. Камеральная проверка проводится по месту нахождения </w:t>
            </w:r>
            <w:r w:rsidR="00176A72" w:rsidRPr="00771B33">
              <w:rPr>
                <w:sz w:val="28"/>
                <w:szCs w:val="28"/>
              </w:rPr>
              <w:t>Администрации</w:t>
            </w:r>
            <w:r w:rsidRPr="00771B33">
              <w:rPr>
                <w:sz w:val="28"/>
                <w:szCs w:val="28"/>
              </w:rPr>
              <w:t xml:space="preserve"> на основании документов и информации, представленных субъектом контроля по запросу </w:t>
            </w:r>
            <w:r w:rsidR="00176A72" w:rsidRPr="00771B33">
              <w:rPr>
                <w:sz w:val="28"/>
                <w:szCs w:val="28"/>
              </w:rPr>
              <w:t>Администрации</w:t>
            </w:r>
            <w:r w:rsidRPr="00771B33">
              <w:rPr>
                <w:sz w:val="28"/>
                <w:szCs w:val="28"/>
              </w:rPr>
              <w:t>, а также документов и информации, полученных в результате анализа данных единой информационной системы в сфере закупок.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30" w:name="sub_1024"/>
            <w:bookmarkEnd w:id="29"/>
            <w:r w:rsidRPr="00771B33">
              <w:rPr>
                <w:sz w:val="28"/>
                <w:szCs w:val="28"/>
              </w:rPr>
              <w:t xml:space="preserve">24. Срок проведения камеральной проверки не может превышать 20 </w:t>
            </w:r>
            <w:r w:rsidRPr="00771B33">
              <w:rPr>
                <w:sz w:val="28"/>
                <w:szCs w:val="28"/>
              </w:rPr>
              <w:lastRenderedPageBreak/>
              <w:t xml:space="preserve">рабочих дней со дня получения от субъекта контроля документов и информации по запросу </w:t>
            </w:r>
            <w:r w:rsidR="00176A72" w:rsidRPr="00771B33">
              <w:rPr>
                <w:sz w:val="28"/>
                <w:szCs w:val="28"/>
              </w:rPr>
              <w:t>Администрации</w:t>
            </w:r>
            <w:r w:rsidRPr="00771B33">
              <w:rPr>
                <w:sz w:val="28"/>
                <w:szCs w:val="28"/>
              </w:rPr>
              <w:t>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31" w:name="sub_1025"/>
            <w:bookmarkEnd w:id="30"/>
            <w:r w:rsidRPr="00771B33">
              <w:rPr>
                <w:sz w:val="28"/>
                <w:szCs w:val="28"/>
              </w:rPr>
              <w:t xml:space="preserve">25. При проведении камеральной проверки должностным лицом </w:t>
            </w:r>
            <w:r w:rsidR="00176A72" w:rsidRPr="00771B33">
              <w:rPr>
                <w:sz w:val="28"/>
                <w:szCs w:val="28"/>
              </w:rPr>
              <w:t xml:space="preserve">Администрации </w:t>
            </w:r>
            <w:r w:rsidRPr="00771B33">
              <w:rPr>
                <w:sz w:val="28"/>
                <w:szCs w:val="28"/>
              </w:rPr>
              <w:t xml:space="preserve">(при проведении камеральной проверки одним должностным лицом) либо </w:t>
            </w:r>
            <w:r w:rsidR="00176A72" w:rsidRPr="00771B33">
              <w:rPr>
                <w:sz w:val="28"/>
                <w:szCs w:val="28"/>
              </w:rPr>
              <w:t>проверочной группой Администрации</w:t>
            </w:r>
            <w:r w:rsidRPr="00771B33">
              <w:rPr>
                <w:sz w:val="28"/>
                <w:szCs w:val="28"/>
              </w:rPr>
              <w:t xml:space="preserve"> проводится проверка полноты представленных субъектом контроля документов и ин</w:t>
            </w:r>
            <w:r w:rsidR="00176A72" w:rsidRPr="00771B33">
              <w:rPr>
                <w:sz w:val="28"/>
                <w:szCs w:val="28"/>
              </w:rPr>
              <w:t>формации по запросу Администрации</w:t>
            </w:r>
            <w:r w:rsidRPr="00771B33">
              <w:rPr>
                <w:sz w:val="28"/>
                <w:szCs w:val="28"/>
              </w:rPr>
              <w:t xml:space="preserve"> в течение 3 рабочих дней со дня получении от субъекта контроля таких документов и информации.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32" w:name="sub_1026"/>
            <w:bookmarkEnd w:id="31"/>
            <w:r w:rsidRPr="00771B33">
              <w:rPr>
                <w:sz w:val="28"/>
                <w:szCs w:val="28"/>
              </w:rPr>
              <w:t xml:space="preserve">26. В случае если по результатам проверки полноты представленных субъектом контроля документов и информации в соответствии с </w:t>
            </w:r>
            <w:hyperlink w:anchor="sub_1025" w:history="1">
              <w:r w:rsidRPr="00771B33">
                <w:rPr>
                  <w:rStyle w:val="a3"/>
                  <w:sz w:val="28"/>
                  <w:szCs w:val="28"/>
                </w:rPr>
                <w:t>пунктом 25</w:t>
              </w:r>
            </w:hyperlink>
            <w:r w:rsidRPr="00771B33">
              <w:rPr>
                <w:sz w:val="28"/>
                <w:szCs w:val="28"/>
              </w:rPr>
              <w:t xml:space="preserve"> Порядка установлено, что субъектом контроля не в полном объеме представлены запрошенные документы и информация, проведение камеральной проверки приостанавливается в соответствии с </w:t>
            </w:r>
            <w:hyperlink w:anchor="sub_10334" w:history="1">
              <w:r w:rsidRPr="00771B33">
                <w:rPr>
                  <w:rStyle w:val="a3"/>
                  <w:sz w:val="28"/>
                  <w:szCs w:val="28"/>
                </w:rPr>
                <w:t>подпунктом 4 пункта 33</w:t>
              </w:r>
            </w:hyperlink>
            <w:r w:rsidRPr="00771B33">
              <w:rPr>
                <w:sz w:val="28"/>
                <w:szCs w:val="28"/>
              </w:rPr>
              <w:t xml:space="preserve"> Порядка со дня окончания проверки полноты представленных субъектом контроля документов и информации.</w:t>
            </w:r>
          </w:p>
          <w:bookmarkEnd w:id="32"/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 xml:space="preserve">Одновременно с </w:t>
            </w:r>
            <w:r w:rsidR="00176A72" w:rsidRPr="00771B33">
              <w:rPr>
                <w:sz w:val="28"/>
                <w:szCs w:val="28"/>
              </w:rPr>
              <w:t>направлением копии Распоряжения</w:t>
            </w:r>
            <w:r w:rsidRPr="00771B33">
              <w:rPr>
                <w:sz w:val="28"/>
                <w:szCs w:val="28"/>
              </w:rPr>
              <w:t xml:space="preserve"> о приостановлении камеральной проверки в соответствии с </w:t>
            </w:r>
            <w:hyperlink w:anchor="sub_1035" w:history="1">
              <w:r w:rsidRPr="00771B33">
                <w:rPr>
                  <w:rStyle w:val="a3"/>
                  <w:sz w:val="28"/>
                  <w:szCs w:val="28"/>
                </w:rPr>
                <w:t>пунктом 35</w:t>
              </w:r>
            </w:hyperlink>
            <w:r w:rsidRPr="00771B33">
              <w:rPr>
                <w:sz w:val="28"/>
                <w:szCs w:val="28"/>
              </w:rPr>
              <w:t xml:space="preserve"> Порядка в адрес субъекта контроля направляется повторный запрос о представлении недостающих документов и информации, необходимых для проведения проверки.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>В случае непредставления субъектом контроля документов и информации по</w:t>
            </w:r>
            <w:r w:rsidR="00176A72" w:rsidRPr="00771B33">
              <w:rPr>
                <w:sz w:val="28"/>
                <w:szCs w:val="28"/>
              </w:rPr>
              <w:t xml:space="preserve"> повторному запросу Администрации</w:t>
            </w:r>
            <w:r w:rsidRPr="00771B33">
              <w:rPr>
                <w:sz w:val="28"/>
                <w:szCs w:val="28"/>
              </w:rPr>
              <w:t xml:space="preserve"> по истечении срока приостановления проверки в соответствии с </w:t>
            </w:r>
            <w:hyperlink w:anchor="sub_10334" w:history="1">
              <w:r w:rsidRPr="00771B33">
                <w:rPr>
                  <w:rStyle w:val="a3"/>
                  <w:sz w:val="28"/>
                  <w:szCs w:val="28"/>
                </w:rPr>
                <w:t>подпунктом 4 пункта 33</w:t>
              </w:r>
            </w:hyperlink>
            <w:r w:rsidRPr="00771B33">
              <w:rPr>
                <w:sz w:val="28"/>
                <w:szCs w:val="28"/>
              </w:rPr>
              <w:t xml:space="preserve"> Порядка проверка возобновляется.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>Факт непредставления субъектом контроля документов и информации фиксируется в акте, который оформляется по результатам проверки.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33" w:name="sub_1027"/>
            <w:r w:rsidRPr="00771B33">
              <w:rPr>
                <w:sz w:val="28"/>
                <w:szCs w:val="28"/>
              </w:rPr>
              <w:t>27. Выездная проверка проводится по месту нахождения и месту фактического осуществления деятельности субъекта контроля.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34" w:name="sub_1028"/>
            <w:bookmarkEnd w:id="33"/>
            <w:r w:rsidRPr="00771B33">
              <w:rPr>
                <w:sz w:val="28"/>
                <w:szCs w:val="28"/>
              </w:rPr>
              <w:t>28. Срок проведения выездной проверки не может превышать 30 рабочих дней.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35" w:name="sub_1029"/>
            <w:bookmarkEnd w:id="34"/>
            <w:r w:rsidRPr="00771B33">
              <w:rPr>
                <w:sz w:val="28"/>
                <w:szCs w:val="28"/>
              </w:rPr>
              <w:t>29. В ходе выездной проверки проводятся контрольные действия по документальному и фактическому изучению деятельности субъекта контроля.</w:t>
            </w:r>
          </w:p>
          <w:bookmarkEnd w:id="35"/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>Контрольные действия по документальному изучению проводятся путем анализа финансовых, бухгалтерских, отчетных документов, документов о планировании и осуществлении закупок и иных документов субъекта контроля с учетом устных и письменных объяснений должностных, материально ответственных лиц субъекта контроля и осуществления других действий по контролю.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>Контрольные действия по фактическому изучению проводятся путем осмотра, инвентаризации, наблюдения, пересчета, экспертизы, контрольных замеров и осуществления других действий по контролю.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36" w:name="sub_1030"/>
            <w:r w:rsidRPr="00771B33">
              <w:rPr>
                <w:sz w:val="28"/>
                <w:szCs w:val="28"/>
              </w:rPr>
              <w:t xml:space="preserve">30. Срок проведения выездной или камеральной проверки может </w:t>
            </w:r>
            <w:r w:rsidRPr="00771B33">
              <w:rPr>
                <w:sz w:val="28"/>
                <w:szCs w:val="28"/>
              </w:rPr>
              <w:lastRenderedPageBreak/>
              <w:t xml:space="preserve">быть продлен не более чем на 10 рабочих дней по </w:t>
            </w:r>
            <w:r w:rsidR="00C16D23" w:rsidRPr="00771B33">
              <w:rPr>
                <w:sz w:val="28"/>
                <w:szCs w:val="28"/>
              </w:rPr>
              <w:t>Распоряжению Администрации Атяшевского муниципального района.</w:t>
            </w:r>
          </w:p>
          <w:bookmarkEnd w:id="36"/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 xml:space="preserve">Решение о продлении срока контрольного мероприятия принимается на основании мотивированного обращения должностного лица </w:t>
            </w:r>
            <w:r w:rsidR="00C16D23" w:rsidRPr="00771B33">
              <w:rPr>
                <w:sz w:val="28"/>
                <w:szCs w:val="28"/>
              </w:rPr>
              <w:t>Администрации</w:t>
            </w:r>
            <w:r w:rsidRPr="00771B33">
              <w:rPr>
                <w:sz w:val="28"/>
                <w:szCs w:val="28"/>
              </w:rPr>
              <w:t xml:space="preserve"> (при проведении камеральной проверки одним должностным лицом) либо руководителя</w:t>
            </w:r>
            <w:r w:rsidR="00C16D23" w:rsidRPr="00771B33">
              <w:rPr>
                <w:sz w:val="28"/>
                <w:szCs w:val="28"/>
              </w:rPr>
              <w:t xml:space="preserve"> проверочной группы Администрации</w:t>
            </w:r>
            <w:r w:rsidRPr="00771B33">
              <w:rPr>
                <w:sz w:val="28"/>
                <w:szCs w:val="28"/>
              </w:rPr>
              <w:t>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 xml:space="preserve">Основанием продления срока контрольного мероприятия является получение в ходе проведения проверки информации о наличии в деятельности субъекта контроля нарушений </w:t>
            </w:r>
            <w:hyperlink r:id="rId21" w:history="1">
              <w:r w:rsidRPr="00771B33">
                <w:rPr>
                  <w:rStyle w:val="a3"/>
                  <w:sz w:val="28"/>
                  <w:szCs w:val="28"/>
                </w:rPr>
                <w:t>законодательства</w:t>
              </w:r>
            </w:hyperlink>
            <w:r w:rsidRPr="00771B33">
              <w:rPr>
                <w:sz w:val="28"/>
                <w:szCs w:val="28"/>
              </w:rPr>
      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 и принятых в соответствии с ним нормативных правовых (правовых) актов, требующей дополнительного изучения.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37" w:name="sub_1031"/>
            <w:r w:rsidRPr="00771B33">
              <w:rPr>
                <w:sz w:val="28"/>
                <w:szCs w:val="28"/>
              </w:rPr>
              <w:t xml:space="preserve">31. В рамках выездной или камеральной проверки проводится встречная проверка по </w:t>
            </w:r>
            <w:r w:rsidR="00C16D23" w:rsidRPr="00771B33">
              <w:rPr>
                <w:sz w:val="28"/>
                <w:szCs w:val="28"/>
              </w:rPr>
              <w:t>Распоряжению Администрации Атяшевского муниципального района</w:t>
            </w:r>
            <w:r w:rsidRPr="00771B33">
              <w:rPr>
                <w:sz w:val="28"/>
                <w:szCs w:val="28"/>
              </w:rPr>
              <w:t xml:space="preserve"> принятого на основании мотивированного обращени</w:t>
            </w:r>
            <w:r w:rsidR="00C16D23" w:rsidRPr="00771B33">
              <w:rPr>
                <w:sz w:val="28"/>
                <w:szCs w:val="28"/>
              </w:rPr>
              <w:t>я должностного лица Администрации</w:t>
            </w:r>
            <w:r w:rsidRPr="00771B33">
              <w:rPr>
                <w:sz w:val="28"/>
                <w:szCs w:val="28"/>
              </w:rPr>
              <w:t xml:space="preserve"> (при проведении камеральной проверки одним должностным лицом) либо руководителя</w:t>
            </w:r>
            <w:r w:rsidR="00C16D23" w:rsidRPr="00771B33">
              <w:rPr>
                <w:sz w:val="28"/>
                <w:szCs w:val="28"/>
              </w:rPr>
              <w:t xml:space="preserve"> проверочной группы Администрации</w:t>
            </w:r>
            <w:r w:rsidRPr="00771B33">
              <w:rPr>
                <w:sz w:val="28"/>
                <w:szCs w:val="28"/>
              </w:rPr>
              <w:t>.</w:t>
            </w:r>
          </w:p>
          <w:bookmarkEnd w:id="37"/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 xml:space="preserve">При проведении встречной проверки проводятся контрольные действия в целях установления и (или) подтверждения либо опровержения фактов нарушений </w:t>
            </w:r>
            <w:hyperlink r:id="rId22" w:history="1">
              <w:r w:rsidRPr="00771B33">
                <w:rPr>
                  <w:rStyle w:val="a3"/>
                  <w:sz w:val="28"/>
                  <w:szCs w:val="28"/>
                </w:rPr>
                <w:t>законодательства</w:t>
              </w:r>
            </w:hyperlink>
            <w:r w:rsidRPr="00771B33">
              <w:rPr>
                <w:sz w:val="28"/>
                <w:szCs w:val="28"/>
              </w:rPr>
      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 и принятых в соответствии с ним нормативных правовых (правовых) актов.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38" w:name="sub_1032"/>
            <w:r w:rsidRPr="00771B33">
              <w:rPr>
                <w:sz w:val="28"/>
                <w:szCs w:val="28"/>
              </w:rPr>
              <w:t xml:space="preserve">32. Встречная проверка проводится в соответствии с правилами, установленными для выездных и камеральных проверок в соответствии с </w:t>
            </w:r>
            <w:hyperlink w:anchor="sub_1020" w:history="1">
              <w:r w:rsidRPr="00771B33">
                <w:rPr>
                  <w:rStyle w:val="a3"/>
                  <w:sz w:val="28"/>
                  <w:szCs w:val="28"/>
                </w:rPr>
                <w:t>пунктами 20-23</w:t>
              </w:r>
            </w:hyperlink>
            <w:r w:rsidRPr="00771B33">
              <w:rPr>
                <w:sz w:val="28"/>
                <w:szCs w:val="28"/>
              </w:rPr>
              <w:t xml:space="preserve">, </w:t>
            </w:r>
            <w:hyperlink w:anchor="sub_1027" w:history="1">
              <w:r w:rsidRPr="00771B33">
                <w:rPr>
                  <w:rStyle w:val="a3"/>
                  <w:sz w:val="28"/>
                  <w:szCs w:val="28"/>
                </w:rPr>
                <w:t>27</w:t>
              </w:r>
            </w:hyperlink>
            <w:r w:rsidRPr="00771B33">
              <w:rPr>
                <w:sz w:val="28"/>
                <w:szCs w:val="28"/>
              </w:rPr>
              <w:t xml:space="preserve">, </w:t>
            </w:r>
            <w:hyperlink w:anchor="sub_1029" w:history="1">
              <w:r w:rsidRPr="00771B33">
                <w:rPr>
                  <w:rStyle w:val="a3"/>
                  <w:sz w:val="28"/>
                  <w:szCs w:val="28"/>
                </w:rPr>
                <w:t>29</w:t>
              </w:r>
            </w:hyperlink>
            <w:r w:rsidRPr="00771B33">
              <w:rPr>
                <w:sz w:val="28"/>
                <w:szCs w:val="28"/>
              </w:rPr>
              <w:t xml:space="preserve"> Порядка.</w:t>
            </w:r>
          </w:p>
          <w:bookmarkEnd w:id="38"/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>Срок проведения встречной проверки не может превышать 20 рабочих дней.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39" w:name="sub_1033"/>
            <w:r w:rsidRPr="00771B33">
              <w:rPr>
                <w:sz w:val="28"/>
                <w:szCs w:val="28"/>
              </w:rPr>
              <w:t xml:space="preserve">33. Проведение выездной или камеральной проверки по </w:t>
            </w:r>
            <w:r w:rsidR="00C16D23" w:rsidRPr="00771B33">
              <w:rPr>
                <w:sz w:val="28"/>
                <w:szCs w:val="28"/>
              </w:rPr>
              <w:t>Распоряжению Администрации Атяшевского муниципального района</w:t>
            </w:r>
            <w:r w:rsidRPr="00771B33">
              <w:rPr>
                <w:sz w:val="28"/>
                <w:szCs w:val="28"/>
              </w:rPr>
              <w:t>, принятого на основании мотивированного обращени</w:t>
            </w:r>
            <w:r w:rsidR="00C16D23" w:rsidRPr="00771B33">
              <w:rPr>
                <w:sz w:val="28"/>
                <w:szCs w:val="28"/>
              </w:rPr>
              <w:t>я должностного лица Администрации</w:t>
            </w:r>
            <w:r w:rsidRPr="00771B33">
              <w:rPr>
                <w:sz w:val="28"/>
                <w:szCs w:val="28"/>
              </w:rPr>
              <w:t xml:space="preserve"> (при проведении камеральной проверки одним должностным лицом) либо руководителя</w:t>
            </w:r>
            <w:r w:rsidR="00C16D23" w:rsidRPr="00771B33">
              <w:rPr>
                <w:sz w:val="28"/>
                <w:szCs w:val="28"/>
              </w:rPr>
              <w:t xml:space="preserve"> проверочной группы Администрации</w:t>
            </w:r>
            <w:r w:rsidRPr="00771B33">
              <w:rPr>
                <w:sz w:val="28"/>
                <w:szCs w:val="28"/>
              </w:rPr>
              <w:t>, приостанавливается на общий срок не более 30 рабочих дней в следующих случаях: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40" w:name="sub_331"/>
            <w:bookmarkEnd w:id="39"/>
            <w:r w:rsidRPr="00771B33">
              <w:rPr>
                <w:sz w:val="28"/>
                <w:szCs w:val="28"/>
              </w:rPr>
              <w:t>1) на период проведения встречной проверки, но не более чем на 20 рабочих дней;</w:t>
            </w:r>
          </w:p>
          <w:bookmarkEnd w:id="40"/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>2) на период организации и проведения экспертиз, но не более чем на 20 рабочих дней;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41" w:name="sub_333"/>
            <w:r w:rsidRPr="00771B33">
              <w:rPr>
                <w:sz w:val="28"/>
                <w:szCs w:val="28"/>
              </w:rPr>
              <w:t>3) на период воспрепятствования проведению контрольного мероприятия и (или) уклонения от проведения контрольного мероприятия, но не более чем на 20 рабочих дней;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42" w:name="sub_10334"/>
            <w:bookmarkEnd w:id="41"/>
            <w:r w:rsidRPr="00771B33">
              <w:rPr>
                <w:sz w:val="28"/>
                <w:szCs w:val="28"/>
              </w:rPr>
              <w:lastRenderedPageBreak/>
              <w:t>4) на период, необходимый для представления субъектом контроля документов и информации по</w:t>
            </w:r>
            <w:r w:rsidR="00C16D23" w:rsidRPr="00771B33">
              <w:rPr>
                <w:sz w:val="28"/>
                <w:szCs w:val="28"/>
              </w:rPr>
              <w:t xml:space="preserve"> повторному запросу Администрации</w:t>
            </w:r>
            <w:r w:rsidRPr="00771B33">
              <w:rPr>
                <w:sz w:val="28"/>
                <w:szCs w:val="28"/>
              </w:rPr>
              <w:t xml:space="preserve"> в соответствии с </w:t>
            </w:r>
            <w:hyperlink w:anchor="sub_1026" w:history="1">
              <w:r w:rsidRPr="00771B33">
                <w:rPr>
                  <w:rStyle w:val="a3"/>
                  <w:sz w:val="28"/>
                  <w:szCs w:val="28"/>
                </w:rPr>
                <w:t>пунктом 26</w:t>
              </w:r>
            </w:hyperlink>
            <w:r w:rsidRPr="00771B33">
              <w:rPr>
                <w:sz w:val="28"/>
                <w:szCs w:val="28"/>
              </w:rPr>
              <w:t xml:space="preserve"> Порядка, но не более чем на 10 рабочих дней;</w:t>
            </w:r>
          </w:p>
          <w:bookmarkEnd w:id="42"/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>5) на период не более 20 рабочих дней при наличии обстоятельств, которые делают невозможным дальнейшее проведение контрольного мероприятия по причинам, не зависящим о</w:t>
            </w:r>
            <w:r w:rsidR="00C16D23" w:rsidRPr="00771B33">
              <w:rPr>
                <w:sz w:val="28"/>
                <w:szCs w:val="28"/>
              </w:rPr>
              <w:t>т должностного лица Администрации</w:t>
            </w:r>
            <w:r w:rsidRPr="00771B33">
              <w:rPr>
                <w:sz w:val="28"/>
                <w:szCs w:val="28"/>
              </w:rPr>
              <w:t xml:space="preserve"> (при проведении камеральной проверки одним должностным лицом) либо</w:t>
            </w:r>
            <w:r w:rsidR="00C16D23" w:rsidRPr="00771B33">
              <w:rPr>
                <w:sz w:val="28"/>
                <w:szCs w:val="28"/>
              </w:rPr>
              <w:t xml:space="preserve"> проверочной группы Администрации</w:t>
            </w:r>
            <w:r w:rsidRPr="00771B33">
              <w:rPr>
                <w:sz w:val="28"/>
                <w:szCs w:val="28"/>
              </w:rPr>
              <w:t>, включая наступление обстоятельств непреодолимой силы.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43" w:name="sub_1034"/>
            <w:r w:rsidRPr="00771B33">
              <w:rPr>
                <w:sz w:val="28"/>
                <w:szCs w:val="28"/>
              </w:rPr>
              <w:t>34. Решение о возобновлении проведения выездной или камеральной проверки принимается в срок не более 2 рабочих дней:</w:t>
            </w:r>
          </w:p>
          <w:bookmarkEnd w:id="43"/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 xml:space="preserve">1) после завершения проведения встречной проверки и (или) экспертизы согласно </w:t>
            </w:r>
            <w:hyperlink w:anchor="sub_331" w:history="1">
              <w:r w:rsidRPr="00771B33">
                <w:rPr>
                  <w:rStyle w:val="a3"/>
                  <w:sz w:val="28"/>
                  <w:szCs w:val="28"/>
                </w:rPr>
                <w:t>подпунктам 1-2 пункта 33</w:t>
              </w:r>
            </w:hyperlink>
            <w:r w:rsidRPr="00771B33">
              <w:rPr>
                <w:sz w:val="28"/>
                <w:szCs w:val="28"/>
              </w:rPr>
              <w:t xml:space="preserve"> Порядка;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 xml:space="preserve">2) после устранения причин приостановления проведения проверки, указанных в </w:t>
            </w:r>
            <w:hyperlink w:anchor="sub_333" w:history="1">
              <w:r w:rsidRPr="00771B33">
                <w:rPr>
                  <w:rStyle w:val="a3"/>
                  <w:sz w:val="28"/>
                  <w:szCs w:val="28"/>
                </w:rPr>
                <w:t>подпунктах 3-5 пункта 33</w:t>
              </w:r>
            </w:hyperlink>
            <w:r w:rsidRPr="00771B33">
              <w:rPr>
                <w:sz w:val="28"/>
                <w:szCs w:val="28"/>
              </w:rPr>
              <w:t xml:space="preserve"> Порядка;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 xml:space="preserve">3) после истечения срока приостановления проверки в соответствии с </w:t>
            </w:r>
            <w:hyperlink w:anchor="sub_333" w:history="1">
              <w:r w:rsidRPr="00771B33">
                <w:rPr>
                  <w:rStyle w:val="a3"/>
                  <w:sz w:val="28"/>
                  <w:szCs w:val="28"/>
                </w:rPr>
                <w:t>подпунктами 3-5 пункта 33</w:t>
              </w:r>
            </w:hyperlink>
            <w:r w:rsidRPr="00771B33">
              <w:rPr>
                <w:sz w:val="28"/>
                <w:szCs w:val="28"/>
              </w:rPr>
              <w:t xml:space="preserve"> Порядка.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44" w:name="sub_1035"/>
            <w:r w:rsidRPr="00771B33">
              <w:rPr>
                <w:sz w:val="28"/>
                <w:szCs w:val="28"/>
              </w:rPr>
              <w:t xml:space="preserve">35. Решение о продлении срока проведения выездной или камеральной проверки, приостановлении, возобновлении проведения выездной или камеральной проверки оформляется </w:t>
            </w:r>
            <w:r w:rsidR="00C16D23" w:rsidRPr="00771B33">
              <w:rPr>
                <w:sz w:val="28"/>
                <w:szCs w:val="28"/>
              </w:rPr>
              <w:t>Распоряжением</w:t>
            </w:r>
            <w:r w:rsidRPr="00771B33">
              <w:rPr>
                <w:sz w:val="28"/>
                <w:szCs w:val="28"/>
              </w:rPr>
              <w:t xml:space="preserve">, утвержденным </w:t>
            </w:r>
            <w:r w:rsidR="00C16D23" w:rsidRPr="00771B33">
              <w:rPr>
                <w:sz w:val="28"/>
                <w:szCs w:val="28"/>
              </w:rPr>
              <w:t>Администрацией Атяшевского муниципального района</w:t>
            </w:r>
            <w:r w:rsidRPr="00771B33">
              <w:rPr>
                <w:sz w:val="28"/>
                <w:szCs w:val="28"/>
              </w:rPr>
              <w:t>, в котором указываются основания продления срока проведения проверки, приостановления, возобновления проведения проверки.</w:t>
            </w:r>
          </w:p>
          <w:bookmarkEnd w:id="44"/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 xml:space="preserve">Копия </w:t>
            </w:r>
            <w:r w:rsidR="00C16D23" w:rsidRPr="00771B33">
              <w:rPr>
                <w:sz w:val="28"/>
                <w:szCs w:val="28"/>
              </w:rPr>
              <w:t>Распоряжения</w:t>
            </w:r>
            <w:r w:rsidRPr="00771B33">
              <w:rPr>
                <w:sz w:val="28"/>
                <w:szCs w:val="28"/>
              </w:rPr>
              <w:t xml:space="preserve"> о продлении срока проведения выездной или камеральной проверки, приостановлении, возобновлении проведения выездной или камеральной проверки направляется (вручается) субъекту контроля в срок не более 3 рабочих дней со дня издани</w:t>
            </w:r>
            <w:r w:rsidR="00C16D23" w:rsidRPr="00771B33">
              <w:rPr>
                <w:sz w:val="28"/>
                <w:szCs w:val="28"/>
              </w:rPr>
              <w:t>я соответствующего Распоряжения</w:t>
            </w:r>
            <w:r w:rsidRPr="00771B33">
              <w:rPr>
                <w:sz w:val="28"/>
                <w:szCs w:val="28"/>
              </w:rPr>
              <w:t>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45" w:name="sub_1036"/>
            <w:r w:rsidRPr="00771B33">
              <w:rPr>
                <w:sz w:val="28"/>
                <w:szCs w:val="28"/>
              </w:rPr>
              <w:t>36. В случае непредставления или несвоевременного представления документов и ин</w:t>
            </w:r>
            <w:r w:rsidR="00C16D23" w:rsidRPr="00771B33">
              <w:rPr>
                <w:sz w:val="28"/>
                <w:szCs w:val="28"/>
              </w:rPr>
              <w:t>формации по запросу Администрации</w:t>
            </w:r>
            <w:r w:rsidRPr="00771B33">
              <w:rPr>
                <w:sz w:val="28"/>
                <w:szCs w:val="28"/>
              </w:rPr>
              <w:t xml:space="preserve"> в соответствии с </w:t>
            </w:r>
            <w:hyperlink w:anchor="sub_172" w:history="1">
              <w:r w:rsidRPr="00771B33">
                <w:rPr>
                  <w:rStyle w:val="a3"/>
                  <w:sz w:val="28"/>
                  <w:szCs w:val="28"/>
                </w:rPr>
                <w:t>абзацем вторым пункта 7</w:t>
              </w:r>
            </w:hyperlink>
            <w:r w:rsidRPr="00771B33">
              <w:rPr>
                <w:sz w:val="28"/>
                <w:szCs w:val="28"/>
              </w:rPr>
              <w:t xml:space="preserve"> Порядка либо представления заведомо недостоверных докум</w:t>
            </w:r>
            <w:r w:rsidR="00C16D23" w:rsidRPr="00771B33">
              <w:rPr>
                <w:sz w:val="28"/>
                <w:szCs w:val="28"/>
              </w:rPr>
              <w:t>ентов и информации Администрации</w:t>
            </w:r>
            <w:r w:rsidRPr="00771B33">
              <w:rPr>
                <w:sz w:val="28"/>
                <w:szCs w:val="28"/>
              </w:rPr>
              <w:t xml:space="preserve"> применяются меры ответственности в соответствии с </w:t>
            </w:r>
            <w:hyperlink r:id="rId23" w:history="1">
              <w:r w:rsidRPr="00771B33">
                <w:rPr>
                  <w:rStyle w:val="a3"/>
                  <w:sz w:val="28"/>
                  <w:szCs w:val="28"/>
                </w:rPr>
                <w:t>законодательством</w:t>
              </w:r>
            </w:hyperlink>
            <w:r w:rsidRPr="00771B33">
              <w:rPr>
                <w:sz w:val="28"/>
                <w:szCs w:val="28"/>
              </w:rPr>
              <w:t xml:space="preserve"> Российской Федерации об административных правонарушениях.</w:t>
            </w:r>
          </w:p>
          <w:bookmarkEnd w:id="45"/>
          <w:p w:rsidR="003163F3" w:rsidRPr="00771B33" w:rsidRDefault="003163F3" w:rsidP="003163F3">
            <w:pPr>
              <w:rPr>
                <w:sz w:val="28"/>
                <w:szCs w:val="28"/>
              </w:rPr>
            </w:pPr>
          </w:p>
          <w:p w:rsidR="003163F3" w:rsidRPr="00894559" w:rsidRDefault="003163F3" w:rsidP="003163F3">
            <w:pPr>
              <w:pStyle w:val="1"/>
              <w:rPr>
                <w:sz w:val="28"/>
                <w:szCs w:val="28"/>
              </w:rPr>
            </w:pPr>
            <w:bookmarkStart w:id="46" w:name="sub_400"/>
            <w:r w:rsidRPr="00894559">
              <w:rPr>
                <w:sz w:val="28"/>
                <w:szCs w:val="28"/>
              </w:rPr>
              <w:t>Глава 4. Оформление результатов контрольных мероприятий</w:t>
            </w:r>
          </w:p>
          <w:bookmarkEnd w:id="46"/>
          <w:p w:rsidR="003163F3" w:rsidRPr="00894559" w:rsidRDefault="003163F3" w:rsidP="003163F3">
            <w:pPr>
              <w:rPr>
                <w:b/>
                <w:sz w:val="28"/>
                <w:szCs w:val="28"/>
              </w:rPr>
            </w:pP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47" w:name="sub_1037"/>
            <w:r w:rsidRPr="00771B33">
              <w:rPr>
                <w:sz w:val="28"/>
                <w:szCs w:val="28"/>
              </w:rPr>
              <w:t>37. Результаты встречной проверки оформляются актом, который подписываетс</w:t>
            </w:r>
            <w:r w:rsidR="00C16D23" w:rsidRPr="00771B33">
              <w:rPr>
                <w:sz w:val="28"/>
                <w:szCs w:val="28"/>
              </w:rPr>
              <w:t>я должностным лицом Администрации</w:t>
            </w:r>
            <w:r w:rsidRPr="00771B33">
              <w:rPr>
                <w:sz w:val="28"/>
                <w:szCs w:val="28"/>
              </w:rPr>
              <w:t xml:space="preserve"> (при проведении камеральной проверки одним должностным лицом) либо всеми членами</w:t>
            </w:r>
            <w:r w:rsidR="00C16D23" w:rsidRPr="00771B33">
              <w:rPr>
                <w:sz w:val="28"/>
                <w:szCs w:val="28"/>
              </w:rPr>
              <w:t xml:space="preserve"> проверочной группы Администрации</w:t>
            </w:r>
            <w:r w:rsidRPr="00771B33">
              <w:rPr>
                <w:sz w:val="28"/>
                <w:szCs w:val="28"/>
              </w:rPr>
              <w:t xml:space="preserve"> (при проведении проверки проверочной группой) в последний день проведения проверки и приобщается к материалам выездной или камеральной проверки соответственно.</w:t>
            </w:r>
          </w:p>
          <w:bookmarkEnd w:id="47"/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lastRenderedPageBreak/>
              <w:t>По результатам встречной проверки предписания субъекту контроля не выдаются.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48" w:name="sub_1038"/>
            <w:r w:rsidRPr="00771B33">
              <w:rPr>
                <w:sz w:val="28"/>
                <w:szCs w:val="28"/>
              </w:rPr>
              <w:t>38. По результатам выездной или камеральной проверки в срок не более 3 рабочих дней, исчисляемых со дня, следующего за днем окончания срока проведения контрольного мероприятия, оформляется акт, который подписываетс</w:t>
            </w:r>
            <w:r w:rsidR="00C16D23" w:rsidRPr="00771B33">
              <w:rPr>
                <w:sz w:val="28"/>
                <w:szCs w:val="28"/>
              </w:rPr>
              <w:t>я должностным лицом Администрации</w:t>
            </w:r>
            <w:r w:rsidRPr="00771B33">
              <w:rPr>
                <w:sz w:val="28"/>
                <w:szCs w:val="28"/>
              </w:rPr>
              <w:t xml:space="preserve"> (при проведении камеральной проверки одним должностным лицом) либо всеми членами</w:t>
            </w:r>
            <w:r w:rsidR="00C16D23" w:rsidRPr="00771B33">
              <w:rPr>
                <w:sz w:val="28"/>
                <w:szCs w:val="28"/>
              </w:rPr>
              <w:t xml:space="preserve"> проверочной группы Администрации</w:t>
            </w:r>
            <w:r w:rsidRPr="00771B33">
              <w:rPr>
                <w:sz w:val="28"/>
                <w:szCs w:val="28"/>
              </w:rPr>
              <w:t xml:space="preserve"> (при проведении проверки проверочной группой).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49" w:name="sub_1039"/>
            <w:bookmarkEnd w:id="48"/>
            <w:r w:rsidRPr="00771B33">
              <w:rPr>
                <w:sz w:val="28"/>
                <w:szCs w:val="28"/>
              </w:rPr>
              <w:t>39. К акту, оформленному по результатам выездной или камеральной проверки, прилагаются результаты экспертиз, фото-, видео- и аудиоматериалы, акт встречной проверки (в случае ее проведения), а также иные материалы, полученные в ходе проведения контрольных мероприятий.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50" w:name="sub_1040"/>
            <w:bookmarkEnd w:id="49"/>
            <w:r w:rsidRPr="00771B33">
              <w:rPr>
                <w:sz w:val="28"/>
                <w:szCs w:val="28"/>
              </w:rPr>
              <w:t>40. Акт, оформленный по результатам выездной или камеральной проверки, в срок не более 3 рабочих дней со дня его подписания должен быть вручен (направлен) представителю субъекта контроля.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51" w:name="sub_1041"/>
            <w:bookmarkEnd w:id="50"/>
            <w:r w:rsidRPr="00771B33">
              <w:rPr>
                <w:sz w:val="28"/>
                <w:szCs w:val="28"/>
              </w:rPr>
              <w:t>41. Субъект контроля вправе представить письменные возражения на акт, оформленный по результатам выездной или камеральной проверки, в срок не более 10 рабочих дней со дня получения такого акта.</w:t>
            </w:r>
          </w:p>
          <w:bookmarkEnd w:id="51"/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>Письменные возражения субъекта контроля приобщаются к материалам проверки.</w:t>
            </w:r>
          </w:p>
          <w:p w:rsidR="00C16D23" w:rsidRPr="00771B33" w:rsidRDefault="003163F3" w:rsidP="003163F3">
            <w:pPr>
              <w:rPr>
                <w:sz w:val="28"/>
                <w:szCs w:val="28"/>
              </w:rPr>
            </w:pPr>
            <w:bookmarkStart w:id="52" w:name="sub_1042"/>
            <w:r w:rsidRPr="00771B33">
              <w:rPr>
                <w:sz w:val="28"/>
                <w:szCs w:val="28"/>
              </w:rPr>
              <w:t>42. Акт, оформленный по результатам выездной или камеральной проверки, возражения субъекта контроля (при их наличии) и иные материалы выездной или камерально</w:t>
            </w:r>
            <w:r w:rsidR="00C16D23" w:rsidRPr="00771B33">
              <w:rPr>
                <w:sz w:val="28"/>
                <w:szCs w:val="28"/>
              </w:rPr>
              <w:t>й проверки подлежат рассмотрению</w:t>
            </w:r>
            <w:r w:rsidR="00E91CFF" w:rsidRPr="00771B33">
              <w:rPr>
                <w:sz w:val="28"/>
                <w:szCs w:val="28"/>
              </w:rPr>
              <w:t xml:space="preserve"> </w:t>
            </w:r>
            <w:bookmarkStart w:id="53" w:name="sub_1043"/>
            <w:bookmarkEnd w:id="52"/>
            <w:r w:rsidR="00E91CFF" w:rsidRPr="00771B33">
              <w:rPr>
                <w:sz w:val="28"/>
                <w:szCs w:val="28"/>
              </w:rPr>
              <w:t>начальником Финансового управления Администрации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 xml:space="preserve">43. По результатам рассмотрения акта, оформленного по результатам выездной или камеральной проверки, с учетом возражений субъекта контроля (при их наличии) и иных материалов выездной или камеральной проверки </w:t>
            </w:r>
            <w:r w:rsidR="00E91CFF" w:rsidRPr="00771B33">
              <w:rPr>
                <w:sz w:val="28"/>
                <w:szCs w:val="28"/>
              </w:rPr>
              <w:t>начальник Финансового управления Администрации</w:t>
            </w:r>
            <w:proofErr w:type="gramStart"/>
            <w:r w:rsidR="00E91CFF" w:rsidRPr="00771B33">
              <w:rPr>
                <w:sz w:val="28"/>
                <w:szCs w:val="28"/>
              </w:rPr>
              <w:t xml:space="preserve"> </w:t>
            </w:r>
            <w:r w:rsidRPr="00771B33">
              <w:rPr>
                <w:sz w:val="28"/>
                <w:szCs w:val="28"/>
              </w:rPr>
              <w:t>,</w:t>
            </w:r>
            <w:proofErr w:type="gramEnd"/>
            <w:r w:rsidRPr="00771B33">
              <w:rPr>
                <w:sz w:val="28"/>
                <w:szCs w:val="28"/>
              </w:rPr>
              <w:t xml:space="preserve"> принимает решение в срок не более 30 рабочих дней со дня подписания акта: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54" w:name="sub_10431"/>
            <w:bookmarkEnd w:id="53"/>
            <w:r w:rsidRPr="00771B33">
              <w:rPr>
                <w:sz w:val="28"/>
                <w:szCs w:val="28"/>
              </w:rPr>
              <w:t>1) о выдаче обязательного для исполнения предписания в случаях, установленных Федеральным законом;</w:t>
            </w:r>
          </w:p>
          <w:bookmarkEnd w:id="54"/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>2) об отсутствии оснований для выдачи предписания;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>3) о проведении внеплановой выездной проверки.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>Одновременно с принятием вышеуказанного решения утверждается отчет о результатах выездной или камеральной проверки, в который включаются все отраженные в акте нарушения, выявленные при проведении проверки, и подтвержденные после рассмотрения возражений субъекта контроля (при их наличии).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>Отчет о результатах выездной или камеральной проверки подписываетс</w:t>
            </w:r>
            <w:r w:rsidR="00E91CFF" w:rsidRPr="00771B33">
              <w:rPr>
                <w:sz w:val="28"/>
                <w:szCs w:val="28"/>
              </w:rPr>
              <w:t>я должностным лицом Администрации</w:t>
            </w:r>
            <w:r w:rsidRPr="00771B33">
              <w:rPr>
                <w:sz w:val="28"/>
                <w:szCs w:val="28"/>
              </w:rPr>
              <w:t xml:space="preserve"> (при проведении камеральной проверки одним должностным лицом) либо руководителем</w:t>
            </w:r>
            <w:r w:rsidR="00E91CFF" w:rsidRPr="00771B33">
              <w:rPr>
                <w:sz w:val="28"/>
                <w:szCs w:val="28"/>
              </w:rPr>
              <w:t xml:space="preserve"> проверочной группы Администрации</w:t>
            </w:r>
            <w:r w:rsidRPr="00771B33">
              <w:rPr>
                <w:sz w:val="28"/>
                <w:szCs w:val="28"/>
              </w:rPr>
              <w:t>, проводившими проверку.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 xml:space="preserve">Отчет о результатах выездной или камеральной проверки </w:t>
            </w:r>
            <w:r w:rsidRPr="00771B33">
              <w:rPr>
                <w:sz w:val="28"/>
                <w:szCs w:val="28"/>
              </w:rPr>
              <w:lastRenderedPageBreak/>
              <w:t>приобщается к материалам проверки.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</w:p>
          <w:p w:rsidR="003163F3" w:rsidRPr="00894559" w:rsidRDefault="003163F3" w:rsidP="003163F3">
            <w:pPr>
              <w:pStyle w:val="1"/>
              <w:rPr>
                <w:sz w:val="28"/>
                <w:szCs w:val="28"/>
              </w:rPr>
            </w:pPr>
            <w:bookmarkStart w:id="55" w:name="sub_500"/>
            <w:r w:rsidRPr="00894559">
              <w:rPr>
                <w:sz w:val="28"/>
                <w:szCs w:val="28"/>
              </w:rPr>
              <w:t>Глава 5. Реализация результатов контрольных мероприятий</w:t>
            </w:r>
          </w:p>
          <w:bookmarkEnd w:id="55"/>
          <w:p w:rsidR="003163F3" w:rsidRPr="00894559" w:rsidRDefault="003163F3" w:rsidP="003163F3">
            <w:pPr>
              <w:rPr>
                <w:b/>
                <w:sz w:val="28"/>
                <w:szCs w:val="28"/>
              </w:rPr>
            </w:pP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56" w:name="sub_1044"/>
            <w:r w:rsidRPr="00771B33">
              <w:rPr>
                <w:sz w:val="28"/>
                <w:szCs w:val="28"/>
              </w:rPr>
              <w:t xml:space="preserve">44. Предписание направляется (вручается)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с </w:t>
            </w:r>
            <w:hyperlink w:anchor="sub_10431" w:history="1">
              <w:r w:rsidRPr="00771B33">
                <w:rPr>
                  <w:rStyle w:val="a3"/>
                  <w:sz w:val="28"/>
                  <w:szCs w:val="28"/>
                </w:rPr>
                <w:t>подпунктом 1 пункта 43</w:t>
              </w:r>
            </w:hyperlink>
            <w:r w:rsidRPr="00771B33">
              <w:rPr>
                <w:sz w:val="28"/>
                <w:szCs w:val="28"/>
              </w:rPr>
              <w:t xml:space="preserve"> Порядка.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57" w:name="sub_1045"/>
            <w:bookmarkEnd w:id="56"/>
            <w:r w:rsidRPr="00771B33">
              <w:rPr>
                <w:sz w:val="28"/>
                <w:szCs w:val="28"/>
              </w:rPr>
              <w:t>45. Предписание должно содержать сроки его исполнения.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  <w:bookmarkStart w:id="58" w:name="sub_1046"/>
            <w:bookmarkEnd w:id="57"/>
            <w:r w:rsidRPr="00771B33">
              <w:rPr>
                <w:sz w:val="28"/>
                <w:szCs w:val="28"/>
              </w:rPr>
              <w:t>4</w:t>
            </w:r>
            <w:r w:rsidR="00E91CFF" w:rsidRPr="00771B33">
              <w:rPr>
                <w:sz w:val="28"/>
                <w:szCs w:val="28"/>
              </w:rPr>
              <w:t>6. Должностное лицо Администрации</w:t>
            </w:r>
            <w:r w:rsidRPr="00771B33">
              <w:rPr>
                <w:sz w:val="28"/>
                <w:szCs w:val="28"/>
              </w:rPr>
              <w:t xml:space="preserve"> (при проведении камеральной проверки одним должностным лицом) либо руководитель</w:t>
            </w:r>
            <w:r w:rsidR="00E91CFF" w:rsidRPr="00771B33">
              <w:rPr>
                <w:sz w:val="28"/>
                <w:szCs w:val="28"/>
              </w:rPr>
              <w:t xml:space="preserve"> проверочной группы Администрации</w:t>
            </w:r>
            <w:r w:rsidRPr="00771B33">
              <w:rPr>
                <w:sz w:val="28"/>
                <w:szCs w:val="28"/>
              </w:rPr>
              <w:t xml:space="preserve"> обязаны осуществлять контроль за выполнением субъектом контроля предписания.</w:t>
            </w:r>
          </w:p>
          <w:bookmarkEnd w:id="58"/>
          <w:p w:rsidR="003163F3" w:rsidRPr="00771B33" w:rsidRDefault="003163F3" w:rsidP="003163F3">
            <w:pPr>
              <w:rPr>
                <w:sz w:val="28"/>
                <w:szCs w:val="28"/>
              </w:rPr>
            </w:pPr>
            <w:r w:rsidRPr="00771B33">
              <w:rPr>
                <w:sz w:val="28"/>
                <w:szCs w:val="28"/>
              </w:rPr>
              <w:t>В случае неисполнения в установленн</w:t>
            </w:r>
            <w:r w:rsidR="00E91CFF" w:rsidRPr="00771B33">
              <w:rPr>
                <w:sz w:val="28"/>
                <w:szCs w:val="28"/>
              </w:rPr>
              <w:t>ый срок предписания Администрации</w:t>
            </w:r>
            <w:r w:rsidRPr="00771B33">
              <w:rPr>
                <w:sz w:val="28"/>
                <w:szCs w:val="28"/>
              </w:rPr>
              <w:t xml:space="preserve"> к лицу, не исполнившему такое предписание, применяются меры ответственности в соответствии с законодательством Российской Федерации.</w:t>
            </w:r>
          </w:p>
          <w:p w:rsidR="003163F3" w:rsidRPr="00771B33" w:rsidRDefault="003163F3" w:rsidP="003163F3">
            <w:pPr>
              <w:rPr>
                <w:sz w:val="28"/>
                <w:szCs w:val="28"/>
              </w:rPr>
            </w:pPr>
          </w:p>
        </w:tc>
        <w:tc>
          <w:tcPr>
            <w:tcW w:w="3059" w:type="dxa"/>
            <w:tcBorders>
              <w:top w:val="nil"/>
              <w:left w:val="nil"/>
              <w:bottom w:val="nil"/>
              <w:right w:val="nil"/>
            </w:tcBorders>
          </w:tcPr>
          <w:p w:rsidR="003163F3" w:rsidRPr="00771B33" w:rsidRDefault="003163F3" w:rsidP="003977D7">
            <w:pPr>
              <w:pStyle w:val="a4"/>
              <w:rPr>
                <w:sz w:val="28"/>
                <w:szCs w:val="28"/>
              </w:rPr>
            </w:pPr>
          </w:p>
        </w:tc>
      </w:tr>
    </w:tbl>
    <w:p w:rsidR="003163F3" w:rsidRPr="00771B33" w:rsidRDefault="003163F3" w:rsidP="003163F3">
      <w:pPr>
        <w:rPr>
          <w:sz w:val="28"/>
          <w:szCs w:val="28"/>
        </w:rPr>
      </w:pPr>
    </w:p>
    <w:p w:rsidR="00E74680" w:rsidRPr="00771B33" w:rsidRDefault="00E74680">
      <w:pPr>
        <w:rPr>
          <w:sz w:val="28"/>
          <w:szCs w:val="28"/>
        </w:rPr>
      </w:pPr>
    </w:p>
    <w:sectPr w:rsidR="00E74680" w:rsidRPr="00771B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3F3"/>
    <w:rsid w:val="000D729B"/>
    <w:rsid w:val="00176A72"/>
    <w:rsid w:val="001D7E79"/>
    <w:rsid w:val="002900F3"/>
    <w:rsid w:val="003163F3"/>
    <w:rsid w:val="003B3BF3"/>
    <w:rsid w:val="0041518B"/>
    <w:rsid w:val="006B1B52"/>
    <w:rsid w:val="00771B33"/>
    <w:rsid w:val="0078475C"/>
    <w:rsid w:val="008042C9"/>
    <w:rsid w:val="008609D8"/>
    <w:rsid w:val="00894559"/>
    <w:rsid w:val="00A1348F"/>
    <w:rsid w:val="00A678F0"/>
    <w:rsid w:val="00C16D23"/>
    <w:rsid w:val="00C41BAA"/>
    <w:rsid w:val="00DD369D"/>
    <w:rsid w:val="00E048CA"/>
    <w:rsid w:val="00E74680"/>
    <w:rsid w:val="00E91CFF"/>
    <w:rsid w:val="00EA4CF9"/>
    <w:rsid w:val="00EC5A55"/>
    <w:rsid w:val="00ED59BC"/>
    <w:rsid w:val="00EE17AC"/>
    <w:rsid w:val="00F7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3F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163F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48C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048C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63F3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3163F3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3163F3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3163F3"/>
    <w:pPr>
      <w:ind w:firstLine="0"/>
      <w:jc w:val="left"/>
    </w:pPr>
  </w:style>
  <w:style w:type="paragraph" w:customStyle="1" w:styleId="s1">
    <w:name w:val="s_1"/>
    <w:basedOn w:val="a"/>
    <w:rsid w:val="00A1348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styleId="a6">
    <w:name w:val="Hyperlink"/>
    <w:basedOn w:val="a0"/>
    <w:uiPriority w:val="99"/>
    <w:unhideWhenUsed/>
    <w:rsid w:val="00A1348F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E048C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E048CA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1518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1518B"/>
    <w:rPr>
      <w:rFonts w:ascii="Segoe UI" w:eastAsiaTheme="minorEastAsia" w:hAnsi="Segoe UI" w:cs="Segoe UI"/>
      <w:sz w:val="18"/>
      <w:szCs w:val="18"/>
      <w:lang w:eastAsia="ru-RU"/>
    </w:rPr>
  </w:style>
  <w:style w:type="paragraph" w:styleId="a9">
    <w:name w:val="No Spacing"/>
    <w:uiPriority w:val="1"/>
    <w:qFormat/>
    <w:rsid w:val="006B1B5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3F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163F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48C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048C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63F3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3163F3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3163F3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3163F3"/>
    <w:pPr>
      <w:ind w:firstLine="0"/>
      <w:jc w:val="left"/>
    </w:pPr>
  </w:style>
  <w:style w:type="paragraph" w:customStyle="1" w:styleId="s1">
    <w:name w:val="s_1"/>
    <w:basedOn w:val="a"/>
    <w:rsid w:val="00A1348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styleId="a6">
    <w:name w:val="Hyperlink"/>
    <w:basedOn w:val="a0"/>
    <w:uiPriority w:val="99"/>
    <w:unhideWhenUsed/>
    <w:rsid w:val="00A1348F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E048C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E048CA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1518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1518B"/>
    <w:rPr>
      <w:rFonts w:ascii="Segoe UI" w:eastAsiaTheme="minorEastAsia" w:hAnsi="Segoe UI" w:cs="Segoe UI"/>
      <w:sz w:val="18"/>
      <w:szCs w:val="18"/>
      <w:lang w:eastAsia="ru-RU"/>
    </w:rPr>
  </w:style>
  <w:style w:type="paragraph" w:styleId="a9">
    <w:name w:val="No Spacing"/>
    <w:uiPriority w:val="1"/>
    <w:qFormat/>
    <w:rsid w:val="006B1B5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13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02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0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7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3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1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8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4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3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2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7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5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4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0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7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5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6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20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2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9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7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7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1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0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3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3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0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6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1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4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2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8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9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document/redirect/70353464/998" TargetMode="External"/><Relationship Id="rId18" Type="http://schemas.openxmlformats.org/officeDocument/2006/relationships/hyperlink" Target="http://internet.garant.ru/document/redirect/71234602/100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/redirect/70353464/2" TargetMode="Externa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document/redirect/71911264/0" TargetMode="External"/><Relationship Id="rId17" Type="http://schemas.openxmlformats.org/officeDocument/2006/relationships/hyperlink" Target="http://internet.garant.ru/document/redirect/70353464/99115" TargetMode="External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://internet.garant.ru/document/redirect/10164072/0" TargetMode="External"/><Relationship Id="rId20" Type="http://schemas.openxmlformats.org/officeDocument/2006/relationships/hyperlink" Target="http://internet.garant.ru/document/redirect/70353464/2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document/redirect/71911264/1000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15" Type="http://schemas.openxmlformats.org/officeDocument/2006/relationships/hyperlink" Target="http://internet.garant.ru/document/redirect/70353464/2" TargetMode="External"/><Relationship Id="rId23" Type="http://schemas.openxmlformats.org/officeDocument/2006/relationships/hyperlink" Target="http://internet.garant.ru/document/redirect/12125267/11" TargetMode="External"/><Relationship Id="rId10" Type="http://schemas.openxmlformats.org/officeDocument/2006/relationships/hyperlink" Target="http://internet.garant.ru/document/redirect/70353464/99" TargetMode="External"/><Relationship Id="rId19" Type="http://schemas.openxmlformats.org/officeDocument/2006/relationships/hyperlink" Target="http://internet.garant.ru/document/redirect/71234602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70353464/0" TargetMode="External"/><Relationship Id="rId14" Type="http://schemas.openxmlformats.org/officeDocument/2006/relationships/hyperlink" Target="http://internet.garant.ru/document/redirect/70353464/2" TargetMode="External"/><Relationship Id="rId22" Type="http://schemas.openxmlformats.org/officeDocument/2006/relationships/hyperlink" Target="http://internet.garant.ru/document/redirect/70353464/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3886</Words>
  <Characters>22152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2019-09-04T06:34:00Z</cp:lastPrinted>
  <dcterms:created xsi:type="dcterms:W3CDTF">2019-09-17T12:28:00Z</dcterms:created>
  <dcterms:modified xsi:type="dcterms:W3CDTF">2019-09-17T12:28:00Z</dcterms:modified>
</cp:coreProperties>
</file>