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B10" w:rsidRDefault="00403B10" w:rsidP="009F2D4E">
      <w:pPr>
        <w:spacing w:after="0" w:line="240" w:lineRule="auto"/>
        <w:ind w:firstLine="567"/>
        <w:jc w:val="center"/>
        <w:rPr>
          <w:rFonts w:ascii="Times New Roman" w:hAnsi="Times New Roman"/>
          <w:b/>
          <w:sz w:val="28"/>
          <w:szCs w:val="28"/>
        </w:rPr>
      </w:pPr>
      <w:r>
        <w:rPr>
          <w:rFonts w:ascii="Times New Roman" w:hAnsi="Times New Roman"/>
          <w:b/>
          <w:sz w:val="24"/>
          <w:szCs w:val="28"/>
        </w:rPr>
        <w:t xml:space="preserve">                                                                                                                 </w:t>
      </w:r>
      <w:r>
        <w:rPr>
          <w:rFonts w:ascii="Times New Roman" w:hAnsi="Times New Roman"/>
          <w:b/>
          <w:sz w:val="28"/>
          <w:szCs w:val="28"/>
        </w:rPr>
        <w:t>ПРОЕКТ</w:t>
      </w:r>
    </w:p>
    <w:p w:rsidR="00403B10" w:rsidRDefault="00403B10" w:rsidP="009F2D4E">
      <w:pPr>
        <w:spacing w:after="0" w:line="240" w:lineRule="auto"/>
        <w:ind w:firstLine="567"/>
        <w:jc w:val="center"/>
        <w:rPr>
          <w:rFonts w:ascii="Times New Roman" w:hAnsi="Times New Roman"/>
          <w:b/>
          <w:sz w:val="24"/>
          <w:szCs w:val="28"/>
        </w:rPr>
      </w:pPr>
    </w:p>
    <w:p w:rsidR="00403B10" w:rsidRDefault="00403B10" w:rsidP="009F2D4E">
      <w:pPr>
        <w:spacing w:after="0" w:line="240" w:lineRule="auto"/>
        <w:ind w:firstLine="567"/>
        <w:jc w:val="center"/>
        <w:rPr>
          <w:rFonts w:ascii="Times New Roman" w:hAnsi="Times New Roman"/>
          <w:b/>
          <w:sz w:val="24"/>
          <w:szCs w:val="28"/>
        </w:rPr>
      </w:pPr>
      <w:r>
        <w:rPr>
          <w:rFonts w:ascii="Times New Roman" w:hAnsi="Times New Roman"/>
          <w:b/>
          <w:sz w:val="24"/>
          <w:szCs w:val="28"/>
        </w:rPr>
        <w:t xml:space="preserve"> Совет депутатов Сабанчеевского сельского поселения</w:t>
      </w:r>
    </w:p>
    <w:p w:rsidR="00403B10" w:rsidRDefault="00403B10" w:rsidP="009F2D4E">
      <w:pPr>
        <w:spacing w:after="0" w:line="240" w:lineRule="auto"/>
        <w:ind w:firstLine="567"/>
        <w:jc w:val="center"/>
        <w:rPr>
          <w:rFonts w:ascii="Times New Roman" w:hAnsi="Times New Roman"/>
          <w:b/>
          <w:sz w:val="24"/>
          <w:szCs w:val="28"/>
        </w:rPr>
      </w:pPr>
      <w:r>
        <w:rPr>
          <w:rFonts w:ascii="Times New Roman" w:hAnsi="Times New Roman"/>
          <w:b/>
          <w:sz w:val="24"/>
          <w:szCs w:val="28"/>
        </w:rPr>
        <w:t xml:space="preserve"> Атяшевского муниципального района Республики Мордовия </w:t>
      </w:r>
    </w:p>
    <w:p w:rsidR="00403B10" w:rsidRDefault="00403B10" w:rsidP="009F2D4E">
      <w:pPr>
        <w:spacing w:after="0" w:line="240" w:lineRule="auto"/>
        <w:ind w:firstLine="567"/>
        <w:jc w:val="center"/>
        <w:rPr>
          <w:rFonts w:ascii="Times New Roman" w:hAnsi="Times New Roman"/>
          <w:b/>
          <w:sz w:val="24"/>
          <w:szCs w:val="28"/>
        </w:rPr>
      </w:pPr>
    </w:p>
    <w:p w:rsidR="00403B10" w:rsidRDefault="00403B10" w:rsidP="009F2D4E">
      <w:pPr>
        <w:tabs>
          <w:tab w:val="left" w:pos="2805"/>
          <w:tab w:val="center" w:pos="4961"/>
        </w:tabs>
        <w:spacing w:after="0" w:line="240" w:lineRule="auto"/>
        <w:ind w:firstLine="567"/>
        <w:rPr>
          <w:rFonts w:ascii="Times New Roman" w:hAnsi="Times New Roman"/>
          <w:b/>
          <w:sz w:val="24"/>
          <w:szCs w:val="28"/>
        </w:rPr>
      </w:pPr>
      <w:r>
        <w:rPr>
          <w:rFonts w:ascii="Times New Roman" w:hAnsi="Times New Roman"/>
          <w:b/>
          <w:sz w:val="24"/>
          <w:szCs w:val="28"/>
        </w:rPr>
        <w:tab/>
        <w:t xml:space="preserve">                РЕШЕНИЕ</w:t>
      </w:r>
    </w:p>
    <w:p w:rsidR="00403B10" w:rsidRDefault="00403B10" w:rsidP="009F2D4E">
      <w:pPr>
        <w:spacing w:after="0" w:line="240" w:lineRule="auto"/>
        <w:ind w:firstLine="567"/>
        <w:jc w:val="center"/>
        <w:rPr>
          <w:rFonts w:ascii="Times New Roman" w:hAnsi="Times New Roman"/>
          <w:b/>
          <w:sz w:val="24"/>
          <w:szCs w:val="28"/>
        </w:rPr>
      </w:pPr>
    </w:p>
    <w:p w:rsidR="00403B10" w:rsidRDefault="00403B10" w:rsidP="009F2D4E">
      <w:pPr>
        <w:tabs>
          <w:tab w:val="center" w:pos="4961"/>
        </w:tabs>
        <w:spacing w:after="0" w:line="240" w:lineRule="auto"/>
        <w:ind w:firstLine="567"/>
        <w:rPr>
          <w:rFonts w:ascii="Times New Roman" w:hAnsi="Times New Roman"/>
          <w:b/>
          <w:sz w:val="24"/>
          <w:szCs w:val="28"/>
        </w:rPr>
      </w:pPr>
      <w:r>
        <w:rPr>
          <w:rFonts w:ascii="Times New Roman" w:hAnsi="Times New Roman"/>
          <w:b/>
          <w:sz w:val="24"/>
          <w:szCs w:val="28"/>
        </w:rPr>
        <w:t>от ________г.                                                                                                     № ___</w:t>
      </w:r>
    </w:p>
    <w:p w:rsidR="00403B10" w:rsidRDefault="00403B10" w:rsidP="009F2D4E">
      <w:pPr>
        <w:spacing w:after="0" w:line="240" w:lineRule="auto"/>
        <w:ind w:firstLine="567"/>
        <w:jc w:val="center"/>
        <w:rPr>
          <w:rFonts w:ascii="Times New Roman" w:hAnsi="Times New Roman"/>
          <w:b/>
          <w:sz w:val="24"/>
          <w:szCs w:val="28"/>
        </w:rPr>
      </w:pPr>
    </w:p>
    <w:p w:rsidR="00403B10" w:rsidRDefault="00403B10" w:rsidP="009F2D4E">
      <w:pPr>
        <w:spacing w:after="0" w:line="240" w:lineRule="auto"/>
        <w:ind w:firstLine="567"/>
        <w:jc w:val="center"/>
        <w:rPr>
          <w:rFonts w:ascii="Times New Roman" w:hAnsi="Times New Roman"/>
          <w:b/>
          <w:sz w:val="24"/>
          <w:szCs w:val="28"/>
        </w:rPr>
      </w:pPr>
    </w:p>
    <w:p w:rsidR="00403B10" w:rsidRDefault="00403B10" w:rsidP="009F2D4E">
      <w:pPr>
        <w:spacing w:after="0" w:line="240" w:lineRule="auto"/>
        <w:ind w:firstLine="567"/>
        <w:jc w:val="center"/>
        <w:rPr>
          <w:rFonts w:ascii="Times New Roman" w:hAnsi="Times New Roman"/>
          <w:b/>
          <w:sz w:val="24"/>
          <w:szCs w:val="28"/>
        </w:rPr>
      </w:pPr>
      <w:r>
        <w:rPr>
          <w:rFonts w:ascii="Times New Roman" w:hAnsi="Times New Roman"/>
          <w:b/>
          <w:sz w:val="24"/>
          <w:szCs w:val="28"/>
        </w:rPr>
        <w:t>О   принятии Устава Сабанчеевского сельского поселения Атяшевского муниципального района Республики Мордовия</w:t>
      </w:r>
    </w:p>
    <w:p w:rsidR="00403B10" w:rsidRDefault="00403B10" w:rsidP="009F2D4E">
      <w:pPr>
        <w:spacing w:after="0" w:line="240" w:lineRule="auto"/>
        <w:jc w:val="both"/>
        <w:rPr>
          <w:rFonts w:ascii="Times New Roman" w:hAnsi="Times New Roman"/>
          <w:sz w:val="24"/>
          <w:szCs w:val="28"/>
        </w:rPr>
      </w:pP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Сабанчеевского сельского поселения Атяшевского муниципального района</w:t>
      </w:r>
    </w:p>
    <w:p w:rsidR="00403B10" w:rsidRDefault="00403B10" w:rsidP="009F2D4E">
      <w:pPr>
        <w:spacing w:after="0" w:line="240" w:lineRule="auto"/>
        <w:ind w:firstLine="567"/>
        <w:jc w:val="both"/>
        <w:rPr>
          <w:rFonts w:ascii="Times New Roman" w:hAnsi="Times New Roman"/>
          <w:sz w:val="24"/>
          <w:szCs w:val="28"/>
        </w:rPr>
      </w:pPr>
    </w:p>
    <w:p w:rsidR="00403B10" w:rsidRDefault="00403B10" w:rsidP="009F2D4E">
      <w:pPr>
        <w:spacing w:after="0" w:line="240" w:lineRule="auto"/>
        <w:ind w:firstLine="567"/>
        <w:jc w:val="both"/>
        <w:rPr>
          <w:rFonts w:ascii="Times New Roman" w:hAnsi="Times New Roman"/>
          <w:b/>
          <w:sz w:val="24"/>
          <w:szCs w:val="28"/>
        </w:rPr>
      </w:pPr>
      <w:r>
        <w:rPr>
          <w:rFonts w:ascii="Times New Roman" w:hAnsi="Times New Roman"/>
          <w:sz w:val="24"/>
          <w:szCs w:val="28"/>
        </w:rPr>
        <w:t xml:space="preserve">                                                              </w:t>
      </w:r>
      <w:r>
        <w:rPr>
          <w:rFonts w:ascii="Times New Roman" w:hAnsi="Times New Roman"/>
          <w:b/>
          <w:sz w:val="24"/>
          <w:szCs w:val="28"/>
        </w:rPr>
        <w:t>РЕШИЛ:</w:t>
      </w:r>
    </w:p>
    <w:p w:rsidR="00403B10" w:rsidRDefault="00403B10" w:rsidP="009F2D4E">
      <w:pPr>
        <w:spacing w:after="0" w:line="240" w:lineRule="auto"/>
        <w:ind w:firstLine="567"/>
        <w:jc w:val="both"/>
        <w:rPr>
          <w:rFonts w:ascii="Times New Roman" w:hAnsi="Times New Roman"/>
          <w:sz w:val="24"/>
          <w:szCs w:val="28"/>
        </w:rPr>
      </w:pP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1.Принять Устав Сабанчеевского сельского поселения Атяшевского муниципального района Республики Мордовия (далее – Устав) (прилагается).</w:t>
      </w: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Сабанчеевского сельского поселения Атяшевского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3. После государственной регистрации в Управлении Министерства юстиции Российской Федерации по Республике Мордовия решения «О принятии Устава Сабанчеевского сельского поселения Атяшевского муниципального района Республики Мордовия» опубликовать настоящее решение в информационном бюллетене Сабанчеевского сельского поселения Атяшевского муниципального  района.</w:t>
      </w: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 xml:space="preserve">4. Настоящее решение вступает в силу со дня его опубликования в информационном бюллетене Сабанчеевского сельского поселения Атяшевского муниципального  района. </w:t>
      </w:r>
    </w:p>
    <w:p w:rsidR="00403B10" w:rsidRDefault="00403B10" w:rsidP="009F2D4E">
      <w:pPr>
        <w:spacing w:after="0" w:line="240" w:lineRule="auto"/>
        <w:ind w:firstLine="567"/>
        <w:jc w:val="both"/>
        <w:rPr>
          <w:rFonts w:ascii="Times New Roman" w:hAnsi="Times New Roman"/>
          <w:sz w:val="24"/>
          <w:szCs w:val="28"/>
        </w:rPr>
      </w:pPr>
    </w:p>
    <w:p w:rsidR="00403B10" w:rsidRDefault="00403B10" w:rsidP="009F2D4E">
      <w:pPr>
        <w:spacing w:after="0" w:line="240" w:lineRule="auto"/>
        <w:ind w:firstLine="567"/>
        <w:jc w:val="both"/>
        <w:rPr>
          <w:rFonts w:ascii="Times New Roman" w:hAnsi="Times New Roman"/>
          <w:sz w:val="24"/>
          <w:szCs w:val="28"/>
        </w:rPr>
      </w:pPr>
    </w:p>
    <w:p w:rsidR="00403B10" w:rsidRDefault="00403B10" w:rsidP="007055CF">
      <w:pPr>
        <w:spacing w:after="0" w:line="240" w:lineRule="auto"/>
        <w:jc w:val="both"/>
        <w:rPr>
          <w:rFonts w:ascii="Times New Roman" w:hAnsi="Times New Roman"/>
          <w:sz w:val="24"/>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4"/>
          <w:szCs w:val="28"/>
        </w:rPr>
      </w:pPr>
      <w:r>
        <w:rPr>
          <w:rFonts w:ascii="Times New Roman" w:hAnsi="Times New Roman"/>
          <w:sz w:val="24"/>
          <w:szCs w:val="28"/>
        </w:rPr>
        <w:t>Глава Сабанчеевского</w:t>
      </w:r>
    </w:p>
    <w:p w:rsidR="00403B10" w:rsidRDefault="00403B10" w:rsidP="009F2D4E">
      <w:pPr>
        <w:spacing w:after="0" w:line="240" w:lineRule="auto"/>
        <w:ind w:firstLine="567"/>
        <w:jc w:val="both"/>
        <w:rPr>
          <w:rFonts w:ascii="Times New Roman" w:hAnsi="Times New Roman"/>
          <w:sz w:val="28"/>
          <w:szCs w:val="28"/>
        </w:rPr>
      </w:pPr>
      <w:r>
        <w:rPr>
          <w:rFonts w:ascii="Times New Roman" w:hAnsi="Times New Roman"/>
          <w:sz w:val="24"/>
          <w:szCs w:val="28"/>
        </w:rPr>
        <w:t>сельского поселения                                                                 В.П.Сидоров</w:t>
      </w: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9F2D4E">
      <w:pPr>
        <w:spacing w:after="0" w:line="240" w:lineRule="auto"/>
        <w:ind w:firstLine="567"/>
        <w:jc w:val="both"/>
        <w:rPr>
          <w:rFonts w:ascii="Times New Roman" w:hAnsi="Times New Roman"/>
          <w:sz w:val="28"/>
          <w:szCs w:val="28"/>
        </w:rPr>
      </w:pPr>
    </w:p>
    <w:p w:rsidR="00403B10" w:rsidRDefault="00403B10" w:rsidP="007055CF">
      <w:pPr>
        <w:spacing w:after="0" w:line="240" w:lineRule="auto"/>
        <w:ind w:firstLine="567"/>
        <w:jc w:val="right"/>
        <w:rPr>
          <w:rFonts w:ascii="Times New Roman" w:hAnsi="Times New Roman"/>
          <w:sz w:val="28"/>
          <w:szCs w:val="28"/>
        </w:rPr>
      </w:pPr>
    </w:p>
    <w:p w:rsidR="00403B10" w:rsidRDefault="00403B10" w:rsidP="007055CF">
      <w:pPr>
        <w:spacing w:after="0" w:line="240" w:lineRule="auto"/>
        <w:ind w:firstLine="567"/>
        <w:jc w:val="right"/>
        <w:rPr>
          <w:rFonts w:ascii="Times New Roman" w:hAnsi="Times New Roman"/>
          <w:sz w:val="28"/>
          <w:szCs w:val="28"/>
        </w:rPr>
      </w:pPr>
    </w:p>
    <w:p w:rsidR="00403B10" w:rsidRDefault="00403B10" w:rsidP="007055CF">
      <w:pPr>
        <w:spacing w:after="0" w:line="240" w:lineRule="auto"/>
        <w:ind w:firstLine="567"/>
        <w:jc w:val="right"/>
        <w:rPr>
          <w:rFonts w:ascii="Times New Roman" w:hAnsi="Times New Roman"/>
          <w:sz w:val="28"/>
          <w:szCs w:val="28"/>
        </w:rPr>
      </w:pPr>
      <w:r>
        <w:rPr>
          <w:rFonts w:ascii="Times New Roman" w:hAnsi="Times New Roman"/>
          <w:sz w:val="28"/>
          <w:szCs w:val="28"/>
        </w:rPr>
        <w:t xml:space="preserve">                                                                                                                 ПРОЕКТ</w:t>
      </w:r>
    </w:p>
    <w:p w:rsidR="00403B10" w:rsidRDefault="00403B10" w:rsidP="007055CF">
      <w:pPr>
        <w:spacing w:after="0" w:line="240" w:lineRule="auto"/>
        <w:jc w:val="center"/>
        <w:rPr>
          <w:rFonts w:ascii="Times New Roman" w:hAnsi="Times New Roman"/>
          <w:b/>
          <w:sz w:val="24"/>
          <w:szCs w:val="24"/>
        </w:rPr>
      </w:pPr>
      <w:bookmarkStart w:id="0" w:name="_GoBack"/>
      <w:bookmarkEnd w:id="0"/>
      <w:r>
        <w:rPr>
          <w:rFonts w:ascii="Times New Roman" w:hAnsi="Times New Roman"/>
          <w:b/>
          <w:sz w:val="24"/>
          <w:szCs w:val="24"/>
        </w:rPr>
        <w:t xml:space="preserve">Устав </w:t>
      </w:r>
    </w:p>
    <w:p w:rsidR="00403B10" w:rsidRDefault="00403B10" w:rsidP="007055CF">
      <w:pPr>
        <w:spacing w:after="0" w:line="240" w:lineRule="auto"/>
        <w:jc w:val="center"/>
        <w:rPr>
          <w:rFonts w:ascii="Times New Roman" w:hAnsi="Times New Roman"/>
          <w:b/>
          <w:sz w:val="24"/>
          <w:szCs w:val="24"/>
        </w:rPr>
      </w:pPr>
      <w:r>
        <w:rPr>
          <w:rFonts w:ascii="Times New Roman" w:hAnsi="Times New Roman"/>
          <w:b/>
          <w:sz w:val="24"/>
          <w:szCs w:val="24"/>
        </w:rPr>
        <w:t xml:space="preserve">Сабанчеевского сельского поселения </w:t>
      </w:r>
    </w:p>
    <w:p w:rsidR="00403B10" w:rsidRDefault="00403B10" w:rsidP="007055CF">
      <w:pPr>
        <w:spacing w:after="0" w:line="240" w:lineRule="auto"/>
        <w:jc w:val="center"/>
        <w:rPr>
          <w:rFonts w:ascii="Times New Roman" w:hAnsi="Times New Roman"/>
          <w:b/>
          <w:sz w:val="24"/>
          <w:szCs w:val="24"/>
        </w:rPr>
      </w:pPr>
      <w:r>
        <w:rPr>
          <w:rFonts w:ascii="Times New Roman" w:hAnsi="Times New Roman"/>
          <w:b/>
          <w:sz w:val="24"/>
          <w:szCs w:val="24"/>
        </w:rPr>
        <w:t>Атяшевского муниципального района Республики Мордовия</w:t>
      </w:r>
    </w:p>
    <w:p w:rsidR="00403B10" w:rsidRDefault="00403B10" w:rsidP="007055CF">
      <w:pPr>
        <w:spacing w:after="0" w:line="240" w:lineRule="auto"/>
        <w:ind w:firstLine="567"/>
        <w:jc w:val="both"/>
        <w:rPr>
          <w:rFonts w:ascii="Times New Roman" w:hAnsi="Times New Roman"/>
          <w:sz w:val="24"/>
          <w:szCs w:val="24"/>
        </w:rPr>
      </w:pPr>
    </w:p>
    <w:p w:rsidR="00403B10" w:rsidRDefault="00403B10" w:rsidP="007055CF">
      <w:pPr>
        <w:spacing w:after="0" w:line="240" w:lineRule="auto"/>
        <w:ind w:firstLine="567"/>
        <w:jc w:val="both"/>
        <w:rPr>
          <w:rFonts w:ascii="Times New Roman" w:hAnsi="Times New Roman"/>
          <w:sz w:val="24"/>
          <w:szCs w:val="24"/>
        </w:rPr>
      </w:pPr>
      <w:r>
        <w:rPr>
          <w:rFonts w:ascii="Times New Roman" w:hAnsi="Times New Roman"/>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Сабанчеевского сельского поселения Атяшевского муниципального района Республики Мордовия.</w:t>
      </w:r>
    </w:p>
    <w:p w:rsidR="00403B10"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1. Общие положения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 Статус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Сабанчеевское сельское поселение является муниципальным образованием и расположено на территории Атяшевского муниципального района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Сабанчеевское сельское поселение наделено законом Республики Мордовия статусом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Полное официальное наименование муниципального образования - Сабанчеевское сельское поселение Атяшевского муниципального района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Сокращенное официальное наименование муниципального образования - Сабанчеевское сельское поселение.</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 Символика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Сабанчеевское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Официальные символы Сабанчеевского сельского поселения и порядок официального использования указанных символов устанавливаются решениями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Официальные символы Сабанчеевского сельского поселения подлежат государственной регистрации в порядке, установленном федеральным законодательством.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 Территория и границы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Территорию Сабанчеевского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В границах Сабанчеевского сельского поселения находятся следующие населенные пункты: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Село Сабанчеево, деревня Мордовские Дубровки, поселок Смирновка, село Дюрки,  село Манадыши, село Паранеи, село Тарасово.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Границы Сабанчеевского сельского поселения установлены Законом Республики Мордовия от 28.12.2004 года № 117 - 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городского поселения и муниципального района».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Административным центром Сабанчеевского сельского поселения является село Сабанчеево.</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 Местное самоуправление в Сабанчеевском сельском поселении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Местное самоуправление на территории Сабанчеевского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Сабанчеевского сельского поселения вопросов местного значения, исходя из интересов населения Сабанчеевского сельского поселения с учетом исторических и иных местных традиций.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 Право граждан Российской Федерации на осуществление местного самоуправления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Граждане Российской Федерации (далее также - граждане) проживающие на территории Сабанчеевского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Иностранные граждане, постоянно или преимущественно проживающие на территории Сабанчеевского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 Вопросы местного значения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К вопросам местного значения Сабанчеевского сельского поселения относятся: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составление и рассмотрение проекта бюджета Сабанчеевского сельского поселения, утверждение и исполнение бюджета Сабанчеевского сельского поселения, осуществление контроля за его исполнением, составление и утверждение отчета об исполнении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установление, изменение и отмена местных налогов и сборов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владение, пользование и распоряжение имуществом, находящимся в муниципальной собственности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Сабанчеевского сельского поселения, социальную и культурную адаптацию мигрантов, профилактику межнациональных (межэтнических) конфликтов;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участие в предупреждении и ликвидации последствий чрезвычайных ситуаций в границах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обеспечение первичных мер пожарной безопасности в границах населенных пунктов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создание условий для обеспечения жителей Сабанчеевского сельского поселения услугами связи, общественного питания, торговли и бытового обслуживания;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создание условий для организации досуга и обеспечения жителей Сабанчеевского сельского поселения услугами организаций культуры;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Сабанчеевском  сельском поселении;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обеспечение условий для развития на территории Сабанчеевского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формирование архивных фондов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утверждение правил благоустройства территории Сабанчеевского  сельского поселения, осуществление контроля за их соблюдением, организация благоустройства территории Сабанчеевского  сельского поселения в соответствии с указанными правилами;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Сабанчеевского  сельского поселения, изменение, аннулирование таких наименований, размещение информации в государственном адресном реестре;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организация ритуальных услуг и содержание мест захоронения;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16) содействие в развитии сельскохозяйственного производства, создание условий для развития малого и среднего предпринимательства;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17) организация и осуществление мероприятий по работе с детьми и молодежью в Сабанчеевском  сельском поселении;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19) предоставление помещения для работы на обслуживаемом административном участке Сабанчеевского  сельского поселения сотруднику, замещающему должность участкового уполномоченного полиции;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20) осуществление мер по противодействию коррупции в границах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21) </w:t>
      </w:r>
      <w:r w:rsidRPr="007055CF">
        <w:rPr>
          <w:rFonts w:ascii="Times New Roman" w:hAnsi="Times New Roman"/>
          <w:color w:val="22272F"/>
          <w:sz w:val="24"/>
          <w:szCs w:val="24"/>
          <w:shd w:val="clear" w:color="auto" w:fill="FFFFFF"/>
        </w:rPr>
        <w:t>принятие в соответствии с </w:t>
      </w:r>
      <w:hyperlink r:id="rId4" w:anchor="/document/10164072/entry/2224" w:history="1">
        <w:r w:rsidRPr="007055CF">
          <w:rPr>
            <w:rStyle w:val="Hyperlink"/>
            <w:rFonts w:ascii="Times New Roman" w:hAnsi="Times New Roman"/>
            <w:color w:val="551A8B"/>
            <w:sz w:val="24"/>
            <w:szCs w:val="24"/>
            <w:u w:val="none"/>
            <w:shd w:val="clear" w:color="auto" w:fill="FFFFFF"/>
          </w:rPr>
          <w:t>гражданским законодательством</w:t>
        </w:r>
      </w:hyperlink>
      <w:r w:rsidRPr="007055CF">
        <w:rPr>
          <w:rFonts w:ascii="Times New Roman" w:hAnsi="Times New Roman"/>
          <w:color w:val="22272F"/>
          <w:sz w:val="24"/>
          <w:szCs w:val="24"/>
          <w:shd w:val="clear" w:color="auto" w:fill="FFFFFF"/>
        </w:rPr>
        <w:t>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 решению Совета депутатов Сабанчеевского сельского поселения жители Сабанчеевского сельского поселения могут привлекаться к выполнению на добровольной основе социально значимых для Сабанчеевского  сельского поселения работ (в том числе дежурств) в целях решения вопросов местного значения Атяшевского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К выполнению социально значимых работ привлекаются совершеннолетние трудоспособные жители Сабанчеевского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Органы местного самоуправления Сабанчеевского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Сабанчеевского сельского поселения в бюджет Атяшевского  муниципального района в соответствии с Бюджетным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Органы местного самоуправления Сабанчеевского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Сабанчеевского сельского поселения принимают на себя исполнение части полномочий по решению вопросов местного значения Атяшевского муниципального района за счет межбюджетных трансфертов, предоставляемых из бюджета Атяшевского муниципального района в бюджет </w:t>
      </w:r>
      <w:r w:rsidRPr="007055CF">
        <w:rPr>
          <w:rFonts w:ascii="Times New Roman" w:hAnsi="Times New Roman"/>
          <w:sz w:val="24"/>
          <w:szCs w:val="24"/>
        </w:rPr>
        <w:tab/>
        <w:t>Сабанчеевского  сельского поселения в соответствии с Бюджетным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Для осуществления переданных в соответствии с указанными соглашениями полномочий органы местного самоуправления Сабанчеевского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7. Права органов местного самоуправления Сабанчеевского сельского поселения на решение вопросов, не отнесенных к вопросам местного значения поселений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Органы местного самоуправления Сабанчеевского  сельского поселения имеют право 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создание музеев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совершение нотариальных действий, предусмотренных законодательством, в случае отсутствия в Сабанчеевском  сельском поселении нотариуса;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участие в осуществлении деятельности по опеке и попечительству;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создание муниципальной пожарной охраны;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создание условий для развития туризма;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осуществление мероприятий по отлову и содержанию безнадзорных животных, обитающих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Органы местного самоуправления Сабанчеевского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Сабанчеевского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8.  Муниципальный контроль</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Органы местного самоуправления Сабанчеевского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Сабанчеевского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2. Формы, порядок и гарантии непосредственного осуществления населением Сабанчеевского  сельского поселения местного самоуправления и участия населения Сабанчеевского  сельского поселения в решении вопросов местного значения</w:t>
      </w:r>
    </w:p>
    <w:p w:rsidR="00403B10" w:rsidRPr="007055CF" w:rsidRDefault="00403B10" w:rsidP="007055CF">
      <w:pPr>
        <w:spacing w:after="0" w:line="240" w:lineRule="auto"/>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9. Местный референдум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целях решения непосредственно населением Сабанчеевского  сельского поселения вопросов местного значения проводится референдум Сабанчеевского сельского поселения Атяшевского муниципального района (местный референдум).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Местный референдум проводится на всей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Решение о назначении местного референдума принимается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 инициативе, выдвинутой гражданами Российской Федерации, имеющими право на участие в местном референдуме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по инициативе Совета депутатов Сабанчеевского  сельского поселения и главы Сабанчеевского  сельского поселения, выдвинутой ими совместно.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Условием назначения референдума Сабанчеевского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Сабанчеевского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Инициатива проведения референдума Сабанчеевского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Инициатива проведения референдума Сабанчеевского сельского поселения, выдвинутая совместно Советом депутатов Сабанчеевского сельского поселения и главой Сабанчеевского сельского поселения, оформляется правовыми актами Совета депутатов Сабанчеевского сельского поселения и главы Атяшевского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Если на территории Сабанчеевского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Фонд для участия в местном референдуме может создаваться за счет следующих средств: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собственных средств членов инициативной группы;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добровольных пожертвований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добровольных пожертвований юридических лиц.</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Максимальный размер таких пожертвований и перечислений составляет для: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собственных средств членов инициативной группы - 3000 рублей;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собственных средств политической партии, иного общественного объединения - 20 000 рублей;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добровольных пожертвований физических и юридических лиц - 10 000 рублей.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Предельные размеры расходования средств из фонда для участия в местном референдуме не могут превышать 25 000 рублей.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Совет депутатов Сабанчеевского  сельского поселения обязан назначить референдум Сабанчеевского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В референдуме Сабанчеевского сельского поселения имеют право участвовать граждане Российской Федерации, место жительства которых расположено в границах Сабанчеевского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Итоги голосования и принятое на референдуме Сабанчеевского  сельского поселения решение подлежат официальному опубликованию (обнародованию).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Принятое на референдуме Сабанчеевского сельского поселения решение подлежит обязательному исполнению на территории Сабанчеевского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Органы местного самоуправления Сабанчеевского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3B10" w:rsidRPr="007055CF" w:rsidRDefault="00403B10" w:rsidP="007055CF">
      <w:pPr>
        <w:pStyle w:val="p9"/>
        <w:shd w:val="clear" w:color="auto" w:fill="FFFFFF"/>
        <w:spacing w:before="0" w:beforeAutospacing="0" w:after="0" w:afterAutospacing="0"/>
        <w:ind w:firstLine="540"/>
        <w:jc w:val="both"/>
      </w:pPr>
      <w:r w:rsidRPr="007055CF">
        <w:t>9. Референдум Сабанчеевского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10. Муниципальные выборы</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Муниципальные выборы проводятся в целях избрания депутатов Совета депутатов Сабанчеевского сельского поселения, на основе всеобщего равного и прямого избирательного права при тайном голосовании.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досрочного прекращения полномочий Совета депутатов Сабанчеевского сельского поселения или депутатов Совета депутатов Сабанчеевского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403B10" w:rsidRPr="007055CF" w:rsidRDefault="00403B10" w:rsidP="007055CF">
      <w:pPr>
        <w:spacing w:after="0" w:line="240" w:lineRule="auto"/>
        <w:ind w:firstLine="426"/>
        <w:jc w:val="both"/>
        <w:rPr>
          <w:rFonts w:ascii="Times New Roman" w:hAnsi="Times New Roman"/>
          <w:sz w:val="24"/>
          <w:szCs w:val="24"/>
        </w:rPr>
      </w:pPr>
      <w:r w:rsidRPr="007055CF">
        <w:rPr>
          <w:rFonts w:ascii="Times New Roman" w:hAnsi="Times New Roman"/>
          <w:sz w:val="24"/>
          <w:szCs w:val="24"/>
        </w:rPr>
        <w:t>4. Муниципальные выборы назначаются Советом депутатов Сабанчеевского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Сабанчеевского сельского поселения или судом.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Итоги муниципальных выборов подлежат официальному опубликованию (обнародованию).</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11. Основания и процедура отзыва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Население Сабанчеевского сельского поселения вправе инициировать голосование об отзыве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Основанием для отзыва депутата Совета депутатов Сабанчеевского  сельского поселения являются подтвержденные в судебном порядке: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однократное грубое или многократное (систематическое) нарушение (неисполнение) депутатом Совета депутатов Сабанчеевского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систематическое уклонение без уважительных причин от осуществления полномочий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неучастие без уважительных причин в работе двух сессий Совета депутатов  Сабанчеевского  сельского поселения в течение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неучастие в течение года депутата Совета депутатов Сабанчеевского  сельского поселения в работе трех заседаний постоянных или временных органов Совета депутатов Сабанчеевского сельского поселения, членом которых он является;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не проведение приема граждан на протяжении трех месяцев в течение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отказ от двух предусмотренных действующим законодательством отчетов перед избирателями в течение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допущенные депутатом Совета депутатов Сабанчеевского сельского поселения публичное оскорбление, клевета, появление при осуществлении полномочий депутата Совета депутатов Сабанчеевского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Для отзыва депутата Совета депутатов Сабанчеевского сельского поселения устанавливается следующая процедура: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Сабанчеевского сельского поселения (далее - инициативная группа) в количестве не менее 10 человек;</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инициативная группа обращается в избирательную комиссию Сабанчеевского сельского поселения с ходатайством о регистрации инициативной группы;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Сабанчеевского сельского поселения, где предполагается провести голосование по отзыву депутата Совета депутатов Сабанчеевского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избирательная комиссия Сабанчеевского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Сабанчеевского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Сабанчеевского сельского поселения, в поддержку инициативы проведения голосования по отзыву депутата Совета депутатов Сабанчеевского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Сабанчеевского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Сабанчеевского сельского поселения; количество представляемых подписей, собранных в поддержку проведения голосования по отзыву депутата Совета депутатов Сабанчеевского сельского поселения, может превышать необходимое количество подписей, но не более чем на 10 процентов;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избирательная комиссия Сабанчеевского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Сабанчеевского сельского поселения, избирательная комиссия Сабанчеевского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Сабанчеевского сельского поселения подписных листов и протокола об итогах сбора подписей избирательная комиссия Сабанчеевского сельского поселения направляет эти подписные листы, экземпляр протокола и копию своего постановления в Совет депутатов Сабанчеевского сельского поселения. Копия постановления избирательной комиссии Сабанчеевского сельского поселения направляется также инициативной группе по проведению голосования по отзыву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при соблюдении установленных настоящим Уставом требований в отношении предъявления оснований для отзыва депутата Совета депутатов Сабанчеевского сельского поселения и выдвижения инициативы проведения голосования по отзыву Совет депутатов Сабанчеевского сельского поселения обязан в течение 30 дней принять решение о назначении указанного голосования;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голосование по отзыву депутата Совета депутатов Сабанчеевского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Сабанчеевского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Сабанчеевского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Сабанчеевского сельского поселения обеспечивает депутату Совета депутатов Сабанчеевского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депутат Совета депутатов Сабанчеевского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Сабанчеевского сельского поселения; итоги голосования по отзыву депутата Совета депутатов Сабанчеевского сельского поселения и принятые решения подлежат официальному опубликованию (обнародованию).</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12. Голосование по вопросам изменения границ Сабанчеевского сельского поселения, преобразования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Сабанчеевского сельского поселения при изменении границ Сабанчеевского сельского поселения, преобразовании Сабанчеевского сельского поселения как муниципального образования (за исключением объединения Сабанчеевского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Сабанчеевского сельского поселения, преобразования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Голосование по вопросам изменения границ Сабанчеевского сельского поселения, преобразования Сабанчеевского сельского поселения проводится на всей территории Сабанчеевского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Голосование по вопросам изменения границ Сабанчеевского сельского поселения, преобразования Сабанчеевского сельского поселения назначается Советом депутатов Сабанчеевского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Голосование по вопросам изменения границ Сабанчеевского сельского поселения, преобразования Сабанчеевского сельского поселения считается состоявшимся, если в нем приняло участие более половины жителей Сабанчеевского сельского поселения или части Сабанчеевского сельского поселения, обладающих избирательным правом. Согласие населения Сабанчеевского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Сабанчеевского сельского поселения или части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Итоги голосования по вопросам изменения границ Сабанчеевского сельского поселения, преобразования Сабанчеевского сельского поселения и принятые решения подлежат официальному опубликованию (обнародованию).</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13. Сход граждан</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населеннжго пункта или поселения. Решение такого схода граждан считается принятым, если за него проголосовало более половины участников схода граждан.</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14. Правотворческая инициатива граждан</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Минимальная численность инициативной группы граждан устанавливается решением Совета депутатов Сабанчеевского сельского поселения и не может превышать 3 процента от числа жителей Сабанчеевского сельского поселения, обладающих избирательным правом.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отсутствия решения Совета депутатов Сабанчеевского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Проект муниципального правового акта Сабанчеевского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Сабанчеевского сельского поселения, к компетенции которых относится принятие соответствующего акта, в течение трех месяцев со дня его внесения.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если принятие муниципального правового акта Сабанчеевского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Сабанчеевского сельского поселения, указанный проект должен быть рассмотрен на открытой сессии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Мотивированное решение, принятое по результатам рассмотрения проекта муниципального правового акта Сабанчеевского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15. Территориальное общественное самоуправление</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Сабанчеевского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Границы территории, на которой осуществляется территориальное общественное самоуправление, устанавливаются Советом депутатов Сабанчеевского сельского поселения по предложению населения, проживающего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Территориальное общественное самоуправление осуществляется в Сабанчеевском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Сабанчеевского сельского поселения; иные территории проживания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Сабанчеевского сельского поселения. Порядок регистрации устава территориального общественного самоуправления определяется решениями Совета депутатов Сабанчеевского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установление структуры органов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принятие устава территориального общественного самоуправления, внесение в него изменений и дополнений;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избрание органов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определение основных направлений деятельности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утверждение сметы доходов и расходов территориального общественного самоуправления и отчета о ее исполнении;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рассмотрение и утверждение отчетов о деятельности органов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Органы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представляют интересы населения, проживающего на соответствующей территории;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обеспечивают исполнение решений, принятых на собраниях и конференциях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Сабанчеевского сельского поселения с использованием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вправе вносить в органы местного самоуправления Сабанчеевского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В уставе территориального общественного самоуправления устанавливаются: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территория, на которой оно осуществляется;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цели, задачи, формы и основные направления деятельности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порядок принятия решений;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6)порядок прекращения осуществления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Дополнительные требования к уставу территориального общественного самоуправления органами местного самоуправления Сабанчеевского сельского поселения устанавливаться не могут.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Сабанчеевского сельского поселения определяются решениями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16. Староста сельского населенного пункта</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Сабанчеевском сельском поселении, может назначаться староста сельского населенного пункта.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2.Староста сельского населенного пункта назначается Советом депутатов Сабанчеевского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Старостой сельского населенного пункта не может быть назначено лицо: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признанное судом недееспособным или ограниченно дееспособным;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имеющее непогашенную или неснятую судимость.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5. Срок полномочий старосты сельского населенного пункта составляет пять лет.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Полномочия старосты сельского населенного пункта прекращаются досрочно по решению Совета депутатов Сабанчеевского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6. Староста сельского населенного пункта для решения возложенных на него задач: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осуществляет иные полномочия и права, предусмотренные нормативным правовым актом Совета депутатов Сабанчеевского сельского поселения в соответствии с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Сабанчеевского сельского поселения в соответствии с законом Республики Мордовия.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17. Публичные слушания, общественные обсуждения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Для обсуждения проектов муниципальных правовых актов Сабанчеевского сельского поселения по вопросам местного значения с участием жителей Сабанчеевского сельского поселения Советом депутатов Сабанчеевского сельского поселения, Главой Сабанчеевского сельского поселения могут проводиться публичные слушания.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Публичные слушания проводятся по инициативе населения, Совета депутатов Сабанчеевского сельского поселения или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Публичные слушания, проводимые по инициативе населения или Совета депутатов Сабанчеевского сельского поселения, назначаются Советом депутатов Сабанчеевского сельского поселения, а по инициативе Главы Сабанчеевского сельского поселения – Главой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На публичные слушания должны выноситься: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проект Устава Сабанчеевского сельского поселения Атяшевского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Сабанчеевского сельского поселения Атяшевского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проект бюджета Сабанчеевского сельского поселения и отчет о его исполнении;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проект стратегии социально-экономического развития Сабанчеевского сельского поселения Атяшевского муниципального района.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вопросы о преобразовании Сабанчеевского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Порядок организации и проведения публичных слушаний определяется нормативным правовым актом Совета депутатов Сабанчеевского сельского поселения и должен предусматривать заблаговременное оповещение жителей Сабанчеевского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Сабанчеевского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 проектам правил благоустройства территории Сабанчеевского сельского поселения, проектам, предусматривающим внесение изменений в правила благоустройства территории Сабанчеевского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Сабанчеевского сельского поселения с учетом положений  законодательства о градостроительной деятельности.</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18. Собрание граждан, конференция граждан (собрание делегатов)</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Для обсуждения вопросов местного значения Сабанчеевского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Сабанчеевского сельского поселения могут проводиться собрания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Собрание граждан проводится по инициативе населения, Совета депутатов Сабанчеевского сельского поселения, главы Сабанчеевского сельского поселения, а также в случаях, предусмотренных уставом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Собрание граждан, проводимое по инициативе Совета депутатов Сабанчеевского сельского поселения, назначается Советом депутатов Сабанчеевского сельского поселения, по инициативе главы Сабанчеевского сельского поселения - главой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Собрание граждан, проводимое по инициативе населения, назначается Советом депутатов Сабанчеевского сельского поселения в следующем порядке: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группа граждан Российской Федерации в количестве не менее трех человек, достигших возраста 18 лет, вносит в Совет депутатов Сабанчеевского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Сабанчеевского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Совет депутатов Сабанчеевского сельского поселения на своей очередной либо внеочередной сессии рассматривает поступившее заявление и принимает решение: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об отклонении инициативы по проведению собрания граждан с указанием мотивированных оснований ее отклонения;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решение Совета депутатов Сабанчеевского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Если проведение собрания граждан намечается по инициативе населения или Совета депутатов Сабанчеевского сельского поселения, решение о назначении вместо него конференции граждан принимается Советом депутатов Сабанчеевского сельского поселения, по инициативе главы Сабанчеевского сельского поселения - главой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Норма представительства и порядок избрания делегатов конференции граждан определяются соответственно Советом депутатов Сабанчеевского сельского поселения, главой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В работе собрания граждан, конференции граждан принимают участие граждане, достигшие 18 лет и проживающие на соответствующей части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Собрание граждан, конференция граждан после регистрации (под роспись) их участников и при наличии кворума открывается главой Сабанчеевского сельского поселения либо лицом, уполномоченным Советом депутатов Сабанчеевского сельского поселения, главой Сабанчеевского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Сабанчеевского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Сабанчеевского сельского поселения, главе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Сабанчеевского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Сабанчеевского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Итоги собрания граждан, конференции граждан подлежат официальному опубликованию (обнародованию).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19. Опрос граждан</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Опрос граждан проводится на всей территории Сабанчеевского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Результаты опроса носят рекомендательный характер.</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В опросе граждан имеют право участвовать жители Сабанчеевского сельского поселения, обладающие избирательным правом.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Опрос граждан проводится: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 вопросам местного значения - по инициативе Совета депутатов Сабанчеевского сельского поселения или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для учета мнения граждан при принятии решений об изменении целевого назначения муниципальных земель Сабанчеевского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Порядок назначения и проведения опроса граждан определяется решениями Совета депутатов Сабанчеевского сельского поселения в соответствии с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Решение о назначении опроса граждан принимается Советом депутатов Сабанчеевского сельского поселения. В решении Совета депутатов о назначении опроса граждан устанавливаются: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дата и сроки проведения опроса;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формулировка вопроса (вопросов), предлагаемого (предлагаемых) при проведении опроса;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методика проведения опроса;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форма опросного листа;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минимальная численность жителей Сабанчеевского сельского поселения, участвующих в опросе.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Жители Сабанчеевского сельского поселения должны быть проинформированы о проведении опроса граждан не менее чем за 10 дней до его проведения.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Финансирование мероприятий, связанных с подготовкой и проведением опроса граждан, осуществляется: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при проведении опроса по инициативе органов местного самоуправления Сабанчеевского сельского поселения - за счет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20. Обращения граждан в органы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Граждане имеют право на индивидуальные и коллективные обращения в органы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За нарушения порядка и сроков рассмотрения обращений граждан должностные лица местного самоуправления Сабанчеевского сельского поселения несут ответственность в соответствии с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21. Другие формы непосредственного осуществления населением Сабанчеевского сельского поселения местного самоуправления и участия в его осуществлении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Сабанчеевского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Непосредственное осуществление населением Сабанчеевского сельского поселения местного самоуправления и участие населения Сабанчеевского сельского поселения в осуществлении местного самоуправления основывается на принципах законности, добровольности.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Органы местного самоуправления и должностные лица местного самоуправления Сабанчеевского сельского поселения обязаны содействовать населению Сабанчеевского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3. Органы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22. Структура органов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Структуру органов местного самоуправления Сабанчеевского сельского поселения составляют: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Совет депутатов Сабанчеевского сельского поселения - представительный орган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Глава Сабанчеевского сельского поселения - глава муниципального образования - высшее должностное лицо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Администрация Сабанчеевского сельского поселения - местная администрация, исполнительно-распорядительный орган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контрольно - счетная комиссия Сабанчеевского сельского поселения – контрольно-счетный орган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Изменение структуры органов местного самоуправления Сабанчеевского сельского поселения осуществляется не иначе как путем внесения изменений в настоящий Устав. Решение Совета депутатов Сабанчеевского сельского поселения об изменении структуры органов местного самоуправления Сабанчеевского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Финансовое обеспечение деятельности органов местного самоуправления Сабанчеевского сельского поселения осуществляется исключительно за счет собственных доходов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23. Органы местного самоуправления как юридические лица</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От имени Сабанчеевского сельского поселения приобретать и осуществлять имущественные и иные права и обязанности, выступать в суде без доверенности могут Глава Сабанчеевского сельского поселения, другие должностные лица местного самоуправления в соответствии с настоящим уставом.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Органы местного самоуправления Сабанчеевского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Совет депутатов Сабанчеевского сельского поселения и Администрация Сабанчеевского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24. Состав Совета депутатов Сабанчеевского сельского поселения и порядок его формирования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pStyle w:val="p9"/>
        <w:shd w:val="clear" w:color="auto" w:fill="FFFFFF"/>
        <w:spacing w:before="0" w:beforeAutospacing="0" w:after="0" w:afterAutospacing="0"/>
        <w:ind w:firstLine="567"/>
        <w:jc w:val="both"/>
      </w:pPr>
      <w:r w:rsidRPr="007055CF">
        <w:t xml:space="preserve">1. Совет депутатов Сабанчеевского сельского поселения является выборным представительным органом, через который население Сабанчеевского сельского поселения осуществляет местное самоуправление.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Совет депутатов Сабанчеевского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Срок, на который избирается Совет депутатов первого созыва вновь образованного Сабанчеевского сельского поселения составляет 3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С момента начала работы Совета депутатов нового созыва полномочия Совета депутатов прежнего созыва прекращаются.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25. Фракции в Совете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Депутаты Совета депутатов Сабанчеевского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Порядок деятельности фракций устанавливается законом Республики Мордовия и (или) Регламентом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Сабанчеевского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Сабанчеевского сельского поселения, входит в данную фракцию и не вправе выйти из нее.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26. Полномочия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исключительной компетенции Совета депутатов Сабанчеевского сельского поселения находятся: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принятие Устава Сабанчеевского сельского поселения, внесение в него изменений и дополнений, контроль за его соблюдением;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утверждение бюджета  Сабанчеевского сельского поселения и отчета о его исполнении;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утверждение стратегии социально-экономического развития муниципального образования;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определение порядка управления и распоряжения имуществом, находящимся в муниципальной собственности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определение порядка принятия решений о создании, реорганизации и ликвидации муниципальных предприятий Сабанчеевского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определение порядка участия Сабанчеевского сельского поселения в организациях межмуниципального сотрудничества;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определение порядка материально-технического и организационного обеспечения деятельности органов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контроль за исполнением органами местного самоуправления и должностными лицами местного самоуправления Сабанчеевского сельского поселения полномочий по решению вопросов местного значения;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принятие решения об удалении главы Сабанчеевского сельского поселения в отставку;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утверждение правил благоустройства территории  Сабанчеевского сельского поселения.</w:t>
      </w:r>
    </w:p>
    <w:p w:rsidR="00403B10" w:rsidRPr="007055CF" w:rsidRDefault="00403B10" w:rsidP="007055CF">
      <w:pPr>
        <w:pStyle w:val="p9"/>
        <w:shd w:val="clear" w:color="auto" w:fill="FFFFFF"/>
        <w:spacing w:before="0" w:beforeAutospacing="0" w:after="0" w:afterAutospacing="0"/>
        <w:ind w:firstLine="540"/>
        <w:jc w:val="both"/>
      </w:pPr>
      <w:r w:rsidRPr="007055CF">
        <w:t>2. К иным полномочиям Совета депутатов Сабанчеевского сельского поселения относятся: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осуществление законодательной инициативы в Государственном Собрании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Сабанчеевского сельского поселения официальной информации о социально-экономическом и культурном развитии Сабанчеевского сельского поселения, о развитии его общественной инфраструктуры и иной официальной информации;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образование, избрание и упразднение постоянных и временных органов Совета депутатов Сабанчеевского сельского поселения, установление порядка их работы, изменение их состава, заслушивание отчетов об их работе;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утверждение схемы управления Сабанчеевским сельским поселением, утверждение структуры администрации Сабанчеевского сельского поселения по представлению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утверждение общей суммы расходов на обеспечение деятельности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установление и отмена налоговых льгот по местным налогам в бюджет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Иные полномочия Совета депутатов Сабанчеевского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403B10" w:rsidRPr="007055CF" w:rsidRDefault="00403B10" w:rsidP="007055CF">
      <w:pPr>
        <w:pStyle w:val="ConsPlusNormal"/>
        <w:ind w:firstLine="540"/>
        <w:jc w:val="both"/>
        <w:rPr>
          <w:rFonts w:ascii="Times New Roman" w:hAnsi="Times New Roman" w:cs="Times New Roman"/>
          <w:sz w:val="24"/>
          <w:szCs w:val="24"/>
        </w:rPr>
      </w:pPr>
      <w:r w:rsidRPr="007055CF">
        <w:rPr>
          <w:rFonts w:ascii="Times New Roman" w:hAnsi="Times New Roman" w:cs="Times New Roman"/>
          <w:sz w:val="24"/>
          <w:szCs w:val="24"/>
        </w:rPr>
        <w:t>4. Совет депутатов Сабанчеевского сельского поселения заслушивает ежегодные отчеты Главы Сабанчеевского сельского поселения о результатах его деятельности, деятельности администрации Сабанчеевского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27. Порядок работы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Основной формой работы Совета депутатов Сабанчеевского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Сабанчеевского сельского поселения. Первую (организационную) сессию Совета депутатов Сабанчеевского сельского поселения, которая созывается не позднее чем в течение 30 дней со дня избрания Совета депутатов Сабанчеевского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Сабанчеевского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Сабанчеевского сельского поселения. Очередные сессии Совета депутатов Сабанчеевского сельского поселения созываются Главой Сабанчеевского сельского поселения и проводятся не реже одного раза в три месяца. Внеочередные сессии Совета депутатов Сабанчеевского сельского поселения созываются Главой Сабанчеевского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Сабанчеевского сельского поселения. Вопросы, определенные статьей 26 настоящего Устава, рассматриваются исключительно на сессиях Совета депутатов Сабанчеевского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Сабанчеевского сельского поселения решений Совет депутатов Сабанчеевского сельского поселения может формировать свои постоянные и временные органы.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Расходы на обеспечение деятельности Совета депутатов Сабанчеевского сельского поселения предусматриваются в бюджете Сабанчеевского сельского поселения отдельной строкой в соответствии с классификацией расходов бюджетов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Управление и (или) распоряжение Советом депутатов Сабанчеевского сельского поселения или отдельными депутатами (группами депутатов) в какой бы то ни было форме средствами бюджета Сабанчеевского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Сабанчеевского сельского поселения и депутатов.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Организацию деятельности Совета депутатов Сабанчеевского сельского поселения осуществляет Глава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Порядок осуществления материально-технического и организационного обеспечения деятельности Совета депутатов Сабанчеевского сельского поселения устанавливается принимаемым Советом депутатов Сабанчеевского сельского поселения Регламентом Совета депутатов.</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28. Депутат Совета депутатов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Депутату Совета депутатов Сабанчеевского сельского поселения обеспечиваются условия для беспрепятственного осуществления своих полномочий.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Решение о возбуждении уголовного дела в отношении депутата Совета депутатов Сабанчеевского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Депутат Совета депутатов Сабанчеевского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Срок полномочий депутата Совета депутатов Сабанчеевского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Сабанчеевского сельского поселения начинаются со дня его избрания и прекращаются со дня начала работы Совета депутатов Сабанчеевского сельского поселения нового созыва.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Депутаты Совета депутатов Сабанчеевского сельского поселения осуществляют свои полномочия, как правило, на непостоянной основе.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Депутат Совета депутатов Сабанчеевского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Депутаты Совета депутатов Сабанчеевского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Осуществляющий свои полномочия на постоянной основе депутат Совета депутатов Сабанчеевского сельского поселения не вправе: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color w:val="22272F"/>
          <w:sz w:val="24"/>
          <w:szCs w:val="24"/>
          <w:shd w:val="clear" w:color="auto" w:fill="FFFFFF"/>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w:t>
      </w:r>
      <w:hyperlink r:id="rId5" w:anchor="/document/10105872/entry/8" w:history="1">
        <w:r w:rsidRPr="007055CF">
          <w:rPr>
            <w:rStyle w:val="Hyperlink"/>
            <w:rFonts w:ascii="Times New Roman" w:hAnsi="Times New Roman"/>
            <w:color w:val="551A8B"/>
            <w:sz w:val="24"/>
            <w:szCs w:val="24"/>
            <w:u w:val="none"/>
            <w:shd w:val="clear" w:color="auto" w:fill="FFFFFF"/>
          </w:rPr>
          <w:t>порядке</w:t>
        </w:r>
      </w:hyperlink>
      <w:r w:rsidRPr="007055CF">
        <w:rPr>
          <w:rFonts w:ascii="Times New Roman" w:hAnsi="Times New Roman"/>
          <w:color w:val="22272F"/>
          <w:sz w:val="24"/>
          <w:szCs w:val="24"/>
          <w:shd w:val="clear" w:color="auto" w:fill="FFFFFF"/>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color w:val="000000"/>
          <w:sz w:val="24"/>
          <w:szCs w:val="24"/>
        </w:rPr>
      </w:pPr>
      <w:r w:rsidRPr="007055CF">
        <w:rPr>
          <w:rFonts w:ascii="Times New Roman" w:hAnsi="Times New Roman"/>
          <w:sz w:val="24"/>
          <w:szCs w:val="24"/>
        </w:rPr>
        <w:t xml:space="preserve">8. </w:t>
      </w:r>
      <w:r w:rsidRPr="007055CF">
        <w:rPr>
          <w:rFonts w:ascii="Times New Roman" w:hAnsi="Times New Roman"/>
          <w:color w:val="000000"/>
          <w:sz w:val="24"/>
          <w:szCs w:val="24"/>
        </w:rPr>
        <w:t xml:space="preserve">Депутат Совета депутатов </w:t>
      </w:r>
      <w:r w:rsidRPr="007055CF">
        <w:rPr>
          <w:rFonts w:ascii="Times New Roman" w:hAnsi="Times New Roman"/>
          <w:sz w:val="24"/>
          <w:szCs w:val="24"/>
        </w:rPr>
        <w:t xml:space="preserve">Сабанчеевского сельского </w:t>
      </w:r>
      <w:r w:rsidRPr="007055CF">
        <w:rPr>
          <w:rFonts w:ascii="Times New Roman" w:hAnsi="Times New Roman"/>
          <w:color w:val="000000"/>
          <w:sz w:val="24"/>
          <w:szCs w:val="24"/>
        </w:rPr>
        <w:t xml:space="preserve">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депутата Совета депутатов </w:t>
      </w:r>
      <w:r w:rsidRPr="007055CF">
        <w:rPr>
          <w:rFonts w:ascii="Times New Roman" w:hAnsi="Times New Roman"/>
          <w:sz w:val="24"/>
          <w:szCs w:val="24"/>
        </w:rPr>
        <w:t xml:space="preserve">Сабанчеевского сельского </w:t>
      </w:r>
      <w:r w:rsidRPr="007055CF">
        <w:rPr>
          <w:rFonts w:ascii="Times New Roman" w:hAnsi="Times New Roman"/>
          <w:color w:val="000000"/>
          <w:sz w:val="24"/>
          <w:szCs w:val="24"/>
        </w:rPr>
        <w:t>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«Об общих принципах организации местного самоуправления в Российской Федерации».</w:t>
      </w:r>
    </w:p>
    <w:p w:rsidR="00403B10" w:rsidRPr="007055CF" w:rsidRDefault="00403B10" w:rsidP="007055CF">
      <w:pPr>
        <w:spacing w:after="0" w:line="240" w:lineRule="auto"/>
        <w:jc w:val="both"/>
        <w:rPr>
          <w:rFonts w:ascii="Times New Roman" w:hAnsi="Times New Roman"/>
          <w:sz w:val="24"/>
          <w:szCs w:val="24"/>
        </w:rPr>
      </w:pPr>
      <w:r w:rsidRPr="007055CF">
        <w:rPr>
          <w:rFonts w:ascii="Times New Roman" w:hAnsi="Times New Roman"/>
          <w:sz w:val="24"/>
          <w:szCs w:val="24"/>
        </w:rPr>
        <w:t xml:space="preserve">          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Сабанчеевского сельского поселения проводится по решению Главы Республики Мордовия в порядке, установленном законом Республики Мордовия.</w:t>
      </w:r>
    </w:p>
    <w:p w:rsidR="00403B10" w:rsidRPr="007055CF" w:rsidRDefault="00403B10" w:rsidP="007055CF">
      <w:pPr>
        <w:pStyle w:val="s1"/>
        <w:shd w:val="clear" w:color="auto" w:fill="FFFFFF"/>
        <w:spacing w:before="0" w:beforeAutospacing="0" w:after="0" w:afterAutospacing="0"/>
        <w:jc w:val="both"/>
      </w:pPr>
      <w:r w:rsidRPr="007055CF">
        <w:t xml:space="preserve">        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 </w:t>
      </w:r>
    </w:p>
    <w:p w:rsidR="00403B10" w:rsidRPr="007055CF" w:rsidRDefault="00403B10" w:rsidP="007055CF">
      <w:pPr>
        <w:pStyle w:val="s1"/>
        <w:shd w:val="clear" w:color="auto" w:fill="FFFFFF"/>
        <w:spacing w:before="0" w:beforeAutospacing="0" w:after="0" w:afterAutospacing="0"/>
        <w:jc w:val="both"/>
      </w:pPr>
      <w:r w:rsidRPr="007055CF">
        <w:t xml:space="preserve">         11. К депутату Совета депутатов Сабанчеевского сельского поселения ,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3B10" w:rsidRPr="007055CF" w:rsidRDefault="00403B10" w:rsidP="007055CF">
      <w:pPr>
        <w:pStyle w:val="s1"/>
        <w:shd w:val="clear" w:color="auto" w:fill="FFFFFF"/>
        <w:spacing w:before="0" w:beforeAutospacing="0" w:after="0" w:afterAutospacing="0"/>
        <w:jc w:val="both"/>
      </w:pPr>
      <w:r w:rsidRPr="007055CF">
        <w:tab/>
        <w:t>1) предупреждение;</w:t>
      </w:r>
    </w:p>
    <w:p w:rsidR="00403B10" w:rsidRPr="007055CF" w:rsidRDefault="00403B10" w:rsidP="007055CF">
      <w:pPr>
        <w:pStyle w:val="s1"/>
        <w:shd w:val="clear" w:color="auto" w:fill="FFFFFF"/>
        <w:spacing w:before="0" w:beforeAutospacing="0" w:after="0" w:afterAutospacing="0"/>
        <w:jc w:val="both"/>
      </w:pPr>
      <w:r w:rsidRPr="007055CF">
        <w:tab/>
        <w:t>2) освобождение депутата от должности в Совете депутатов Сабанчеевского сельского поселения с лишением права занимать должности в Совете депутатов Сабанчеевского сельского поселения до прекращения срока его полномочий;</w:t>
      </w:r>
    </w:p>
    <w:p w:rsidR="00403B10" w:rsidRPr="007055CF" w:rsidRDefault="00403B10" w:rsidP="007055CF">
      <w:pPr>
        <w:pStyle w:val="s1"/>
        <w:shd w:val="clear" w:color="auto" w:fill="FFFFFF"/>
        <w:spacing w:before="0" w:beforeAutospacing="0" w:after="0" w:afterAutospacing="0"/>
        <w:jc w:val="both"/>
      </w:pPr>
      <w:r w:rsidRPr="007055CF">
        <w:ta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3B10" w:rsidRPr="007055CF" w:rsidRDefault="00403B10" w:rsidP="007055CF">
      <w:pPr>
        <w:pStyle w:val="s1"/>
        <w:shd w:val="clear" w:color="auto" w:fill="FFFFFF"/>
        <w:spacing w:before="0" w:beforeAutospacing="0" w:after="0" w:afterAutospacing="0"/>
        <w:jc w:val="both"/>
      </w:pPr>
      <w:r w:rsidRPr="007055CF">
        <w:tab/>
        <w:t>4) запрет занимать должности в Совете депутатов Сабанчеевского сельского поселения до прекращения срока его полномочий;</w:t>
      </w:r>
    </w:p>
    <w:p w:rsidR="00403B10" w:rsidRPr="007055CF" w:rsidRDefault="00403B10" w:rsidP="007055CF">
      <w:pPr>
        <w:pStyle w:val="s1"/>
        <w:shd w:val="clear" w:color="auto" w:fill="FFFFFF"/>
        <w:spacing w:before="0" w:beforeAutospacing="0" w:after="0" w:afterAutospacing="0"/>
        <w:jc w:val="both"/>
      </w:pPr>
      <w:r w:rsidRPr="007055CF">
        <w:tab/>
        <w:t>5) запрет исполнять полномочия на постоянной основе до прекращения срока его полномочий.</w:t>
      </w:r>
    </w:p>
    <w:p w:rsidR="00403B10" w:rsidRPr="007055CF" w:rsidRDefault="00403B10" w:rsidP="007055CF">
      <w:pPr>
        <w:pStyle w:val="s1"/>
        <w:shd w:val="clear" w:color="auto" w:fill="FFFFFF"/>
        <w:spacing w:before="0" w:beforeAutospacing="0" w:after="0" w:afterAutospacing="0"/>
        <w:jc w:val="both"/>
      </w:pPr>
      <w:r w:rsidRPr="007055CF">
        <w:tab/>
        <w:t>12. Порядок принятия решения о применении к депутату мер ответственности, указанных в части 11 настоящей статьи, определяется муниципальным правовым актом в соответствии с законом Республики Мордовия.</w:t>
      </w:r>
    </w:p>
    <w:p w:rsidR="00403B10" w:rsidRPr="007055CF" w:rsidRDefault="00403B10" w:rsidP="007055CF">
      <w:pPr>
        <w:spacing w:after="0" w:line="240" w:lineRule="auto"/>
        <w:jc w:val="both"/>
        <w:rPr>
          <w:rFonts w:ascii="Times New Roman" w:hAnsi="Times New Roman"/>
          <w:sz w:val="24"/>
          <w:szCs w:val="24"/>
        </w:rPr>
      </w:pPr>
      <w:r w:rsidRPr="007055CF">
        <w:rPr>
          <w:rFonts w:ascii="Times New Roman" w:hAnsi="Times New Roman"/>
          <w:sz w:val="24"/>
          <w:szCs w:val="24"/>
        </w:rPr>
        <w:t xml:space="preserve">              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Депутат Совета депутатов Сабанчеевского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Деятельность депутатов Совета депутатов Сабанчеевского сельского поселения направлена на обеспечение совместно с администрацией Сабанчеевского сельского поселения, иными органами местного самоуправления Сабанчеевского сельского поселения комплексного развития  Сабанчеевского сельского поселения, прав, свобод и законных интересов своих избирателей, населения Сабанчеевского сельского поселения. Не реже двух раз в течение года депутат Сабанчеевского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29.  Прекращение полномочий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Полномочия Совета депутатов Сабанчеевского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Сабанчеевского сельского поселения также прекращаются: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случае принятия Советом депутатов Сабанчеевского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Сабанчеевского сельского поселения, в том числе в связи со сложением депутатами своих полномочий;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преобразования Сабанчеевского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в случае утраты поселением статуса муниципального образования, в свُязи с его объединением с городским округом;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 случае увеличения численности избирателей Сабанчеевского сельского поселения более чем на 25 процентов, произошедшего вследствие изменения границ Сабанчеевского сельского поселения или объединения поселения с городским округом;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Досрочное прекращение полномочий Совета депутатов Сабанчеевского сельского поселения влечет досрочное прекращение полномочий его депутатов.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досрочного прекращения полномочий Совета депутатов Сабанчеевского сельского поселения досрочные выборы в Совет депутатов Сабанчеевского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30. Прекращение полномочий депутата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Полномочия депутата Совета депутатов Сабанчеевского сельского поселения прекращаются досрочно в случае: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смерти;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отставки по собственному желанию;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признания судом недееспособным или ограниченно дееспособным;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признания судом безвестно отсутствующим или объявления умершим;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вступления в отношении его в законную силу обвинительного приговора суда;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выезда за пределы Российской Федерации на постоянное место жительства;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отзыва избирателями;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досрочного прекращения полномочий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призыва на военную службу или направления на заменяющую ее альтернативную гражданскую службу;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Полномочия депутата Совета депутатов Сабанчеевского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Решение о досрочном прекращении полномочий депутата Совета депутатов Сабанчеевского сельского поселения принимается Советом депутатов Сабанчеевского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Сабанчеевского сельского поселения на основании соответствующего судебного решения, результатов голосования об отзыве депутата.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Решение Совета депутатов Сабанчеевского сельского поселения о досрочном прекращении полномочий депутата Совета депутатов Сабанчеевского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Сабанчеевского сельского поселения, - не позднее чем через три месяца со дня появления такого основания.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обращения Главы Республики Мордовия с заявлением о досрочном прекращении полномочий депутата Сабанчеевского сельского поселения днем появления основания для досрочного прекращения полномочий является день поступления в Совет депутатов Сабанчеевского сельского поселения данного заявления.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 случае досрочного прекращения полномочий депутата Совета депутатов Сабанчеевского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31. Глава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Глава Сабанчеевского сельского поселения является высшим должностным лицом Сабанчеевского сельского поселения и наделяется настоящим Уставом собственными полномочиями по решению вопросов местного значения.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Глава Сабанчеевского сельского поселения, избранный Советом депутатов Сабанчеевского сельского поселения из своего состава (избирается тайным голосованием большинством голосов от состава депутатов Совета депутатов Сабанчеевского сельского поселения, исполняет полномочия председателя Совета депутатов Сабанчеевского сельского поселения и одновременно исполняет полномочия Главы администрации Сабанчеевского сельского поселения.</w:t>
      </w:r>
    </w:p>
    <w:p w:rsidR="00403B10" w:rsidRPr="007055CF" w:rsidRDefault="00403B10" w:rsidP="007055CF">
      <w:pPr>
        <w:pStyle w:val="p9"/>
        <w:shd w:val="clear" w:color="auto" w:fill="FFFFFF"/>
        <w:spacing w:before="0" w:beforeAutospacing="0" w:after="0" w:afterAutospacing="0"/>
        <w:jc w:val="both"/>
      </w:pPr>
      <w:r w:rsidRPr="007055CF">
        <w:t xml:space="preserve">        Глава Сабанчеевского сельского поселения осуществляет свои полномочия на постоянной (штатной оплачиваемой) основе.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Кандидатуру на пост Главы Сабанчеевского сельского поселения может предложить любой депутат Совета депутатов Сабанчеевского сельского поселения. В случае, если в бюллетень по выборам Главы Сабанчеевского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Сабанчеевского сельского поселения не избран, проводятся повторные выборы. Порядок проведения выборов Главы Сабанчеевского сельского поселения определяется Регламентом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Вступление Главы Сабанчеевского сельского поселения в должность оформляется решением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Глава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представляет Сабанчеевского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подписывает и обнародует в порядке, установленном настоящим Уставом, решения, принятые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издает в пределах своих полномочий правовые акты;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созывает сессии Совета депутатов Сабанчеевского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ведет сессии Совета депутатов Сабанчеевского сельского поселения, подписывает протоколы сессий, а также иные документы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оказывает содействие депутатам Совета депутатов Сабанчеевского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Сабанчеевского сельского поселения, его органах или избирательных округах;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координирует деятельность постоянных и временных органов Совета депутатов Сабанчеевского сельского поселения, дает им поручения, связанные с исполнением решений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принимает меры по обеспечению гласности и учету общественного мнения в организации работы Совета депутатов Сабанчеевского сельского поселения, организует в Совете депутатов Сабанчеевского сельского поселения, избирательных округах прием граждан, рассмотрение их письменных и устных обращений;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открывает и закрывает расчетные и текущие счета Совета депутатов Сабанчеевского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Сабанчеевского сельского поселения на обеспечение деятельности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в случаях, предусмотренных законом, от имени Совета депутатов Сабанчеевского сельского поселения подписывает заявления в суды, вправе назначить уполномоченного представителя Совета депутатов Сабанчеевского сельского поселения в суде;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обеспечивает осуществление органами местного самоуправления Сабанчеевского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решает иные вопросы, которые могут быть поручены ему Советом депутатов Сабанчеевского сельского поселения или возложены на него соответствующими нормативными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Глава Сабанчеевского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Сабанчеевского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Глава Сабанчеевского сельского поселения подотчетен и подконтролен населению и Совету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Главе Сабанчеевского сельского поселения обеспечиваются условия для беспрепятственного осуществления своих полномочий.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Глава Сабанчеевского сельского поселения представляет Совету депутатов Сабанчеевского сельского поселения ежегодные отчеты о результатах своей деятельности, о результатах деятельности Администрации Сабанчеевского сельского поселения, в том числе о решении вопросов, поставленных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Глава Сабанчеевского сельского поселения избирается Советом депутатов Сабанчеевского сельского поселения из своего состава на срок, 5 лет.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Срок, на который избирается Глава Сабанчеевского сельского, поселения первого созыва вновь образованного Сабанчеевского сельского поселения составляет 3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Полномочия Главы Сабанчеевского сельского поселения начинаются со дня вступления в должность и прекращаются в день вступления в должность вновь избранного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досрочного прекращения полномочий Главы Сабанчеевского сельского поселения срок полномочий вновь избранного главы Сабанчеевского сельского поселения не может быть менее двух лет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8. Глава Сабанчеевского сельского поселения осуществляет свои полномочия на постоянной основе и не вправе: </w:t>
      </w:r>
    </w:p>
    <w:p w:rsidR="00403B10" w:rsidRPr="007055CF" w:rsidRDefault="00403B10" w:rsidP="007055CF">
      <w:pPr>
        <w:spacing w:after="0" w:line="240" w:lineRule="auto"/>
        <w:ind w:firstLine="567"/>
        <w:jc w:val="both"/>
        <w:rPr>
          <w:rFonts w:ascii="Times New Roman" w:hAnsi="Times New Roman"/>
          <w:sz w:val="24"/>
          <w:szCs w:val="24"/>
          <w:lang w:eastAsia="ru-RU"/>
        </w:rPr>
      </w:pPr>
      <w:r w:rsidRPr="007055CF">
        <w:rPr>
          <w:rFonts w:ascii="Times New Roman" w:hAnsi="Times New Roman"/>
          <w:sz w:val="24"/>
          <w:szCs w:val="24"/>
        </w:rPr>
        <w:t xml:space="preserve">1) </w:t>
      </w:r>
      <w:r w:rsidRPr="007055CF">
        <w:rPr>
          <w:rFonts w:ascii="Times New Roman" w:hAnsi="Times New Roman"/>
          <w:sz w:val="24"/>
          <w:szCs w:val="24"/>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Глава Сабанчеевского сельского поселения имеет удостоверение, подтверждающее его полномочия и статус главы Сабанчеевского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Деятельность Главы Сабанчеевского сельского поселения направлена на обеспечение совместно с администрацией Сабанчеевского сельского поселения, иными органами местного самоуправления Сабанчеевского сельского поселения комплексного развития Сабанчеевского сельского поселения, прав, свобод и законных интересов своих избирателей, населения Сабанчеевского сельского поселения. Ежегодно Глава Сабанчеевского сельского поселения отчитывается перед населением Сабанчеевского сельского поселения о результатах проделанной работы в ходе встреч с избирателями, а также через средства массовой информации.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11. В случае отсутствия Главы Сабанчеевского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Сабанчеевского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Сабанчеевского сельского поселения. </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обеспечение служебным транспортом;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33. Основания прекращения полномочий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pStyle w:val="p9"/>
        <w:shd w:val="clear" w:color="auto" w:fill="FFFFFF"/>
        <w:spacing w:before="0" w:beforeAutospacing="0" w:after="0" w:afterAutospacing="0"/>
        <w:ind w:firstLine="540"/>
        <w:jc w:val="both"/>
      </w:pPr>
      <w:r w:rsidRPr="007055CF">
        <w:t>1. Полномочия Главы Сабанчеевского сельского поселения прекращаются в день вступления в должность вновь избранного Главы Сабанчеевского сельского поселения и в случаях досрочного прекращения полномочий, установленных законодательством и настоящим Уставом.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Полномочия Главы Сабанчеевского сельского поселения прекращаются досрочно в случае: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смерти;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отставки по собственному желанию;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признания судом недееспособным или ограниченно дееспособным;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признания судом безвестно отсутствующим или объявления умершим;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вступления в отношении его в законную силу обвинительного приговора суда;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выезда за пределы Российской Федерации на постоянное место жительства;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отзыва избирателями;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установленной в судебном порядке стойкой неспособности по состоянию здоровья осуществлять полномочия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преобразования Сабанчеевского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увеличения численности избирателей Сабанчеевского сельского поселения более чем на 25 процентов, произошедшего вследствие изменения границ Сабанчеевского сельского поселения или объединения поселения с городским округом;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Решение о досрочном прекращении полномочий Главы Сабанчеевского сельского поселения принимается Советом депутатов Сабанчеевского сельского поселения. В случаях, предусмотренных пунктами 4, 5, 6, 9, 10 части 1 настоящей статьи указанное решение принимается Советом депутатов Сабанчеевского сельского поселения на основании соответствующего судебного решения, результатов голосования о его отзыве избирателями. </w:t>
      </w:r>
    </w:p>
    <w:p w:rsidR="00403B10" w:rsidRPr="007055CF" w:rsidRDefault="00403B10" w:rsidP="007055CF">
      <w:pPr>
        <w:spacing w:after="0" w:line="240" w:lineRule="auto"/>
        <w:ind w:firstLine="567"/>
        <w:jc w:val="both"/>
        <w:rPr>
          <w:rFonts w:ascii="Times New Roman" w:hAnsi="Times New Roman"/>
          <w:sz w:val="24"/>
          <w:szCs w:val="24"/>
          <w:lang w:eastAsia="ru-RU"/>
        </w:rPr>
      </w:pPr>
      <w:r w:rsidRPr="007055CF">
        <w:rPr>
          <w:rFonts w:ascii="Times New Roman" w:hAnsi="Times New Roman"/>
          <w:sz w:val="24"/>
          <w:szCs w:val="24"/>
        </w:rPr>
        <w:t xml:space="preserve">4. В </w:t>
      </w:r>
      <w:r w:rsidRPr="007055CF">
        <w:rPr>
          <w:rFonts w:ascii="Times New Roman" w:hAnsi="Times New Roman"/>
          <w:sz w:val="24"/>
          <w:szCs w:val="24"/>
          <w:lang w:eastAsia="ru-RU"/>
        </w:rPr>
        <w:t xml:space="preserve">случае, если Глава </w:t>
      </w:r>
      <w:r w:rsidRPr="007055CF">
        <w:rPr>
          <w:rFonts w:ascii="Times New Roman" w:hAnsi="Times New Roman"/>
          <w:sz w:val="24"/>
          <w:szCs w:val="24"/>
        </w:rPr>
        <w:t>Сабанчеевского сельского поселения</w:t>
      </w:r>
      <w:r w:rsidRPr="007055CF">
        <w:rPr>
          <w:rFonts w:ascii="Times New Roman" w:hAnsi="Times New Roman"/>
          <w:sz w:val="24"/>
          <w:szCs w:val="24"/>
          <w:lang w:eastAsia="ru-RU"/>
        </w:rPr>
        <w:t xml:space="preserve">, полномочия которого прекращены досрочно на основании правового акта Главы Республики Мордовия об отрешении от должности Главы </w:t>
      </w:r>
      <w:r w:rsidRPr="007055CF">
        <w:rPr>
          <w:rFonts w:ascii="Times New Roman" w:hAnsi="Times New Roman"/>
          <w:sz w:val="24"/>
          <w:szCs w:val="24"/>
        </w:rPr>
        <w:t>Сабанчеевского сельского поселения</w:t>
      </w:r>
      <w:r w:rsidRPr="007055CF">
        <w:rPr>
          <w:rFonts w:ascii="Times New Roman" w:hAnsi="Times New Roman"/>
          <w:sz w:val="24"/>
          <w:szCs w:val="24"/>
          <w:lang w:eastAsia="ru-RU"/>
        </w:rPr>
        <w:t xml:space="preserve"> либо на основании решения Совета депутатов Сабанчеевского сельского поселения об удалении Главы</w:t>
      </w:r>
      <w:r w:rsidRPr="007055CF">
        <w:rPr>
          <w:rFonts w:ascii="Times New Roman" w:hAnsi="Times New Roman"/>
          <w:sz w:val="24"/>
          <w:szCs w:val="24"/>
        </w:rPr>
        <w:t xml:space="preserve"> Сабанчеевского сельского поселения</w:t>
      </w:r>
      <w:r w:rsidRPr="007055CF">
        <w:rPr>
          <w:rFonts w:ascii="Times New Roman" w:hAnsi="Times New Roman"/>
          <w:sz w:val="24"/>
          <w:szCs w:val="24"/>
          <w:lang w:eastAsia="ru-RU"/>
        </w:rPr>
        <w:t xml:space="preserve"> в отставку, обжалует данные правовой акт или решение в судебном порядке, Совет депутатов </w:t>
      </w:r>
      <w:r w:rsidRPr="007055CF">
        <w:rPr>
          <w:rFonts w:ascii="Times New Roman" w:hAnsi="Times New Roman"/>
          <w:sz w:val="24"/>
          <w:szCs w:val="24"/>
        </w:rPr>
        <w:t>Сабанчеевского сельского поселения</w:t>
      </w:r>
      <w:r w:rsidRPr="007055CF">
        <w:rPr>
          <w:rFonts w:ascii="Times New Roman" w:hAnsi="Times New Roman"/>
          <w:sz w:val="24"/>
          <w:szCs w:val="24"/>
          <w:lang w:eastAsia="ru-RU"/>
        </w:rPr>
        <w:t xml:space="preserve"> не вправе принимать решение об избрании Главы </w:t>
      </w:r>
      <w:r w:rsidRPr="007055CF">
        <w:rPr>
          <w:rFonts w:ascii="Times New Roman" w:hAnsi="Times New Roman"/>
          <w:sz w:val="24"/>
          <w:szCs w:val="24"/>
        </w:rPr>
        <w:t>Сабанчеевского сельского поселения</w:t>
      </w:r>
      <w:r w:rsidRPr="007055CF">
        <w:rPr>
          <w:rFonts w:ascii="Times New Roman" w:hAnsi="Times New Roman"/>
          <w:sz w:val="24"/>
          <w:szCs w:val="24"/>
          <w:lang w:eastAsia="ru-RU"/>
        </w:rPr>
        <w:t>, избираемого Советом депутатов Сабанчеевского сельского поселения из своего состава, до вступления решения суда в законную силу.</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34. Удаление Главы Сабанчеевского сельского поселения в отставку</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Совет депутатов Сабанчеевского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Сабанчеевского сельского поселения в отставку по инициативе депутатов Совета депутатов Сабанчеевского сельского поселения или по инициативе Главы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Основаниями для удаления Главы Сабанчеевского сельского поселения в отставку являются: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решения, действия (бездействие) главы Сабанчеевского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Сабанчеевского сельского поселения, и (или) обязанностей по обеспечению осуществления органами местного самоуправления Сабанчеевского сельского поселения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неудовлетворительная оценка деятельности Главы Сабанчеевского сельского поселения Советом депутатов Сабанчеевского сельского поселения по результатам его ежегодного отчета перед Советом депутатов Сабанчеевского сельского поселения, данная два раза подряд;</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допущение Главой Сабанчеевского сельского поселения, местной администрацией, иными органами и должностными лицами местного самоуправления Сабанчеевского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Инициатива депутатов Совета депутатов Сабанчеевского сельского поселения об удалении главы Сабанчеевского сельского поселения в отставку, выдвинутая не менее чем одной третью от установленной численности депутатов Совета депутатов Сабанчеевского сельского поселения, оформляется в виде обращения, которое вносится в Совет депутатов Сабанчеевского сельского поселения. Указанное обращение вносится вместе с проектом решения Совета депутатов Сабанчеевского сельского поселения об удалении главы депутатов Сабанчеевского сельского поселения в отставку. О выдвижении данной инициативы Глава Сабанчеевского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Рассмотрение инициативы депутатов Совета депутатов Сабанчеевского сельского поселения об удалении Главы Сабанчеевского сельского поселения в отставку осуществляется с учетом мнения Главы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 случае если при рассмотрении инициативы депутатов Совета депутатов Сабанчеевского сельского поселения об удалении главы Сабанчеевского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Сабанчеевского сельского поселения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 и (или) решений, действий (бездействия) главы Сабанчеевского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Сабанчеевского сельского поселения в отставку может быть принято только при согласии Главы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Инициатива Главы Республики Мордовия об удалении главы Сабанчеевского сельского поселения в отставку оформляется в виде обращения, которое вносится в Совет депутатов Сабанчеевского сельского поселения вместе с проектом соответствующего решения Совета депутатов Сабанчеевского сельского поселения. О выдвижении данной инициативы глава Сабанчеевского сельского поселения уведомляется не позднее дня, следующего за днем внесения указанного обращения в Совет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Рассмотрение инициативы депутатов Совета депутатов Сабанчеевского сельского поселения или Главы Республики Мордовия об удалении главы Сабанчеевского сельского поселения в отставку осуществляется Советом депутатов Сабанчеевского сельского поселения в течение одного месяца со дня внесения соответствующего обращения.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Решение Совета депутатов Сабанчеевского сельского поселения об удалении главы Сабанчеевского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Решение Совета депутатов Сабанчеевского сельского поселения об удалении главы Сабанчеевского сельского поселения в отставку подписывается депутатом, председательствующим на заседании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10. В случае, если глава Сабанчеевского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При рассмотрении и принятии Советом депутатов Сабанчеевского  сельского поселения решения об удалении главы Сабанчеевского сельского поселения в отставку должны быть обеспечены: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Сабанчеевского сельского поселения или Главы Республики Мордовия и с проектом решения Совета депутатов Сабанчеевского сельского поселения об удалении его в отставку;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предоставление ему возможности дать депутатам Совета депутатов Сабанчеевского сельского поселения объяснения по поводу обстоятельств, выдвигаемых в качестве основания для удаления в отставку.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В случае, если глава Сабанчеевского сельского поселения не согласен с решением Совета депутатов Сабанчеевского сельского поселения об удалении его в отставку, он вправе в письменном виде изложить свое особое мнение.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Решение Совета депутатов Сабанчеевского сельского поселения об удалении главы Сабанчеевского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Сабанчеевского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В случае, если инициатива депутатов Совета депутатов Сабанчеевского сельского поселения или Главы Республики Мордовия об удалении главы Сабанчеевского сельского поселения в отставку отклонена Советом депутатов Сабанчеевского сельского поселения, вопрос об удалении главы Сабанчеевского  сельского поселения в отставку может быть вынесен на повторное рассмотрение Совета депутатов Сабанчеевского сельского поселения не ранее чем через два месяца со дня проведения заседания Совета депутатов Сабанчеевского сельского поселения, на котором рассматривался указанный вопрос.</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Глава Сабанчеевского сельского поселения, в отношении которого Советом депутатов Сабанчеевского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 xml:space="preserve">Статья 35. Увольнение (освобождение от должности) лиц, замещающих муниципальные должности, в связи с утратой доверия </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ab/>
        <w:t xml:space="preserve">1. </w:t>
      </w:r>
      <w:r w:rsidRPr="007055CF">
        <w:rPr>
          <w:rFonts w:ascii="Times New Roman" w:hAnsi="Times New Roman"/>
          <w:sz w:val="24"/>
          <w:szCs w:val="24"/>
        </w:rPr>
        <w:tab/>
        <w:t xml:space="preserve">Лицо, </w:t>
      </w:r>
      <w:r w:rsidRPr="007055CF">
        <w:rPr>
          <w:rFonts w:ascii="Times New Roman" w:hAnsi="Times New Roman"/>
          <w:sz w:val="24"/>
          <w:szCs w:val="24"/>
        </w:rPr>
        <w:tab/>
        <w:t xml:space="preserve">замещающее </w:t>
      </w:r>
      <w:r w:rsidRPr="007055CF">
        <w:rPr>
          <w:rFonts w:ascii="Times New Roman" w:hAnsi="Times New Roman"/>
          <w:sz w:val="24"/>
          <w:szCs w:val="24"/>
        </w:rPr>
        <w:tab/>
        <w:t xml:space="preserve">муниципальную </w:t>
      </w:r>
      <w:r w:rsidRPr="007055CF">
        <w:rPr>
          <w:rFonts w:ascii="Times New Roman" w:hAnsi="Times New Roman"/>
          <w:sz w:val="24"/>
          <w:szCs w:val="24"/>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непринятия лицом мер по предотвращению и (или) урегулированию конфликта интересов, стороной которого оно является;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осуществления лицом предпринимательской деятельности;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36. Администрация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Администрация Сабанчеевского сельского поселения (исполнительно-распорядительный орган Сабанчеевского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Администрацией Сабанчеевского сельского поселения руководит Глава Сабанчеевского сельского поселения на принципах единоначалия.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Структура администрации Сабанчеевского сельского поселения утверждается Советом депутатов Сабанчеевского сельского поселения по представлению Главы Сабанчеевского сельского поселения. В структуру администрации Сабанчеевского сельского поселения могут входить отраслевые (функциональные) и территориальные органы администрации Сабанчеевского сельского поселения, которые по решению Совета депутатов могут наделяться правами юридического лица.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Администрация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разрабатывает проекты стратегии социально-экономического развития Сабанчеевского сельского поселения, вносит их на утверждение в Совет депутатов Сабанчеевского сельского поселения, обеспечивает реализацию указанной стратегии;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разрабатывает и вносит на утверждение в Совет депутатов Сабанчеевского сельского поселения проект бюджета Сабанчеевского сельского поселения, а также отчет о его исполнении, исполняет бюджет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готовит и вносит предложения по мероприятиям, планируемым органами государственной власти и затрагивающим интересы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запрашивает и получает на безвозмездной основе от организаций на территории Сабанчеевского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Сабанчеевского сельского поселения, участвует в согласовании указанных планов и программ;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Сабанчеевского сельского поселения для решения вопросов местного значения;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осуществляет контроль за реализацией принимаемых администрацией Сабанчеевского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в соответствии с действующим законодательством в порядке, установленном Советом депутатов Сабанчеевского сельского поселения, решает вопросы, связанные с владением, пользованием и распоряжением муниципальной собственностью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организует и осуществляет мероприятия по охране на территории Сабанчеевского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участвует в обеспечении прав и свобод граждан, проживающих на территории Сабанчеевского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участвует в обеспечении выполнения на территории Сабанчеевского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Сабанчеевского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3B10" w:rsidRPr="007055CF" w:rsidRDefault="00403B10" w:rsidP="007055CF">
      <w:pPr>
        <w:pStyle w:val="p9"/>
        <w:shd w:val="clear" w:color="auto" w:fill="FFFFFF"/>
        <w:spacing w:before="0" w:beforeAutospacing="0" w:after="0" w:afterAutospacing="0"/>
        <w:ind w:firstLine="540"/>
        <w:jc w:val="both"/>
      </w:pPr>
      <w:r w:rsidRPr="007055CF">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разрабатывает, утверждает и реализует программы Сабанчеевского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Сабанчеевского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16) осуществляет муниципальный контроль на территории Сабанчеевского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17) разрабатывает и утверждает программу комплексного развития системы коммунальной инфраструктуры Сабанчеевского сельского поселения, программу комплексного развития транспортной инфраструктуры Сабанчеевского сельского поселения, программу комплексного развития социальной инфраструктуры Сабанчеевского сельского поселения, требования к которым устанавливаются Правительством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18) разрабатывает и утверждает схему размещения нестационарных торговых объектов на территории Сабанчеевского сельского поселения в порядке, установленном уполномоченным органом исполнительной власти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20) организует и проводит в Сабанчеевском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Сабанчеевского сельского поселения;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37. Контрольно-счетный орган – контрольно-счетная комиссия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целях осуществления внешнего муниципального финансового контроля Совет депутатов Сабанчеевского сельского поселения вправе образовать контрольно-счетный орган Сабанчеевского сельского поселения – контрольно-счетную комиссию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Порядок организации и деятельности контрольно-счетной комиссии Сабанчеевского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Совет депутатов Сабанчеевского сельского поселения, входящего в состав Атяшевского муниципального района, вправе заключать соглашения с Советом депутатов Атяшевского муниципального района о передаче контрольно-счетному органу Атяшевского муниципального района полномочий контрольно-счетного органа Сабанчеевского сельского поселения по осуществлению внешнего муниципального финансового контроля.</w:t>
      </w:r>
    </w:p>
    <w:p w:rsidR="00403B10" w:rsidRPr="007055CF" w:rsidRDefault="00403B10" w:rsidP="007055CF">
      <w:pPr>
        <w:pStyle w:val="p9"/>
        <w:shd w:val="clear" w:color="auto" w:fill="FFFFFF"/>
        <w:spacing w:before="0" w:beforeAutospacing="0" w:after="0" w:afterAutospacing="0"/>
        <w:ind w:firstLine="540"/>
        <w:jc w:val="both"/>
      </w:pPr>
      <w:r w:rsidRPr="007055CF">
        <w:t>4. Контрольно-счетная комиссия Сабанчеевского сельского поселения осуществляет следующие полномочия:</w:t>
      </w:r>
    </w:p>
    <w:p w:rsidR="00403B10" w:rsidRPr="007055CF" w:rsidRDefault="00403B10" w:rsidP="007055CF">
      <w:pPr>
        <w:pStyle w:val="p9"/>
        <w:shd w:val="clear" w:color="auto" w:fill="FFFFFF"/>
        <w:spacing w:before="0" w:beforeAutospacing="0" w:after="0" w:afterAutospacing="0"/>
        <w:ind w:firstLine="540"/>
        <w:jc w:val="both"/>
      </w:pPr>
      <w:r w:rsidRPr="007055CF">
        <w:t>1) контроль за исполнением бюджета Сабанчеевского  сельского поселения;</w:t>
      </w:r>
    </w:p>
    <w:p w:rsidR="00403B10" w:rsidRPr="007055CF" w:rsidRDefault="00403B10" w:rsidP="007055CF">
      <w:pPr>
        <w:pStyle w:val="p9"/>
        <w:shd w:val="clear" w:color="auto" w:fill="FFFFFF"/>
        <w:spacing w:before="0" w:beforeAutospacing="0" w:after="0" w:afterAutospacing="0"/>
        <w:ind w:firstLine="540"/>
        <w:jc w:val="both"/>
      </w:pPr>
      <w:r w:rsidRPr="007055CF">
        <w:t>2) экспертиза проектов бюджета Сабанчеевского сельского поселения;</w:t>
      </w:r>
    </w:p>
    <w:p w:rsidR="00403B10" w:rsidRPr="007055CF" w:rsidRDefault="00403B10" w:rsidP="007055CF">
      <w:pPr>
        <w:pStyle w:val="p9"/>
        <w:shd w:val="clear" w:color="auto" w:fill="FFFFFF"/>
        <w:spacing w:before="0" w:beforeAutospacing="0" w:after="0" w:afterAutospacing="0"/>
        <w:ind w:firstLine="540"/>
        <w:jc w:val="both"/>
      </w:pPr>
      <w:r w:rsidRPr="007055CF">
        <w:t>3) внешняя проверка годового отчета об исполнении местного бюджета;</w:t>
      </w:r>
    </w:p>
    <w:p w:rsidR="00403B10" w:rsidRPr="007055CF" w:rsidRDefault="00403B10" w:rsidP="007055CF">
      <w:pPr>
        <w:pStyle w:val="p9"/>
        <w:shd w:val="clear" w:color="auto" w:fill="FFFFFF"/>
        <w:spacing w:before="0" w:beforeAutospacing="0" w:after="0" w:afterAutospacing="0"/>
        <w:ind w:firstLine="540"/>
        <w:jc w:val="both"/>
      </w:pPr>
      <w:r w:rsidRPr="007055CF">
        <w:t>4) организация и осуществление контроля за законностью, результативностью (эффективностью и экономностью) использования средств бюджета Сабанчеевского сельского поселения, а также средств, получаемых бюджетом Сабанчеевского сельского поселения из иных источников, предусмотренных законодательством Российской Федерации;</w:t>
      </w:r>
    </w:p>
    <w:p w:rsidR="00403B10" w:rsidRPr="007055CF" w:rsidRDefault="00403B10" w:rsidP="007055CF">
      <w:pPr>
        <w:pStyle w:val="p9"/>
        <w:shd w:val="clear" w:color="auto" w:fill="FFFFFF"/>
        <w:spacing w:before="0" w:beforeAutospacing="0" w:after="0" w:afterAutospacing="0"/>
        <w:ind w:firstLine="540"/>
        <w:jc w:val="both"/>
      </w:pPr>
      <w:r w:rsidRPr="007055CF">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3B10" w:rsidRPr="007055CF" w:rsidRDefault="00403B10" w:rsidP="007055CF">
      <w:pPr>
        <w:pStyle w:val="p9"/>
        <w:shd w:val="clear" w:color="auto" w:fill="FFFFFF"/>
        <w:spacing w:before="0" w:beforeAutospacing="0" w:after="0" w:afterAutospacing="0"/>
        <w:ind w:firstLine="540"/>
        <w:jc w:val="both"/>
      </w:pPr>
      <w:r w:rsidRPr="007055CF">
        <w:t>6) оценка эффективности предоставления налоговых и иных льгот и преимуществ, бюджетных кредитов за счет средств бюджета Сабанчеевского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Сабанчеевского сельского поселения и имущества, находящегося в муниципальной собственности;</w:t>
      </w:r>
    </w:p>
    <w:p w:rsidR="00403B10" w:rsidRPr="007055CF" w:rsidRDefault="00403B10" w:rsidP="007055CF">
      <w:pPr>
        <w:pStyle w:val="p9"/>
        <w:shd w:val="clear" w:color="auto" w:fill="FFFFFF"/>
        <w:spacing w:before="0" w:beforeAutospacing="0" w:after="0" w:afterAutospacing="0"/>
        <w:ind w:firstLine="540"/>
        <w:jc w:val="both"/>
      </w:pPr>
      <w:r w:rsidRPr="007055CF">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3B10" w:rsidRPr="007055CF" w:rsidRDefault="00403B10" w:rsidP="007055CF">
      <w:pPr>
        <w:pStyle w:val="p9"/>
        <w:shd w:val="clear" w:color="auto" w:fill="FFFFFF"/>
        <w:spacing w:before="0" w:beforeAutospacing="0" w:after="0" w:afterAutospacing="0"/>
        <w:ind w:firstLine="540"/>
        <w:jc w:val="both"/>
      </w:pPr>
      <w:r w:rsidRPr="007055CF">
        <w:t>8) анализ бюджетного процесса в Сабанчеевском сельском поселении и подготовка предложений, направленных на его совершенствование;</w:t>
      </w:r>
    </w:p>
    <w:p w:rsidR="00403B10" w:rsidRPr="007055CF" w:rsidRDefault="00403B10" w:rsidP="007055CF">
      <w:pPr>
        <w:pStyle w:val="p9"/>
        <w:shd w:val="clear" w:color="auto" w:fill="FFFFFF"/>
        <w:spacing w:before="0" w:beforeAutospacing="0" w:after="0" w:afterAutospacing="0"/>
        <w:ind w:firstLine="540"/>
        <w:jc w:val="both"/>
      </w:pPr>
      <w:r w:rsidRPr="007055CF">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403B10" w:rsidRPr="007055CF" w:rsidRDefault="00403B10" w:rsidP="007055CF">
      <w:pPr>
        <w:pStyle w:val="p9"/>
        <w:shd w:val="clear" w:color="auto" w:fill="FFFFFF"/>
        <w:spacing w:before="0" w:beforeAutospacing="0" w:after="0" w:afterAutospacing="0"/>
        <w:ind w:firstLine="540"/>
        <w:jc w:val="both"/>
      </w:pPr>
      <w:r w:rsidRPr="007055CF">
        <w:t>10) участие в пределах полномочий в мероприятиях, направленных на противодействие коррупции;</w:t>
      </w:r>
    </w:p>
    <w:p w:rsidR="00403B10" w:rsidRPr="007055CF" w:rsidRDefault="00403B10" w:rsidP="007055CF">
      <w:pPr>
        <w:pStyle w:val="p9"/>
        <w:shd w:val="clear" w:color="auto" w:fill="FFFFFF"/>
        <w:spacing w:before="0" w:beforeAutospacing="0" w:after="0" w:afterAutospacing="0"/>
        <w:ind w:firstLine="540"/>
        <w:jc w:val="both"/>
      </w:pPr>
      <w:r w:rsidRPr="007055CF">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38. Избирательная комиссия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Избирательная комиссия Сабанчеевского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Сабанчеевского сельского поселения, голосования по вопросам изменения границ Сабанчеевского сельского поселения, преобразования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Избирательная комиссия Сабанчеевского сельского поселения не входит в структуру органов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Срок полномочий избирательной комиссии Сабанчеевского сельского поселения составляет пять лет.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Избирательная комиссия Сабанчеевского сельского поселения формируется в количестве шести членов с правом решающего голоса.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5. Формирование избирательной комиссии муниципального образования осуществляется Советом депутатов Сабанчеевского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Сабанчеевского сельского поселения предыдущего состава, </w:t>
      </w:r>
      <w:r w:rsidRPr="007055CF">
        <w:rPr>
          <w:rStyle w:val="s5"/>
          <w:rFonts w:ascii="Times New Roman" w:hAnsi="Times New Roman"/>
          <w:sz w:val="24"/>
          <w:szCs w:val="24"/>
        </w:rPr>
        <w:t>Центральной избирательной комиссии Республики Мордовия, избирательной комиссии</w:t>
      </w:r>
      <w:r w:rsidRPr="007055CF">
        <w:rPr>
          <w:rFonts w:ascii="Times New Roman" w:hAnsi="Times New Roman"/>
          <w:sz w:val="24"/>
          <w:szCs w:val="24"/>
        </w:rPr>
        <w:t xml:space="preserve"> Атяшевского </w:t>
      </w:r>
      <w:r w:rsidRPr="007055CF">
        <w:rPr>
          <w:rStyle w:val="s5"/>
          <w:rFonts w:ascii="Times New Roman" w:hAnsi="Times New Roman"/>
          <w:sz w:val="24"/>
          <w:szCs w:val="24"/>
        </w:rPr>
        <w:t>муниципального района, территориальной избирательной комиссии.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Совет депутатов Сабанчеевского сельского поселения обязан назначить половину от общего числа членов избирательной комиссии Сабанчеевского сельского поселения на основе поступивших предложений: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избирательных объединений, выдвинувших списки кандидатов, допущенные к распределению депутатских мандатов в Совете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Совет депутатов Сабанчеевского сельского поселения обязан назначить половину от общего числа членов избирательной комиссии Сабанчеевского  сельского поселения на основе поступивших предложений избирательной комиссии Атяшевского муниципального района в следующем порядке: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если полномочия избирательной комиссии Атяшевского муниципального района не возложены на территориальную комиссию, два члена избирательной комиссии Сабанчеевского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Сабанчеевского сельского поселения назначаются на основе предложений территориальной комиссии;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если полномочия избирательной комиссии Атяшевского муниципального района возложены на территориальную комиссию, члены избирательной комиссии Сабанчеевского сельского поселения назначаются на основе предложений территориальной комиссии;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если полномочия территориальной комиссии возложены на избирательную комиссию Атяшевского муниципального района, члены избирательной комиссии Сабанчеевского сельского поселения назначаются на основе предложений избирательной комиссии Атяшевского муниципального района.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Избирательная комиссия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осуществляет на территории Сабанчеевского сельского поселения контроль за соблюдением избирательных прав и права на участие в референдуме граждан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обеспечивает на территории Сабанчеевского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осуществляет на территории Сабанчеевского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осуществляет на территории Сабанчеевского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осуществляет на территории Сабанчеевского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осуществляет на территории Сабанчеевского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оказывает правовую, методическую, организационно-техническую помощь нижестоящим комиссиям;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4. Муниципальная служба</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39. Муниципальная служба</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40. Основные принципы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Муниципальная служба основывается на принципах: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приоритета прав и свобод человека и гражданина;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профессионализма и компетентности муниципальных служащих;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стабильности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доступности информации о деятельности муниципальных служащих;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взаимодействия с общественными объединениями и гражданами;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правовой и социальной защищенности муниципальных служащих;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ответственности муниципальных служащих за неисполнение или ненадлежащее исполнение своих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внепартийности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41. Финансирование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Финансирование муниципальной службы в Сабанчеевском сельском поселении осуществляется за счет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42. Муниципальный служащий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Муниципальным служащим Сабанчеевского сельского поселения является гражданин, исполняющий в порядке, определенном муниципальными правовыми актами Сабанчеевского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Лица, исполняющие обязанности по техническому обеспечению деятельности органов местного самоуправления Сабанчеевского сельского поселения, избирательной комиссии Сабанчеевского сельского поселения, не замещают должности муниципальной службы и не являются муниципальными служащими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43. Должность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Должность муниципальной службы - должность в органе местного самоуправления Сабанчеевского сельского поселения, аппарате избирательной комиссии Сабанчеевского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Сабанчеевского сельского поселения, избирательной комиссии Сабанчеевского сельского поселения или лица, замещающего муниципальную должность.</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Должности муниципальной службы устанавливаются муниципальными правовыми актами Сабанчеевского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При составлении и утверждении штатного расписания органа местного самоуправления Сабанчеевского сельского поселения, аппарата избирательной комиссии Сабанчеевского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44. Права и обязанности муниципального служащего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Муниципальный служащий Сабанчеевского сельского поселения имеет право 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Сабанчеевского сельского поселения, избирательной комиссии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защиту своих персональных данных;</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пенсионное обеспечение в соответствии с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Муниципальный служащий Сабанчеевского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Муниципальный служащий Сабанчеевского сельского поселения обязан: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Сабанчеевского сельского поселения и обеспечивать их исполнение;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исполнять должностные обязанности в соответствии с должностной инструкцией;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соблюдать установленные в органе местного самоуправления Сабанчеевского сельского поселения, аппарате избирательной комиссии Сабанчеевского сельского поселения правила внутреннего трудового распорядка, должностную инструкцию, порядок работы со служебной информацией;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Муниципальный служащий Сабанчеевского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Сабанчеевского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Сабанчеевского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Сабанчеевского сельского поселения обязан отказаться от его исполнения. В случае исполнения неправомерного поручения муниципальный служащий Сабанчеевского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b/>
          <w:sz w:val="24"/>
          <w:szCs w:val="24"/>
        </w:rPr>
        <w:t>Статья 45. Ограничения, связанные с муниципальной службой</w:t>
      </w:r>
      <w:r w:rsidRPr="007055CF">
        <w:rPr>
          <w:rFonts w:ascii="Times New Roman" w:hAnsi="Times New Roman"/>
          <w:sz w:val="24"/>
          <w:szCs w:val="24"/>
        </w:rPr>
        <w:t>.</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Сабанчеевского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непредставления предусмотренных Федеральным законом от</w:t>
      </w:r>
      <w:r w:rsidRPr="007055CF">
        <w:rPr>
          <w:rFonts w:ascii="Times New Roman" w:hAnsi="Times New Roman"/>
          <w:sz w:val="24"/>
          <w:szCs w:val="24"/>
          <w:lang w:eastAsia="ru-RU"/>
        </w:rPr>
        <w:t xml:space="preserve"> 2 марта 2007 года № 25-ФЗ «О муниципальной службе в Российской Федерации»</w:t>
      </w:r>
      <w:r w:rsidRPr="007055CF">
        <w:rPr>
          <w:rFonts w:ascii="Times New Roman" w:hAnsi="Times New Roman"/>
          <w:sz w:val="24"/>
          <w:szCs w:val="24"/>
        </w:rPr>
        <w:t>,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46. Запреты, связанные с муниципальной службой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связи с прохождением муниципальной службы муниципальному служащему Сабанчеевского сельского поселения запрещается: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замещать должность муниципальной службы в случае: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б) избрания или назначения на муниципальную должность;</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Сабанчеевского сельского поселения; </w:t>
      </w:r>
    </w:p>
    <w:p w:rsidR="00403B10" w:rsidRPr="007055CF" w:rsidRDefault="00403B10" w:rsidP="007055CF">
      <w:pPr>
        <w:spacing w:after="0" w:line="240" w:lineRule="auto"/>
        <w:ind w:firstLine="567"/>
        <w:jc w:val="both"/>
        <w:rPr>
          <w:rFonts w:ascii="Times New Roman" w:hAnsi="Times New Roman"/>
          <w:sz w:val="24"/>
          <w:szCs w:val="24"/>
          <w:lang w:eastAsia="ru-RU"/>
        </w:rPr>
      </w:pPr>
      <w:r w:rsidRPr="007055CF">
        <w:rPr>
          <w:rFonts w:ascii="Times New Roman" w:hAnsi="Times New Roman"/>
          <w:sz w:val="24"/>
          <w:szCs w:val="24"/>
        </w:rPr>
        <w:t xml:space="preserve">2) </w:t>
      </w:r>
      <w:r w:rsidRPr="007055CF">
        <w:rPr>
          <w:rFonts w:ascii="Times New Roman" w:hAnsi="Times New Roman"/>
          <w:sz w:val="24"/>
          <w:szCs w:val="24"/>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быть поверенным или представителем по делам третьих лиц в органе местного самоуправления Сабанчеевского сельского поселения, избирательной комиссии Сабанчеевского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3B10" w:rsidRPr="007055CF" w:rsidRDefault="00403B10" w:rsidP="007055CF">
      <w:pPr>
        <w:pStyle w:val="ConsPlusNormal"/>
        <w:ind w:firstLine="540"/>
        <w:jc w:val="both"/>
        <w:rPr>
          <w:rFonts w:ascii="Times New Roman" w:hAnsi="Times New Roman" w:cs="Times New Roman"/>
          <w:sz w:val="24"/>
          <w:szCs w:val="24"/>
        </w:rPr>
      </w:pPr>
      <w:r w:rsidRPr="007055CF">
        <w:rPr>
          <w:rFonts w:ascii="Times New Roman" w:hAnsi="Times New Roman" w:cs="Times New Roman"/>
          <w:sz w:val="24"/>
          <w:szCs w:val="24"/>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Сабанчеевского сельского поселения по акту в орган местного самоуправления Сабанчеевского сельского поселения, избирательную комиссию Сабанчеевского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Сабанчеевского сельского поселения, избирательной комиссии Сабанчеевского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Сабанчеевского сельского поселения, избирательной комиссии Сабанчеевского сельского поселения и их руководителей, если это не входит в его должностные обязанности;</w:t>
      </w:r>
    </w:p>
    <w:p w:rsidR="00403B10" w:rsidRPr="007055CF" w:rsidRDefault="00403B10" w:rsidP="007055CF">
      <w:pPr>
        <w:pStyle w:val="ConsPlusNormal"/>
        <w:ind w:firstLine="540"/>
        <w:jc w:val="both"/>
        <w:rPr>
          <w:rFonts w:ascii="Times New Roman" w:hAnsi="Times New Roman" w:cs="Times New Roman"/>
          <w:sz w:val="24"/>
          <w:szCs w:val="24"/>
        </w:rPr>
      </w:pPr>
      <w:r w:rsidRPr="007055CF">
        <w:rPr>
          <w:rFonts w:ascii="Times New Roman" w:hAnsi="Times New Roman" w:cs="Times New Roman"/>
          <w:sz w:val="24"/>
          <w:szCs w:val="24"/>
        </w:rPr>
        <w:t>9) принимать без письменного разрешения главы Сабанчеевского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13) прекращать исполнение должностных обязанностей в целях урегулирования трудового спора;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47. Требования к служебному поведению муниципального служащего</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Муниципальный служащий обязан: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исполнять должностные обязанности добросовестно, на высоком профессиональном уровне;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проявлять корректность в обращении с гражданами;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проявлять уважение к нравственным обычаям и традициям народов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способствовать межнациональному и межконфессиональному согласию;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48. Поощрение муниципального служащего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Виды поощрения муниципального служащего Сабанчеевского сельского поселения и порядок его применения устанавливаются муниципальными правовыми актами Сабанчеевского сельского поселения в соответствии с федеральными законами 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49. Дисциплинарная ответственность муниципального служащего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За совершение дисциплинарного проступка - неисполнение или ненадлежащее исполнение муниципальным служащим Сабанчеевского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замечание;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выговор;</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увольнение с муниципальной службы по соответствующим основаниям.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Муниципальный служащий Сабанчеевского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Сабанчеевского сельского поселения от исполнения должностных обязанностей в этом случае производится муниципальным правовым актом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Порядок применения и снятия дисциплинарных взысканий определяется трудовым законодательством.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50. Гарантии, предоставляемые муниципальному служащему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Муниципальному служащему Сабанчеевского сельского поселения гарантируются: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право на своевременное и в полном объеме получение денежного содержания;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медицинское обслуживание муниципального служащего Сабанчеевского  сельского поселения и членов его семьи, в том числе после выхода муниципального служащего Сабанчеевского сельского поселения на пенсию;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Сабанчеевского сельского поселения в случае его смерти, наступившей в связи с исполнением им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обязательное государственное страхование на случай причинения вреда здоровью и имуществу муниципального служащего Сабанчеевского  сельского поселения в связи с исполнением им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Сабанчеевского сельского поселения муниципальной службы или после ее прекращения, но наступивших в связи с исполнением им должностных обязанностей;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защита муниципального служащего Сабанчеевского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При расторжении трудового договора с муниципальным служащим Сабанчеевского сельского поселения в связи с ликвидацией органа местного самоуправления Сабанчеевского сельского поселения, избирательной комиссии Сабанчеевского сельского поселения либо сокращением штата работников органа местного самоуправления Сабанчеевского сельского поселения, аппарата избирательной комиссии Сабанчеевского сельского поселения муниципальному служащему Сабанчеевского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Законами Республики Мордовия и настоящим Уставом муниципальным служащим Сабанчеевского сельского поселения могут быть предоставлены дополнительные гарантии.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51. Подготовка кадров для муниципальной службы на договорной основе</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целях формирования высококвалифицированного кадрового состава муниципальной службы органы местного самоуправления Сабанчеевского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Сабанчеевского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Сабанчеевского сельского поселения в течение установленного срока после окончания обучения.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Финансовое обеспечение расходов, предусмотренных договором о целевом обучении, осуществляется за счет средств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52. Оплата труда муниципального служащего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Оплата труда муниципального служащего Сабанчеевского сельского поселения производится в виде денежного содержания, которое состоит из должностного оклада муниципального служащего Сабанчеевского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Органы местного самоуправления Сабанчеевского сельского поселения самостоятельно определяют размер и условия оплаты труда муниципальных служащих Сабанчеевского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Сабанчеевского сельского поселения в соответствии с законодательством Российской Федерации и законодательством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53.  Представление сведений о доходах, расходах, об имуществе и обязательствах имущественного характера</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54. Представление сведений о размещении информации в информационно-телекоммуникационной сети «Интернет»</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доклада о результатах проверки, проведенной подразделением кадровой службы </w:t>
      </w:r>
      <w:r w:rsidRPr="007055CF">
        <w:rPr>
          <w:rFonts w:ascii="Times New Roman" w:hAnsi="Times New Roman"/>
          <w:sz w:val="24"/>
          <w:szCs w:val="24"/>
        </w:rPr>
        <w:tab/>
        <w:t xml:space="preserve">соответствующего </w:t>
      </w:r>
      <w:r w:rsidRPr="007055CF">
        <w:rPr>
          <w:rFonts w:ascii="Times New Roman" w:hAnsi="Times New Roman"/>
          <w:sz w:val="24"/>
          <w:szCs w:val="24"/>
        </w:rPr>
        <w:tab/>
        <w:t xml:space="preserve">муниципального </w:t>
      </w:r>
      <w:r w:rsidRPr="007055CF">
        <w:rPr>
          <w:rFonts w:ascii="Times New Roman" w:hAnsi="Times New Roman"/>
          <w:sz w:val="24"/>
          <w:szCs w:val="24"/>
        </w:rPr>
        <w:tab/>
        <w:t xml:space="preserve">органа по профилактике коррупционных и иных правонарушений;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3B10" w:rsidRPr="007055CF" w:rsidRDefault="00403B10" w:rsidP="007055CF">
      <w:pPr>
        <w:spacing w:after="0" w:line="240" w:lineRule="auto"/>
        <w:ind w:firstLine="567"/>
        <w:jc w:val="both"/>
        <w:rPr>
          <w:rFonts w:ascii="Times New Roman" w:hAnsi="Times New Roman"/>
          <w:sz w:val="24"/>
          <w:szCs w:val="24"/>
          <w:lang w:eastAsia="ru-RU"/>
        </w:rPr>
      </w:pPr>
      <w:r w:rsidRPr="007055CF">
        <w:rPr>
          <w:rFonts w:ascii="Times New Roman" w:hAnsi="Times New Roman"/>
          <w:sz w:val="24"/>
          <w:szCs w:val="24"/>
        </w:rPr>
        <w:t xml:space="preserve">3) </w:t>
      </w:r>
      <w:r w:rsidRPr="007055CF">
        <w:rPr>
          <w:rFonts w:ascii="Times New Roman" w:hAnsi="Times New Roman"/>
          <w:sz w:val="24"/>
          <w:szCs w:val="24"/>
          <w:lang w:eastAsia="ru-RU"/>
        </w:rPr>
        <w:t>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объяснений муниципального служащего;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5) иных материалов.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При применении взысканий, предусмотренных статьями 14.1, 15 и 27  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5. Муниципальные правовые акты</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56. Общие положения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 вопросам местного значения населением Сабанчеевского сельского поселения непосредственно, органами местного самоуправления Сабанчеевского сельского поселения и должностными лицами местного самоуправления Сабанчеевского сельского поселения принимаются муниципальные правовые акты.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Муниципальные правовые акты, принятые органами местного самоуправления Сабанчеевского сельского поселения, подлежат обязательному исполнению на всей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За неисполнение муниципальных правовых актов Сабанчеевского сельского поселения предусматривается ответственность в соответствии с федеральными законами и законами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Муниципальные правовые акты Сабанчеевского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Сабанчеевского сельского поселения в порядке, установленном муниципальными нормативными правовыми актами Сабанчеевского сельского поселения в соответствии с законом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57. Система муниципальных правовых актов</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систему муниципальных правовых актов Сабанчеевского сельского поселения входят: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настоящий Устав;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правовые акты, принятые на референдуме (сходе граждан)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решения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постановления и распоряжения Главы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постановления и распоряжения Администрации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приказы и распоряжения руководителей структурных подразделений администрации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распоряжения и приказы Председателя контрольно-счетной комиссии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Настоящий Устав и оформленные в виде правовых актов решения, принятые на референдуме Сабанчеевского сельского поселения, являются актами высшей юридической силы в системе муниципальных правовых актов Сабанчеевского сельского поселения, имеют прямое действие и применяются на всей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Иные муниципальные правовые акты Сабанчеевского сельского поселения не должны противоречить настоящему Уставу и правовым актам, принятым на референдуме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Совет депутатов Сабанчеевского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Сабанчеевского  сельского поселения, решение об удалении главы Сабанчеевского сельского поселения в отставку, а также решения по вопросам организации деятельности Совета депутатов Сабанчеевского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Глава Сабанчеевского сельского поселения в пределах своих полномочий, установленных настоящим Уставом и решениями Совета депутатов Сабанчеевского сельского поселения, издает постановления и распоряжения по вопросам организации деятельности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Глава Сабанчеевского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Сабанчеевского сельского поселения, издает постановления администрации Сабанчеевского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Сабанчеевского сельского поселения федеральными законами и законами Республики Мордовия, а также распоряжения администрации Сабанчеевского сельского поселения по вопросам организации работы администрации Сабанчеевского сельского поселения. Глава Сабанчеевского сельского поселения издает постановления и распоряжения по иным вопросам, отнесенным к его компетенции уставом Сабанчеевского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Руководители структурных подразделений Администрации Сабанчеевского сельского поселения издают приказы и распоряжения по вопросам, отнесенным к их полномочиям.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Председатель контрольно-счетной комиссии Сабанчеевского сельского поселения издает распоряжения и приказы по вопросам организации деятельности контрольно-счетной комиссии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58. Устав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Устав Сабанчеевского сельского поселения принимается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Проект устава Сабанчеевского сельского поселения, проект решения Совета депутатов Сабанчеевского сельского поселения о внесении изменений и дополнений в Устав Сабанчеевского сельского поселения не позднее чем за 30 дней до дня рассмотрения вопроса о принятии Устава Сабанчеевского  сельского поселения, внесении изменений и дополнений в Устав Сабанчеевского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Сабанчеевского сельского поселения порядка учета предложений по проекту указанного устава, решения Совета депутатов Сабанчеевского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Сабанчеевского сельского поселения о внесении изменений и дополнений в Устав Сабанчеевского сельского поселения, а также порядка участия граждан в его обсуждении в случае, когда в Устав Сабанчеевского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Устав Сабанчеевского сельского поселения, решение Совета депутатов Сабанчеевского сельского поселения о внесении изменений и дополнений в Устав Сабанчеевского сельского поселения принимается большинством в две трети голосов от установленной численности депутатов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Устав Сабанчеевского сельского поселения, решение Совета депутатов о внесении изменений и дополнений в Устав Сабанчеевского сельского поселения подлежат государственной регистрации в порядке, установленном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Глава Сабанчеевского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Отказ в государственной регистрации Устава Сабанчеевского сельского поселения, решения Совета депутатов Сабанчеевского сельского поселения о внесении изменений и дополнений в Устав Сабанчеевского сельского поселения, а также нарушение установленных сроков государственной регистрации Устава Сабанчеевского сельского поселения, решения Совета депутатов Сабанчеевского сельского поселения о внесении в Устав Сабанчеевского сельского поселения изменений и дополнений могут быть обжалованы гражданами и органами местного самоуправления Сабанчеевского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3B10" w:rsidRPr="007055CF" w:rsidRDefault="00403B10" w:rsidP="007055CF">
      <w:pPr>
        <w:spacing w:after="0" w:line="240" w:lineRule="auto"/>
        <w:ind w:firstLine="567"/>
        <w:jc w:val="both"/>
        <w:rPr>
          <w:rFonts w:ascii="Times New Roman" w:hAnsi="Times New Roman"/>
          <w:color w:val="22272F"/>
          <w:sz w:val="24"/>
          <w:szCs w:val="24"/>
          <w:shd w:val="clear" w:color="auto" w:fill="FFFFFF"/>
        </w:rPr>
      </w:pPr>
      <w:r w:rsidRPr="007055CF">
        <w:rPr>
          <w:rFonts w:ascii="Times New Roman" w:hAnsi="Times New Roman"/>
          <w:sz w:val="24"/>
          <w:szCs w:val="24"/>
        </w:rPr>
        <w:t xml:space="preserve">7. </w:t>
      </w:r>
      <w:r w:rsidRPr="007055CF">
        <w:rPr>
          <w:rFonts w:ascii="Times New Roman" w:hAnsi="Times New Roman"/>
          <w:color w:val="22272F"/>
          <w:sz w:val="24"/>
          <w:szCs w:val="24"/>
          <w:shd w:val="clear" w:color="auto" w:fill="FFFFFF"/>
        </w:rPr>
        <w:t>Устав Сабанчеевского сельского поселения, муниципальный правовой акт о внесении изменений и дополнений в устав Сабанчеевского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Сабанчеевского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Изменения и дополнения, внесенные в устав Сабанчеевского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Изменения и дополнения, внесенные в Устав Сабанчеевского сельского поселения и предусматривающие создание контрольно-счетного органа Сабанчеевского сельского поселения, вступают в силу в порядке, предусмотренном абзацем первым настоящей части.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8. Изменения и дополнения в Устав Сабанчеевского сельского поселения вносятся муниципальным правовым актом, который может оформляться: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решением Совета депутатов Сабанчеевского сельского поселения, подписанным Главой Сабанчеевского сельского поселения;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отдельным нормативным правовым актом, принятым Советом депутатов Сабанчеевского сельского поселения и подписанным Главой  Сабанчеевского сельского поселения. В этом случае на данном правовом акте проставляются реквизиты решения Совета депутатов Сабанчеевского сельского поселения о его принятии. Включение в такое решение Совета депутатов Сабанчеевского сельского поселения переходных  положений и (или) норм о вступлении в силу изменений и дополнений, вносимых в Устав Сабанчеевского сельского поселения, не допускается.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9. Приведение Устава Сабанчеевского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Сабанчеевского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Сабанчеевского сельского поселения, учета предложений граждан по нему, периодичности заседаний Совета депутатов Сабанчеевского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10. Изложение Устава Сабанчеевского сельского поселения в новой редакции муниципальным правовым актом о внесении изменений и дополнений в Устав Сабанчеевского сельского поселения не допускается. В этом случае принимается новый Устав Сабанчеевского сельского поселения, а ранее действующий Устав Сабанчеевского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Сабанчеевского сельского поселения. </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59. Решения, принятые путем прямого волеизъявления граждан</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Решение вопросов местного значения Сабанчеевского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Если для реализации решения, принятого путем прямого волеизъявления населения Сабанчеевского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Сабанчеевского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Сабанчеевского сельского поселения, является основанием для отзыва Главы Сабанчеевского сельского поселения или досрочного прекращения полномочий Совета депутатов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b/>
          <w:sz w:val="24"/>
          <w:szCs w:val="24"/>
        </w:rPr>
        <w:t>Статья 60. Решения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Совет депутатов Сабанчеевского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решения, устанавливающие правила, обязательные для исполнения на территории Сабанчеевского сельского поселения, которые принимаются большинством голосов от установленной численности депутатов Совета депутатов Сабанчеевского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2) решения по вопросам организации деятельности Совета депутатов Сабанчеевского сельского поселения принимаются большинством голосов от числа депутатов, присутствующих на сессии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решение об удалении Главы Сабанчеевского сельского поселения в отставку, если за него проголосовало не менее двух третей от установленной численности депутатов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Порядок принятия нормативных правовых актов Совета депутатов  Сабанчеевского сельского поселения определяется регламентом Совета депутатов Сабанчеевского сельского поселения и положением о нормативно-правовых актах органов местного самоуправления и должностных лиц местного самоуправления Сабанчеевского сельского поселения, которые утверждаются нормативными правовыми актами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Нормативные правовые акты Совета депутатов Сабанчеевского сельского поселения, предусматривающие установление, изменение и отмену местных налогов и сборов, осуществление расходов из средств бюджета Сабанчеевского сельского поселения, могут быть внесены на рассмотрение Совета депутатов Сабанчеевского сельского поселения только по инициативе Главы Сабанчеевского сельского поселения или при наличии его заключения.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Нормативный правовой акт, принятый Советом депутатов Сабанчеевского сельского поселения, направляется Главе Сабанчеевского сельского поселения для подписания и обнародования в течение 10 дней.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Глава Сабанчеевского сельского поселения, имеет право отклонить решение, принятое Советом депутатов Сабанчеевского сельского поселения. В этом случае указанное решение в течение 10 дней возвращается в Совет депутатов Сабанчеевского сельского поселения с мотивированным обоснованием его отклонения либо с предложениями о внесении в него изменений и дополнений. Если Глава Сабанчеевского сельского поселения отклонит решение, оно вновь рассматривается Советом депутатов Сабанчеевского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Сабанчеевского сельского поселения в течение семи дней и обнародованию.</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61. Подготовка муниципальных правовых актов</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Проекты муниципальных правовых актов могут вноситься следующими субъектами правотворческой инициативы на территории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депутатами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Главой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инициативными группами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собранием граждан, конференцией граждан;</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председателем избирательной комиссии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органами территориального общественного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7) председателем контрольно-счетной комиссии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 8) Атяшевской районной прокуратурой.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Сабанчеевского сельского поселения, на рассмотрение которых вносятся указанные проекты.</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Проекты муниципальных нормативных правовых актов Сабанчеевского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Сабанчеевского сельского поселения в порядке, установленном муниципальными нормативными правовыми актами Сабанчеевского сельского поселения в соответствии с законом Республики Мордовия, за исключением: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проектов нормативных правовых актов Совета депутатов Сабанчеевского сельского поселения, устанавливающих, изменяющих, приостанавливающих, отменяющих местные налоги и сборы;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проектов нормативных правовых актов Совета депутатов Сабанчеевского сельского поселения, регулирующих бюджетные правоотношения. </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62. Вступление в силу муниципальных правовых актов</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Сабанчеевское сельское поселение, соглашения, заключаемые между органами местного самоуправления, </w:t>
      </w:r>
      <w:r w:rsidRPr="007055CF">
        <w:rPr>
          <w:rFonts w:ascii="Times New Roman" w:hAnsi="Times New Roman"/>
          <w:color w:val="000000"/>
          <w:sz w:val="24"/>
          <w:szCs w:val="24"/>
        </w:rPr>
        <w:t xml:space="preserve">правовые акты, принятые на референдуме </w:t>
      </w:r>
      <w:r w:rsidRPr="007055CF">
        <w:rPr>
          <w:rFonts w:ascii="Times New Roman" w:hAnsi="Times New Roman"/>
          <w:sz w:val="24"/>
          <w:szCs w:val="24"/>
        </w:rPr>
        <w:t>Сабанчеевского сельского</w:t>
      </w:r>
      <w:r w:rsidRPr="007055CF">
        <w:rPr>
          <w:rFonts w:ascii="Times New Roman" w:hAnsi="Times New Roman"/>
          <w:color w:val="000000"/>
          <w:sz w:val="24"/>
          <w:szCs w:val="24"/>
        </w:rPr>
        <w:t xml:space="preserve"> поселения, решения Совета депутатов Сабанчеевского сельского поселения, устанавливающие правила, обязательные для исполнения на территории сельского поселения, постановления Администрации </w:t>
      </w:r>
      <w:r w:rsidRPr="007055CF">
        <w:rPr>
          <w:rFonts w:ascii="Times New Roman" w:hAnsi="Times New Roman"/>
          <w:sz w:val="24"/>
          <w:szCs w:val="24"/>
        </w:rPr>
        <w:t>Сабанчеевского сельского</w:t>
      </w:r>
      <w:r w:rsidRPr="007055CF">
        <w:rPr>
          <w:rFonts w:ascii="Times New Roman" w:hAnsi="Times New Roman"/>
          <w:color w:val="000000"/>
          <w:sz w:val="24"/>
          <w:szCs w:val="24"/>
        </w:rPr>
        <w:t xml:space="preserve"> поселения по вопросам местного значения, иные нормативные правовые акты органов и должностных лиц местного самоуправления </w:t>
      </w:r>
      <w:r w:rsidRPr="007055CF">
        <w:rPr>
          <w:rFonts w:ascii="Times New Roman" w:hAnsi="Times New Roman"/>
          <w:sz w:val="24"/>
          <w:szCs w:val="24"/>
        </w:rPr>
        <w:t>вступают в силу после их официального опубликования (обнародования).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3B10" w:rsidRPr="007055CF" w:rsidRDefault="00403B10" w:rsidP="007055CF">
      <w:pPr>
        <w:pStyle w:val="p9"/>
        <w:shd w:val="clear" w:color="auto" w:fill="FFFFFF"/>
        <w:spacing w:before="0" w:beforeAutospacing="0" w:after="0" w:afterAutospacing="0"/>
        <w:jc w:val="both"/>
      </w:pPr>
      <w:r w:rsidRPr="007055CF">
        <w:rPr>
          <w:b/>
          <w:lang w:eastAsia="en-US"/>
        </w:rPr>
        <w:t xml:space="preserve">          </w:t>
      </w:r>
      <w:r w:rsidRPr="007055CF">
        <w:t>2. Правовые акты органов и должностных лиц местного самоуправления Сабанчеевского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Нормативные правовые акты Совета депутатов Сабанчеевского сельского поселения о налогах и сборах вступают в силу в соответствии с Налоговым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Официальным опубликованием муниципальных правовых актов Сабанчеевского сельского поселения, определённых частью 1 настоящей статьи, является первая публикация полного текста соответствующего правового акта в Информационном бюллетене Сабанчеевского сельского поселения Атяшевского муниципального района.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Сабанчеевского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3B10" w:rsidRPr="007055CF" w:rsidRDefault="00403B10" w:rsidP="007055CF">
      <w:pPr>
        <w:pStyle w:val="p9"/>
        <w:shd w:val="clear" w:color="auto" w:fill="FFFFFF"/>
        <w:spacing w:before="0" w:beforeAutospacing="0" w:after="0" w:afterAutospacing="0"/>
        <w:ind w:firstLine="540"/>
        <w:jc w:val="both"/>
      </w:pPr>
      <w:r w:rsidRPr="007055CF">
        <w:t>5.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3B10" w:rsidRPr="007055CF" w:rsidRDefault="00403B10" w:rsidP="007055CF">
      <w:pPr>
        <w:pStyle w:val="p9"/>
        <w:shd w:val="clear" w:color="auto" w:fill="FFFFFF"/>
        <w:spacing w:before="0" w:beforeAutospacing="0" w:after="0" w:afterAutospacing="0"/>
        <w:ind w:firstLine="540"/>
        <w:jc w:val="both"/>
      </w:pPr>
      <w:r w:rsidRPr="007055CF">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63. Отмена муниципальных правовых актов и приостановление их действия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Муниципальный правовой акт Сабанчеевского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Сабанчеевского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Сабанчеевского сельского поселения или должностным лицом местного самоуправления Сабанчеевского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Сабанчеевского сельского поселения или должностные лица местного самоуправления Сабанчеевского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Сабанчеевского сельского поселения - не позднее трех дней со дня принятия ими решения.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ГЛАВА 6. Экономическая основа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64. Экономическая основа местного самоуправления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Экономическую основу местного самоуправления Сабанчеевского сельского поселения составляют находящееся в собственности Сабанчеевского сельского поселения имущество, средства бюджета Сабанчеевского сельского поселения, а также имущественные права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65. Муниципальное имущество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В собственности Сабанчеевского сельского поселения может находиться: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Сабанчеевского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Сабанчеевского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Сабанчеевского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403B10" w:rsidRPr="007055CF" w:rsidRDefault="00403B10" w:rsidP="007055CF">
      <w:pPr>
        <w:pStyle w:val="p9"/>
        <w:shd w:val="clear" w:color="auto" w:fill="FFFFFF"/>
        <w:spacing w:before="0" w:beforeAutospacing="0" w:after="0" w:afterAutospacing="0"/>
        <w:ind w:firstLine="540"/>
        <w:jc w:val="both"/>
      </w:pPr>
      <w:r w:rsidRPr="007055CF">
        <w:t>2. В случаях возникновения у Сабанчеевского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66. Владение, пользование и распоряжение муниципальным имуществом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Органы местного самоуправления Сабанчеевского сельского поселения от имени Сабанчеевского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Органы местного самоуправления Сабанчеевского сельского поселения вправе передавать имущество Сабанчеевского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3B10" w:rsidRPr="007055CF" w:rsidRDefault="00403B10" w:rsidP="007055CF">
      <w:pPr>
        <w:spacing w:after="0" w:line="240" w:lineRule="auto"/>
        <w:ind w:firstLine="540"/>
        <w:jc w:val="both"/>
        <w:rPr>
          <w:rFonts w:ascii="Times New Roman" w:hAnsi="Times New Roman"/>
          <w:sz w:val="24"/>
          <w:szCs w:val="24"/>
        </w:rPr>
      </w:pPr>
      <w:r w:rsidRPr="007055CF">
        <w:rPr>
          <w:rFonts w:ascii="Times New Roman" w:hAnsi="Times New Roman"/>
          <w:sz w:val="24"/>
          <w:szCs w:val="24"/>
        </w:rPr>
        <w:t>3. Порядок и условия приватизации имущества Сабанчеевского сельского поселения определяются решениями Совета депутатов Сабанчеевского сельского поселения в соответствии с федеральными законами.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Доходы от использования и приватизации имущества Сабанчеевского сельского поселения поступают в бюджет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4. Сабанчеевское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3B10" w:rsidRPr="007055CF" w:rsidRDefault="00403B10" w:rsidP="007055CF">
      <w:pPr>
        <w:spacing w:after="0" w:line="240" w:lineRule="auto"/>
        <w:ind w:firstLine="708"/>
        <w:jc w:val="both"/>
        <w:rPr>
          <w:rFonts w:ascii="Times New Roman" w:hAnsi="Times New Roman"/>
          <w:sz w:val="24"/>
          <w:szCs w:val="24"/>
        </w:rPr>
      </w:pPr>
      <w:r w:rsidRPr="007055CF">
        <w:rPr>
          <w:rFonts w:ascii="Times New Roman" w:hAnsi="Times New Roman"/>
          <w:sz w:val="24"/>
          <w:szCs w:val="24"/>
        </w:rPr>
        <w:t>Решения о создании, реорганизации, ликвидации муниципальных предприятий принимаются администрацией Сабанчеевского сельского поселения в порядке, установленном представительным органом Сабанчеевского сельского поселения.</w:t>
      </w:r>
    </w:p>
    <w:p w:rsidR="00403B10" w:rsidRPr="007055CF" w:rsidRDefault="00403B10" w:rsidP="007055CF">
      <w:pPr>
        <w:spacing w:after="0" w:line="240" w:lineRule="auto"/>
        <w:ind w:firstLine="708"/>
        <w:jc w:val="both"/>
        <w:rPr>
          <w:rFonts w:ascii="Times New Roman" w:hAnsi="Times New Roman"/>
          <w:sz w:val="24"/>
          <w:szCs w:val="24"/>
        </w:rPr>
      </w:pPr>
      <w:r w:rsidRPr="007055CF">
        <w:rPr>
          <w:rFonts w:ascii="Times New Roman" w:hAnsi="Times New Roman"/>
          <w:sz w:val="24"/>
          <w:szCs w:val="24"/>
        </w:rPr>
        <w:t>Решения о создании, реорганизации, ликвидации муниципальных учреждений принимаются администрацией Сабанчеевского сельского поселения в порядке, установленном администрацией Сабанчеевского сельского поселения.</w:t>
      </w:r>
    </w:p>
    <w:p w:rsidR="00403B10" w:rsidRPr="007055CF" w:rsidRDefault="00403B10" w:rsidP="007055CF">
      <w:pPr>
        <w:spacing w:after="0" w:line="240" w:lineRule="auto"/>
        <w:ind w:firstLine="708"/>
        <w:jc w:val="both"/>
        <w:rPr>
          <w:rFonts w:ascii="Times New Roman" w:hAnsi="Times New Roman"/>
          <w:sz w:val="24"/>
          <w:szCs w:val="24"/>
        </w:rPr>
      </w:pPr>
      <w:r w:rsidRPr="007055CF">
        <w:rPr>
          <w:rFonts w:ascii="Times New Roman" w:hAnsi="Times New Roman"/>
          <w:sz w:val="24"/>
          <w:szCs w:val="24"/>
        </w:rPr>
        <w:t>Администрация Сабанчеевского сельского поселения определяет цели, условия и порядок деятельности муниципальных предприятий и учреждений.</w:t>
      </w:r>
    </w:p>
    <w:p w:rsidR="00403B10" w:rsidRPr="007055CF" w:rsidRDefault="00403B10" w:rsidP="007055CF">
      <w:pPr>
        <w:spacing w:after="0" w:line="240" w:lineRule="auto"/>
        <w:ind w:firstLine="708"/>
        <w:jc w:val="both"/>
        <w:rPr>
          <w:rFonts w:ascii="Times New Roman" w:hAnsi="Times New Roman"/>
          <w:sz w:val="24"/>
          <w:szCs w:val="24"/>
        </w:rPr>
      </w:pPr>
      <w:r w:rsidRPr="007055CF">
        <w:rPr>
          <w:rFonts w:ascii="Times New Roman" w:hAnsi="Times New Roman"/>
          <w:sz w:val="24"/>
          <w:szCs w:val="24"/>
        </w:rPr>
        <w:t>Функции и полномочия учредителя в отношении муниципальных учреждений и предприятий Сабанчеевского сельского поселения осуществляются администрацией Сабанчеевского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Сабанчеевского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3B10" w:rsidRPr="007055CF" w:rsidRDefault="00403B10" w:rsidP="007055CF">
      <w:pPr>
        <w:pStyle w:val="p9"/>
        <w:shd w:val="clear" w:color="auto" w:fill="FFFFFF"/>
        <w:spacing w:before="0" w:beforeAutospacing="0" w:after="0" w:afterAutospacing="0"/>
        <w:ind w:firstLine="708"/>
        <w:jc w:val="both"/>
      </w:pPr>
      <w:r w:rsidRPr="007055CF">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Администрация Сабанчеевского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67. Бюджет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Сабанчеевское сельское поселение имеет собственный бюджет Сабанчеевского сельского поселения, утверждаемый решением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Составление и рассмотрение проекта бюджета Сабанчеевского сельского поселения, утверждение и исполнение бюджета Сабанчеевского сельского поселения, осуществление контроля за его исполнением, составление и утверждение отчета об исполнении бюджета Сабанчеевского сельского поселения осуществляются органами местного самоуправления Сабанчеевского сельского поселения самостоятельно с соблюдением требований, установленных Бюджетным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Бюджетные полномочия Сабанчеевского сельского поселения устанавливаются Бюджетным кодексом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Проект бюджета Сабанчеевского сельского поселения, решение об утверждении бюджета Сабанчеевского сельского поселения, годовой отчет о его исполнении, ежеквартальные сведения о ходе исполнения бюджета Сабанчеевского сельского поселения и о численности муниципальных служащих органов местного самоуправления Сабанчеевского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Органы местного самоуправления Сабанчеевского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68. Порядок формирования, утверждения и исполнения бюджета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Бюджет поселения разрабатывается и утверждается в форме решения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Проект местного бюджета составляется в порядке, установленном Администрацией Сабанчеевского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Администрация Сабанчеевского сельского поселения вносит проект решения о бюджете поселения на рассмотрение в Совет депутатов Сабанчеевского сельского поселения в сроки, установленные муниципальным правовым актом Совета депутатов Сабанчеевского сельского поселения, но не позднее 15 ноября текущего года.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Порядок рассмотрения проекта решения о бюджете и его утверждения определяется решением Совета депутатов Сабанчеевского сельского поселения в соответствии с требованиями Бюджетного кодекса.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Решение о бюджете Сабанчеевского сельского поселения подлежит официальному опубликованию не позднее 10 дней после его подписания в установленном порядке.</w:t>
      </w:r>
    </w:p>
    <w:p w:rsidR="00403B10" w:rsidRPr="007055CF" w:rsidRDefault="00403B10" w:rsidP="007055CF">
      <w:pPr>
        <w:spacing w:after="0" w:line="240" w:lineRule="auto"/>
        <w:ind w:firstLine="567"/>
        <w:jc w:val="both"/>
        <w:rPr>
          <w:rFonts w:ascii="Times New Roman" w:hAnsi="Times New Roman"/>
          <w:sz w:val="24"/>
          <w:szCs w:val="24"/>
        </w:rPr>
      </w:pPr>
      <w:bookmarkStart w:id="1" w:name="sub_5007"/>
      <w:r w:rsidRPr="007055CF">
        <w:rPr>
          <w:rFonts w:ascii="Times New Roman" w:hAnsi="Times New Roman"/>
          <w:sz w:val="24"/>
          <w:szCs w:val="24"/>
        </w:rPr>
        <w:t>7. Исполнение бюджета Сабанчеевского сельского поселения обеспечивается администрацией Сабанчеевского сельского поселения.</w:t>
      </w:r>
    </w:p>
    <w:bookmarkEnd w:id="1"/>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Исполнение бюджета Сабанчеевского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Кассовое обслуживание исполнения бюджета Сабанчеевского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69. Расходы бюджета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Формирование расходов бюджета Сабанчеевского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Сабанчеевского сельского поселения в соответствии с требованиями Бюджетного кодекса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Исполнение расходных обязательств Сабанчеевского сельского поселения осуществляется за счет средств бюджета Сабанчеевского сельского поселения в соответствии с требованиями Бюджетного кодекса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70. Закупки для обеспечения муниципальных нужд</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Закупки товаров, работ, услуг для обеспечения муниципальных нужд осуществляются за счет средств местного бюджета.</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71. Доходы бюджета Сабанчеевского сельского поселения</w:t>
      </w:r>
    </w:p>
    <w:p w:rsidR="00403B10" w:rsidRPr="007055CF" w:rsidRDefault="00403B10" w:rsidP="007055CF">
      <w:pPr>
        <w:spacing w:after="0" w:line="240" w:lineRule="auto"/>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Формирование доходов бюджета Сабанчеевского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72. Муниципальные заимствования и муниципальные гарантии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Сабанчеевское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От имени Сабанчеевского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Сабанчеевского сельского поселения.</w:t>
      </w:r>
    </w:p>
    <w:p w:rsidR="00403B10" w:rsidRPr="007055CF" w:rsidRDefault="00403B10" w:rsidP="007055CF">
      <w:pPr>
        <w:ind w:firstLine="567"/>
        <w:jc w:val="both"/>
        <w:rPr>
          <w:rFonts w:ascii="Times New Roman" w:hAnsi="Times New Roman"/>
          <w:sz w:val="24"/>
          <w:szCs w:val="24"/>
        </w:rPr>
      </w:pPr>
      <w:r w:rsidRPr="007055CF">
        <w:rPr>
          <w:rFonts w:ascii="Times New Roman" w:hAnsi="Times New Roman"/>
          <w:sz w:val="24"/>
          <w:szCs w:val="24"/>
        </w:rPr>
        <w:t>3. От имени Сабанчеевского сельского поселения муниципальные гарантии предоставляются администрацией Сабанчеевского сельского поселения в пределах общей суммы предоставляемых гарантий, указанной в решении Совета депутатов Сабанчеевского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3B10" w:rsidRPr="007055CF" w:rsidRDefault="00403B10" w:rsidP="007055CF">
      <w:pPr>
        <w:spacing w:after="0" w:line="240" w:lineRule="auto"/>
        <w:ind w:firstLine="567"/>
        <w:jc w:val="both"/>
        <w:rPr>
          <w:rFonts w:ascii="Times New Roman" w:hAnsi="Times New Roman"/>
          <w:b/>
          <w:sz w:val="24"/>
          <w:szCs w:val="24"/>
        </w:rPr>
      </w:pPr>
      <w:r w:rsidRPr="007055CF">
        <w:rPr>
          <w:rFonts w:ascii="Times New Roman" w:hAnsi="Times New Roman"/>
          <w:b/>
          <w:sz w:val="24"/>
          <w:szCs w:val="24"/>
        </w:rPr>
        <w:t>Статья 73. Порядок контроля за исполнением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Муниципальный финансовый контроль подразделяется на внешний и внутренний, предварительный и последующий.</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3. Порядок </w:t>
      </w:r>
      <w:r w:rsidRPr="007055CF">
        <w:rPr>
          <w:rFonts w:ascii="Times New Roman" w:hAnsi="Times New Roman"/>
          <w:sz w:val="24"/>
          <w:szCs w:val="24"/>
        </w:rPr>
        <w:tab/>
        <w:t xml:space="preserve">осуществления </w:t>
      </w:r>
      <w:r w:rsidRPr="007055CF">
        <w:rPr>
          <w:rFonts w:ascii="Times New Roman" w:hAnsi="Times New Roman"/>
          <w:sz w:val="24"/>
          <w:szCs w:val="24"/>
        </w:rPr>
        <w:tab/>
        <w:t xml:space="preserve">полномочий </w:t>
      </w:r>
      <w:r w:rsidRPr="007055CF">
        <w:rPr>
          <w:rFonts w:ascii="Times New Roman" w:hAnsi="Times New Roman"/>
          <w:sz w:val="24"/>
          <w:szCs w:val="24"/>
        </w:rPr>
        <w:tab/>
        <w:t xml:space="preserve">органами </w:t>
      </w:r>
      <w:r w:rsidRPr="007055CF">
        <w:rPr>
          <w:rFonts w:ascii="Times New Roman" w:hAnsi="Times New Roman"/>
          <w:sz w:val="24"/>
          <w:szCs w:val="24"/>
        </w:rPr>
        <w:tab/>
        <w:t>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Сабанчеевского сельского поселения, а также стандартами осуществления внутреннего муниципального финансового контроля, утверждаемыми  Администрацией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Предварительный контроль осуществляется в целях предупреждения и пресечения бюджетных нарушений в процессе исполнения бюджета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5. Последующий контроль осуществляется по результатам исполнения бюджета Сабанчеевского сельского поселения в целях установления законности его исполнения, достоверности учета и отчетности.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b/>
          <w:sz w:val="24"/>
          <w:szCs w:val="24"/>
        </w:rPr>
        <w:t>Статья 74. Представление, рассмотрение и утверждение годового отчета об исполнении бюджета Сабанчеевского сельского поселения Советом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Порядок представления, рассмотрения и утверждения годового отчета об исполнении бюджета Сабанчеевского сельского поселения устанавливается Советом депутатов Сабанчеевского сельского поселения в соответствии с положениями Бюджетного кодекса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2. Одновременно с годовым отчетом об исполнении бюджета Сабанчеевского сельского поселения  представляются проект решения Совета депутатов Сабанчеевского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По результатам рассмотрения годового отчета об исполнении бюджета Сабанчеевского сельского поселения Совет депутатов Сабанчеевского сельского поселения принимает решение об утверждении либо отклонении решения об исполнении местного бюджета.</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В случае отклонения Советом депутатов Сабанчеевского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Годовой отчет об исполнении бюджета Сабанчеевского сельского поселения представляется в Совет депутатов Сабанчеевского сельского поселения не позднее 1 мая текущего года.</w:t>
      </w:r>
    </w:p>
    <w:p w:rsidR="00403B10" w:rsidRPr="007055CF" w:rsidRDefault="00403B10" w:rsidP="007055CF">
      <w:pPr>
        <w:spacing w:after="0" w:line="240" w:lineRule="auto"/>
        <w:ind w:firstLine="567"/>
        <w:jc w:val="both"/>
        <w:rPr>
          <w:rFonts w:ascii="Times New Roman" w:hAnsi="Times New Roman"/>
          <w:b/>
          <w:sz w:val="24"/>
          <w:szCs w:val="24"/>
        </w:rPr>
      </w:pPr>
    </w:p>
    <w:p w:rsidR="00403B10" w:rsidRPr="007055CF" w:rsidRDefault="00403B10" w:rsidP="007055CF">
      <w:pPr>
        <w:spacing w:after="0" w:line="240" w:lineRule="auto"/>
        <w:ind w:firstLine="567"/>
        <w:jc w:val="center"/>
        <w:rPr>
          <w:rFonts w:ascii="Times New Roman" w:hAnsi="Times New Roman"/>
          <w:b/>
          <w:bCs/>
          <w:sz w:val="24"/>
          <w:szCs w:val="24"/>
        </w:rPr>
      </w:pPr>
      <w:r w:rsidRPr="007055CF">
        <w:rPr>
          <w:rFonts w:ascii="Times New Roman" w:hAnsi="Times New Roman"/>
          <w:b/>
          <w:sz w:val="24"/>
          <w:szCs w:val="24"/>
        </w:rPr>
        <w:t xml:space="preserve">ГЛАВА 7. </w:t>
      </w:r>
      <w:bookmarkStart w:id="2" w:name="sub_700"/>
      <w:r w:rsidRPr="007055CF">
        <w:rPr>
          <w:rFonts w:ascii="Times New Roman" w:hAnsi="Times New Roman"/>
          <w:b/>
          <w:bCs/>
          <w:sz w:val="24"/>
          <w:szCs w:val="24"/>
        </w:rPr>
        <w:t xml:space="preserve"> Ответственность органов местного самоуправления и должностных лиц местного самоуправления, контроль и надзор за их деятельностью</w:t>
      </w:r>
    </w:p>
    <w:p w:rsidR="00403B10" w:rsidRPr="007055CF" w:rsidRDefault="00403B10" w:rsidP="007055CF">
      <w:pPr>
        <w:spacing w:after="0" w:line="240" w:lineRule="auto"/>
        <w:ind w:firstLine="567"/>
        <w:jc w:val="center"/>
        <w:rPr>
          <w:rFonts w:ascii="Times New Roman" w:hAnsi="Times New Roman"/>
          <w:b/>
          <w:bCs/>
          <w:sz w:val="24"/>
          <w:szCs w:val="24"/>
        </w:rPr>
      </w:pPr>
    </w:p>
    <w:p w:rsidR="00403B10" w:rsidRPr="007055CF" w:rsidRDefault="00403B10" w:rsidP="007055CF">
      <w:pPr>
        <w:spacing w:after="0" w:line="240" w:lineRule="auto"/>
        <w:ind w:firstLine="567"/>
        <w:rPr>
          <w:rFonts w:ascii="Times New Roman" w:hAnsi="Times New Roman"/>
          <w:b/>
          <w:bCs/>
          <w:sz w:val="24"/>
          <w:szCs w:val="24"/>
        </w:rPr>
      </w:pPr>
      <w:r w:rsidRPr="007055CF">
        <w:rPr>
          <w:rFonts w:ascii="Times New Roman" w:hAnsi="Times New Roman"/>
          <w:b/>
          <w:bCs/>
          <w:sz w:val="24"/>
          <w:szCs w:val="24"/>
        </w:rPr>
        <w:t xml:space="preserve">Статья 75. Ответственность органов </w:t>
      </w:r>
      <w:r w:rsidRPr="007055CF">
        <w:rPr>
          <w:rFonts w:ascii="Times New Roman" w:hAnsi="Times New Roman"/>
          <w:b/>
          <w:sz w:val="24"/>
          <w:szCs w:val="24"/>
        </w:rPr>
        <w:t>местного самоуправления</w:t>
      </w:r>
      <w:r w:rsidRPr="007055CF">
        <w:rPr>
          <w:rFonts w:ascii="Times New Roman" w:hAnsi="Times New Roman"/>
          <w:sz w:val="24"/>
          <w:szCs w:val="24"/>
        </w:rPr>
        <w:t xml:space="preserve"> </w:t>
      </w:r>
      <w:r w:rsidRPr="007055CF">
        <w:rPr>
          <w:rFonts w:ascii="Times New Roman" w:hAnsi="Times New Roman"/>
          <w:b/>
          <w:bCs/>
          <w:sz w:val="24"/>
          <w:szCs w:val="24"/>
        </w:rPr>
        <w:t>и должностных лиц местного самоуправления</w:t>
      </w:r>
    </w:p>
    <w:p w:rsidR="00403B10" w:rsidRPr="007055CF" w:rsidRDefault="00403B10" w:rsidP="007055CF">
      <w:pPr>
        <w:spacing w:after="0" w:line="240" w:lineRule="auto"/>
        <w:ind w:firstLine="567"/>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Органы местного самоуправления и должностные лица местного самоуправления несут ответственность перед населением Сабанчеевского сельского поселения, государством, физическими и юридическими лицами в соответствии с федеральным законодательством.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pStyle w:val="p3"/>
        <w:shd w:val="clear" w:color="auto" w:fill="FFFFFF"/>
        <w:spacing w:before="0" w:beforeAutospacing="0" w:after="0" w:afterAutospacing="0"/>
        <w:ind w:firstLine="540"/>
        <w:jc w:val="both"/>
        <w:rPr>
          <w:b/>
          <w:bCs/>
        </w:rPr>
      </w:pPr>
      <w:r w:rsidRPr="007055CF">
        <w:rPr>
          <w:b/>
          <w:bCs/>
        </w:rPr>
        <w:t xml:space="preserve">Статья 76. </w:t>
      </w:r>
      <w:r w:rsidRPr="007055CF">
        <w:rPr>
          <w:rStyle w:val="s10"/>
          <w:b/>
          <w:bCs/>
        </w:rPr>
        <w:t>Ответственность органов местного самоуправления Сабанчеевского сельского поселения и должностных лиц местного самоуправления перед государством</w:t>
      </w:r>
    </w:p>
    <w:p w:rsidR="00403B10" w:rsidRPr="007055CF" w:rsidRDefault="00403B10" w:rsidP="007055CF">
      <w:pPr>
        <w:pStyle w:val="p3"/>
        <w:shd w:val="clear" w:color="auto" w:fill="FFFFFF"/>
        <w:spacing w:before="0" w:beforeAutospacing="0" w:after="0" w:afterAutospacing="0"/>
        <w:jc w:val="both"/>
      </w:pPr>
      <w:r w:rsidRPr="007055CF">
        <w:t> </w:t>
      </w:r>
    </w:p>
    <w:p w:rsidR="00403B10" w:rsidRPr="007055CF" w:rsidRDefault="00403B10" w:rsidP="007055CF">
      <w:pPr>
        <w:pStyle w:val="p9"/>
        <w:shd w:val="clear" w:color="auto" w:fill="FFFFFF"/>
        <w:spacing w:before="0" w:beforeAutospacing="0" w:after="0" w:afterAutospacing="0"/>
        <w:ind w:firstLine="540"/>
        <w:jc w:val="both"/>
      </w:pPr>
      <w:r w:rsidRPr="007055CF">
        <w:t>Ответственность органов местного самоуправления Сабанчеевского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3B10" w:rsidRPr="007055CF" w:rsidRDefault="00403B10" w:rsidP="007055CF">
      <w:pPr>
        <w:ind w:firstLine="567"/>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bCs/>
          <w:sz w:val="24"/>
          <w:szCs w:val="24"/>
        </w:rPr>
      </w:pPr>
      <w:r w:rsidRPr="007055CF">
        <w:rPr>
          <w:rFonts w:ascii="Times New Roman" w:hAnsi="Times New Roman"/>
          <w:b/>
          <w:bCs/>
          <w:sz w:val="24"/>
          <w:szCs w:val="24"/>
        </w:rPr>
        <w:t>Статья 77. Ответственность органов местного самоуправления Сабанчеевского сельского</w:t>
      </w:r>
      <w:r w:rsidRPr="007055CF">
        <w:rPr>
          <w:rFonts w:ascii="Times New Roman" w:hAnsi="Times New Roman"/>
          <w:b/>
          <w:sz w:val="24"/>
          <w:szCs w:val="24"/>
        </w:rPr>
        <w:t xml:space="preserve"> поселения</w:t>
      </w:r>
      <w:r w:rsidRPr="007055CF">
        <w:rPr>
          <w:rFonts w:ascii="Times New Roman" w:hAnsi="Times New Roman"/>
          <w:b/>
          <w:bCs/>
          <w:sz w:val="24"/>
          <w:szCs w:val="24"/>
        </w:rPr>
        <w:t>, депутатов Совета Сабанчеевского сельского</w:t>
      </w:r>
      <w:r w:rsidRPr="007055CF">
        <w:rPr>
          <w:rFonts w:ascii="Times New Roman" w:hAnsi="Times New Roman"/>
          <w:b/>
          <w:sz w:val="24"/>
          <w:szCs w:val="24"/>
        </w:rPr>
        <w:t xml:space="preserve"> поселения</w:t>
      </w:r>
      <w:r w:rsidRPr="007055CF">
        <w:rPr>
          <w:rFonts w:ascii="Times New Roman" w:hAnsi="Times New Roman"/>
          <w:b/>
          <w:bCs/>
          <w:sz w:val="24"/>
          <w:szCs w:val="24"/>
        </w:rPr>
        <w:t>, членов выборных органов местного самоуправления, выборных должностных лиц местного самоуправления перед населением</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1. Основания наступления ответственности органов местного самоуправления Сабанчеевского сельского поселения, депутатов Совета депутатов Сабанчеевского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7055CF">
          <w:rPr>
            <w:rStyle w:val="Hyperlink"/>
            <w:rFonts w:ascii="Times New Roman" w:hAnsi="Times New Roman"/>
            <w:color w:val="auto"/>
            <w:sz w:val="24"/>
            <w:szCs w:val="24"/>
            <w:u w:val="none"/>
          </w:rPr>
          <w:t>№ 131-ФЗ</w:t>
        </w:r>
      </w:hyperlink>
      <w:r w:rsidRPr="007055CF">
        <w:rPr>
          <w:rFonts w:ascii="Times New Roman" w:hAnsi="Times New Roman"/>
          <w:sz w:val="24"/>
          <w:szCs w:val="24"/>
        </w:rPr>
        <w:t xml:space="preserve">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 xml:space="preserve">2. Население Сабанчеевского сельского поселения вправе отозвать депутатов Совета депутатов Сабанчеевского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7" w:tgtFrame="_self" w:history="1">
        <w:r w:rsidRPr="007055CF">
          <w:rPr>
            <w:rStyle w:val="Hyperlink"/>
            <w:rFonts w:ascii="Times New Roman" w:hAnsi="Times New Roman"/>
            <w:color w:val="auto"/>
            <w:sz w:val="24"/>
            <w:szCs w:val="24"/>
            <w:u w:val="none"/>
          </w:rPr>
          <w:t>№ 131-ФЗ</w:t>
        </w:r>
      </w:hyperlink>
      <w:r w:rsidRPr="007055CF">
        <w:rPr>
          <w:rFonts w:ascii="Times New Roman" w:hAnsi="Times New Roman"/>
          <w:sz w:val="24"/>
          <w:szCs w:val="24"/>
        </w:rPr>
        <w:t xml:space="preserve"> «Об общих принципах организации местного самоуправления в Российской Федерации».</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b/>
          <w:bCs/>
          <w:sz w:val="24"/>
          <w:szCs w:val="24"/>
        </w:rPr>
      </w:pPr>
    </w:p>
    <w:p w:rsidR="00403B10" w:rsidRPr="007055CF" w:rsidRDefault="00403B10" w:rsidP="007055CF">
      <w:pPr>
        <w:spacing w:after="0" w:line="240" w:lineRule="auto"/>
        <w:ind w:firstLine="567"/>
        <w:jc w:val="both"/>
        <w:rPr>
          <w:rFonts w:ascii="Times New Roman" w:hAnsi="Times New Roman"/>
          <w:b/>
          <w:bCs/>
          <w:sz w:val="24"/>
          <w:szCs w:val="24"/>
        </w:rPr>
      </w:pPr>
    </w:p>
    <w:p w:rsidR="00403B10" w:rsidRPr="007055CF" w:rsidRDefault="00403B10" w:rsidP="007055CF">
      <w:pPr>
        <w:spacing w:after="0" w:line="240" w:lineRule="auto"/>
        <w:ind w:firstLine="567"/>
        <w:jc w:val="both"/>
        <w:rPr>
          <w:rFonts w:ascii="Times New Roman" w:hAnsi="Times New Roman"/>
          <w:b/>
          <w:bCs/>
          <w:sz w:val="24"/>
          <w:szCs w:val="24"/>
        </w:rPr>
      </w:pPr>
      <w:r w:rsidRPr="007055CF">
        <w:rPr>
          <w:rFonts w:ascii="Times New Roman" w:hAnsi="Times New Roman"/>
          <w:b/>
          <w:bCs/>
          <w:sz w:val="24"/>
          <w:szCs w:val="24"/>
        </w:rPr>
        <w:t xml:space="preserve">Статья 78. Ответственность </w:t>
      </w:r>
      <w:r w:rsidRPr="007055CF">
        <w:rPr>
          <w:rFonts w:ascii="Times New Roman" w:hAnsi="Times New Roman"/>
          <w:b/>
          <w:sz w:val="24"/>
          <w:szCs w:val="24"/>
        </w:rPr>
        <w:t>Совета депутатов Сабанчеевского сельского поселения</w:t>
      </w:r>
      <w:r w:rsidRPr="007055CF">
        <w:rPr>
          <w:rFonts w:ascii="Times New Roman" w:hAnsi="Times New Roman"/>
          <w:b/>
          <w:bCs/>
          <w:sz w:val="24"/>
          <w:szCs w:val="24"/>
        </w:rPr>
        <w:t xml:space="preserve"> перед государством</w:t>
      </w:r>
    </w:p>
    <w:p w:rsidR="00403B10" w:rsidRPr="007055CF" w:rsidRDefault="00403B10" w:rsidP="007055CF">
      <w:pPr>
        <w:spacing w:after="0" w:line="240" w:lineRule="auto"/>
        <w:ind w:firstLine="567"/>
        <w:jc w:val="both"/>
        <w:rPr>
          <w:rFonts w:ascii="Times New Roman" w:hAnsi="Times New Roman"/>
          <w:b/>
          <w:bCs/>
          <w:sz w:val="24"/>
          <w:szCs w:val="24"/>
        </w:rPr>
      </w:pPr>
    </w:p>
    <w:p w:rsidR="00403B10" w:rsidRPr="007055CF" w:rsidRDefault="00403B10" w:rsidP="007055CF">
      <w:pPr>
        <w:spacing w:after="0" w:line="240" w:lineRule="auto"/>
        <w:ind w:firstLine="567"/>
        <w:jc w:val="both"/>
        <w:rPr>
          <w:rFonts w:ascii="Times New Roman" w:hAnsi="Times New Roman"/>
          <w:sz w:val="24"/>
          <w:szCs w:val="24"/>
        </w:rPr>
      </w:pPr>
      <w:bookmarkStart w:id="3" w:name="sub_7301"/>
      <w:r w:rsidRPr="007055CF">
        <w:rPr>
          <w:rFonts w:ascii="Times New Roman" w:hAnsi="Times New Roman"/>
          <w:sz w:val="24"/>
          <w:szCs w:val="24"/>
        </w:rPr>
        <w:t xml:space="preserve">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8" w:tgtFrame="_self" w:history="1">
        <w:r w:rsidRPr="007055CF">
          <w:rPr>
            <w:rStyle w:val="Hyperlink"/>
            <w:rFonts w:ascii="Times New Roman" w:hAnsi="Times New Roman"/>
            <w:color w:val="auto"/>
            <w:sz w:val="24"/>
            <w:szCs w:val="24"/>
            <w:u w:val="none"/>
          </w:rPr>
          <w:t>Конституции Российской Федерации</w:t>
        </w:r>
      </w:hyperlink>
      <w:r w:rsidRPr="007055CF">
        <w:rPr>
          <w:rFonts w:ascii="Times New Roman" w:hAnsi="Times New Roman"/>
          <w:sz w:val="24"/>
          <w:szCs w:val="24"/>
        </w:rPr>
        <w:t>, федеральным конституционным законам, федеральным законам, конституции (уставу), законам Республики Мордовия, настоящему Уставу, а Совет депутатов Сабанчеевского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bookmarkStart w:id="4" w:name="sub_7302"/>
      <w:bookmarkEnd w:id="3"/>
      <w:r w:rsidRPr="007055CF">
        <w:rPr>
          <w:rFonts w:ascii="Times New Roman" w:hAnsi="Times New Roman"/>
          <w:sz w:val="24"/>
          <w:szCs w:val="24"/>
        </w:rPr>
        <w:t>2. Полномочия Совета депутатов Сабанчеевского сельского поселения прекращаются со дня вступления в силу закона Республики Мордовия о его роспуске.</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3. В случае, если соответствующим судом установлено, что избранный в правомочном составе Совет депутатов Сабанчеевского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4. В случае, если соответствующим судом установлено, что вновь избранный в правомочном составе Совет депутатов Сабанчеевского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Сабанчеевского сельского поселения.</w:t>
      </w:r>
    </w:p>
    <w:p w:rsidR="00403B10" w:rsidRPr="007055CF" w:rsidRDefault="00403B10" w:rsidP="007055CF">
      <w:pPr>
        <w:spacing w:after="0" w:line="240" w:lineRule="auto"/>
        <w:ind w:firstLine="567"/>
        <w:jc w:val="both"/>
        <w:rPr>
          <w:rFonts w:ascii="Times New Roman" w:hAnsi="Times New Roman"/>
          <w:sz w:val="24"/>
          <w:szCs w:val="24"/>
        </w:rPr>
      </w:pPr>
      <w:bookmarkStart w:id="5" w:name="sub_7303"/>
      <w:bookmarkEnd w:id="4"/>
      <w:r w:rsidRPr="007055CF">
        <w:rPr>
          <w:rFonts w:ascii="Times New Roman" w:hAnsi="Times New Roman"/>
          <w:sz w:val="24"/>
          <w:szCs w:val="24"/>
        </w:rPr>
        <w:t>5. Закон Республики Мордовия о роспуске Совета депутатов Сабанчеевского сельского поселения может быть обжалован в судебном порядке в течение 10 дней со дня вступления в силу.</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6. Депутаты Совета депутатов Сабанчеевского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Сабанчеевского сельского поселения правомочного заседания в течение трех месяцев подряд.</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pStyle w:val="p18"/>
        <w:shd w:val="clear" w:color="auto" w:fill="FFFFFF"/>
        <w:spacing w:before="0" w:beforeAutospacing="0" w:after="0" w:afterAutospacing="0"/>
        <w:ind w:firstLine="540"/>
        <w:jc w:val="both"/>
        <w:rPr>
          <w:b/>
          <w:bCs/>
        </w:rPr>
      </w:pPr>
      <w:r w:rsidRPr="007055CF">
        <w:rPr>
          <w:b/>
          <w:bCs/>
        </w:rPr>
        <w:t xml:space="preserve">Статья 79. </w:t>
      </w:r>
      <w:bookmarkEnd w:id="5"/>
      <w:r w:rsidRPr="007055CF">
        <w:rPr>
          <w:rStyle w:val="s10"/>
          <w:b/>
          <w:bCs/>
        </w:rPr>
        <w:t>Ответственность Главы Сабанчеевского сельского</w:t>
      </w:r>
      <w:r w:rsidRPr="007055CF">
        <w:rPr>
          <w:b/>
        </w:rPr>
        <w:t xml:space="preserve"> поселения </w:t>
      </w:r>
      <w:r w:rsidRPr="007055CF">
        <w:rPr>
          <w:rStyle w:val="s10"/>
          <w:b/>
          <w:bCs/>
        </w:rPr>
        <w:t>перед государством</w:t>
      </w:r>
    </w:p>
    <w:p w:rsidR="00403B10" w:rsidRPr="007055CF" w:rsidRDefault="00403B10" w:rsidP="007055CF">
      <w:pPr>
        <w:pStyle w:val="p9"/>
        <w:shd w:val="clear" w:color="auto" w:fill="FFFFFF"/>
        <w:spacing w:before="0" w:beforeAutospacing="0" w:after="0" w:afterAutospacing="0"/>
        <w:jc w:val="both"/>
      </w:pPr>
      <w:r w:rsidRPr="007055CF">
        <w:rPr>
          <w:b/>
          <w:bCs/>
        </w:rPr>
        <w:t xml:space="preserve">          </w:t>
      </w:r>
      <w:r w:rsidRPr="007055CF">
        <w:t>1. Глава Республики Мордовия издает правовой акт об отрешении от должности Главы Сабанчеевского сельского поселения в случае:</w:t>
      </w:r>
    </w:p>
    <w:p w:rsidR="00403B10" w:rsidRPr="007055CF" w:rsidRDefault="00403B10" w:rsidP="007055CF">
      <w:pPr>
        <w:pStyle w:val="p9"/>
        <w:shd w:val="clear" w:color="auto" w:fill="FFFFFF"/>
        <w:spacing w:before="0" w:beforeAutospacing="0" w:after="0" w:afterAutospacing="0"/>
        <w:ind w:firstLine="540"/>
        <w:jc w:val="both"/>
      </w:pPr>
      <w:r w:rsidRPr="007055CF">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3B10" w:rsidRPr="007055CF" w:rsidRDefault="00403B10" w:rsidP="007055CF">
      <w:pPr>
        <w:pStyle w:val="p9"/>
        <w:shd w:val="clear" w:color="auto" w:fill="FFFFFF"/>
        <w:spacing w:before="0" w:beforeAutospacing="0" w:after="0" w:afterAutospacing="0"/>
        <w:ind w:firstLine="540"/>
        <w:jc w:val="both"/>
      </w:pPr>
      <w:r w:rsidRPr="007055CF">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3B10" w:rsidRPr="007055CF" w:rsidRDefault="00403B10" w:rsidP="007055CF">
      <w:pPr>
        <w:pStyle w:val="p9"/>
        <w:shd w:val="clear" w:color="auto" w:fill="FFFFFF"/>
        <w:spacing w:before="0" w:beforeAutospacing="0" w:after="0" w:afterAutospacing="0"/>
        <w:ind w:firstLine="540"/>
        <w:jc w:val="both"/>
      </w:pPr>
      <w:r w:rsidRPr="007055CF">
        <w:t>2. Срок, в течение которого Глава Республики Мордовия издает правовой акт об отрешении от должности Главы Сабанчеевского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3B10" w:rsidRPr="007055CF" w:rsidRDefault="00403B10" w:rsidP="007055CF">
      <w:pPr>
        <w:pStyle w:val="p9"/>
        <w:shd w:val="clear" w:color="auto" w:fill="FFFFFF"/>
        <w:spacing w:before="0" w:beforeAutospacing="0" w:after="0" w:afterAutospacing="0"/>
        <w:ind w:firstLine="540"/>
        <w:jc w:val="both"/>
      </w:pPr>
      <w:r w:rsidRPr="007055CF">
        <w:t>3. Глава Сабанчеевского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3B10" w:rsidRPr="007055CF" w:rsidRDefault="00403B10" w:rsidP="007055CF">
      <w:pPr>
        <w:pStyle w:val="p9"/>
        <w:shd w:val="clear" w:color="auto" w:fill="FFFFFF"/>
        <w:spacing w:before="0" w:beforeAutospacing="0" w:after="0" w:afterAutospacing="0"/>
        <w:ind w:firstLine="540"/>
        <w:jc w:val="both"/>
      </w:pPr>
      <w:r w:rsidRPr="007055CF">
        <w:t>В соответствии с федеральным законом суд должен рассмотреть жалобу и принять решение не позднее чем через 10 дней со дня ее подачи.</w:t>
      </w:r>
    </w:p>
    <w:p w:rsidR="00403B10" w:rsidRPr="007055CF" w:rsidRDefault="00403B10" w:rsidP="007055CF">
      <w:pPr>
        <w:pStyle w:val="Heading1"/>
        <w:spacing w:before="0" w:after="0"/>
        <w:ind w:firstLine="567"/>
        <w:rPr>
          <w:rFonts w:ascii="Times New Roman" w:hAnsi="Times New Roman" w:cs="Times New Roman"/>
          <w:color w:val="auto"/>
        </w:rPr>
      </w:pPr>
    </w:p>
    <w:p w:rsidR="00403B10" w:rsidRPr="007055CF" w:rsidRDefault="00403B10" w:rsidP="007055CF">
      <w:pPr>
        <w:pStyle w:val="Heading1"/>
        <w:spacing w:before="0" w:after="0"/>
        <w:ind w:firstLine="567"/>
        <w:rPr>
          <w:rFonts w:ascii="Times New Roman" w:hAnsi="Times New Roman" w:cs="Times New Roman"/>
          <w:color w:val="auto"/>
        </w:rPr>
      </w:pPr>
      <w:r w:rsidRPr="007055CF">
        <w:rPr>
          <w:rFonts w:ascii="Times New Roman" w:hAnsi="Times New Roman" w:cs="Times New Roman"/>
          <w:color w:val="auto"/>
        </w:rPr>
        <w:t>Глава 8. Заключительные положения</w:t>
      </w:r>
      <w:bookmarkEnd w:id="2"/>
    </w:p>
    <w:p w:rsidR="00403B10" w:rsidRPr="007055CF" w:rsidRDefault="00403B10" w:rsidP="007055CF">
      <w:pPr>
        <w:spacing w:after="0" w:line="240" w:lineRule="auto"/>
        <w:jc w:val="both"/>
        <w:rPr>
          <w:rFonts w:ascii="Times New Roman" w:hAnsi="Times New Roman"/>
          <w:b/>
          <w:sz w:val="24"/>
          <w:szCs w:val="24"/>
        </w:rPr>
      </w:pPr>
      <w:r w:rsidRPr="007055CF">
        <w:rPr>
          <w:rFonts w:ascii="Times New Roman" w:hAnsi="Times New Roman"/>
          <w:b/>
          <w:sz w:val="24"/>
          <w:szCs w:val="24"/>
        </w:rPr>
        <w:t xml:space="preserve">                            Статья 80. Вступление в силу настоящего Устава</w:t>
      </w:r>
    </w:p>
    <w:p w:rsidR="00403B10" w:rsidRPr="007055CF" w:rsidRDefault="00403B10" w:rsidP="007055CF">
      <w:pPr>
        <w:spacing w:after="0" w:line="240" w:lineRule="auto"/>
        <w:ind w:firstLine="567"/>
        <w:jc w:val="both"/>
        <w:rPr>
          <w:rFonts w:ascii="Times New Roman" w:hAnsi="Times New Roman"/>
          <w:sz w:val="24"/>
          <w:szCs w:val="24"/>
        </w:rPr>
      </w:pP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1. Настоящий Устав вступает в силу после его государственной регистрации после его официального опубликования (обнародования).</w:t>
      </w:r>
    </w:p>
    <w:p w:rsidR="00403B10" w:rsidRPr="007055CF" w:rsidRDefault="00403B10" w:rsidP="007055CF">
      <w:pPr>
        <w:spacing w:after="0" w:line="240" w:lineRule="auto"/>
        <w:ind w:firstLine="567"/>
        <w:jc w:val="both"/>
        <w:rPr>
          <w:rFonts w:ascii="Times New Roman" w:hAnsi="Times New Roman"/>
          <w:sz w:val="24"/>
          <w:szCs w:val="24"/>
        </w:rPr>
      </w:pPr>
      <w:r w:rsidRPr="007055CF">
        <w:rPr>
          <w:rFonts w:ascii="Times New Roman" w:hAnsi="Times New Roman"/>
          <w:sz w:val="24"/>
          <w:szCs w:val="24"/>
        </w:rPr>
        <w:tab/>
      </w:r>
      <w:r w:rsidRPr="007055CF">
        <w:rPr>
          <w:rFonts w:ascii="Times New Roman" w:hAnsi="Times New Roman"/>
          <w:sz w:val="24"/>
          <w:szCs w:val="24"/>
        </w:rPr>
        <w:tab/>
      </w:r>
    </w:p>
    <w:p w:rsidR="00403B10" w:rsidRDefault="00403B10" w:rsidP="007055CF"/>
    <w:p w:rsidR="00403B10" w:rsidRDefault="00403B10"/>
    <w:sectPr w:rsidR="00403B10" w:rsidSect="00D260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6326"/>
    <w:rsid w:val="000B50AD"/>
    <w:rsid w:val="0039493E"/>
    <w:rsid w:val="00403B10"/>
    <w:rsid w:val="00551776"/>
    <w:rsid w:val="007055CF"/>
    <w:rsid w:val="00736326"/>
    <w:rsid w:val="008676FA"/>
    <w:rsid w:val="00937441"/>
    <w:rsid w:val="009F2D4E"/>
    <w:rsid w:val="00A4768F"/>
    <w:rsid w:val="00D2601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D4E"/>
    <w:pPr>
      <w:spacing w:after="200" w:line="276" w:lineRule="auto"/>
    </w:pPr>
    <w:rPr>
      <w:rFonts w:eastAsia="Times New Roman"/>
      <w:lang w:eastAsia="en-US"/>
    </w:rPr>
  </w:style>
  <w:style w:type="paragraph" w:styleId="Heading1">
    <w:name w:val="heading 1"/>
    <w:basedOn w:val="Normal"/>
    <w:next w:val="Normal"/>
    <w:link w:val="Heading1Char1"/>
    <w:uiPriority w:val="99"/>
    <w:qFormat/>
    <w:locked/>
    <w:rsid w:val="007055CF"/>
    <w:pPr>
      <w:widowControl w:val="0"/>
      <w:autoSpaceDE w:val="0"/>
      <w:autoSpaceDN w:val="0"/>
      <w:adjustRightInd w:val="0"/>
      <w:spacing w:before="108" w:after="108" w:line="240" w:lineRule="auto"/>
      <w:jc w:val="center"/>
      <w:outlineLvl w:val="0"/>
    </w:pPr>
    <w:rPr>
      <w:rFonts w:ascii="Arial" w:hAnsi="Arial" w:cs="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862"/>
    <w:rPr>
      <w:rFonts w:asciiTheme="majorHAnsi" w:eastAsiaTheme="majorEastAsia" w:hAnsiTheme="majorHAnsi" w:cstheme="majorBidi"/>
      <w:b/>
      <w:bCs/>
      <w:kern w:val="32"/>
      <w:sz w:val="32"/>
      <w:szCs w:val="32"/>
      <w:lang w:eastAsia="en-US"/>
    </w:rPr>
  </w:style>
  <w:style w:type="character" w:styleId="Hyperlink">
    <w:name w:val="Hyperlink"/>
    <w:basedOn w:val="DefaultParagraphFont"/>
    <w:uiPriority w:val="99"/>
    <w:rsid w:val="007055CF"/>
    <w:rPr>
      <w:color w:val="0000FF"/>
      <w:u w:val="single"/>
    </w:rPr>
  </w:style>
  <w:style w:type="character" w:styleId="FollowedHyperlink">
    <w:name w:val="FollowedHyperlink"/>
    <w:basedOn w:val="DefaultParagraphFont"/>
    <w:uiPriority w:val="99"/>
    <w:rsid w:val="007055CF"/>
    <w:rPr>
      <w:rFonts w:cs="Times New Roman"/>
      <w:color w:val="800080"/>
      <w:u w:val="single"/>
    </w:rPr>
  </w:style>
  <w:style w:type="character" w:customStyle="1" w:styleId="Heading1Char1">
    <w:name w:val="Heading 1 Char1"/>
    <w:link w:val="Heading1"/>
    <w:uiPriority w:val="99"/>
    <w:locked/>
    <w:rsid w:val="007055CF"/>
    <w:rPr>
      <w:rFonts w:ascii="Arial" w:eastAsia="Times New Roman" w:hAnsi="Arial"/>
      <w:b/>
      <w:color w:val="26282F"/>
      <w:sz w:val="24"/>
      <w:lang w:val="ru-RU" w:eastAsia="ru-RU"/>
    </w:rPr>
  </w:style>
  <w:style w:type="paragraph" w:styleId="Header">
    <w:name w:val="header"/>
    <w:basedOn w:val="Normal"/>
    <w:link w:val="HeaderChar"/>
    <w:uiPriority w:val="99"/>
    <w:rsid w:val="007055CF"/>
    <w:pPr>
      <w:tabs>
        <w:tab w:val="center" w:pos="4677"/>
        <w:tab w:val="right" w:pos="9355"/>
      </w:tabs>
    </w:pPr>
    <w:rPr>
      <w:rFonts w:eastAsia="Calibri"/>
    </w:rPr>
  </w:style>
  <w:style w:type="character" w:customStyle="1" w:styleId="HeaderChar">
    <w:name w:val="Header Char"/>
    <w:basedOn w:val="DefaultParagraphFont"/>
    <w:link w:val="Header"/>
    <w:uiPriority w:val="99"/>
    <w:semiHidden/>
    <w:rsid w:val="00E10862"/>
    <w:rPr>
      <w:rFonts w:eastAsia="Times New Roman"/>
      <w:lang w:eastAsia="en-US"/>
    </w:rPr>
  </w:style>
  <w:style w:type="paragraph" w:customStyle="1" w:styleId="p9">
    <w:name w:val="p9"/>
    <w:basedOn w:val="Normal"/>
    <w:uiPriority w:val="99"/>
    <w:rsid w:val="007055CF"/>
    <w:pPr>
      <w:spacing w:before="100" w:beforeAutospacing="1" w:after="100" w:afterAutospacing="1" w:line="240" w:lineRule="auto"/>
    </w:pPr>
    <w:rPr>
      <w:rFonts w:ascii="Times New Roman" w:eastAsia="Calibri" w:hAnsi="Times New Roman"/>
      <w:sz w:val="24"/>
      <w:szCs w:val="24"/>
      <w:lang w:eastAsia="ru-RU"/>
    </w:rPr>
  </w:style>
  <w:style w:type="paragraph" w:customStyle="1" w:styleId="ConsPlusNormal">
    <w:name w:val="ConsPlusNormal"/>
    <w:uiPriority w:val="99"/>
    <w:rsid w:val="007055CF"/>
    <w:pPr>
      <w:widowControl w:val="0"/>
      <w:autoSpaceDE w:val="0"/>
      <w:autoSpaceDN w:val="0"/>
      <w:adjustRightInd w:val="0"/>
      <w:ind w:firstLine="720"/>
    </w:pPr>
    <w:rPr>
      <w:rFonts w:ascii="Arial" w:hAnsi="Arial" w:cs="Arial"/>
      <w:sz w:val="20"/>
      <w:szCs w:val="20"/>
    </w:rPr>
  </w:style>
  <w:style w:type="paragraph" w:customStyle="1" w:styleId="p3">
    <w:name w:val="p3"/>
    <w:basedOn w:val="Normal"/>
    <w:uiPriority w:val="99"/>
    <w:rsid w:val="007055CF"/>
    <w:pPr>
      <w:spacing w:before="100" w:beforeAutospacing="1" w:after="100" w:afterAutospacing="1" w:line="240" w:lineRule="auto"/>
    </w:pPr>
    <w:rPr>
      <w:rFonts w:ascii="Times New Roman" w:eastAsia="Calibri" w:hAnsi="Times New Roman"/>
      <w:sz w:val="24"/>
      <w:szCs w:val="24"/>
      <w:lang w:eastAsia="ru-RU"/>
    </w:rPr>
  </w:style>
  <w:style w:type="paragraph" w:customStyle="1" w:styleId="p18">
    <w:name w:val="p18"/>
    <w:basedOn w:val="Normal"/>
    <w:uiPriority w:val="99"/>
    <w:rsid w:val="007055CF"/>
    <w:pPr>
      <w:spacing w:before="100" w:beforeAutospacing="1" w:after="100" w:afterAutospacing="1" w:line="240" w:lineRule="auto"/>
    </w:pPr>
    <w:rPr>
      <w:rFonts w:ascii="Times New Roman" w:eastAsia="Calibri" w:hAnsi="Times New Roman"/>
      <w:sz w:val="24"/>
      <w:szCs w:val="24"/>
      <w:lang w:eastAsia="ru-RU"/>
    </w:rPr>
  </w:style>
  <w:style w:type="paragraph" w:customStyle="1" w:styleId="s1">
    <w:name w:val="s_1"/>
    <w:basedOn w:val="Normal"/>
    <w:uiPriority w:val="99"/>
    <w:rsid w:val="007055CF"/>
    <w:pPr>
      <w:spacing w:before="100" w:beforeAutospacing="1" w:after="100" w:afterAutospacing="1" w:line="240" w:lineRule="auto"/>
    </w:pPr>
    <w:rPr>
      <w:rFonts w:ascii="Times New Roman" w:eastAsia="Calibri" w:hAnsi="Times New Roman"/>
      <w:sz w:val="24"/>
      <w:szCs w:val="24"/>
      <w:lang w:eastAsia="ru-RU"/>
    </w:rPr>
  </w:style>
  <w:style w:type="character" w:customStyle="1" w:styleId="s5">
    <w:name w:val="s5"/>
    <w:uiPriority w:val="99"/>
    <w:rsid w:val="007055CF"/>
  </w:style>
  <w:style w:type="character" w:customStyle="1" w:styleId="s10">
    <w:name w:val="s1"/>
    <w:uiPriority w:val="99"/>
    <w:rsid w:val="007055CF"/>
  </w:style>
</w:styles>
</file>

<file path=word/webSettings.xml><?xml version="1.0" encoding="utf-8"?>
<w:webSettings xmlns:r="http://schemas.openxmlformats.org/officeDocument/2006/relationships" xmlns:w="http://schemas.openxmlformats.org/wordprocessingml/2006/main">
  <w:divs>
    <w:div w:id="1379277417">
      <w:marLeft w:val="0"/>
      <w:marRight w:val="0"/>
      <w:marTop w:val="0"/>
      <w:marBottom w:val="0"/>
      <w:divBdr>
        <w:top w:val="none" w:sz="0" w:space="0" w:color="auto"/>
        <w:left w:val="none" w:sz="0" w:space="0" w:color="auto"/>
        <w:bottom w:val="none" w:sz="0" w:space="0" w:color="auto"/>
        <w:right w:val="none" w:sz="0" w:space="0" w:color="auto"/>
      </w:divBdr>
    </w:div>
    <w:div w:id="13792774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15d4560c-d530-4955-bf7e-f734337ae80b.html" TargetMode="External"/><Relationship Id="rId3" Type="http://schemas.openxmlformats.org/officeDocument/2006/relationships/webSettings" Target="webSettings.xml"/><Relationship Id="rId7" Type="http://schemas.openxmlformats.org/officeDocument/2006/relationships/hyperlink" Target="file:///\\Server\&#1087;&#1086;&#1095;&#1090;&#1072;\AppData\content\act\96e20c02-1b12-465a-b64c-24aa92270007.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http://internet.garant.ru/" TargetMode="External"/><Relationship Id="rId10" Type="http://schemas.openxmlformats.org/officeDocument/2006/relationships/theme" Target="theme/theme1.xml"/><Relationship Id="rId4" Type="http://schemas.openxmlformats.org/officeDocument/2006/relationships/hyperlink" Target="http://internet.garant.ru/"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68</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5</cp:revision>
  <cp:lastPrinted>2019-10-01T10:28:00Z</cp:lastPrinted>
  <dcterms:created xsi:type="dcterms:W3CDTF">2019-10-01T10:02:00Z</dcterms:created>
  <dcterms:modified xsi:type="dcterms:W3CDTF">2019-10-01T10:38:00Z</dcterms:modified>
</cp:coreProperties>
</file>