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A7B" w:rsidRPr="00196120" w:rsidRDefault="00626C78" w:rsidP="00626C78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B5AB2" w:rsidRDefault="00DB5AB2">
      <w:pPr>
        <w:pStyle w:val="ConsPlusNormal"/>
        <w:jc w:val="both"/>
      </w:pPr>
    </w:p>
    <w:p w:rsidR="00DB5AB2" w:rsidRPr="00B5093A" w:rsidRDefault="00DB5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B5093A">
        <w:rPr>
          <w:rFonts w:ascii="Times New Roman" w:hAnsi="Times New Roman" w:cs="Times New Roman"/>
          <w:sz w:val="28"/>
          <w:szCs w:val="28"/>
        </w:rPr>
        <w:t>ПОКАЗАТЕЛИ МОНИТОРИНГА СИСТЕМЫ ОБРАЗОВАНИЯ</w:t>
      </w:r>
      <w:r w:rsidR="00123C3A">
        <w:rPr>
          <w:rFonts w:ascii="Times New Roman" w:hAnsi="Times New Roman" w:cs="Times New Roman"/>
          <w:sz w:val="28"/>
          <w:szCs w:val="28"/>
        </w:rPr>
        <w:t xml:space="preserve"> ЗА 2018 ГОД</w:t>
      </w:r>
    </w:p>
    <w:p w:rsidR="00DB5AB2" w:rsidRPr="00B5093A" w:rsidRDefault="00DB5A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79"/>
        <w:gridCol w:w="2410"/>
        <w:gridCol w:w="1701"/>
      </w:tblGrid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/показатель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 измерения/форма оценки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I. Общее образование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 Сведения о развитии дошкольного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1.1.1.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Доступность дошкольного образования (отношение численности детей определенной возрастной группы, посещающих в текущем учебном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учебном году мест в организациях, осуществляющих образовательную деятельность по образовательным программам дошкольного образования, присмотр 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уход за детьми):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 (в возрасте от 2 месяцев до 7 лет);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возрасте от 2 месяцев до 3 лет;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возрасте от 3 до 7 лет.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 (в возрасте от 2 месяцев до 7 лет);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возрасте от 2 месяцев до 3 лет;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возрасте от 3 до 7 лет.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1.1.3.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  <w:proofErr w:type="gramEnd"/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1.1.4. 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компенсирующей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оздоровительной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комбинированной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семейные дошкольные группы.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4F0A17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режиме кратковременного пребывания;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режиме круглосуточного пребывания.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программам дошкольного образования, присмотр и уход за детьми: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 компенсирующей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оздоровительной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комбинированной направленности;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по присмотру и уходу за детьми.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1.3.1. 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воспитатели;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старшие воспитатели;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инструкторы по физической культуре;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учителя-логопеды;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учителя-дефектологи;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педагоги-психологи;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социальные педагоги;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педагоги-организаторы;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1.4.1. Площадь помещений, используемых непосредственно для нужд дошкольных образовательных организаций, в расчете на 1 ребенка.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квадратный метр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1.4.3. 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1.5.1. 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1.5.2. Удельный вес численности детей-инвалидов в общей численности детей, посещающих организации,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1.5.3. Структура численности детей с ограниченными возможностями здоровья (за исключением детей-инвалидов), обучающихся в группах компенсирующей, оздоровительной и комбинированной направленности дошкольных образовательных организаций, по видам групп &lt;*&gt;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компенсирующей направленности, в том числе для детей: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слуха;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речи;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зрения;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интеллекта;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задержкой психического развития;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опорно-двигательного аппарата;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 сложным дефектом;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другого профиля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оздоровительной направленности, в том числе для детей: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туберкулезной интоксикацией;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часто болеющих;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комбинированной направленности.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 &lt;*&gt;: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компенсирующей направленности, в том числе для детей: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слуха;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речи;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зрения;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нарушениями интеллекта;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задержкой психического развития;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нарушениями опорно-двигательного аппарата;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 сложным дефектом;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другого профиля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оздоровительной направленности, в том числе для детей: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туберкулезной интоксикацией;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часто болеющих;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2273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группы комбинированной направленности.</w:t>
            </w:r>
          </w:p>
        </w:tc>
        <w:tc>
          <w:tcPr>
            <w:tcW w:w="2410" w:type="dxa"/>
          </w:tcPr>
          <w:p w:rsidR="00123C3A" w:rsidRPr="00123C3A" w:rsidRDefault="00123C3A" w:rsidP="002273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2410" w:type="dxa"/>
          </w:tcPr>
          <w:p w:rsidR="00123C3A" w:rsidRPr="00123C3A" w:rsidRDefault="00123C3A" w:rsidP="007A2E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1.7.1. Темп роста числа организаций (обособленных подразделений (филиалов)),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обособленные подразделения (филиалы) общеобразовательных организаций;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A5CC8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иные организации, имеющие подразделения (группы),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1.8. Финансово-экономическая деятельность дошкольных 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4B77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1.8.1. Расходы консолидированного бюджета Российской Федерации на дошкольное образование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детьми.&lt;*&gt;</w:t>
            </w:r>
          </w:p>
        </w:tc>
        <w:tc>
          <w:tcPr>
            <w:tcW w:w="2410" w:type="dxa"/>
          </w:tcPr>
          <w:p w:rsidR="00123C3A" w:rsidRPr="00123C3A" w:rsidRDefault="00123C3A" w:rsidP="007F3A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тысяча рублей 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0A4A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2.1.1. Охват детей общим образованием (отношение численности обучающихся по образовательным программам начального общего, основного общего, среднего общего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образованияи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обучающихся с умственной отсталостью (интеллектуальными нарушениями) к численности детей в возрасте 7 - 18 лет).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BE583F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2.1.3. Удельный вес численности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2.1.4. Наполняемость классов по уровням общего образования: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начальное общее образование (1 - 4 классы);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основное общее образование (5 - 9 классы);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среднее общее образование (10 - 11 (12) классы).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711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2.1.5. Удельный вес численности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, охваченных подвозом, в общей численности обучающихся, нуждающихся в подвозе в общеобразовательные организации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2.1.6. Оценка родителями обучающихся общеобразовательных организаций возможности выбора общеобразовательной организации 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организаций). </w:t>
            </w:r>
            <w:hyperlink w:anchor="P1629" w:history="1">
              <w:r w:rsidRPr="00123C3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образования, среднего общего образования 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17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2.2.1. Удельный вес численности обучающихся в первую смену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образовательным программам начального общего, основного общего, среднего общего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образованияпо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очной форме обучения.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17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2.2.2. Удельный вес численности обучающихся, углубленно изучающих отдельные учебные предметы,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17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2.2.3. Удельный вес численности обучающихся в классах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(группах) профильного обучения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10-11(12) классах по образовательным программам среднего общего образования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2.3. 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2.3.1. Численность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по образовательным программам начального общего, основного общего, среднего общего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образованияи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обучающихся с умственной отсталостью (интеллектуальными нарушениями) в расчете на 1 педагогического работника.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2410" w:type="dxa"/>
          </w:tcPr>
          <w:p w:rsidR="00123C3A" w:rsidRPr="00123C3A" w:rsidRDefault="0012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умственной отсталостью (интеллектуальными нарушениями).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2.3.5. Удельный вес числа организаций, имеющих в составе педагогических работников социальных педагогов, педагогов-психологов,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умственной отсталостью (интеллектуальными нарушениями):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социальных педагогов: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в штате;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педагогов-психологов: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в штате;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учителей-логопедов: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в штате.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учителей-дефектологов: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в штате.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2.4.1. Учебная площадь общеобразовательных организаций в расчете на 1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квадратный метр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2.4.2. Удельный вес числа зданий, имеющих все виды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благоустройства (водопровод, центральное отопление, канализацию), в общем числе зданий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2.4.3. Число персональных компьютеров, используемых в учебных целях, в расчете на 100 обучающихся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имеющих доступ к сети «Интернет».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2.4.4. Доля образовательных организаций, реализующих программы общего образования, обеспеченных Интернет-соединением со скоростью соединения не менее 100 Мб/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организаций, расположенных в городах, 50 Мб/с - для образовательных организаций, расположенных в сельской местности и поселках городского типа, а также гарантированным Интернет-трафиком &lt;**&gt;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2.4.5. 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2.5.1. Удельный вес числа зданий, в которых созданы условия для беспрепятственного доступа инвалидов, в общем числе зданий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2.5.2. Распределение численности обучающихся с ограниченными возможностями здоровья и инвалидностью по реализации образовательных программ в формах: совместного обучения (инклюзии), в отдельных классах или в отдельных образовательных организациях, осуществляющих реализацию адаптированных основных общеобразовательных программ: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отдельных организациях, осуществляющих образовательную деятельность по адаптированным основным общеобразовательным программам – 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инвалидов, детей-инвалидов.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отдельных классах (кроме организованных в отдельных организациях), осуществляющих образовательную деятельность по адаптированным основным общеобразовательным программам – всего;</w:t>
            </w:r>
            <w:proofErr w:type="gramEnd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инвалидов, детей-инвалидов.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формате совместного обучения (инклюзии) – 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инвалидов, детей-инвалидов.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4058E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адаптированным образовательным программам начального общего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адаптированным основным общеобразовательным программам для обучающихся с умственной отсталостью (интеллектуальными нарушениями).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по адаптированным основным общеобразовательным программам, педагогическими работниками &lt;*&gt;: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учителя-дефектологи;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педагоги-психологи;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учителя-логопеды;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социальные педагоги;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тьюторы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2.5.6. Численность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по адаптированным основным общеобразовательным программам в расчете на 1 работника: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учителя-дефектолога;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учителя-логопеда;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педагога-психолога;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, ассистента (помощника).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2.5.7. Распределение численности детей, обучающихся по адаптированным основным общеобразовательным программам, по видам программ &lt;*&gt;: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для глухих;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для слабослышащих и </w:t>
            </w:r>
            <w:proofErr w:type="spellStart"/>
            <w:r w:rsidRPr="00123C3A">
              <w:t>поздноглохших</w:t>
            </w:r>
            <w:proofErr w:type="spellEnd"/>
            <w:r w:rsidRPr="00123C3A">
              <w:t xml:space="preserve">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для слепых;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для слабовидящих;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>с тяжелыми нарушениями речи;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с нарушениями опорно-двигательного аппарата;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1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с задержкой психического развития;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с расстройствами аутистического спектра;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>со сложными дефектами;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Default"/>
            </w:pPr>
            <w:r w:rsidRPr="00123C3A">
              <w:t>других обучающихся с ограниченными возможностями здоровья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Default"/>
            </w:pPr>
            <w:r w:rsidRPr="00123C3A">
              <w:t xml:space="preserve">процент 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Default"/>
              <w:ind w:right="2063"/>
            </w:pPr>
            <w:r>
              <w:t>99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2.6. Состояние здоровья лиц, обучающихся по основным общеобразовательным программам,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2.6.1. Удельный вес численности лиц, обеспеченных горячим питанием, в общей численности обучающихся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2.6.2. Удельный вес числа организаций, имеющих логопедический пункт или логопедический кабинет, в общем числе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2.6.3. Удельный вес числа организаций, имеющих спортивные залы, в общем числе общеобразовательных организаций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2.6.4. Удельный вес числа организаций, имеющих закрытые плавательные бассейны, в общем числе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2.7.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2.7.1.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образованияи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обучающихся с умственной отсталостью (интеллектуальными нарушениями).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2.8. Финансово 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2.8.1. Общий объем финансовых средств, поступивших в общеобразовательные организации, в расчете на 1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тысяча рублей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114,1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2.8.2. Удельный вес финансовых средств от приносящей доход деятельности в общем объеме финансовых средств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2.9.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2.9.1. Удельный вес числа зданий общеобразовательных организаций, имеющих охрану, в общем числе зданий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2.9.2. Удельный вес числа зданий общеобразовательных организаций, находящихся в аварийном состоянии, в общем числе зданий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2.9.3. Удельный вес числа зданий общеобразовательных организаций, требующих капитального ремонта, в общем числе зданий общеобразовательных организаций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5A17D1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1" w:name="_GoBack"/>
            <w:bookmarkEnd w:id="1"/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II. Среднее профессиональное образование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 Сведения о развитии среднего профессионального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3.1. Уровень доступности среднего профессионального образования и численность населения, получающего среднее профессиональное образование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3.1.1. Охват молодежи образовательными программами среднего профессионального образования - программами подготовки квалифицированных рабочих, служащих (отношение численности студентов, обучающихся по программам подготовки квалифицированных рабочих, служащих, к численности населения в возрасте 15 - 17 лет).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3.1.2. Охват молодежи образовательными программами среднего профессионального образования - программами подготовки специалистов среднего звена (отношение численности студентов, обучающихся по программам подготовки специалистов среднего звена, к численности населения в возрасте 15 - 19 лет).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3.1.3. Число поданных заявлений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 приеме на обучение по образовательным программам среднего профессионального образования за счет бюджетных ассигнований в расчете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на 100 бюджетных мест.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3.2. Содержание образовательной деятельности и организация образовательного процесса по образовательным программам среднего профессионального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3.2.1. Удельный вес численности лиц, освоивших образовательные программы среднего профессионального образования с использованием электронного обучения, дистанционных образовательных технологий, сетевой формы реализации образовательных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spellEnd"/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общей численности выпускников, получивших среднее профессиональное образование: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квалифицированных рабочих, служащих: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электронного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дистанционных образовательных технологий;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сетевой формы реализации образовательных программ.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специалистов среднего звена: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электронного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дистанционных образовательных технологий;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использованием сетевой формы реализации образовательных программ.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3.2.2. Удельный вес численности лиц, обучающихся по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образовательным программам среднего профессионального образования - программам подготовки квалифицированных рабочих, служащих на базе основного общего образования или среднего общего образования, в общей численности студентов, обучающихся по образовательным программам среднего профессионального образования - программам подготовки квалифицированных рабочих, служащих: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базе основного общего образования;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на базе среднего общего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3.2.3. Удельный вес численности лиц, обучающихся по образовательным программам среднего профессионального образования - программам подготовки специалистов среднего звена на базе основного общего образования или среднего общего образования,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на базе основного общего образования;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на базе среднего общего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3.2.4. Структура численности студентов, обучающихся по образовательным программам среднего профессионального образования - программам подготовки квалифицированных рабочих, служащих, по формам обучения (удельный вес численности студентов соответствующей формы обучения в общей численности студентов, обучающихся по образовательным программам среднего профессионального образования - программам подготовки квалифицированных рабочих, служащих):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очно-заочная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заочная форма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3.2.5. Структура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звена, по формам обучения (удельный вес численности студентов соответствующей формы обучения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звена):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очно-заочная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заочная форма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3.2.6. Удельный вес численности лиц, обучающихся по договорам об оказании платных образовательных услуг, в общей численности студентов, обучающихся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квалифицированных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специалистов среднего звена.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3.2.7. Удельный вес числа образовательных организаций, в которых осуществляется подготовка кадров по 50 наиболее перспективным и востребованным на рынке труда профессиям и специальностям, требующим среднего профессионального образования, в общем числе организаций, осуществляющих образовательную деятельность по образовательным программам среднего профессионального образования.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 Кадровое обеспечение профессиональных образовательных организаций в части реализации образовательных программ среднего профессионального образования, а также оценка уровня заработной платы педагогических работников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3.3.1. Удельный вес численности лиц, имеющих высшее образование или среднее профессиональное образование по программам подготовки специалистов среднего звена, в общей численности педагогических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образование: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преподаватели;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по программам подготовки специалистов среднего звена: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преподаватели;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мастера производственного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3.3.2. Удельный вес численности лиц, имеющих квалификационную категорию, в общей численности педагогических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высшую квалификационную категорию;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первую квалификационную категорию.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3.3.3. Численность студентов, обучающихся по образовательным программам среднего профессионального образования, в расчете на 1 преподавателя и мастера производственного обучения в организациях,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квалифицированных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специалистов среднего звена.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3.3.4. Отношение среднемесячной заработной платы преподавателей и мастеров производственного обучения государственных и муниципальных организаций, осуществляющих образовательную деятельность по образовательным программам среднего профессионального образования,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3.3.5. Удельный вес численности педагогических работников, освоивших дополнительные профессиональные программы в форме стажировки в организациях (предприятиях) реального сектора экономики в течение последних 3-х лет, в общей численности педагогических работников организаций, осуществляющих образовательную деятельность по образовательным программам среднего профессионального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3.3.6. Удельный вес численности преподавателей и мастеров производственного обучения из числа работников реального сектора экономики, работающих на условиях внешнего совместительства, в общей численности преподавателей и мастеров производственного обучения организаций, осуществляющих образовательную деятельность по образовательным программам среднего профессионального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 Материально-техническое и информационное обеспечение профессиональных образовательных организаций и образовательных организаций высшего образования, реализующих образовательные программы среднего профессионального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3.4.1. Обеспеченность студентов, обучающихся по образовательным программам среднего профессионального образования, общежитиями (удельный вес численности студентов, проживающих в общежитиях, в общей численности студентов, нуждающихся в общежитиях).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3.4.2. Обеспеченность студентов, обучающихся по образовательным программам среднего профессионального образования, сетью общественного питания.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3.4.3. Число персональных компьютеров, используемых в учебных целях, в расчете на 100 студентов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имеющих доступ к сети «Интернет».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3.4.4. Доля образовательных организаций, реализующих программы среднего профессионального образования, обеспеченных Интернет-соединением со скоростью соединения не менее 100 Мб/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организаций, расположенных в городах, 50 Мб/с - для образовательных организаций, расположенных в сельской местности и поселках городского типа, а также гарантированным Интернет-трафиком &lt;**&gt;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3.4.5. Площадь учебно-лабораторных зданий (корпусов) организаций, осуществляющих образовательную деятельность по образовательным программам среднего профессионального образования, в расчете на 1 студента.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вадратный метр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3.5. Условия получения среднего профессионального образования лицами с ограниченными возможностями здоровья и инвалидами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3.5.1. Удельный вес числа зданий, доступных для маломобильных групп населения, в общем числе зданий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учебно-лабораторные здания (корпуса);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здания общежитий.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3.5.2. Удельный вес численности студентов с ограниченными возможностями здоровья и студентов, имеющих инвалидность, в общей численности студентов, обучающихся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студенты с ограниченными возможностями здоровья;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инвалиды и дети-инвалиды;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студенты, имеющие инвалидность (кроме студентов с ограниченными возможностями здоровья).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3.5.3. Структура численности студентов с ограниченными возможностями здоровья и студентов, имеющих инвалидность, обучающихся по образовательным программам среднего профессионального образования, по формам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очно-заочная форма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заочная форма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3.5.4. Удельный вес численности студентов с ограниченными возможностями здоровья и студентов, имеющих инвалидность, обучающихся по адаптированным образовательным программам, в общей численности студентов с ограниченными возможностями здоровья и студентов, имеющих инвалидность, обучающихся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квалифицированных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специалистов среднего звена.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3.6. Учебные и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внеучебные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достижения обучающихся лиц и профессиональные достижения выпускников организаций, реализующих программы среднего профессионального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3.6.1. Удельный вес численности студентов, получающих государственные академические стипендии, в общей численности студентов очной формы обучения, обучающихся по образовательным программам среднего профессионального образования за счет бюджетных ассигнований: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квалифицированных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подготовки специалистов среднего звена.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3.6.2. Удельный вес численности лиц, обучающихся по 50 наиболее перспективным и востребованным на рынке труда профессиям и специальностям, требующим среднего профессионального образования, в общей численности студентов, обучающихся по образовательным программам среднего профессионального образования.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3.6.3. Удельный вес численности лиц, участвующих в региональных чемпионатах «Молодые профессионалы» (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WorldSkillsRussia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), региональных этапах всероссийских олимпиад профессионального мастерства и отраслевых чемпионатах, в общей численности студентов, обучающихся по образовательным программам среднего профессионального образования.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3.6.4. Удельный вес числа субъектов Российской Федерации, чьи команды участвуют в национальных чемпионатах профессионального мастерства, в том числе в финале Национального чемпионата «Молодые профессионалы» (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WorldSkillsRussia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), в общем числе субъектов Российской Федерации.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3.6.5. Удельный вес численности лиц, участвующих в национальных чемпионатах «Молодые профессионалы» (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WorldSkillsRussia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), всероссийской олимпиаде профессионального мастерства, в общей численности студентов, обучающихся по образовательным программам среднего профессионального образования. </w:t>
            </w:r>
            <w:hyperlink w:anchor="P1630" w:history="1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3.7. Изменение сети организаций, осуществляющих образовательную деятельность по образовательным программам среднего профессионального образования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3.7.1. Темп роста числа организаций (филиалов), осуществляющих образовательную деятельность по образовательным программам среднего профессионального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3.8. Структура профессиональных образовательных организаций, реализующих образовательные программы среднего профессионального образования (в том числе характеристика филиалов)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3.8.1. Удельный вес числа организаций, имеющих филиалы, которые реализуют образовательные программы среднего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профессионального образования, в общем числе профессиональных образовательных организаций, реализующих образовательные программы среднего профессионального образования.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образовательных программ среднего профессионального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3.9.1. Удельный вес площади зданий, оборудованной охранно-пожарной сигнализацией, в общей площади зданий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учебно-лабораторные здания (корпуса);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здания общежитий.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3.9.2. Удельный вес площади зданий, находящейся в аварийном состоянии, в общей площади зданий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учебно-лабораторные здания (корпуса);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здания общежитий.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3.9.3. Удельный вес площади зданий, требующей капитального ремонта, в общей площади зданий организаций, осуществляющих образовательную деятельность по образовательным программам среднего профессионального образования: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учебно-лабораторные здания (корпуса);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здания общежитий.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III. Дополнительное образование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 Сведения о развитии дополнительного образования детей и взрослых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4.1. Численность населения, обучающегося по дополнительным общеобразовательным программам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4.1.1. 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лет)&lt;*&gt;.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4.1.2. Структура численности детей, обучающихся по дополнительным общеобразовательным программам, по направлениям </w:t>
            </w:r>
            <w:hyperlink w:anchor="P1629" w:history="1">
              <w:r w:rsidRPr="00123C3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техническое;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естественнонаучное;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туристско-краеведческое;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области искусств: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общеразвивающим программам;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предпрофессиональным программам;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 области физической культуры и спорта: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общеразвивающим программам;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предпрофессиональным программам.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4.1.3. Удельный вес численности детей, обучающихся по дополнительным общеобразовательным программам по договорам об оказании платных образовательных услуг, в общей численности детей, обучающихся по дополнительным общеобразовательным программам.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4.2.1. Удельный вес численности детей с ограниченными возможностями здоровья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&lt;*&gt;.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4.2.2. Удельный вес численности детей с ограниченными возможностями здоровья (за исключением детей-инвалидов)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&lt;*&gt;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4.2.3. Удельный вес численности детей-инвалидов в общей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&lt;*&gt;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4.3.1.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4.3.2. Удельный вес численности педагогов дополнительного образования в общей численности педагогических работников организаций, осуществляющих образовательную деятельность по дополнительным общеобразовательным программам: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внешние совместители.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4.3.3. 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педагогов дополнительного образования, получивших образование по укрупненным группам специальностей и направлений подготовки высшего образования "Образование и педагогические науки" и укрупненной группе специальностей среднего профессионального образования "Образование и педагогические науки", в общей численности педагогов дополнительного образования (без внешних совместителей и работающих по договорам гражданско-правового характера) организаций, реализующих дополнительные общеобразовательные программы для детей</w:t>
            </w:r>
            <w:proofErr w:type="gramEnd"/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4.3.4. Удельный вес численности педагогов дополнительного образования в возрасте моложе 35 лет в общей численности педагогов дополнительного образования (без внешних совместителей и работающих по договорам гражданско-правового характера)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2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2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еализующих</w:t>
            </w:r>
            <w:proofErr w:type="spellEnd"/>
            <w:r w:rsidRPr="0012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дополнительные общеобра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зовательные программы для детей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4.4. Учебные и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внеучебные</w:t>
            </w:r>
            <w:proofErr w:type="spell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достижения лиц, обучающихся по программам дополнительного образования детей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4.4.1. Результаты занятий детей в организациях дополнительного образования (удельный вес родителей детей, обучающихся в организациях дополнительного образования, отметивших различные результаты обучения их детей, в общей численности родителей детей, обучающихся в организациях дополнительного образования):</w:t>
            </w:r>
            <w:hyperlink w:anchor="P1629" w:history="1">
              <w:r w:rsidRPr="00123C3A">
                <w:rPr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развитие таланта и способностей обучающихся;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знаний в рамках основной общеобразовательной программы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V. Профессиональное обучение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 Сведения о развитии профессионального обучения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5.1. Численность населения, обучающегося по программам профессионального обучения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5.1.1. Структура численности слушателей, завершивших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профессиональной подготовки по профессиям рабочих, должностям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переподготовки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повышения квалификации рабочих, служащих.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5.1.2. Охват населения программами профессионального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возрастным группам (отношение численности слушателей определенной возрастной группы, завершивших обучение по программам профессионального обучения, к численности населения соответствующей возрастной группы):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18 - 64 лет;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18 - 34 лет;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35 - 64 лет.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5.2. Содержание образовательной деятельности и организация образовательного процесса по основным программам профессионального обучения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5.2.1. Удельный вес численности слушателей, завершивших обучение с применением электронного обучения, дистанционных образовательных технологий, сетевой формы реализации образовательных </w:t>
            </w:r>
            <w:proofErr w:type="spell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spellEnd"/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общей численности слушателей, завершивших обучение по программам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применением электронного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применением дистанционных образовательных технологий;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 применением сетевой формы реализации образовательных программ.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5.2.2. Структура численности слушателей, завершивших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по программам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обучения, по программам и источникам финансирования: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 профессиональной подготовки по профессиям рабочих, должностям служащих: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за счет бюджетных ассигнований;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юридических лиц;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переподготовки рабочих, служащих: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за счет бюджетных ассигнований;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юридических лиц;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повышения квалификации рабочих, служащих: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за счет бюджетных ассигнований;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по договорам об оказании платных образовательных услуг за счет средств юридических лиц.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5.2.3. Удельный вес числа программ профессионального обучения, прошедших профессионально-общественную аккредитацию работодателями и их объединениями, в общем числе программ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профессиональной подготовки по профессиям рабочих, должностям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переподготовки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программы повышения квалификации рабочих, служащих.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5.3. Кадровое обеспечение организаций, осуществляющих образовательную деятельность в части реализации основных программ профессионального обучения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5.3.1. Удельный вес численности лиц, имеющих высшее образование или среднее профессиональное образование по программам подготовки специалистов среднего звена, в общей численности преподавателей и мастеров производственного обучения (без внешних совместителей и работающих по договорам гражданско-правового характера)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организациях, осуществляющих образовательную деятельность по образовательным программам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высшее образование;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из них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соответствующее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профилю обучения;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по программам подготовки специалистов среднего звена;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из них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соответствующее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профилю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5.3.2. Удельный вес численности лиц, завершивших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по дополнительным профессиональным программам в форме стажировки в организациях (предприятиях) реального сектора экономики в течение последних 3-х лет, в общей численности преподавателей и мастеров производственного обучения (без внешних совместителей и работающих по договорам гражданско-правового характера) в организациях, осуществляющих образовательную деятельность по программам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преподаватели;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5.4. Условия профессионального обучения лиц с ограниченными возможностями здоровья и инвалидов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5.4.1. Удельный вес численности слушателей с ограниченными возможностями здоровья и слушателей, имеющих инвалидность, в общей численности слушателей, завершивших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обучения: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слушатели с ограниченными возможностями здоровья;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из них инвалидов, детей-инвалидов;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слушатели, имеющие инвалидность (кроме слушателей с ограниченными возможностями здоровья).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5.5. Трудоустройство (изменение условий профессиональной деятельности) выпускников организаций, осуществляющих образовательную деятельность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5.5.1. Удельный вес работников организаций, завершивших обучение за счет средств работодателя, в общей численности слушателей, завершивших </w:t>
            </w: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обучения.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V. Дополнительная информация о системе образования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Сведения об интеграции российского образования с мировым образовательным пространством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6.1. Удельный вес численности иностранных студентов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звена:</w:t>
            </w:r>
          </w:p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граждане СНГ.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6.2. Численность иностранных педагогических и научных работников по программам среднего профессионального образования.&lt;**&gt;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 Сведения о создании условий социализации и самореализации молодежи (в том числе лиц, обучающихся по уровням и видам образования)</w:t>
            </w:r>
            <w:hyperlink w:anchor="P1629" w:history="1">
              <w:r w:rsidRPr="00123C3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7.1. Социально-демографические характеристики и социальная интеграция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7.1.1. Охват образованием детей в возрасте от 5 до 18 лет (отношение численности обучающихся в возрасте от 5 до 18 лет к численности детей в возрасте от 5 до 18 лет).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7.1.2. Структура подготовки кадров по профессиональным образовательным программам (удельный вес численности выпускников, освоивших профессиональные образовательные программы соответствующего уровня, в общей численности выпускников):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образовательные программы среднего профессионального образования - программы подготовки квалифицированных рабочих, служащих;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образовательные программы среднего профессионального образования - программы подготовки специалистов среднего звена;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7.2. Ценностные ориентации молодежи и ее участие в общественных достижениях</w:t>
            </w:r>
            <w:hyperlink w:anchor="P1629" w:history="1">
              <w:r w:rsidRPr="00123C3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7.2.1. Удельный вес численности молодых людей в возрасте 14-30 лет, состоящих в молодежных и детских общественных объединениях (региональных и местных), в общей численности населения в возрасте 14 - 30 лет: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объединения, включенные в реестр детских и молодежных объединений, пользующихся государственной поддержкой;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объединения, включенные в перечень партнеров органа исполнительной власти, реализующего государственную </w:t>
            </w: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молодежную политику / работающего с молодежью;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политические молодежные общественные объединения.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7.3.Деятельность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</w:t>
            </w:r>
            <w:hyperlink w:anchor="P1629" w:history="1">
              <w:r w:rsidRPr="00123C3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7.3.1. Удельный вес численности молодых людей в возрасте 14 - 30 лет в общей численности населения в возрасте 14 - 30 лет, участвующих: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инновационной деятельности и научно-техническом творчестве;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работе в средствах массовой информации (молодежные медиа);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содействии подготовке и переподготовке специалистов в сфере государственной молодежной политики;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международном и межрегиональном молодежном сотрудничестве;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занятиях творческой деятельностью;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профориентации и карьерных устремлениях;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поддержке и взаимодействии с общественными организациями и движениями;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формировании семейных ценностей;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патриотическом воспитании;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формировании российской идентичности, единства российской нации, содействии межкультурному и межконфессиональному диалогу;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волонтерской деятельности;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спортивных занятиях, популяризации культуры безопасности в молодежной среде;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3A" w:rsidRPr="00123C3A" w:rsidTr="00123C3A">
        <w:tc>
          <w:tcPr>
            <w:tcW w:w="6379" w:type="dxa"/>
          </w:tcPr>
          <w:p w:rsidR="00123C3A" w:rsidRPr="00123C3A" w:rsidRDefault="00123C3A" w:rsidP="008233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 xml:space="preserve">в развитии молодежного самоуправления. </w:t>
            </w:r>
          </w:p>
        </w:tc>
        <w:tc>
          <w:tcPr>
            <w:tcW w:w="2410" w:type="dxa"/>
          </w:tcPr>
          <w:p w:rsidR="00123C3A" w:rsidRPr="00123C3A" w:rsidRDefault="00123C3A" w:rsidP="00823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C3A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123C3A" w:rsidRPr="00123C3A" w:rsidRDefault="00123C3A" w:rsidP="00123C3A">
            <w:pPr>
              <w:pStyle w:val="ConsPlusNormal"/>
              <w:ind w:right="206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5AB2" w:rsidRPr="00B5093A" w:rsidRDefault="00DB5A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5AB2" w:rsidRPr="00B5093A" w:rsidRDefault="00DB5A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093A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873049" w:rsidRDefault="00DB5AB2" w:rsidP="008730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629"/>
      <w:bookmarkEnd w:id="2"/>
      <w:r w:rsidRPr="00B5093A">
        <w:rPr>
          <w:rFonts w:ascii="Times New Roman" w:hAnsi="Times New Roman" w:cs="Times New Roman"/>
          <w:sz w:val="28"/>
          <w:szCs w:val="28"/>
        </w:rPr>
        <w:t>&lt;*&gt; - сбор данных осуществляется в целом по Российской Федерации без детализации по субъектам Российской Федерации;</w:t>
      </w:r>
    </w:p>
    <w:p w:rsidR="00F64A9C" w:rsidRDefault="006A4D95" w:rsidP="008730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D95">
        <w:rPr>
          <w:rFonts w:ascii="Times New Roman" w:hAnsi="Times New Roman" w:cs="Times New Roman"/>
          <w:sz w:val="28"/>
          <w:szCs w:val="28"/>
        </w:rPr>
        <w:t>&lt;**&gt;</w:t>
      </w:r>
      <w:r>
        <w:rPr>
          <w:rFonts w:ascii="Times New Roman" w:hAnsi="Times New Roman" w:cs="Times New Roman"/>
          <w:sz w:val="28"/>
          <w:szCs w:val="28"/>
        </w:rPr>
        <w:t xml:space="preserve"> - сбор данных начинается с </w:t>
      </w:r>
      <w:r w:rsidR="00E92F97">
        <w:rPr>
          <w:rFonts w:ascii="Times New Roman" w:hAnsi="Times New Roman" w:cs="Times New Roman"/>
          <w:sz w:val="28"/>
          <w:szCs w:val="28"/>
        </w:rPr>
        <w:t>итогов за 2019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873049">
        <w:rPr>
          <w:rFonts w:ascii="Times New Roman" w:hAnsi="Times New Roman" w:cs="Times New Roman"/>
          <w:sz w:val="28"/>
          <w:szCs w:val="28"/>
        </w:rPr>
        <w:t>.</w:t>
      </w:r>
      <w:bookmarkStart w:id="3" w:name="P1630"/>
      <w:bookmarkStart w:id="4" w:name="P1631"/>
      <w:bookmarkStart w:id="5" w:name="P1632"/>
      <w:bookmarkStart w:id="6" w:name="P1633"/>
      <w:bookmarkStart w:id="7" w:name="P1634"/>
      <w:bookmarkEnd w:id="3"/>
      <w:bookmarkEnd w:id="4"/>
      <w:bookmarkEnd w:id="5"/>
      <w:bookmarkEnd w:id="6"/>
      <w:bookmarkEnd w:id="7"/>
    </w:p>
    <w:p w:rsidR="006E4586" w:rsidRPr="00B5093A" w:rsidRDefault="006E4586" w:rsidP="00626C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6E4586" w:rsidRPr="00B5093A" w:rsidSect="00626C7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F5A0A20" w15:done="0"/>
  <w15:commentEx w15:paraId="4C2CA2D4" w15:paraIdParent="5F5A0A20" w15:done="0"/>
  <w15:commentEx w15:paraId="261C507D" w15:done="0"/>
  <w15:commentEx w15:paraId="73753958" w15:done="0"/>
  <w15:commentEx w15:paraId="1870837E" w15:done="0"/>
  <w15:commentEx w15:paraId="716C57C7" w15:done="0"/>
  <w15:commentEx w15:paraId="0874AA2F" w15:paraIdParent="716C57C7" w15:done="0"/>
  <w15:commentEx w15:paraId="44096238" w15:done="0"/>
  <w15:commentEx w15:paraId="3709C47A" w15:done="0"/>
  <w15:commentEx w15:paraId="18D6334B" w15:done="0"/>
  <w15:commentEx w15:paraId="11DDD26F" w15:done="0"/>
  <w15:commentEx w15:paraId="2732CCD2" w15:paraIdParent="11DDD26F" w15:done="0"/>
  <w15:commentEx w15:paraId="2F3A36A1" w15:done="0"/>
  <w15:commentEx w15:paraId="674E78B5" w15:paraIdParent="2F3A36A1" w15:done="0"/>
  <w15:commentEx w15:paraId="66252AEA" w15:done="0"/>
  <w15:commentEx w15:paraId="00B42666" w15:done="0"/>
  <w15:commentEx w15:paraId="22ADA6B8" w15:done="0"/>
  <w15:commentEx w15:paraId="3CE43388" w15:done="0"/>
  <w15:commentEx w15:paraId="1999C731" w15:done="0"/>
  <w15:commentEx w15:paraId="266CECC0" w15:paraIdParent="1999C731" w15:done="0"/>
  <w15:commentEx w15:paraId="3B7B7406" w15:done="0"/>
  <w15:commentEx w15:paraId="70B09F99" w15:done="0"/>
  <w15:commentEx w15:paraId="65C700B6" w15:done="0"/>
  <w15:commentEx w15:paraId="0844001E" w15:done="0"/>
  <w15:commentEx w15:paraId="240B12F9" w15:done="0"/>
  <w15:commentEx w15:paraId="568C8892" w15:done="0"/>
  <w15:commentEx w15:paraId="68602FB0" w15:paraIdParent="568C889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B39" w:rsidRDefault="009D5B39" w:rsidP="00BB568D">
      <w:pPr>
        <w:spacing w:after="0" w:line="240" w:lineRule="auto"/>
      </w:pPr>
      <w:r>
        <w:separator/>
      </w:r>
    </w:p>
  </w:endnote>
  <w:endnote w:type="continuationSeparator" w:id="0">
    <w:p w:rsidR="009D5B39" w:rsidRDefault="009D5B39" w:rsidP="00BB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C8" w:rsidRPr="004E7D92" w:rsidRDefault="00BA5CC8" w:rsidP="00A11CB2">
    <w:pPr>
      <w:pStyle w:val="a8"/>
      <w:rPr>
        <w:rFonts w:ascii="Times New Roman" w:hAnsi="Times New Roman" w:cs="Times New Roman"/>
        <w:sz w:val="16"/>
        <w:szCs w:val="16"/>
      </w:rPr>
    </w:pPr>
    <w:r w:rsidRPr="004E7D92">
      <w:rPr>
        <w:rFonts w:ascii="Times New Roman" w:hAnsi="Times New Roman" w:cs="Times New Roman"/>
        <w:sz w:val="16"/>
        <w:szCs w:val="16"/>
      </w:rPr>
      <w:t>О направлении информации - 02</w:t>
    </w:r>
  </w:p>
  <w:p w:rsidR="00BA5CC8" w:rsidRPr="00C3787B" w:rsidRDefault="00BA5CC8" w:rsidP="00A11CB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C8" w:rsidRPr="004E7D92" w:rsidRDefault="00BA5CC8" w:rsidP="00626C78">
    <w:pPr>
      <w:pStyle w:val="a8"/>
      <w:rPr>
        <w:rFonts w:ascii="Times New Roman" w:hAnsi="Times New Roman" w:cs="Times New Roman"/>
        <w:sz w:val="16"/>
        <w:szCs w:val="16"/>
      </w:rPr>
    </w:pPr>
    <w:r w:rsidRPr="004E7D92">
      <w:rPr>
        <w:rFonts w:ascii="Times New Roman" w:hAnsi="Times New Roman" w:cs="Times New Roman"/>
        <w:sz w:val="16"/>
        <w:szCs w:val="16"/>
      </w:rPr>
      <w:t>О направлении информации - 02</w:t>
    </w:r>
  </w:p>
  <w:p w:rsidR="00BA5CC8" w:rsidRPr="00C3787B" w:rsidRDefault="00BA5CC8" w:rsidP="00A11CB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B39" w:rsidRDefault="009D5B39" w:rsidP="00BB568D">
      <w:pPr>
        <w:spacing w:after="0" w:line="240" w:lineRule="auto"/>
      </w:pPr>
      <w:r>
        <w:separator/>
      </w:r>
    </w:p>
  </w:footnote>
  <w:footnote w:type="continuationSeparator" w:id="0">
    <w:p w:rsidR="009D5B39" w:rsidRDefault="009D5B39" w:rsidP="00BB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C8" w:rsidRDefault="00BA5CC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A17D1">
      <w:rPr>
        <w:noProof/>
      </w:rPr>
      <w:t>14</w:t>
    </w:r>
    <w:r>
      <w:fldChar w:fldCharType="end"/>
    </w:r>
  </w:p>
  <w:p w:rsidR="00BA5CC8" w:rsidRDefault="00BA5CC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C8" w:rsidRDefault="00BA5CC8">
    <w:pPr>
      <w:pStyle w:val="a6"/>
      <w:jc w:val="center"/>
    </w:pPr>
  </w:p>
  <w:p w:rsidR="00BA5CC8" w:rsidRDefault="00BA5CC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5.8pt;height:15pt;visibility:visible;mso-wrap-style:square" o:bullet="t">
        <v:imagedata r:id="rId1" o:title=""/>
      </v:shape>
    </w:pict>
  </w:numPicBullet>
  <w:abstractNum w:abstractNumId="0">
    <w:nsid w:val="01861BA2"/>
    <w:multiLevelType w:val="hybridMultilevel"/>
    <w:tmpl w:val="3B4A1850"/>
    <w:lvl w:ilvl="0" w:tplc="070CADE8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B34493A"/>
    <w:multiLevelType w:val="hybridMultilevel"/>
    <w:tmpl w:val="E4366AAA"/>
    <w:lvl w:ilvl="0" w:tplc="19F29BA8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582346A"/>
    <w:multiLevelType w:val="hybridMultilevel"/>
    <w:tmpl w:val="6354E37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367B508F"/>
    <w:multiLevelType w:val="hybridMultilevel"/>
    <w:tmpl w:val="E1F63F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EE05FA2"/>
    <w:multiLevelType w:val="hybridMultilevel"/>
    <w:tmpl w:val="EAF672CA"/>
    <w:lvl w:ilvl="0" w:tplc="40985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35B37"/>
    <w:multiLevelType w:val="multilevel"/>
    <w:tmpl w:val="463A8B06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nsid w:val="5DE855CC"/>
    <w:multiLevelType w:val="hybridMultilevel"/>
    <w:tmpl w:val="77347260"/>
    <w:lvl w:ilvl="0" w:tplc="40985A3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>
    <w:nsid w:val="6F782B34"/>
    <w:multiLevelType w:val="multilevel"/>
    <w:tmpl w:val="1F80DB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>
    <w:nsid w:val="705F4161"/>
    <w:multiLevelType w:val="hybridMultilevel"/>
    <w:tmpl w:val="551212C6"/>
    <w:lvl w:ilvl="0" w:tplc="40985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Наталья Бородина">
    <w15:presenceInfo w15:providerId="AD" w15:userId="S-1-5-21-3111977484-3698687053-580900977-1633"/>
  </w15:person>
  <w15:person w15:author="Наталья Бородина [2]">
    <w15:presenceInfo w15:providerId="AD" w15:userId="S-1-5-21-3111977484-3698687053-580900977-16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5AB2"/>
    <w:rsid w:val="000137BC"/>
    <w:rsid w:val="00033BD8"/>
    <w:rsid w:val="0003428A"/>
    <w:rsid w:val="00036E6A"/>
    <w:rsid w:val="00041001"/>
    <w:rsid w:val="0005179F"/>
    <w:rsid w:val="00055AFB"/>
    <w:rsid w:val="0005692E"/>
    <w:rsid w:val="000575A6"/>
    <w:rsid w:val="000847FA"/>
    <w:rsid w:val="000A4A62"/>
    <w:rsid w:val="000B0D46"/>
    <w:rsid w:val="000B4DEF"/>
    <w:rsid w:val="000C25F2"/>
    <w:rsid w:val="000C2EDB"/>
    <w:rsid w:val="000E4007"/>
    <w:rsid w:val="000F4670"/>
    <w:rsid w:val="00122FD5"/>
    <w:rsid w:val="00123C3A"/>
    <w:rsid w:val="0012612A"/>
    <w:rsid w:val="00127CA8"/>
    <w:rsid w:val="001345EE"/>
    <w:rsid w:val="0016377A"/>
    <w:rsid w:val="00163CDD"/>
    <w:rsid w:val="00173A71"/>
    <w:rsid w:val="00194810"/>
    <w:rsid w:val="001958A2"/>
    <w:rsid w:val="00196120"/>
    <w:rsid w:val="00197D6C"/>
    <w:rsid w:val="001A0F59"/>
    <w:rsid w:val="001B7714"/>
    <w:rsid w:val="00205DA3"/>
    <w:rsid w:val="00215524"/>
    <w:rsid w:val="00221750"/>
    <w:rsid w:val="002223B0"/>
    <w:rsid w:val="00227331"/>
    <w:rsid w:val="00234318"/>
    <w:rsid w:val="002351F0"/>
    <w:rsid w:val="00240CB6"/>
    <w:rsid w:val="002475C8"/>
    <w:rsid w:val="002502B3"/>
    <w:rsid w:val="002546AF"/>
    <w:rsid w:val="00262EC2"/>
    <w:rsid w:val="0026333D"/>
    <w:rsid w:val="00291CBF"/>
    <w:rsid w:val="002A1C09"/>
    <w:rsid w:val="002A6488"/>
    <w:rsid w:val="002B4556"/>
    <w:rsid w:val="002C003B"/>
    <w:rsid w:val="002C5EDD"/>
    <w:rsid w:val="002C6883"/>
    <w:rsid w:val="002D03BE"/>
    <w:rsid w:val="002D0A19"/>
    <w:rsid w:val="002D4A88"/>
    <w:rsid w:val="002E03A1"/>
    <w:rsid w:val="002E43EA"/>
    <w:rsid w:val="002E6FD7"/>
    <w:rsid w:val="002F1521"/>
    <w:rsid w:val="00303EB6"/>
    <w:rsid w:val="00312406"/>
    <w:rsid w:val="00323979"/>
    <w:rsid w:val="00331205"/>
    <w:rsid w:val="00350055"/>
    <w:rsid w:val="00360936"/>
    <w:rsid w:val="00364F02"/>
    <w:rsid w:val="0036611D"/>
    <w:rsid w:val="003839B2"/>
    <w:rsid w:val="00394014"/>
    <w:rsid w:val="003A129D"/>
    <w:rsid w:val="003B08C7"/>
    <w:rsid w:val="003B67E5"/>
    <w:rsid w:val="003C28FB"/>
    <w:rsid w:val="003D30EB"/>
    <w:rsid w:val="003E3BD8"/>
    <w:rsid w:val="003E58D3"/>
    <w:rsid w:val="003E6AEB"/>
    <w:rsid w:val="00404E29"/>
    <w:rsid w:val="00417284"/>
    <w:rsid w:val="004217F5"/>
    <w:rsid w:val="00426B2B"/>
    <w:rsid w:val="00435810"/>
    <w:rsid w:val="00437972"/>
    <w:rsid w:val="004422E1"/>
    <w:rsid w:val="00442E49"/>
    <w:rsid w:val="0045261E"/>
    <w:rsid w:val="00463866"/>
    <w:rsid w:val="0046453A"/>
    <w:rsid w:val="00465CEE"/>
    <w:rsid w:val="00477BD1"/>
    <w:rsid w:val="00490FC7"/>
    <w:rsid w:val="004A5C32"/>
    <w:rsid w:val="004B7201"/>
    <w:rsid w:val="004B7303"/>
    <w:rsid w:val="004B7768"/>
    <w:rsid w:val="004C4296"/>
    <w:rsid w:val="004C7CD2"/>
    <w:rsid w:val="004C7DF9"/>
    <w:rsid w:val="004D53F9"/>
    <w:rsid w:val="004E40AF"/>
    <w:rsid w:val="004E7D92"/>
    <w:rsid w:val="004F0A17"/>
    <w:rsid w:val="004F6D30"/>
    <w:rsid w:val="0050065B"/>
    <w:rsid w:val="0050698B"/>
    <w:rsid w:val="00533915"/>
    <w:rsid w:val="0053456C"/>
    <w:rsid w:val="0053463A"/>
    <w:rsid w:val="0054058E"/>
    <w:rsid w:val="005407EA"/>
    <w:rsid w:val="0056215E"/>
    <w:rsid w:val="005638BD"/>
    <w:rsid w:val="0057229B"/>
    <w:rsid w:val="005753AD"/>
    <w:rsid w:val="0058081B"/>
    <w:rsid w:val="00585011"/>
    <w:rsid w:val="00594FF1"/>
    <w:rsid w:val="005971E7"/>
    <w:rsid w:val="005A17D1"/>
    <w:rsid w:val="005B05D6"/>
    <w:rsid w:val="005C320E"/>
    <w:rsid w:val="005C5C94"/>
    <w:rsid w:val="005C6374"/>
    <w:rsid w:val="005D422F"/>
    <w:rsid w:val="005D5A0C"/>
    <w:rsid w:val="005E208B"/>
    <w:rsid w:val="005E7686"/>
    <w:rsid w:val="006051E5"/>
    <w:rsid w:val="00622E9D"/>
    <w:rsid w:val="00626C78"/>
    <w:rsid w:val="0063758F"/>
    <w:rsid w:val="00642565"/>
    <w:rsid w:val="00643205"/>
    <w:rsid w:val="00650C20"/>
    <w:rsid w:val="00662C1D"/>
    <w:rsid w:val="0067065F"/>
    <w:rsid w:val="00674D59"/>
    <w:rsid w:val="00682352"/>
    <w:rsid w:val="006A3015"/>
    <w:rsid w:val="006A4D95"/>
    <w:rsid w:val="006A65EC"/>
    <w:rsid w:val="006B2F77"/>
    <w:rsid w:val="006E0721"/>
    <w:rsid w:val="006E4586"/>
    <w:rsid w:val="00701488"/>
    <w:rsid w:val="007111F5"/>
    <w:rsid w:val="00711B01"/>
    <w:rsid w:val="00720E7B"/>
    <w:rsid w:val="007226EA"/>
    <w:rsid w:val="007339AA"/>
    <w:rsid w:val="00735A8B"/>
    <w:rsid w:val="00741AA2"/>
    <w:rsid w:val="0074464F"/>
    <w:rsid w:val="0076654B"/>
    <w:rsid w:val="00784A7B"/>
    <w:rsid w:val="007976E2"/>
    <w:rsid w:val="007A2ECB"/>
    <w:rsid w:val="007B007E"/>
    <w:rsid w:val="007B41A8"/>
    <w:rsid w:val="007B64D7"/>
    <w:rsid w:val="007D0E95"/>
    <w:rsid w:val="007D1AB1"/>
    <w:rsid w:val="007D1D19"/>
    <w:rsid w:val="007E7921"/>
    <w:rsid w:val="007F0E90"/>
    <w:rsid w:val="007F390D"/>
    <w:rsid w:val="007F3AD3"/>
    <w:rsid w:val="007F7D2D"/>
    <w:rsid w:val="00815B84"/>
    <w:rsid w:val="0081737B"/>
    <w:rsid w:val="00823318"/>
    <w:rsid w:val="00826F0A"/>
    <w:rsid w:val="008528EC"/>
    <w:rsid w:val="0085327B"/>
    <w:rsid w:val="0086234D"/>
    <w:rsid w:val="00864ABB"/>
    <w:rsid w:val="00867808"/>
    <w:rsid w:val="00870D36"/>
    <w:rsid w:val="0087270F"/>
    <w:rsid w:val="00873049"/>
    <w:rsid w:val="008816B7"/>
    <w:rsid w:val="00891CF5"/>
    <w:rsid w:val="008925C5"/>
    <w:rsid w:val="008A09B1"/>
    <w:rsid w:val="008B0D14"/>
    <w:rsid w:val="008B34D2"/>
    <w:rsid w:val="008B4D3C"/>
    <w:rsid w:val="008B4F5E"/>
    <w:rsid w:val="008D0A76"/>
    <w:rsid w:val="008D10C3"/>
    <w:rsid w:val="008D44F1"/>
    <w:rsid w:val="008E170A"/>
    <w:rsid w:val="008E3830"/>
    <w:rsid w:val="008E4BCA"/>
    <w:rsid w:val="008E4C46"/>
    <w:rsid w:val="008F1A23"/>
    <w:rsid w:val="00910662"/>
    <w:rsid w:val="00910E57"/>
    <w:rsid w:val="00911C15"/>
    <w:rsid w:val="00920EE5"/>
    <w:rsid w:val="009213DB"/>
    <w:rsid w:val="0093159A"/>
    <w:rsid w:val="00933B52"/>
    <w:rsid w:val="00942D48"/>
    <w:rsid w:val="009528DA"/>
    <w:rsid w:val="00954656"/>
    <w:rsid w:val="00971363"/>
    <w:rsid w:val="00983A88"/>
    <w:rsid w:val="009A0627"/>
    <w:rsid w:val="009B3C73"/>
    <w:rsid w:val="009D4BDD"/>
    <w:rsid w:val="009D5B39"/>
    <w:rsid w:val="009E48B9"/>
    <w:rsid w:val="009E761D"/>
    <w:rsid w:val="009F2687"/>
    <w:rsid w:val="00A06F25"/>
    <w:rsid w:val="00A11CB2"/>
    <w:rsid w:val="00A155E9"/>
    <w:rsid w:val="00A234DE"/>
    <w:rsid w:val="00A32FD5"/>
    <w:rsid w:val="00A353AC"/>
    <w:rsid w:val="00A3755A"/>
    <w:rsid w:val="00A4123A"/>
    <w:rsid w:val="00A47184"/>
    <w:rsid w:val="00A55AF2"/>
    <w:rsid w:val="00A61122"/>
    <w:rsid w:val="00A71C35"/>
    <w:rsid w:val="00A75564"/>
    <w:rsid w:val="00A75F3E"/>
    <w:rsid w:val="00A774F0"/>
    <w:rsid w:val="00A8022D"/>
    <w:rsid w:val="00A81E8C"/>
    <w:rsid w:val="00A87ADF"/>
    <w:rsid w:val="00AA26CA"/>
    <w:rsid w:val="00AB3011"/>
    <w:rsid w:val="00AC62C9"/>
    <w:rsid w:val="00AD300A"/>
    <w:rsid w:val="00AE34C7"/>
    <w:rsid w:val="00AF5EFE"/>
    <w:rsid w:val="00B056FE"/>
    <w:rsid w:val="00B1601C"/>
    <w:rsid w:val="00B21319"/>
    <w:rsid w:val="00B5093A"/>
    <w:rsid w:val="00B521DA"/>
    <w:rsid w:val="00B5455E"/>
    <w:rsid w:val="00B549B0"/>
    <w:rsid w:val="00B638F9"/>
    <w:rsid w:val="00B82825"/>
    <w:rsid w:val="00B864F1"/>
    <w:rsid w:val="00BA5CC8"/>
    <w:rsid w:val="00BB568D"/>
    <w:rsid w:val="00BC0ACF"/>
    <w:rsid w:val="00BC0EE9"/>
    <w:rsid w:val="00BC5446"/>
    <w:rsid w:val="00BD2309"/>
    <w:rsid w:val="00BD23F6"/>
    <w:rsid w:val="00BD33F9"/>
    <w:rsid w:val="00BE583F"/>
    <w:rsid w:val="00BE7546"/>
    <w:rsid w:val="00BF710A"/>
    <w:rsid w:val="00C00A95"/>
    <w:rsid w:val="00C04FDA"/>
    <w:rsid w:val="00C114EB"/>
    <w:rsid w:val="00C36F69"/>
    <w:rsid w:val="00C40AB2"/>
    <w:rsid w:val="00C41FEC"/>
    <w:rsid w:val="00C47B71"/>
    <w:rsid w:val="00C52B40"/>
    <w:rsid w:val="00C66D47"/>
    <w:rsid w:val="00C7499E"/>
    <w:rsid w:val="00C8238A"/>
    <w:rsid w:val="00C85D16"/>
    <w:rsid w:val="00C92B6B"/>
    <w:rsid w:val="00CA4CBD"/>
    <w:rsid w:val="00CB60E4"/>
    <w:rsid w:val="00CC5194"/>
    <w:rsid w:val="00CC6E31"/>
    <w:rsid w:val="00CE7F81"/>
    <w:rsid w:val="00D00DE9"/>
    <w:rsid w:val="00D063B4"/>
    <w:rsid w:val="00D17E4E"/>
    <w:rsid w:val="00D31686"/>
    <w:rsid w:val="00D54D09"/>
    <w:rsid w:val="00D6320F"/>
    <w:rsid w:val="00D6413F"/>
    <w:rsid w:val="00D657B0"/>
    <w:rsid w:val="00D67825"/>
    <w:rsid w:val="00D70AEA"/>
    <w:rsid w:val="00D72D8D"/>
    <w:rsid w:val="00D76257"/>
    <w:rsid w:val="00D77904"/>
    <w:rsid w:val="00DA1F60"/>
    <w:rsid w:val="00DA6290"/>
    <w:rsid w:val="00DA7D35"/>
    <w:rsid w:val="00DB5AB2"/>
    <w:rsid w:val="00DC128A"/>
    <w:rsid w:val="00DD5D1C"/>
    <w:rsid w:val="00DE4A0C"/>
    <w:rsid w:val="00DE75C6"/>
    <w:rsid w:val="00E03091"/>
    <w:rsid w:val="00E13468"/>
    <w:rsid w:val="00E164F8"/>
    <w:rsid w:val="00E1692C"/>
    <w:rsid w:val="00E2188D"/>
    <w:rsid w:val="00E23AE5"/>
    <w:rsid w:val="00E27374"/>
    <w:rsid w:val="00E278BE"/>
    <w:rsid w:val="00E40674"/>
    <w:rsid w:val="00E45F27"/>
    <w:rsid w:val="00E47743"/>
    <w:rsid w:val="00E92F97"/>
    <w:rsid w:val="00EA3000"/>
    <w:rsid w:val="00EB4E54"/>
    <w:rsid w:val="00EB71CD"/>
    <w:rsid w:val="00EC08C8"/>
    <w:rsid w:val="00EC5ED5"/>
    <w:rsid w:val="00ED6095"/>
    <w:rsid w:val="00EE4D2B"/>
    <w:rsid w:val="00EF341C"/>
    <w:rsid w:val="00EF4141"/>
    <w:rsid w:val="00F01DE4"/>
    <w:rsid w:val="00F06E13"/>
    <w:rsid w:val="00F15892"/>
    <w:rsid w:val="00F37061"/>
    <w:rsid w:val="00F41EFE"/>
    <w:rsid w:val="00F45804"/>
    <w:rsid w:val="00F564DA"/>
    <w:rsid w:val="00F60D03"/>
    <w:rsid w:val="00F64A9C"/>
    <w:rsid w:val="00F77926"/>
    <w:rsid w:val="00F81951"/>
    <w:rsid w:val="00F920FA"/>
    <w:rsid w:val="00FD0055"/>
    <w:rsid w:val="00FD68E9"/>
    <w:rsid w:val="00FF4AAE"/>
    <w:rsid w:val="00FF4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830"/>
  </w:style>
  <w:style w:type="paragraph" w:styleId="1">
    <w:name w:val="heading 1"/>
    <w:basedOn w:val="a"/>
    <w:next w:val="a"/>
    <w:link w:val="10"/>
    <w:uiPriority w:val="99"/>
    <w:qFormat/>
    <w:rsid w:val="006E458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6E458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458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458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B5A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DB5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B5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unhideWhenUsed/>
    <w:rsid w:val="00AE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AE34C7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4C429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D1D1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D1D1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7D1D1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7D1D19"/>
    <w:rPr>
      <w:rFonts w:eastAsiaTheme="minorEastAsia"/>
      <w:lang w:eastAsia="ru-RU"/>
    </w:rPr>
  </w:style>
  <w:style w:type="paragraph" w:customStyle="1" w:styleId="Default">
    <w:name w:val="Default"/>
    <w:rsid w:val="000A4A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E4586"/>
  </w:style>
  <w:style w:type="table" w:styleId="aa">
    <w:name w:val="Table Grid"/>
    <w:basedOn w:val="a1"/>
    <w:uiPriority w:val="59"/>
    <w:rsid w:val="006E4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6E4586"/>
  </w:style>
  <w:style w:type="character" w:customStyle="1" w:styleId="ac">
    <w:name w:val="Гипертекстовая ссылка"/>
    <w:uiPriority w:val="99"/>
    <w:rsid w:val="006E4586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uiPriority w:val="99"/>
    <w:unhideWhenUsed/>
    <w:rsid w:val="006E4586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unhideWhenUsed/>
    <w:rsid w:val="006E4586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af1">
    <w:name w:val="Текст Знак"/>
    <w:basedOn w:val="a0"/>
    <w:link w:val="af0"/>
    <w:uiPriority w:val="99"/>
    <w:rsid w:val="006E4586"/>
    <w:rPr>
      <w:rFonts w:ascii="Calibri" w:eastAsia="Times New Roman" w:hAnsi="Calibri" w:cs="Times New Roman"/>
      <w:szCs w:val="21"/>
    </w:rPr>
  </w:style>
  <w:style w:type="character" w:styleId="af2">
    <w:name w:val="Hyperlink"/>
    <w:rsid w:val="006E4586"/>
    <w:rPr>
      <w:color w:val="0000FF"/>
      <w:u w:val="single"/>
    </w:rPr>
  </w:style>
  <w:style w:type="numbering" w:customStyle="1" w:styleId="110">
    <w:name w:val="Нет списка11"/>
    <w:next w:val="a2"/>
    <w:uiPriority w:val="99"/>
    <w:semiHidden/>
    <w:unhideWhenUsed/>
    <w:rsid w:val="006E4586"/>
  </w:style>
  <w:style w:type="character" w:customStyle="1" w:styleId="af3">
    <w:name w:val="Цветовое выделение"/>
    <w:uiPriority w:val="99"/>
    <w:rsid w:val="006E4586"/>
    <w:rPr>
      <w:b/>
      <w:color w:val="26282F"/>
    </w:rPr>
  </w:style>
  <w:style w:type="character" w:customStyle="1" w:styleId="af4">
    <w:name w:val="Активная гипертекстовая ссылка"/>
    <w:uiPriority w:val="99"/>
    <w:rsid w:val="006E4586"/>
    <w:rPr>
      <w:rFonts w:cs="Times New Roman"/>
      <w:b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6">
    <w:name w:val="Внимание: криминал!!"/>
    <w:basedOn w:val="af5"/>
    <w:next w:val="a"/>
    <w:uiPriority w:val="99"/>
    <w:rsid w:val="006E4586"/>
  </w:style>
  <w:style w:type="paragraph" w:customStyle="1" w:styleId="af7">
    <w:name w:val="Внимание: недобросовестность!"/>
    <w:basedOn w:val="af5"/>
    <w:next w:val="a"/>
    <w:uiPriority w:val="99"/>
    <w:rsid w:val="006E4586"/>
  </w:style>
  <w:style w:type="character" w:customStyle="1" w:styleId="af8">
    <w:name w:val="Выделение для Базового Поиска"/>
    <w:uiPriority w:val="99"/>
    <w:rsid w:val="006E4586"/>
    <w:rPr>
      <w:rFonts w:cs="Times New Roman"/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6E4586"/>
    <w:rPr>
      <w:rFonts w:cs="Times New Roman"/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b">
    <w:name w:val="Основное меню (преемственное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12">
    <w:name w:val="Заголовок1"/>
    <w:basedOn w:val="afb"/>
    <w:next w:val="a"/>
    <w:uiPriority w:val="99"/>
    <w:rsid w:val="006E4586"/>
    <w:rPr>
      <w:b/>
      <w:bCs/>
      <w:color w:val="0058A9"/>
      <w:shd w:val="clear" w:color="auto" w:fill="F0F0F0"/>
    </w:rPr>
  </w:style>
  <w:style w:type="paragraph" w:customStyle="1" w:styleId="afc">
    <w:name w:val="Заголовок группы контролов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6E458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">
    <w:name w:val="Заголовок своего сообщения"/>
    <w:uiPriority w:val="99"/>
    <w:rsid w:val="006E4586"/>
    <w:rPr>
      <w:rFonts w:cs="Times New Roman"/>
      <w:b/>
      <w:bCs/>
      <w:color w:val="26282F"/>
    </w:rPr>
  </w:style>
  <w:style w:type="paragraph" w:customStyle="1" w:styleId="aff0">
    <w:name w:val="Заголовок статьи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1">
    <w:name w:val="Заголовок чужого сообщения"/>
    <w:uiPriority w:val="99"/>
    <w:rsid w:val="006E4586"/>
    <w:rPr>
      <w:rFonts w:cs="Times New Roman"/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3">
    <w:name w:val="Заголовок ЭР (правое окно)"/>
    <w:basedOn w:val="aff2"/>
    <w:next w:val="a"/>
    <w:uiPriority w:val="99"/>
    <w:rsid w:val="006E4586"/>
    <w:pPr>
      <w:spacing w:after="0"/>
      <w:jc w:val="left"/>
    </w:pPr>
  </w:style>
  <w:style w:type="paragraph" w:customStyle="1" w:styleId="aff4">
    <w:name w:val="Интерактивный заголовок"/>
    <w:basedOn w:val="12"/>
    <w:next w:val="a"/>
    <w:uiPriority w:val="99"/>
    <w:rsid w:val="006E4586"/>
    <w:rPr>
      <w:u w:val="single"/>
    </w:rPr>
  </w:style>
  <w:style w:type="paragraph" w:customStyle="1" w:styleId="aff5">
    <w:name w:val="Текст информации об изменениях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6">
    <w:name w:val="Информация об изменениях"/>
    <w:basedOn w:val="aff5"/>
    <w:next w:val="a"/>
    <w:uiPriority w:val="99"/>
    <w:rsid w:val="006E458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7">
    <w:name w:val="Текст (справка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8">
    <w:name w:val="Комментарий"/>
    <w:basedOn w:val="aff7"/>
    <w:next w:val="a"/>
    <w:uiPriority w:val="99"/>
    <w:rsid w:val="006E458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9">
    <w:name w:val="Информация об изменениях документа"/>
    <w:basedOn w:val="aff8"/>
    <w:next w:val="a"/>
    <w:uiPriority w:val="99"/>
    <w:rsid w:val="006E4586"/>
    <w:rPr>
      <w:i/>
      <w:iCs/>
    </w:rPr>
  </w:style>
  <w:style w:type="paragraph" w:customStyle="1" w:styleId="affa">
    <w:name w:val="Текст (лев. подпись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Колонтитул (левый)"/>
    <w:basedOn w:val="affa"/>
    <w:next w:val="a"/>
    <w:uiPriority w:val="99"/>
    <w:rsid w:val="006E4586"/>
    <w:rPr>
      <w:sz w:val="14"/>
      <w:szCs w:val="14"/>
    </w:rPr>
  </w:style>
  <w:style w:type="paragraph" w:customStyle="1" w:styleId="affc">
    <w:name w:val="Текст (прав. подпись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Колонтитул (правый)"/>
    <w:basedOn w:val="affc"/>
    <w:next w:val="a"/>
    <w:uiPriority w:val="99"/>
    <w:rsid w:val="006E4586"/>
    <w:rPr>
      <w:sz w:val="14"/>
      <w:szCs w:val="14"/>
    </w:rPr>
  </w:style>
  <w:style w:type="paragraph" w:customStyle="1" w:styleId="affe">
    <w:name w:val="Комментарий пользователя"/>
    <w:basedOn w:val="aff8"/>
    <w:next w:val="a"/>
    <w:uiPriority w:val="99"/>
    <w:rsid w:val="006E4586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f5"/>
    <w:next w:val="a"/>
    <w:uiPriority w:val="99"/>
    <w:rsid w:val="006E4586"/>
  </w:style>
  <w:style w:type="paragraph" w:customStyle="1" w:styleId="afff0">
    <w:name w:val="Моноширинный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1">
    <w:name w:val="Найденные слова"/>
    <w:uiPriority w:val="99"/>
    <w:rsid w:val="006E4586"/>
    <w:rPr>
      <w:rFonts w:cs="Times New Roman"/>
      <w:b w:val="0"/>
      <w:color w:val="26282F"/>
      <w:shd w:val="clear" w:color="auto" w:fill="FFF580"/>
    </w:rPr>
  </w:style>
  <w:style w:type="paragraph" w:customStyle="1" w:styleId="afff2">
    <w:name w:val="Напишите нам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3">
    <w:name w:val="Не вступил в силу"/>
    <w:uiPriority w:val="99"/>
    <w:rsid w:val="006E4586"/>
    <w:rPr>
      <w:rFonts w:cs="Times New Roman"/>
      <w:b w:val="0"/>
      <w:color w:val="000000"/>
      <w:shd w:val="clear" w:color="auto" w:fill="D8EDE8"/>
    </w:rPr>
  </w:style>
  <w:style w:type="paragraph" w:customStyle="1" w:styleId="afff4">
    <w:name w:val="Необходимые документы"/>
    <w:basedOn w:val="af5"/>
    <w:next w:val="a"/>
    <w:uiPriority w:val="99"/>
    <w:rsid w:val="006E4586"/>
    <w:pPr>
      <w:ind w:firstLine="118"/>
    </w:pPr>
  </w:style>
  <w:style w:type="paragraph" w:customStyle="1" w:styleId="afff5">
    <w:name w:val="Таблицы (моноширинный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Оглавление"/>
    <w:basedOn w:val="afff5"/>
    <w:next w:val="a"/>
    <w:uiPriority w:val="99"/>
    <w:rsid w:val="006E4586"/>
    <w:pPr>
      <w:ind w:left="140"/>
    </w:pPr>
  </w:style>
  <w:style w:type="character" w:customStyle="1" w:styleId="afff7">
    <w:name w:val="Опечатки"/>
    <w:uiPriority w:val="99"/>
    <w:rsid w:val="006E4586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6E4586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6E4586"/>
    <w:pPr>
      <w:outlineLvl w:val="9"/>
    </w:pPr>
    <w:rPr>
      <w:b w:val="0"/>
      <w:bCs w:val="0"/>
      <w:sz w:val="18"/>
      <w:szCs w:val="18"/>
    </w:rPr>
  </w:style>
  <w:style w:type="paragraph" w:customStyle="1" w:styleId="afffa">
    <w:name w:val="Подзаголовок для информации об изменениях"/>
    <w:basedOn w:val="aff5"/>
    <w:next w:val="a"/>
    <w:uiPriority w:val="99"/>
    <w:rsid w:val="006E4586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6E4586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c">
    <w:name w:val="Постоянная часть"/>
    <w:basedOn w:val="afb"/>
    <w:next w:val="a"/>
    <w:uiPriority w:val="99"/>
    <w:rsid w:val="006E4586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6E4586"/>
  </w:style>
  <w:style w:type="paragraph" w:customStyle="1" w:styleId="afffe">
    <w:name w:val="Примечание."/>
    <w:basedOn w:val="af5"/>
    <w:next w:val="a"/>
    <w:uiPriority w:val="99"/>
    <w:rsid w:val="006E4586"/>
  </w:style>
  <w:style w:type="character" w:customStyle="1" w:styleId="affff">
    <w:name w:val="Продолжение ссылки"/>
    <w:uiPriority w:val="99"/>
    <w:rsid w:val="006E4586"/>
  </w:style>
  <w:style w:type="paragraph" w:customStyle="1" w:styleId="affff0">
    <w:name w:val="Словарная статья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1">
    <w:name w:val="Сравнение редакций"/>
    <w:uiPriority w:val="99"/>
    <w:rsid w:val="006E4586"/>
    <w:rPr>
      <w:rFonts w:cs="Times New Roman"/>
      <w:b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6E4586"/>
    <w:rPr>
      <w:color w:val="000000"/>
      <w:shd w:val="clear" w:color="auto" w:fill="C1D7FF"/>
    </w:rPr>
  </w:style>
  <w:style w:type="character" w:customStyle="1" w:styleId="affff3">
    <w:name w:val="Сравнение редакций. Удаленный фрагмент"/>
    <w:uiPriority w:val="99"/>
    <w:rsid w:val="006E4586"/>
    <w:rPr>
      <w:color w:val="000000"/>
      <w:shd w:val="clear" w:color="auto" w:fill="C4C413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5">
    <w:name w:val="Ссылка на утративший силу документ"/>
    <w:uiPriority w:val="99"/>
    <w:rsid w:val="006E4586"/>
    <w:rPr>
      <w:rFonts w:cs="Times New Roman"/>
      <w:b w:val="0"/>
      <w:color w:val="749232"/>
    </w:rPr>
  </w:style>
  <w:style w:type="paragraph" w:customStyle="1" w:styleId="affff6">
    <w:name w:val="Текст в таблице"/>
    <w:basedOn w:val="ad"/>
    <w:next w:val="a"/>
    <w:uiPriority w:val="99"/>
    <w:rsid w:val="006E4586"/>
    <w:pPr>
      <w:ind w:firstLine="500"/>
    </w:pPr>
  </w:style>
  <w:style w:type="paragraph" w:customStyle="1" w:styleId="affff7">
    <w:name w:val="Текст ЭР (см. также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Технический комментарий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9">
    <w:name w:val="Утратил силу"/>
    <w:uiPriority w:val="99"/>
    <w:rsid w:val="006E4586"/>
    <w:rPr>
      <w:rFonts w:cs="Times New Roman"/>
      <w:b w:val="0"/>
      <w:strike/>
      <w:color w:val="666600"/>
    </w:rPr>
  </w:style>
  <w:style w:type="paragraph" w:customStyle="1" w:styleId="affffa">
    <w:name w:val="Формул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b">
    <w:name w:val="Центрированный (таблица)"/>
    <w:basedOn w:val="ad"/>
    <w:next w:val="a"/>
    <w:uiPriority w:val="99"/>
    <w:rsid w:val="006E458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c">
    <w:name w:val="List Paragraph"/>
    <w:aliases w:val="Абзац списка_мой,Akapit z listą BS,List Paragraph 1,List_Paragraph,Multilevel para_II,List Paragraph1,PAD,Bullet1,Main numbered paragraph,List Paragraph (numbered (a)),Numbered list"/>
    <w:basedOn w:val="a"/>
    <w:link w:val="affffd"/>
    <w:uiPriority w:val="34"/>
    <w:qFormat/>
    <w:rsid w:val="006E4586"/>
    <w:pPr>
      <w:spacing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lang w:val="en-US"/>
    </w:rPr>
  </w:style>
  <w:style w:type="character" w:customStyle="1" w:styleId="affffd">
    <w:name w:val="Абзац списка Знак"/>
    <w:aliases w:val="Абзац списка_мой Знак,Akapit z listą BS Знак,List Paragraph 1 Знак,List_Paragraph Знак,Multilevel para_II Знак,List Paragraph1 Знак,PAD Знак,Bullet1 Знак,Main numbered paragraph Знак,List Paragraph (numbered (a)) Знак"/>
    <w:link w:val="affffc"/>
    <w:uiPriority w:val="34"/>
    <w:locked/>
    <w:rsid w:val="006E4586"/>
    <w:rPr>
      <w:rFonts w:ascii="Times New Roman" w:eastAsia="Times New Roman" w:hAnsi="Times New Roman" w:cs="Times New Roman"/>
      <w:sz w:val="24"/>
      <w:lang w:val="en-US"/>
    </w:rPr>
  </w:style>
  <w:style w:type="paragraph" w:styleId="affffe">
    <w:name w:val="annotation text"/>
    <w:basedOn w:val="a"/>
    <w:link w:val="afffff"/>
    <w:uiPriority w:val="99"/>
    <w:unhideWhenUsed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Текст примечания Знак"/>
    <w:basedOn w:val="a0"/>
    <w:link w:val="affffe"/>
    <w:uiPriority w:val="99"/>
    <w:rsid w:val="006E4586"/>
    <w:rPr>
      <w:rFonts w:ascii="Arial" w:eastAsia="Times New Roman" w:hAnsi="Arial" w:cs="Arial"/>
      <w:sz w:val="20"/>
      <w:szCs w:val="20"/>
      <w:lang w:eastAsia="ru-RU"/>
    </w:rPr>
  </w:style>
  <w:style w:type="paragraph" w:styleId="afffff0">
    <w:name w:val="annotation subject"/>
    <w:basedOn w:val="affffe"/>
    <w:next w:val="affffe"/>
    <w:link w:val="afffff1"/>
    <w:uiPriority w:val="99"/>
    <w:unhideWhenUsed/>
    <w:rsid w:val="006E4586"/>
    <w:rPr>
      <w:b/>
      <w:bCs/>
    </w:rPr>
  </w:style>
  <w:style w:type="character" w:customStyle="1" w:styleId="afffff1">
    <w:name w:val="Тема примечания Знак"/>
    <w:basedOn w:val="afffff"/>
    <w:link w:val="afffff0"/>
    <w:uiPriority w:val="99"/>
    <w:rsid w:val="006E458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1">
    <w:name w:val="FR1"/>
    <w:uiPriority w:val="99"/>
    <w:rsid w:val="006E4586"/>
    <w:pPr>
      <w:widowControl w:val="0"/>
      <w:snapToGrid w:val="0"/>
      <w:spacing w:before="160" w:after="0"/>
      <w:ind w:left="400" w:right="200"/>
      <w:jc w:val="center"/>
    </w:pPr>
    <w:rPr>
      <w:rFonts w:ascii="Arial" w:eastAsia="Times New Roman" w:hAnsi="Arial" w:cs="Arial"/>
      <w:b/>
      <w:bCs/>
      <w:i/>
      <w:iCs/>
      <w:sz w:val="20"/>
      <w:szCs w:val="20"/>
      <w:lang w:eastAsia="ru-RU"/>
    </w:rPr>
  </w:style>
  <w:style w:type="character" w:styleId="afffff2">
    <w:name w:val="FollowedHyperlink"/>
    <w:uiPriority w:val="99"/>
    <w:unhideWhenUsed/>
    <w:rsid w:val="006E4586"/>
    <w:rPr>
      <w:color w:val="800080"/>
      <w:u w:val="single"/>
    </w:rPr>
  </w:style>
  <w:style w:type="character" w:styleId="afffff3">
    <w:name w:val="Placeholder Text"/>
    <w:uiPriority w:val="99"/>
    <w:semiHidden/>
    <w:rsid w:val="006E4586"/>
    <w:rPr>
      <w:color w:val="808080"/>
    </w:rPr>
  </w:style>
  <w:style w:type="paragraph" w:styleId="afffff4">
    <w:name w:val="footnote text"/>
    <w:basedOn w:val="a"/>
    <w:link w:val="afffff5"/>
    <w:uiPriority w:val="99"/>
    <w:unhideWhenUsed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5">
    <w:name w:val="Текст сноски Знак"/>
    <w:basedOn w:val="a0"/>
    <w:link w:val="afffff4"/>
    <w:uiPriority w:val="99"/>
    <w:rsid w:val="006E4586"/>
    <w:rPr>
      <w:rFonts w:ascii="Arial" w:eastAsia="Times New Roman" w:hAnsi="Arial" w:cs="Arial"/>
      <w:sz w:val="20"/>
      <w:szCs w:val="20"/>
      <w:lang w:eastAsia="ru-RU"/>
    </w:rPr>
  </w:style>
  <w:style w:type="character" w:styleId="afffff6">
    <w:name w:val="footnote reference"/>
    <w:uiPriority w:val="99"/>
    <w:unhideWhenUsed/>
    <w:rsid w:val="006E4586"/>
    <w:rPr>
      <w:vertAlign w:val="superscript"/>
    </w:rPr>
  </w:style>
  <w:style w:type="paragraph" w:customStyle="1" w:styleId="13">
    <w:name w:val="Обычный1"/>
    <w:uiPriority w:val="99"/>
    <w:rsid w:val="006E458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830"/>
  </w:style>
  <w:style w:type="paragraph" w:styleId="1">
    <w:name w:val="heading 1"/>
    <w:basedOn w:val="a"/>
    <w:next w:val="a"/>
    <w:link w:val="10"/>
    <w:uiPriority w:val="99"/>
    <w:qFormat/>
    <w:rsid w:val="006E458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6E458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458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458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B5A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DB5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B5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unhideWhenUsed/>
    <w:rsid w:val="00AE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AE34C7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4C429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D1D1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D1D1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7D1D1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7D1D19"/>
    <w:rPr>
      <w:rFonts w:eastAsiaTheme="minorEastAsia"/>
      <w:lang w:eastAsia="ru-RU"/>
    </w:rPr>
  </w:style>
  <w:style w:type="paragraph" w:customStyle="1" w:styleId="Default">
    <w:name w:val="Default"/>
    <w:rsid w:val="000A4A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E45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E4586"/>
  </w:style>
  <w:style w:type="table" w:styleId="aa">
    <w:name w:val="Table Grid"/>
    <w:basedOn w:val="a1"/>
    <w:uiPriority w:val="59"/>
    <w:rsid w:val="006E4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6E4586"/>
  </w:style>
  <w:style w:type="character" w:customStyle="1" w:styleId="ac">
    <w:name w:val="Гипертекстовая ссылка"/>
    <w:uiPriority w:val="99"/>
    <w:rsid w:val="006E4586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uiPriority w:val="99"/>
    <w:unhideWhenUsed/>
    <w:rsid w:val="006E4586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unhideWhenUsed/>
    <w:rsid w:val="006E4586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af1">
    <w:name w:val="Текст Знак"/>
    <w:basedOn w:val="a0"/>
    <w:link w:val="af0"/>
    <w:uiPriority w:val="99"/>
    <w:rsid w:val="006E4586"/>
    <w:rPr>
      <w:rFonts w:ascii="Calibri" w:eastAsia="Times New Roman" w:hAnsi="Calibri" w:cs="Times New Roman"/>
      <w:szCs w:val="21"/>
    </w:rPr>
  </w:style>
  <w:style w:type="character" w:styleId="af2">
    <w:name w:val="Hyperlink"/>
    <w:rsid w:val="006E4586"/>
    <w:rPr>
      <w:color w:val="0000FF"/>
      <w:u w:val="single"/>
    </w:rPr>
  </w:style>
  <w:style w:type="numbering" w:customStyle="1" w:styleId="110">
    <w:name w:val="Нет списка11"/>
    <w:next w:val="a2"/>
    <w:uiPriority w:val="99"/>
    <w:semiHidden/>
    <w:unhideWhenUsed/>
    <w:rsid w:val="006E4586"/>
  </w:style>
  <w:style w:type="character" w:customStyle="1" w:styleId="af3">
    <w:name w:val="Цветовое выделение"/>
    <w:uiPriority w:val="99"/>
    <w:rsid w:val="006E4586"/>
    <w:rPr>
      <w:b/>
      <w:color w:val="26282F"/>
    </w:rPr>
  </w:style>
  <w:style w:type="character" w:customStyle="1" w:styleId="af4">
    <w:name w:val="Активная гипертекстовая ссылка"/>
    <w:uiPriority w:val="99"/>
    <w:rsid w:val="006E4586"/>
    <w:rPr>
      <w:rFonts w:cs="Times New Roman"/>
      <w:b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6">
    <w:name w:val="Внимание: криминал!!"/>
    <w:basedOn w:val="af5"/>
    <w:next w:val="a"/>
    <w:uiPriority w:val="99"/>
    <w:rsid w:val="006E4586"/>
  </w:style>
  <w:style w:type="paragraph" w:customStyle="1" w:styleId="af7">
    <w:name w:val="Внимание: недобросовестность!"/>
    <w:basedOn w:val="af5"/>
    <w:next w:val="a"/>
    <w:uiPriority w:val="99"/>
    <w:rsid w:val="006E4586"/>
  </w:style>
  <w:style w:type="character" w:customStyle="1" w:styleId="af8">
    <w:name w:val="Выделение для Базового Поиска"/>
    <w:uiPriority w:val="99"/>
    <w:rsid w:val="006E4586"/>
    <w:rPr>
      <w:rFonts w:cs="Times New Roman"/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6E4586"/>
    <w:rPr>
      <w:rFonts w:cs="Times New Roman"/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b">
    <w:name w:val="Основное меню (преемственное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12">
    <w:name w:val="Заголовок1"/>
    <w:basedOn w:val="afb"/>
    <w:next w:val="a"/>
    <w:uiPriority w:val="99"/>
    <w:rsid w:val="006E4586"/>
    <w:rPr>
      <w:b/>
      <w:bCs/>
      <w:color w:val="0058A9"/>
      <w:shd w:val="clear" w:color="auto" w:fill="F0F0F0"/>
    </w:rPr>
  </w:style>
  <w:style w:type="paragraph" w:customStyle="1" w:styleId="afc">
    <w:name w:val="Заголовок группы контролов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6E458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">
    <w:name w:val="Заголовок своего сообщения"/>
    <w:uiPriority w:val="99"/>
    <w:rsid w:val="006E4586"/>
    <w:rPr>
      <w:rFonts w:cs="Times New Roman"/>
      <w:b/>
      <w:bCs/>
      <w:color w:val="26282F"/>
    </w:rPr>
  </w:style>
  <w:style w:type="paragraph" w:customStyle="1" w:styleId="aff0">
    <w:name w:val="Заголовок статьи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1">
    <w:name w:val="Заголовок чужого сообщения"/>
    <w:uiPriority w:val="99"/>
    <w:rsid w:val="006E4586"/>
    <w:rPr>
      <w:rFonts w:cs="Times New Roman"/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3">
    <w:name w:val="Заголовок ЭР (правое окно)"/>
    <w:basedOn w:val="aff2"/>
    <w:next w:val="a"/>
    <w:uiPriority w:val="99"/>
    <w:rsid w:val="006E4586"/>
    <w:pPr>
      <w:spacing w:after="0"/>
      <w:jc w:val="left"/>
    </w:pPr>
  </w:style>
  <w:style w:type="paragraph" w:customStyle="1" w:styleId="aff4">
    <w:name w:val="Интерактивный заголовок"/>
    <w:basedOn w:val="12"/>
    <w:next w:val="a"/>
    <w:uiPriority w:val="99"/>
    <w:rsid w:val="006E4586"/>
    <w:rPr>
      <w:u w:val="single"/>
    </w:rPr>
  </w:style>
  <w:style w:type="paragraph" w:customStyle="1" w:styleId="aff5">
    <w:name w:val="Текст информации об изменениях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6">
    <w:name w:val="Информация об изменениях"/>
    <w:basedOn w:val="aff5"/>
    <w:next w:val="a"/>
    <w:uiPriority w:val="99"/>
    <w:rsid w:val="006E458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7">
    <w:name w:val="Текст (справка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8">
    <w:name w:val="Комментарий"/>
    <w:basedOn w:val="aff7"/>
    <w:next w:val="a"/>
    <w:uiPriority w:val="99"/>
    <w:rsid w:val="006E458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9">
    <w:name w:val="Информация об изменениях документа"/>
    <w:basedOn w:val="aff8"/>
    <w:next w:val="a"/>
    <w:uiPriority w:val="99"/>
    <w:rsid w:val="006E4586"/>
    <w:rPr>
      <w:i/>
      <w:iCs/>
    </w:rPr>
  </w:style>
  <w:style w:type="paragraph" w:customStyle="1" w:styleId="affa">
    <w:name w:val="Текст (лев. подпись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Колонтитул (левый)"/>
    <w:basedOn w:val="affa"/>
    <w:next w:val="a"/>
    <w:uiPriority w:val="99"/>
    <w:rsid w:val="006E4586"/>
    <w:rPr>
      <w:sz w:val="14"/>
      <w:szCs w:val="14"/>
    </w:rPr>
  </w:style>
  <w:style w:type="paragraph" w:customStyle="1" w:styleId="affc">
    <w:name w:val="Текст (прав. подпись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Колонтитул (правый)"/>
    <w:basedOn w:val="affc"/>
    <w:next w:val="a"/>
    <w:uiPriority w:val="99"/>
    <w:rsid w:val="006E4586"/>
    <w:rPr>
      <w:sz w:val="14"/>
      <w:szCs w:val="14"/>
    </w:rPr>
  </w:style>
  <w:style w:type="paragraph" w:customStyle="1" w:styleId="affe">
    <w:name w:val="Комментарий пользователя"/>
    <w:basedOn w:val="aff8"/>
    <w:next w:val="a"/>
    <w:uiPriority w:val="99"/>
    <w:rsid w:val="006E4586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f5"/>
    <w:next w:val="a"/>
    <w:uiPriority w:val="99"/>
    <w:rsid w:val="006E4586"/>
  </w:style>
  <w:style w:type="paragraph" w:customStyle="1" w:styleId="afff0">
    <w:name w:val="Моноширинный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1">
    <w:name w:val="Найденные слова"/>
    <w:uiPriority w:val="99"/>
    <w:rsid w:val="006E4586"/>
    <w:rPr>
      <w:rFonts w:cs="Times New Roman"/>
      <w:b w:val="0"/>
      <w:color w:val="26282F"/>
      <w:shd w:val="clear" w:color="auto" w:fill="FFF580"/>
    </w:rPr>
  </w:style>
  <w:style w:type="paragraph" w:customStyle="1" w:styleId="afff2">
    <w:name w:val="Напишите нам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3">
    <w:name w:val="Не вступил в силу"/>
    <w:uiPriority w:val="99"/>
    <w:rsid w:val="006E4586"/>
    <w:rPr>
      <w:rFonts w:cs="Times New Roman"/>
      <w:b w:val="0"/>
      <w:color w:val="000000"/>
      <w:shd w:val="clear" w:color="auto" w:fill="D8EDE8"/>
    </w:rPr>
  </w:style>
  <w:style w:type="paragraph" w:customStyle="1" w:styleId="afff4">
    <w:name w:val="Необходимые документы"/>
    <w:basedOn w:val="af5"/>
    <w:next w:val="a"/>
    <w:uiPriority w:val="99"/>
    <w:rsid w:val="006E4586"/>
    <w:pPr>
      <w:ind w:firstLine="118"/>
    </w:pPr>
  </w:style>
  <w:style w:type="paragraph" w:customStyle="1" w:styleId="afff5">
    <w:name w:val="Таблицы (моноширинный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Оглавление"/>
    <w:basedOn w:val="afff5"/>
    <w:next w:val="a"/>
    <w:uiPriority w:val="99"/>
    <w:rsid w:val="006E4586"/>
    <w:pPr>
      <w:ind w:left="140"/>
    </w:pPr>
  </w:style>
  <w:style w:type="character" w:customStyle="1" w:styleId="afff7">
    <w:name w:val="Опечатки"/>
    <w:uiPriority w:val="99"/>
    <w:rsid w:val="006E4586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6E4586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6E4586"/>
    <w:pPr>
      <w:outlineLvl w:val="9"/>
    </w:pPr>
    <w:rPr>
      <w:b w:val="0"/>
      <w:bCs w:val="0"/>
      <w:sz w:val="18"/>
      <w:szCs w:val="18"/>
    </w:rPr>
  </w:style>
  <w:style w:type="paragraph" w:customStyle="1" w:styleId="afffa">
    <w:name w:val="Подзаголовок для информации об изменениях"/>
    <w:basedOn w:val="aff5"/>
    <w:next w:val="a"/>
    <w:uiPriority w:val="99"/>
    <w:rsid w:val="006E4586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6E4586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c">
    <w:name w:val="Постоянная часть"/>
    <w:basedOn w:val="afb"/>
    <w:next w:val="a"/>
    <w:uiPriority w:val="99"/>
    <w:rsid w:val="006E4586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6E4586"/>
  </w:style>
  <w:style w:type="paragraph" w:customStyle="1" w:styleId="afffe">
    <w:name w:val="Примечание."/>
    <w:basedOn w:val="af5"/>
    <w:next w:val="a"/>
    <w:uiPriority w:val="99"/>
    <w:rsid w:val="006E4586"/>
  </w:style>
  <w:style w:type="character" w:customStyle="1" w:styleId="affff">
    <w:name w:val="Продолжение ссылки"/>
    <w:uiPriority w:val="99"/>
    <w:rsid w:val="006E4586"/>
  </w:style>
  <w:style w:type="paragraph" w:customStyle="1" w:styleId="affff0">
    <w:name w:val="Словарная статья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1">
    <w:name w:val="Сравнение редакций"/>
    <w:uiPriority w:val="99"/>
    <w:rsid w:val="006E4586"/>
    <w:rPr>
      <w:rFonts w:cs="Times New Roman"/>
      <w:b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6E4586"/>
    <w:rPr>
      <w:color w:val="000000"/>
      <w:shd w:val="clear" w:color="auto" w:fill="C1D7FF"/>
    </w:rPr>
  </w:style>
  <w:style w:type="character" w:customStyle="1" w:styleId="affff3">
    <w:name w:val="Сравнение редакций. Удаленный фрагмент"/>
    <w:uiPriority w:val="99"/>
    <w:rsid w:val="006E4586"/>
    <w:rPr>
      <w:color w:val="000000"/>
      <w:shd w:val="clear" w:color="auto" w:fill="C4C413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5">
    <w:name w:val="Ссылка на утративший силу документ"/>
    <w:uiPriority w:val="99"/>
    <w:rsid w:val="006E4586"/>
    <w:rPr>
      <w:rFonts w:cs="Times New Roman"/>
      <w:b w:val="0"/>
      <w:color w:val="749232"/>
    </w:rPr>
  </w:style>
  <w:style w:type="paragraph" w:customStyle="1" w:styleId="affff6">
    <w:name w:val="Текст в таблице"/>
    <w:basedOn w:val="ad"/>
    <w:next w:val="a"/>
    <w:uiPriority w:val="99"/>
    <w:rsid w:val="006E4586"/>
    <w:pPr>
      <w:ind w:firstLine="500"/>
    </w:pPr>
  </w:style>
  <w:style w:type="paragraph" w:customStyle="1" w:styleId="affff7">
    <w:name w:val="Текст ЭР (см. также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Технический комментарий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9">
    <w:name w:val="Утратил силу"/>
    <w:uiPriority w:val="99"/>
    <w:rsid w:val="006E4586"/>
    <w:rPr>
      <w:rFonts w:cs="Times New Roman"/>
      <w:b w:val="0"/>
      <w:strike/>
      <w:color w:val="666600"/>
    </w:rPr>
  </w:style>
  <w:style w:type="paragraph" w:customStyle="1" w:styleId="affffa">
    <w:name w:val="Формула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b">
    <w:name w:val="Центрированный (таблица)"/>
    <w:basedOn w:val="ad"/>
    <w:next w:val="a"/>
    <w:uiPriority w:val="99"/>
    <w:rsid w:val="006E458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4586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c">
    <w:name w:val="List Paragraph"/>
    <w:aliases w:val="Абзац списка_мой,Akapit z listą BS,List Paragraph 1,List_Paragraph,Multilevel para_II,List Paragraph1,PAD,Bullet1,Main numbered paragraph,List Paragraph (numbered (a)),Numbered list"/>
    <w:basedOn w:val="a"/>
    <w:link w:val="affffd"/>
    <w:uiPriority w:val="34"/>
    <w:qFormat/>
    <w:rsid w:val="006E4586"/>
    <w:pPr>
      <w:spacing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lang w:val="en-US"/>
    </w:rPr>
  </w:style>
  <w:style w:type="character" w:customStyle="1" w:styleId="affffd">
    <w:name w:val="Абзац списка Знак"/>
    <w:aliases w:val="Абзац списка_мой Знак,Akapit z listą BS Знак,List Paragraph 1 Знак,List_Paragraph Знак,Multilevel para_II Знак,List Paragraph1 Знак,PAD Знак,Bullet1 Знак,Main numbered paragraph Знак,List Paragraph (numbered (a)) Знак"/>
    <w:link w:val="affffc"/>
    <w:uiPriority w:val="34"/>
    <w:locked/>
    <w:rsid w:val="006E4586"/>
    <w:rPr>
      <w:rFonts w:ascii="Times New Roman" w:eastAsia="Times New Roman" w:hAnsi="Times New Roman" w:cs="Times New Roman"/>
      <w:sz w:val="24"/>
      <w:lang w:val="en-US"/>
    </w:rPr>
  </w:style>
  <w:style w:type="paragraph" w:styleId="affffe">
    <w:name w:val="annotation text"/>
    <w:basedOn w:val="a"/>
    <w:link w:val="afffff"/>
    <w:uiPriority w:val="99"/>
    <w:unhideWhenUsed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Текст примечания Знак"/>
    <w:basedOn w:val="a0"/>
    <w:link w:val="affffe"/>
    <w:uiPriority w:val="99"/>
    <w:rsid w:val="006E4586"/>
    <w:rPr>
      <w:rFonts w:ascii="Arial" w:eastAsia="Times New Roman" w:hAnsi="Arial" w:cs="Arial"/>
      <w:sz w:val="20"/>
      <w:szCs w:val="20"/>
      <w:lang w:eastAsia="ru-RU"/>
    </w:rPr>
  </w:style>
  <w:style w:type="paragraph" w:styleId="afffff0">
    <w:name w:val="annotation subject"/>
    <w:basedOn w:val="affffe"/>
    <w:next w:val="affffe"/>
    <w:link w:val="afffff1"/>
    <w:uiPriority w:val="99"/>
    <w:unhideWhenUsed/>
    <w:rsid w:val="006E4586"/>
    <w:rPr>
      <w:b/>
      <w:bCs/>
    </w:rPr>
  </w:style>
  <w:style w:type="character" w:customStyle="1" w:styleId="afffff1">
    <w:name w:val="Тема примечания Знак"/>
    <w:basedOn w:val="afffff"/>
    <w:link w:val="afffff0"/>
    <w:uiPriority w:val="99"/>
    <w:rsid w:val="006E458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1">
    <w:name w:val="FR1"/>
    <w:uiPriority w:val="99"/>
    <w:rsid w:val="006E4586"/>
    <w:pPr>
      <w:widowControl w:val="0"/>
      <w:snapToGrid w:val="0"/>
      <w:spacing w:before="160" w:after="0"/>
      <w:ind w:left="400" w:right="200"/>
      <w:jc w:val="center"/>
    </w:pPr>
    <w:rPr>
      <w:rFonts w:ascii="Arial" w:eastAsia="Times New Roman" w:hAnsi="Arial" w:cs="Arial"/>
      <w:b/>
      <w:bCs/>
      <w:i/>
      <w:iCs/>
      <w:sz w:val="20"/>
      <w:szCs w:val="20"/>
      <w:lang w:eastAsia="ru-RU"/>
    </w:rPr>
  </w:style>
  <w:style w:type="character" w:styleId="afffff2">
    <w:name w:val="FollowedHyperlink"/>
    <w:uiPriority w:val="99"/>
    <w:unhideWhenUsed/>
    <w:rsid w:val="006E4586"/>
    <w:rPr>
      <w:color w:val="800080"/>
      <w:u w:val="single"/>
    </w:rPr>
  </w:style>
  <w:style w:type="character" w:styleId="afffff3">
    <w:name w:val="Placeholder Text"/>
    <w:uiPriority w:val="99"/>
    <w:semiHidden/>
    <w:rsid w:val="006E4586"/>
    <w:rPr>
      <w:color w:val="808080"/>
    </w:rPr>
  </w:style>
  <w:style w:type="paragraph" w:styleId="afffff4">
    <w:name w:val="footnote text"/>
    <w:basedOn w:val="a"/>
    <w:link w:val="afffff5"/>
    <w:uiPriority w:val="99"/>
    <w:unhideWhenUsed/>
    <w:rsid w:val="006E45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5">
    <w:name w:val="Текст сноски Знак"/>
    <w:basedOn w:val="a0"/>
    <w:link w:val="afffff4"/>
    <w:uiPriority w:val="99"/>
    <w:rsid w:val="006E4586"/>
    <w:rPr>
      <w:rFonts w:ascii="Arial" w:eastAsia="Times New Roman" w:hAnsi="Arial" w:cs="Arial"/>
      <w:sz w:val="20"/>
      <w:szCs w:val="20"/>
      <w:lang w:eastAsia="ru-RU"/>
    </w:rPr>
  </w:style>
  <w:style w:type="character" w:styleId="afffff6">
    <w:name w:val="footnote reference"/>
    <w:uiPriority w:val="99"/>
    <w:unhideWhenUsed/>
    <w:rsid w:val="006E4586"/>
    <w:rPr>
      <w:vertAlign w:val="superscript"/>
    </w:rPr>
  </w:style>
  <w:style w:type="paragraph" w:customStyle="1" w:styleId="13">
    <w:name w:val="Обычный1"/>
    <w:uiPriority w:val="99"/>
    <w:rsid w:val="006E458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6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42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43" Type="http://schemas.microsoft.com/office/2011/relationships/commentsExtended" Target="commentsExtended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29</Pages>
  <Words>7570</Words>
  <Characters>43150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Нигомедзянова Элмира Рашидовна</dc:creator>
  <cp:lastModifiedBy>1</cp:lastModifiedBy>
  <cp:revision>7</cp:revision>
  <cp:lastPrinted>2019-08-16T10:28:00Z</cp:lastPrinted>
  <dcterms:created xsi:type="dcterms:W3CDTF">2019-09-17T08:49:00Z</dcterms:created>
  <dcterms:modified xsi:type="dcterms:W3CDTF">2019-10-01T12:56:00Z</dcterms:modified>
</cp:coreProperties>
</file>