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333" w:rsidRPr="005D6EA7" w:rsidRDefault="00337333" w:rsidP="0043476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2"/>
        <w:rPr>
          <w:rFonts w:ascii="Times New Roman" w:eastAsiaTheme="minorEastAsia" w:hAnsi="Times New Roman" w:cs="Times New Roman"/>
          <w:b/>
          <w:bCs/>
          <w:color w:val="26282F"/>
          <w:sz w:val="24"/>
          <w:szCs w:val="24"/>
          <w:lang w:eastAsia="ru-RU"/>
        </w:rPr>
      </w:pPr>
      <w:proofErr w:type="gramStart"/>
      <w:r w:rsidRPr="00376353"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  <w:t>Р</w:t>
      </w:r>
      <w:proofErr w:type="gramEnd"/>
      <w:r w:rsidRPr="00376353"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  <w:t xml:space="preserve"> Е Ш Е Н И Е</w:t>
      </w:r>
    </w:p>
    <w:p w:rsidR="00337333" w:rsidRPr="00376353" w:rsidRDefault="00337333" w:rsidP="00337333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</w:pPr>
      <w:r w:rsidRPr="00376353"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  <w:t>СОВЕТА ДЕПУТАТОВ</w:t>
      </w:r>
    </w:p>
    <w:p w:rsidR="00337333" w:rsidRPr="00376353" w:rsidRDefault="00337333" w:rsidP="00337333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</w:pPr>
      <w:r w:rsidRPr="00376353"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  <w:t>АТЯШЕВСКОГО МУНИЦИПАЛЬНОГО РАЙОНА</w:t>
      </w:r>
    </w:p>
    <w:p w:rsidR="001D4B1D" w:rsidRDefault="001D4B1D" w:rsidP="001D4B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</w:p>
    <w:p w:rsidR="001D4B1D" w:rsidRDefault="004D2A3B" w:rsidP="004D2A3B">
      <w:pPr>
        <w:widowControl w:val="0"/>
        <w:tabs>
          <w:tab w:val="right" w:pos="9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05.11.2019 г.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ab/>
        <w:t>75</w:t>
      </w:r>
    </w:p>
    <w:p w:rsidR="00337333" w:rsidRPr="00376353" w:rsidRDefault="001D4B1D" w:rsidP="001D4B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</w:t>
      </w:r>
      <w:r w:rsidR="00337333" w:rsidRPr="00376353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_______                                                                                        №________    </w:t>
      </w:r>
    </w:p>
    <w:p w:rsidR="00337333" w:rsidRPr="00376353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376353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рп</w:t>
      </w:r>
      <w:proofErr w:type="gramStart"/>
      <w:r w:rsidRPr="00376353">
        <w:rPr>
          <w:rFonts w:ascii="Times New Roman" w:eastAsiaTheme="minorEastAsia" w:hAnsi="Times New Roman" w:cs="Times New Roman"/>
          <w:sz w:val="24"/>
          <w:szCs w:val="24"/>
          <w:lang w:eastAsia="ru-RU"/>
        </w:rPr>
        <w:t>.А</w:t>
      </w:r>
      <w:proofErr w:type="gramEnd"/>
      <w:r w:rsidRPr="00376353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тяшево</w:t>
      </w:r>
      <w:proofErr w:type="spellEnd"/>
    </w:p>
    <w:p w:rsidR="00337333" w:rsidRDefault="00337333" w:rsidP="0033733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106BBE"/>
          <w:sz w:val="28"/>
          <w:szCs w:val="28"/>
          <w:lang w:eastAsia="ru-RU"/>
        </w:rPr>
      </w:pPr>
    </w:p>
    <w:p w:rsidR="00337333" w:rsidRPr="00337333" w:rsidRDefault="00337333" w:rsidP="0033733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  <w:r w:rsidRPr="0033733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1B1B1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внесении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изменений</w:t>
      </w:r>
      <w:r w:rsidR="001B1B1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в</w:t>
      </w:r>
      <w:r w:rsidRPr="0033733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hyperlink r:id="rId6" w:history="1">
        <w:r w:rsidRPr="00337333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</w:rPr>
          <w:t xml:space="preserve"> Решение Совета депутатов Атяшевского муниципального района </w:t>
        </w:r>
        <w:r w:rsidR="001B1B13">
          <w:rPr>
            <w:rFonts w:ascii="Times New Roman" w:hAnsi="Times New Roman" w:cs="Times New Roman"/>
            <w:b/>
            <w:sz w:val="28"/>
            <w:szCs w:val="28"/>
          </w:rPr>
          <w:t>от 13 июля 2006 года №</w:t>
        </w:r>
        <w:r w:rsidRPr="00337333">
          <w:rPr>
            <w:rFonts w:ascii="Times New Roman" w:hAnsi="Times New Roman" w:cs="Times New Roman"/>
            <w:b/>
            <w:sz w:val="28"/>
            <w:szCs w:val="28"/>
          </w:rPr>
          <w:t> 59</w:t>
        </w:r>
      </w:hyperlink>
      <w:r w:rsidRPr="00337333">
        <w:rPr>
          <w:rFonts w:ascii="Times New Roman" w:hAnsi="Times New Roman" w:cs="Times New Roman"/>
          <w:b/>
          <w:sz w:val="28"/>
          <w:szCs w:val="28"/>
        </w:rPr>
        <w:t xml:space="preserve"> «Об установлении размеров и условий оплаты труда</w:t>
      </w:r>
      <w:r w:rsidR="007E03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0354" w:rsidRPr="007E035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Главы Атяшевского муниципального района</w:t>
      </w:r>
      <w:r w:rsidR="007E035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и</w:t>
      </w:r>
      <w:r w:rsidRPr="00337333">
        <w:rPr>
          <w:rFonts w:ascii="Times New Roman" w:hAnsi="Times New Roman" w:cs="Times New Roman"/>
          <w:b/>
          <w:sz w:val="28"/>
          <w:szCs w:val="28"/>
        </w:rPr>
        <w:t xml:space="preserve"> муниципальных служащих Атяшевского муниципального района»</w:t>
      </w:r>
    </w:p>
    <w:p w:rsidR="00337333" w:rsidRPr="00376353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337333" w:rsidRPr="00376353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337333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Совет депутатов Атяшевского муниципального района решил:</w:t>
      </w:r>
    </w:p>
    <w:p w:rsidR="00337333" w:rsidRDefault="001B1B1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Внести </w:t>
      </w:r>
      <w:r w:rsidR="00337333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Решение Совета депутатов Атяшевского муниципального района от 13 июля 2006 года № 59 «Об установлении размеров и условий оплаты труда</w:t>
      </w:r>
      <w:r w:rsidR="007E035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Главы Атяшевского муниципального района и</w:t>
      </w:r>
      <w:r w:rsidR="0033733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муниципальных служащих Атяшевского муниципального района»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следующие изменения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30169F" w:rsidRDefault="00337333" w:rsidP="001B1B13">
      <w:pPr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       </w:t>
      </w:r>
    </w:p>
    <w:p w:rsidR="007D3E2F" w:rsidRDefault="0053056E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0" w:name="sub_109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="007D3E2F"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) </w:t>
      </w:r>
      <w:hyperlink r:id="rId7" w:history="1">
        <w:r w:rsidR="007D3E2F" w:rsidRPr="007D3E2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приложение 1</w:t>
        </w:r>
      </w:hyperlink>
      <w:r w:rsidR="007D3E2F"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p w:rsidR="0053056E" w:rsidRPr="007D3E2F" w:rsidRDefault="0053056E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" w:name="sub_100000"/>
      <w:bookmarkEnd w:id="0"/>
      <w:r w:rsidRPr="007D3E2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"Приложение 1</w:t>
      </w:r>
      <w:r w:rsidRPr="007D3E2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>к Решению Совета депутатов</w:t>
      </w:r>
      <w:r w:rsidRPr="007D3E2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>Атяшевского муниципаль</w:t>
      </w:r>
      <w:r w:rsidR="000E089B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ного района</w:t>
      </w:r>
      <w:r w:rsidR="000E089B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>от 13 июля 2006 г. №</w:t>
      </w:r>
      <w:r w:rsidRPr="007D3E2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 59</w:t>
      </w:r>
      <w:r w:rsidRPr="007D3E2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</w:r>
    </w:p>
    <w:bookmarkEnd w:id="1"/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Размер должностных окладов Главы Ат</w:t>
      </w:r>
      <w:r w:rsidR="000E089B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яшевского муниципального района и</w:t>
      </w:r>
      <w:r w:rsidRPr="007D3E2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муниципальных служащих Атяшевского муниципального района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103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"/>
        <w:gridCol w:w="7727"/>
        <w:gridCol w:w="113"/>
        <w:gridCol w:w="2267"/>
        <w:gridCol w:w="113"/>
      </w:tblGrid>
      <w:tr w:rsidR="007D3E2F" w:rsidRPr="007D3E2F" w:rsidTr="002C581D">
        <w:trPr>
          <w:gridBefore w:val="1"/>
          <w:wBefore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Наименование должностей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Размер должностного оклада (рублей в месяц)</w:t>
            </w:r>
          </w:p>
        </w:tc>
      </w:tr>
      <w:tr w:rsidR="007D3E2F" w:rsidRPr="007D3E2F" w:rsidTr="002C581D">
        <w:trPr>
          <w:gridBefore w:val="1"/>
          <w:wBefore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Глава Атяшевского муниципального района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0E089B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9891</w:t>
            </w:r>
          </w:p>
        </w:tc>
      </w:tr>
      <w:tr w:rsidR="007D3E2F" w:rsidRPr="007D3E2F" w:rsidTr="002C581D">
        <w:trPr>
          <w:gridBefore w:val="1"/>
          <w:wBefore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0E089B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Первый</w:t>
            </w:r>
            <w:r w:rsidR="007D3E2F"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заместитель Главы района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0E089B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8291</w:t>
            </w:r>
          </w:p>
        </w:tc>
      </w:tr>
      <w:tr w:rsidR="007D3E2F" w:rsidRPr="007D3E2F" w:rsidTr="002C581D">
        <w:trPr>
          <w:gridBefore w:val="1"/>
          <w:wBefore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Заместитель Главы района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0E089B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7550</w:t>
            </w:r>
          </w:p>
        </w:tc>
      </w:tr>
      <w:tr w:rsidR="007D3E2F" w:rsidRPr="007D3E2F" w:rsidTr="002C581D">
        <w:trPr>
          <w:gridBefore w:val="1"/>
          <w:wBefore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Начальник управления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0E089B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5694</w:t>
            </w:r>
          </w:p>
        </w:tc>
      </w:tr>
      <w:tr w:rsidR="007D3E2F" w:rsidRPr="007D3E2F" w:rsidTr="002C581D">
        <w:trPr>
          <w:gridBefore w:val="1"/>
          <w:wBefore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Начальник отдела, не входящего в состав иного структурного подразделения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0E089B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5379</w:t>
            </w:r>
          </w:p>
        </w:tc>
      </w:tr>
      <w:tr w:rsidR="007D3E2F" w:rsidRPr="007D3E2F" w:rsidTr="002C581D">
        <w:trPr>
          <w:gridBefore w:val="1"/>
          <w:wBefore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Заместитель начальника управления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0E089B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5379</w:t>
            </w:r>
          </w:p>
        </w:tc>
      </w:tr>
      <w:tr w:rsidR="007D3E2F" w:rsidRPr="007D3E2F" w:rsidTr="002C581D">
        <w:trPr>
          <w:gridBefore w:val="1"/>
          <w:wBefore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Заместитель начальника отдела, не входящего в состав иного структурного подразделения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0E089B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4980</w:t>
            </w:r>
          </w:p>
        </w:tc>
      </w:tr>
      <w:tr w:rsidR="007D3E2F" w:rsidRPr="007D3E2F" w:rsidTr="002C581D">
        <w:trPr>
          <w:gridBefore w:val="1"/>
          <w:wBefore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Default="000E089B" w:rsidP="000E0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      4980</w:t>
            </w:r>
          </w:p>
          <w:p w:rsidR="007B629A" w:rsidRPr="007D3E2F" w:rsidRDefault="007B629A" w:rsidP="000E0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D3E2F" w:rsidRPr="007D3E2F" w:rsidTr="002C581D">
        <w:trPr>
          <w:gridAfter w:val="1"/>
          <w:wAfter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Главный бухгалтер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0E089B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4980</w:t>
            </w:r>
          </w:p>
        </w:tc>
      </w:tr>
      <w:tr w:rsidR="007D3E2F" w:rsidRPr="007D3E2F" w:rsidTr="002C581D">
        <w:trPr>
          <w:gridAfter w:val="1"/>
          <w:wAfter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Заместитель начальника отдела, входящего в состав иного структурного подразделения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0E089B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4403</w:t>
            </w:r>
          </w:p>
        </w:tc>
      </w:tr>
      <w:tr w:rsidR="007D3E2F" w:rsidRPr="007D3E2F" w:rsidTr="002C581D">
        <w:trPr>
          <w:gridAfter w:val="1"/>
          <w:wAfter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Юрисконсульт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53056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4404</w:t>
            </w:r>
          </w:p>
        </w:tc>
      </w:tr>
      <w:tr w:rsidR="007D3E2F" w:rsidRPr="007D3E2F" w:rsidTr="002C581D">
        <w:trPr>
          <w:gridAfter w:val="1"/>
          <w:wAfter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Главный специалист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53056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3709</w:t>
            </w:r>
          </w:p>
        </w:tc>
      </w:tr>
      <w:tr w:rsidR="007D3E2F" w:rsidRPr="007D3E2F" w:rsidTr="002C581D">
        <w:trPr>
          <w:gridAfter w:val="1"/>
          <w:wAfter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Ведущий специалист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53056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3487</w:t>
            </w:r>
          </w:p>
        </w:tc>
      </w:tr>
      <w:tr w:rsidR="007D3E2F" w:rsidRPr="007D3E2F" w:rsidTr="002C581D">
        <w:trPr>
          <w:gridAfter w:val="1"/>
          <w:wAfter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Специалист I категории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53056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3153</w:t>
            </w:r>
          </w:p>
        </w:tc>
      </w:tr>
      <w:tr w:rsidR="007D3E2F" w:rsidRPr="007D3E2F" w:rsidTr="002C581D">
        <w:trPr>
          <w:gridAfter w:val="1"/>
          <w:wAfter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Специалист II категории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53056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2670</w:t>
            </w:r>
          </w:p>
        </w:tc>
      </w:tr>
      <w:tr w:rsidR="007D3E2F" w:rsidRPr="007D3E2F" w:rsidTr="002C581D">
        <w:trPr>
          <w:gridAfter w:val="1"/>
          <w:wAfter w:w="113" w:type="dxa"/>
        </w:trPr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E2F" w:rsidRPr="007D3E2F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7D3E2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Специалист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E2F" w:rsidRPr="007D3E2F" w:rsidRDefault="0053056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2623</w:t>
            </w:r>
          </w:p>
        </w:tc>
      </w:tr>
    </w:tbl>
    <w:p w:rsidR="007D3E2F" w:rsidRPr="007D3E2F" w:rsidRDefault="005C3E01" w:rsidP="005C3E01">
      <w:pPr>
        <w:widowControl w:val="0"/>
        <w:tabs>
          <w:tab w:val="center" w:pos="5026"/>
          <w:tab w:val="right" w:pos="9355"/>
        </w:tabs>
        <w:autoSpaceDE w:val="0"/>
        <w:autoSpaceDN w:val="0"/>
        <w:adjustRightInd w:val="0"/>
        <w:spacing w:after="0" w:line="240" w:lineRule="auto"/>
        <w:ind w:firstLine="69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53056E">
        <w:rPr>
          <w:rFonts w:ascii="Times New Roman" w:eastAsiaTheme="minorEastAsia" w:hAnsi="Times New Roman" w:cs="Times New Roman"/>
          <w:sz w:val="28"/>
          <w:szCs w:val="28"/>
          <w:lang w:eastAsia="ru-RU"/>
        </w:rPr>
        <w:t>.»</w:t>
      </w:r>
      <w:r w:rsidR="007D3E2F"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7D3E2F" w:rsidRPr="007D3E2F" w:rsidRDefault="007D3E2F" w:rsidP="005305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47941" w:rsidRDefault="00D47941" w:rsidP="00D4794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" w:name="sub_11237"/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" w:name="sub_2"/>
      <w:bookmarkEnd w:id="2"/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2. Настоящ</w:t>
      </w:r>
      <w:r w:rsidR="003A6D4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ие решение </w:t>
      </w:r>
      <w:r w:rsidR="00D54A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вступае</w:t>
      </w:r>
      <w:r w:rsidR="005D6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 в силу со дня </w:t>
      </w:r>
      <w:r w:rsidR="003A6D4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его </w:t>
      </w:r>
      <w:hyperlink r:id="rId8" w:history="1">
        <w:r w:rsidRPr="007D3E2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proofErr w:type="gramStart"/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A6D4C" w:rsidRDefault="003A6D4C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A6D4C" w:rsidRDefault="003A6D4C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92"/>
        <w:gridCol w:w="3171"/>
      </w:tblGrid>
      <w:tr w:rsidR="003A6D4C" w:rsidRPr="00F5468B" w:rsidTr="007E477E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3A6D4C" w:rsidRPr="00F5468B" w:rsidRDefault="003A6D4C" w:rsidP="007E477E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Председатель Совета депутатов </w:t>
            </w:r>
          </w:p>
          <w:p w:rsidR="003A6D4C" w:rsidRPr="00F5468B" w:rsidRDefault="003A6D4C" w:rsidP="007E477E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Атяшевского муниципального района                                                 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3A6D4C" w:rsidRPr="00F5468B" w:rsidRDefault="003A6D4C" w:rsidP="007E477E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A6D4C" w:rsidRPr="00F5468B" w:rsidRDefault="003A6D4C" w:rsidP="007E477E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М.Н. </w:t>
            </w:r>
            <w:proofErr w:type="spellStart"/>
            <w:r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Подмарев</w:t>
            </w:r>
            <w:proofErr w:type="spellEnd"/>
          </w:p>
        </w:tc>
      </w:tr>
    </w:tbl>
    <w:p w:rsidR="0053056E" w:rsidRDefault="0053056E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3056E" w:rsidRPr="007D3E2F" w:rsidRDefault="0053056E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D3E2F" w:rsidRPr="007D3E2F" w:rsidRDefault="0053056E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И.о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.Г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лавы</w:t>
      </w:r>
      <w:proofErr w:type="spellEnd"/>
      <w:r w:rsidR="007D3E2F"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3E2F"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7D3E2F"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муниципального района        </w:t>
      </w:r>
      <w:r w:rsidR="003D6CF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proofErr w:type="spellStart"/>
      <w:r w:rsidR="0053056E">
        <w:rPr>
          <w:rFonts w:ascii="Times New Roman" w:eastAsiaTheme="minorEastAsia" w:hAnsi="Times New Roman" w:cs="Times New Roman"/>
          <w:sz w:val="28"/>
          <w:szCs w:val="28"/>
          <w:lang w:eastAsia="ru-RU"/>
        </w:rPr>
        <w:t>М.С.</w:t>
      </w:r>
      <w:proofErr w:type="gramStart"/>
      <w:r w:rsidR="0053056E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Алешина</w:t>
      </w:r>
      <w:proofErr w:type="spellEnd"/>
      <w:proofErr w:type="gramEnd"/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                              </w:t>
      </w: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bookmarkEnd w:id="3"/>
    <w:p w:rsidR="007D3E2F" w:rsidRPr="007D3E2F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D3E2F" w:rsidRDefault="007D3E2F"/>
    <w:p w:rsidR="007D3E2F" w:rsidRDefault="007D3E2F"/>
    <w:p w:rsidR="007D3E2F" w:rsidRDefault="007D3E2F"/>
    <w:p w:rsidR="007D3E2F" w:rsidRDefault="007D3E2F" w:rsidP="00D1036B">
      <w:pPr>
        <w:tabs>
          <w:tab w:val="left" w:pos="3570"/>
        </w:tabs>
      </w:pPr>
      <w:bookmarkStart w:id="4" w:name="_GoBack"/>
      <w:bookmarkEnd w:id="4"/>
    </w:p>
    <w:sectPr w:rsidR="007D3E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20000287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333"/>
    <w:rsid w:val="0007670F"/>
    <w:rsid w:val="00077EC7"/>
    <w:rsid w:val="000E089B"/>
    <w:rsid w:val="00156C24"/>
    <w:rsid w:val="001B1B13"/>
    <w:rsid w:val="001B2CA2"/>
    <w:rsid w:val="001D4B1D"/>
    <w:rsid w:val="0030169F"/>
    <w:rsid w:val="00337333"/>
    <w:rsid w:val="003A6D4C"/>
    <w:rsid w:val="003C6101"/>
    <w:rsid w:val="003D6CF0"/>
    <w:rsid w:val="003E166E"/>
    <w:rsid w:val="0043476F"/>
    <w:rsid w:val="00483E6A"/>
    <w:rsid w:val="004C3D0C"/>
    <w:rsid w:val="004D2A3B"/>
    <w:rsid w:val="00512B5F"/>
    <w:rsid w:val="0053056E"/>
    <w:rsid w:val="005C3E01"/>
    <w:rsid w:val="005D6EA7"/>
    <w:rsid w:val="005E3FDD"/>
    <w:rsid w:val="007B629A"/>
    <w:rsid w:val="007D3E2F"/>
    <w:rsid w:val="007E0354"/>
    <w:rsid w:val="008A5075"/>
    <w:rsid w:val="00932513"/>
    <w:rsid w:val="00944C43"/>
    <w:rsid w:val="009A345C"/>
    <w:rsid w:val="009D4C6E"/>
    <w:rsid w:val="00B551AA"/>
    <w:rsid w:val="00B727B9"/>
    <w:rsid w:val="00D1036B"/>
    <w:rsid w:val="00D47941"/>
    <w:rsid w:val="00D54A03"/>
    <w:rsid w:val="00DF4C93"/>
    <w:rsid w:val="00F5468B"/>
    <w:rsid w:val="00F70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3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337333"/>
    <w:rPr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DF4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4C93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F5468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3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337333"/>
    <w:rPr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DF4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4C93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F546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0907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8842861.10000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00906.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55248-DA28-402A-BE7B-F95EB07A1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2019-11-05T08:46:00Z</cp:lastPrinted>
  <dcterms:created xsi:type="dcterms:W3CDTF">2019-11-13T12:16:00Z</dcterms:created>
  <dcterms:modified xsi:type="dcterms:W3CDTF">2019-11-13T12:16:00Z</dcterms:modified>
</cp:coreProperties>
</file>