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61F5" w:rsidRDefault="006961F5" w:rsidP="006961F5">
      <w:pPr>
        <w:pStyle w:val="a6"/>
        <w:ind w:firstLine="0"/>
        <w:jc w:val="center"/>
        <w:rPr>
          <w:b/>
          <w:bCs/>
          <w:sz w:val="48"/>
          <w:szCs w:val="28"/>
        </w:rPr>
      </w:pPr>
      <w:bookmarkStart w:id="0" w:name="sub_1"/>
      <w:bookmarkStart w:id="1" w:name="_GoBack"/>
      <w:bookmarkEnd w:id="1"/>
      <w:r>
        <w:rPr>
          <w:b/>
          <w:bCs/>
          <w:sz w:val="48"/>
          <w:szCs w:val="28"/>
        </w:rPr>
        <w:t>Р Е Ш Е Н И Е</w:t>
      </w:r>
    </w:p>
    <w:p w:rsidR="006961F5" w:rsidRDefault="006961F5" w:rsidP="006961F5">
      <w:pPr>
        <w:pStyle w:val="a6"/>
        <w:ind w:firstLine="0"/>
        <w:jc w:val="center"/>
        <w:rPr>
          <w:b/>
          <w:bCs/>
          <w:sz w:val="40"/>
          <w:szCs w:val="28"/>
        </w:rPr>
      </w:pPr>
    </w:p>
    <w:p w:rsidR="006961F5" w:rsidRDefault="006961F5" w:rsidP="006961F5">
      <w:pPr>
        <w:pStyle w:val="a6"/>
        <w:ind w:firstLine="0"/>
        <w:jc w:val="center"/>
        <w:rPr>
          <w:sz w:val="36"/>
          <w:szCs w:val="28"/>
        </w:rPr>
      </w:pPr>
      <w:r>
        <w:rPr>
          <w:sz w:val="36"/>
          <w:szCs w:val="28"/>
        </w:rPr>
        <w:t>СОВЕТА ДЕПУТАТОВ</w:t>
      </w:r>
    </w:p>
    <w:p w:rsidR="006961F5" w:rsidRDefault="006961F5" w:rsidP="006961F5">
      <w:pPr>
        <w:pStyle w:val="a6"/>
        <w:ind w:firstLine="0"/>
        <w:jc w:val="center"/>
        <w:rPr>
          <w:sz w:val="36"/>
          <w:szCs w:val="28"/>
        </w:rPr>
      </w:pPr>
      <w:r>
        <w:rPr>
          <w:sz w:val="36"/>
          <w:szCs w:val="28"/>
        </w:rPr>
        <w:t>АТЯШЕВСКОГО МУНИЦИПАЛЬНОГО РАЙОНА</w:t>
      </w:r>
    </w:p>
    <w:p w:rsidR="006961F5" w:rsidRDefault="006961F5" w:rsidP="006961F5">
      <w:pPr>
        <w:pStyle w:val="a6"/>
        <w:ind w:firstLine="0"/>
        <w:jc w:val="center"/>
        <w:rPr>
          <w:sz w:val="36"/>
          <w:szCs w:val="28"/>
        </w:rPr>
      </w:pPr>
    </w:p>
    <w:p w:rsidR="006961F5" w:rsidRDefault="000C294D" w:rsidP="000C294D">
      <w:pPr>
        <w:pStyle w:val="a6"/>
        <w:tabs>
          <w:tab w:val="left" w:pos="330"/>
          <w:tab w:val="left" w:pos="7380"/>
        </w:tabs>
        <w:ind w:firstLine="0"/>
        <w:jc w:val="left"/>
        <w:rPr>
          <w:sz w:val="36"/>
          <w:szCs w:val="28"/>
        </w:rPr>
      </w:pPr>
      <w:r>
        <w:rPr>
          <w:sz w:val="36"/>
          <w:szCs w:val="28"/>
        </w:rPr>
        <w:tab/>
        <w:t>26.11.2019</w:t>
      </w:r>
      <w:r>
        <w:rPr>
          <w:sz w:val="36"/>
          <w:szCs w:val="28"/>
        </w:rPr>
        <w:tab/>
        <w:t>81</w:t>
      </w:r>
    </w:p>
    <w:p w:rsidR="006961F5" w:rsidRDefault="006961F5" w:rsidP="006961F5">
      <w:pPr>
        <w:pStyle w:val="a6"/>
        <w:ind w:firstLine="0"/>
        <w:jc w:val="center"/>
        <w:rPr>
          <w:sz w:val="36"/>
          <w:szCs w:val="28"/>
        </w:rPr>
      </w:pPr>
    </w:p>
    <w:p w:rsidR="006961F5" w:rsidRDefault="006961F5" w:rsidP="006961F5">
      <w:pPr>
        <w:pStyle w:val="a6"/>
        <w:tabs>
          <w:tab w:val="left" w:pos="210"/>
          <w:tab w:val="center" w:pos="4677"/>
        </w:tabs>
        <w:ind w:firstLine="0"/>
        <w:jc w:val="center"/>
        <w:rPr>
          <w:szCs w:val="28"/>
        </w:rPr>
      </w:pPr>
      <w:r>
        <w:rPr>
          <w:noProof/>
          <w:sz w:val="20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D8F77FD" wp14:editId="53FAEB1E">
                <wp:simplePos x="0" y="0"/>
                <wp:positionH relativeFrom="column">
                  <wp:posOffset>4000500</wp:posOffset>
                </wp:positionH>
                <wp:positionV relativeFrom="paragraph">
                  <wp:posOffset>158750</wp:posOffset>
                </wp:positionV>
                <wp:extent cx="1714500" cy="0"/>
                <wp:effectExtent l="13335" t="8255" r="5715" b="10795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14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69C0CE58" id="Прямая соединительная линия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15pt,12.5pt" to="450pt,1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"/>
            </w:pict>
          </mc:Fallback>
        </mc:AlternateContent>
      </w:r>
      <w:r>
        <w:rPr>
          <w:noProof/>
          <w:sz w:val="20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C1ABF4E" wp14:editId="0929F246">
                <wp:simplePos x="0" y="0"/>
                <wp:positionH relativeFrom="column">
                  <wp:posOffset>0</wp:posOffset>
                </wp:positionH>
                <wp:positionV relativeFrom="paragraph">
                  <wp:posOffset>158750</wp:posOffset>
                </wp:positionV>
                <wp:extent cx="1828800" cy="0"/>
                <wp:effectExtent l="13335" t="8255" r="5715" b="10795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28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2D98EF16" id="Прямая соединительная линия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2.5pt" to="2in,1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"/>
            </w:pict>
          </mc:Fallback>
        </mc:AlternateContent>
      </w:r>
      <w:r>
        <w:rPr>
          <w:szCs w:val="28"/>
        </w:rPr>
        <w:t xml:space="preserve">                           №</w:t>
      </w:r>
    </w:p>
    <w:p w:rsidR="006961F5" w:rsidRDefault="006961F5" w:rsidP="006961F5">
      <w:pPr>
        <w:pStyle w:val="a6"/>
        <w:ind w:firstLine="0"/>
        <w:jc w:val="center"/>
        <w:rPr>
          <w:sz w:val="24"/>
          <w:szCs w:val="28"/>
        </w:rPr>
      </w:pPr>
    </w:p>
    <w:p w:rsidR="006961F5" w:rsidRDefault="006961F5" w:rsidP="006961F5">
      <w:pPr>
        <w:pStyle w:val="a6"/>
        <w:ind w:firstLine="0"/>
        <w:jc w:val="center"/>
        <w:rPr>
          <w:sz w:val="24"/>
          <w:szCs w:val="28"/>
        </w:rPr>
      </w:pPr>
      <w:r>
        <w:rPr>
          <w:sz w:val="24"/>
          <w:szCs w:val="28"/>
        </w:rPr>
        <w:t>рп. Атяшево</w:t>
      </w:r>
    </w:p>
    <w:p w:rsidR="008C4ED1" w:rsidRDefault="008C4ED1" w:rsidP="006961F5">
      <w:pPr>
        <w:pStyle w:val="a6"/>
        <w:ind w:firstLine="0"/>
        <w:jc w:val="center"/>
        <w:rPr>
          <w:sz w:val="24"/>
          <w:szCs w:val="28"/>
        </w:rPr>
      </w:pPr>
    </w:p>
    <w:p w:rsidR="004C7F57" w:rsidRDefault="004C7F57" w:rsidP="004C7F57">
      <w:pPr>
        <w:ind w:right="57"/>
        <w:rPr>
          <w:b/>
          <w:bCs/>
          <w:sz w:val="28"/>
          <w:szCs w:val="28"/>
        </w:rPr>
      </w:pPr>
    </w:p>
    <w:p w:rsidR="004C7F57" w:rsidRDefault="00491497" w:rsidP="00267DD8">
      <w:pPr>
        <w:ind w:right="57"/>
        <w:jc w:val="center"/>
        <w:rPr>
          <w:rStyle w:val="FontStyle13"/>
          <w:sz w:val="28"/>
          <w:szCs w:val="28"/>
        </w:rPr>
      </w:pPr>
      <w:r w:rsidRPr="00D60E31">
        <w:rPr>
          <w:b/>
          <w:bCs/>
          <w:sz w:val="28"/>
          <w:szCs w:val="28"/>
        </w:rPr>
        <w:t xml:space="preserve">О принятии части полномочий </w:t>
      </w:r>
      <w:r w:rsidR="00C60966" w:rsidRPr="00C60966">
        <w:rPr>
          <w:b/>
          <w:bCs/>
          <w:sz w:val="28"/>
          <w:szCs w:val="28"/>
        </w:rPr>
        <w:t>Аловского</w:t>
      </w:r>
      <w:r w:rsidR="00A7497B" w:rsidRPr="00C60966">
        <w:rPr>
          <w:b/>
          <w:bCs/>
          <w:sz w:val="28"/>
          <w:szCs w:val="28"/>
        </w:rPr>
        <w:t xml:space="preserve"> </w:t>
      </w:r>
      <w:r w:rsidR="00A7497B">
        <w:rPr>
          <w:b/>
          <w:bCs/>
          <w:sz w:val="28"/>
          <w:szCs w:val="28"/>
        </w:rPr>
        <w:t>сельского поселения Атяшевского</w:t>
      </w:r>
      <w:r w:rsidRPr="00D60E31">
        <w:rPr>
          <w:b/>
          <w:bCs/>
          <w:sz w:val="28"/>
          <w:szCs w:val="28"/>
        </w:rPr>
        <w:t xml:space="preserve"> муниципального района</w:t>
      </w:r>
      <w:r w:rsidR="00267DD8">
        <w:rPr>
          <w:b/>
          <w:bCs/>
          <w:sz w:val="28"/>
          <w:szCs w:val="28"/>
        </w:rPr>
        <w:t xml:space="preserve"> Республики Мордовия</w:t>
      </w:r>
      <w:r w:rsidRPr="00D60E31">
        <w:rPr>
          <w:b/>
          <w:bCs/>
          <w:sz w:val="28"/>
          <w:szCs w:val="28"/>
        </w:rPr>
        <w:t xml:space="preserve"> по </w:t>
      </w:r>
      <w:r w:rsidR="004C7F57">
        <w:rPr>
          <w:rStyle w:val="FontStyle13"/>
          <w:sz w:val="28"/>
          <w:szCs w:val="28"/>
        </w:rPr>
        <w:t>вопросу</w:t>
      </w:r>
      <w:r w:rsidRPr="00D60E31">
        <w:rPr>
          <w:rStyle w:val="FontStyle13"/>
          <w:sz w:val="28"/>
          <w:szCs w:val="28"/>
        </w:rPr>
        <w:t xml:space="preserve"> </w:t>
      </w:r>
      <w:r w:rsidR="003959DB">
        <w:rPr>
          <w:rStyle w:val="FontStyle13"/>
          <w:sz w:val="28"/>
          <w:szCs w:val="28"/>
        </w:rPr>
        <w:t xml:space="preserve">осуществления контроля за исполнением </w:t>
      </w:r>
      <w:r w:rsidRPr="00C60966">
        <w:rPr>
          <w:rStyle w:val="FontStyle13"/>
          <w:sz w:val="28"/>
          <w:szCs w:val="28"/>
        </w:rPr>
        <w:t>бюджета</w:t>
      </w:r>
      <w:r w:rsidR="00267DD8">
        <w:rPr>
          <w:rStyle w:val="FontStyle13"/>
          <w:sz w:val="28"/>
          <w:szCs w:val="28"/>
        </w:rPr>
        <w:t xml:space="preserve"> Аловского сельского поселения</w:t>
      </w:r>
    </w:p>
    <w:p w:rsidR="006961F5" w:rsidRPr="00267DD8" w:rsidRDefault="006961F5" w:rsidP="00267DD8">
      <w:pPr>
        <w:ind w:right="57"/>
        <w:jc w:val="center"/>
        <w:rPr>
          <w:bCs/>
          <w:sz w:val="28"/>
          <w:szCs w:val="28"/>
        </w:rPr>
      </w:pPr>
    </w:p>
    <w:p w:rsidR="004C7F57" w:rsidRPr="00C60966" w:rsidRDefault="00A7497B" w:rsidP="006961F5">
      <w:pPr>
        <w:ind w:firstLine="709"/>
        <w:jc w:val="both"/>
        <w:rPr>
          <w:bCs/>
          <w:sz w:val="28"/>
          <w:szCs w:val="28"/>
        </w:rPr>
      </w:pPr>
      <w:r w:rsidRPr="007D06AA">
        <w:rPr>
          <w:sz w:val="28"/>
          <w:szCs w:val="28"/>
        </w:rPr>
        <w:t xml:space="preserve">Рассмотрев Решение Совета депутатов </w:t>
      </w:r>
      <w:r w:rsidR="00C60966">
        <w:rPr>
          <w:bCs/>
          <w:sz w:val="28"/>
          <w:szCs w:val="28"/>
        </w:rPr>
        <w:t xml:space="preserve">Аловского </w:t>
      </w:r>
      <w:r w:rsidR="007D06AA" w:rsidRPr="00635966">
        <w:rPr>
          <w:sz w:val="28"/>
          <w:szCs w:val="28"/>
        </w:rPr>
        <w:t>с</w:t>
      </w:r>
      <w:r w:rsidR="007D06AA" w:rsidRPr="007D06AA">
        <w:rPr>
          <w:sz w:val="28"/>
          <w:szCs w:val="28"/>
        </w:rPr>
        <w:t xml:space="preserve">ельского поселения Атяшевского муниципального района Республики Мордовия от </w:t>
      </w:r>
      <w:r w:rsidR="00D60181">
        <w:rPr>
          <w:sz w:val="28"/>
          <w:szCs w:val="28"/>
        </w:rPr>
        <w:t>21.10.2019 года № 16</w:t>
      </w:r>
      <w:r w:rsidR="007D06AA" w:rsidRPr="007D06AA">
        <w:rPr>
          <w:sz w:val="28"/>
          <w:szCs w:val="28"/>
        </w:rPr>
        <w:t xml:space="preserve"> «</w:t>
      </w:r>
      <w:r w:rsidR="007D06AA" w:rsidRPr="007D06AA">
        <w:rPr>
          <w:bCs/>
          <w:sz w:val="28"/>
          <w:szCs w:val="28"/>
        </w:rPr>
        <w:t xml:space="preserve">О передаче </w:t>
      </w:r>
      <w:r w:rsidR="00635966">
        <w:rPr>
          <w:bCs/>
          <w:sz w:val="28"/>
          <w:szCs w:val="28"/>
        </w:rPr>
        <w:t xml:space="preserve">осуществления части полномочий </w:t>
      </w:r>
      <w:r w:rsidR="00C60966">
        <w:rPr>
          <w:bCs/>
          <w:sz w:val="28"/>
          <w:szCs w:val="28"/>
        </w:rPr>
        <w:t xml:space="preserve">Аловского </w:t>
      </w:r>
      <w:r w:rsidR="007D06AA" w:rsidRPr="007D06AA">
        <w:rPr>
          <w:bCs/>
          <w:sz w:val="28"/>
          <w:szCs w:val="28"/>
        </w:rPr>
        <w:t xml:space="preserve">сельского поселения Атяшевскому муниципальному району </w:t>
      </w:r>
      <w:r w:rsidR="007D06AA" w:rsidRPr="007D06AA">
        <w:rPr>
          <w:bCs/>
          <w:sz w:val="28"/>
          <w:szCs w:val="28"/>
          <w:shd w:val="clear" w:color="auto" w:fill="FFFFFF"/>
        </w:rPr>
        <w:t xml:space="preserve">по </w:t>
      </w:r>
      <w:r w:rsidR="003959DB">
        <w:rPr>
          <w:rStyle w:val="FontStyle13"/>
          <w:b w:val="0"/>
          <w:bCs w:val="0"/>
          <w:sz w:val="28"/>
          <w:szCs w:val="28"/>
        </w:rPr>
        <w:t>вопрос</w:t>
      </w:r>
      <w:r w:rsidR="008C4ED1">
        <w:rPr>
          <w:rStyle w:val="FontStyle13"/>
          <w:b w:val="0"/>
          <w:bCs w:val="0"/>
          <w:sz w:val="28"/>
          <w:szCs w:val="28"/>
        </w:rPr>
        <w:t>ам</w:t>
      </w:r>
      <w:r w:rsidR="003959DB">
        <w:rPr>
          <w:rStyle w:val="FontStyle13"/>
          <w:b w:val="0"/>
          <w:bCs w:val="0"/>
          <w:sz w:val="28"/>
          <w:szCs w:val="28"/>
        </w:rPr>
        <w:t xml:space="preserve"> осуществления контроля за исполнением </w:t>
      </w:r>
      <w:r w:rsidR="007D06AA" w:rsidRPr="007D06AA">
        <w:rPr>
          <w:rStyle w:val="FontStyle13"/>
          <w:b w:val="0"/>
          <w:bCs w:val="0"/>
          <w:sz w:val="28"/>
          <w:szCs w:val="28"/>
        </w:rPr>
        <w:t>бюджета</w:t>
      </w:r>
      <w:r w:rsidR="008C4ED1">
        <w:rPr>
          <w:rStyle w:val="FontStyle13"/>
          <w:b w:val="0"/>
          <w:bCs w:val="0"/>
          <w:sz w:val="28"/>
          <w:szCs w:val="28"/>
        </w:rPr>
        <w:t xml:space="preserve"> Аловского сельского поселения</w:t>
      </w:r>
      <w:r w:rsidR="007D06AA" w:rsidRPr="007D06AA">
        <w:rPr>
          <w:rStyle w:val="FontStyle13"/>
          <w:b w:val="0"/>
          <w:bCs w:val="0"/>
          <w:sz w:val="28"/>
          <w:szCs w:val="28"/>
        </w:rPr>
        <w:t>»</w:t>
      </w:r>
      <w:r w:rsidR="007D06AA">
        <w:rPr>
          <w:rStyle w:val="FontStyle13"/>
          <w:bCs w:val="0"/>
          <w:sz w:val="28"/>
          <w:szCs w:val="28"/>
        </w:rPr>
        <w:t>,</w:t>
      </w:r>
      <w:r w:rsidR="007D06AA" w:rsidRPr="007D06AA">
        <w:rPr>
          <w:rStyle w:val="FontStyle13"/>
          <w:b w:val="0"/>
          <w:bCs w:val="0"/>
          <w:sz w:val="28"/>
          <w:szCs w:val="28"/>
        </w:rPr>
        <w:t xml:space="preserve"> в</w:t>
      </w:r>
      <w:r w:rsidR="00491497">
        <w:rPr>
          <w:sz w:val="28"/>
          <w:szCs w:val="28"/>
        </w:rPr>
        <w:t xml:space="preserve"> соответствии с </w:t>
      </w:r>
      <w:hyperlink r:id="rId6" w:history="1">
        <w:r w:rsidR="00491497" w:rsidRPr="008E078F">
          <w:rPr>
            <w:rStyle w:val="a3"/>
            <w:b w:val="0"/>
            <w:bCs w:val="0"/>
            <w:sz w:val="28"/>
            <w:szCs w:val="28"/>
          </w:rPr>
          <w:t>частью 4 статьи 15</w:t>
        </w:r>
      </w:hyperlink>
      <w:r w:rsidR="00491497" w:rsidRPr="008E078F">
        <w:rPr>
          <w:sz w:val="28"/>
          <w:szCs w:val="28"/>
        </w:rPr>
        <w:t xml:space="preserve"> </w:t>
      </w:r>
      <w:r w:rsidR="00491497">
        <w:rPr>
          <w:sz w:val="28"/>
          <w:szCs w:val="28"/>
        </w:rPr>
        <w:t xml:space="preserve">Федерального закона от 06.10.2003 г. </w:t>
      </w:r>
      <w:r w:rsidR="003959DB">
        <w:rPr>
          <w:sz w:val="28"/>
          <w:szCs w:val="28"/>
        </w:rPr>
        <w:t>№</w:t>
      </w:r>
      <w:r w:rsidR="00491497">
        <w:rPr>
          <w:sz w:val="28"/>
          <w:szCs w:val="28"/>
        </w:rPr>
        <w:t xml:space="preserve">131-ФЗ «Об общих принципах организации местного самоуправления в Российской Федерации» </w:t>
      </w:r>
      <w:r w:rsidR="00491497" w:rsidRPr="00A7497B">
        <w:rPr>
          <w:bCs/>
          <w:sz w:val="28"/>
          <w:szCs w:val="28"/>
        </w:rPr>
        <w:t xml:space="preserve">Совет депутатов </w:t>
      </w:r>
      <w:r w:rsidRPr="00A7497B">
        <w:rPr>
          <w:bCs/>
          <w:sz w:val="28"/>
          <w:szCs w:val="28"/>
        </w:rPr>
        <w:t xml:space="preserve">Атяшевского </w:t>
      </w:r>
      <w:r w:rsidR="00491497" w:rsidRPr="00A7497B">
        <w:rPr>
          <w:bCs/>
          <w:sz w:val="28"/>
          <w:szCs w:val="28"/>
        </w:rPr>
        <w:t>муниципального района</w:t>
      </w:r>
      <w:r w:rsidR="007D06AA">
        <w:rPr>
          <w:b/>
          <w:sz w:val="28"/>
          <w:szCs w:val="28"/>
        </w:rPr>
        <w:t xml:space="preserve"> </w:t>
      </w:r>
      <w:r w:rsidRPr="007D06AA">
        <w:rPr>
          <w:bCs/>
          <w:sz w:val="28"/>
          <w:szCs w:val="28"/>
        </w:rPr>
        <w:t>решил</w:t>
      </w:r>
      <w:r w:rsidR="00491497" w:rsidRPr="007D06AA">
        <w:rPr>
          <w:bCs/>
          <w:sz w:val="28"/>
          <w:szCs w:val="28"/>
        </w:rPr>
        <w:t>:</w:t>
      </w:r>
    </w:p>
    <w:p w:rsidR="004C7F57" w:rsidRPr="00635966" w:rsidRDefault="00491497" w:rsidP="006961F5">
      <w:pPr>
        <w:ind w:firstLine="709"/>
        <w:jc w:val="both"/>
        <w:rPr>
          <w:sz w:val="28"/>
          <w:szCs w:val="28"/>
        </w:rPr>
      </w:pPr>
      <w:r w:rsidRPr="00267DD8">
        <w:rPr>
          <w:sz w:val="28"/>
          <w:szCs w:val="28"/>
        </w:rPr>
        <w:t>1</w:t>
      </w:r>
      <w:r w:rsidRPr="00D07069">
        <w:t xml:space="preserve">. </w:t>
      </w:r>
      <w:r w:rsidRPr="004C7F57">
        <w:rPr>
          <w:sz w:val="28"/>
          <w:szCs w:val="28"/>
        </w:rPr>
        <w:t xml:space="preserve">Принять </w:t>
      </w:r>
      <w:r w:rsidR="00267DD8">
        <w:rPr>
          <w:sz w:val="28"/>
          <w:szCs w:val="28"/>
        </w:rPr>
        <w:t>часть</w:t>
      </w:r>
      <w:r w:rsidRPr="004C7F57">
        <w:rPr>
          <w:sz w:val="28"/>
          <w:szCs w:val="28"/>
        </w:rPr>
        <w:t xml:space="preserve"> полномочий</w:t>
      </w:r>
      <w:bookmarkStart w:id="2" w:name="sub_2"/>
      <w:r w:rsidRPr="004C7F57">
        <w:rPr>
          <w:sz w:val="28"/>
          <w:szCs w:val="28"/>
        </w:rPr>
        <w:t xml:space="preserve"> </w:t>
      </w:r>
      <w:r w:rsidR="00C60966">
        <w:rPr>
          <w:bCs/>
          <w:sz w:val="28"/>
          <w:szCs w:val="28"/>
        </w:rPr>
        <w:t>Аловского с</w:t>
      </w:r>
      <w:r w:rsidR="00A7497B" w:rsidRPr="004C7F57">
        <w:rPr>
          <w:sz w:val="28"/>
          <w:szCs w:val="28"/>
        </w:rPr>
        <w:t>ельского</w:t>
      </w:r>
      <w:r w:rsidR="004C7F57" w:rsidRPr="004C7F57">
        <w:rPr>
          <w:sz w:val="28"/>
          <w:szCs w:val="28"/>
        </w:rPr>
        <w:t xml:space="preserve"> поселения</w:t>
      </w:r>
      <w:r w:rsidR="00635966">
        <w:rPr>
          <w:sz w:val="28"/>
          <w:szCs w:val="28"/>
        </w:rPr>
        <w:t xml:space="preserve"> </w:t>
      </w:r>
      <w:r w:rsidR="00A7497B" w:rsidRPr="004C7F57">
        <w:rPr>
          <w:sz w:val="28"/>
          <w:szCs w:val="28"/>
        </w:rPr>
        <w:t>Атяшевского</w:t>
      </w:r>
      <w:r w:rsidRPr="004C7F57">
        <w:rPr>
          <w:sz w:val="28"/>
          <w:szCs w:val="28"/>
        </w:rPr>
        <w:t xml:space="preserve"> муниципального района</w:t>
      </w:r>
      <w:r w:rsidR="00267DD8">
        <w:rPr>
          <w:sz w:val="28"/>
          <w:szCs w:val="28"/>
        </w:rPr>
        <w:t xml:space="preserve"> Республики Мордовия,</w:t>
      </w:r>
      <w:r w:rsidRPr="004C7F57">
        <w:rPr>
          <w:sz w:val="28"/>
          <w:szCs w:val="28"/>
        </w:rPr>
        <w:t xml:space="preserve"> </w:t>
      </w:r>
      <w:r w:rsidR="00B34501" w:rsidRPr="004C7F57">
        <w:rPr>
          <w:sz w:val="28"/>
          <w:szCs w:val="28"/>
        </w:rPr>
        <w:t>предусмотренного пунктом 1</w:t>
      </w:r>
      <w:r w:rsidR="004C7F57" w:rsidRPr="004C7F57">
        <w:rPr>
          <w:sz w:val="28"/>
          <w:szCs w:val="28"/>
        </w:rPr>
        <w:t xml:space="preserve"> части 1 статьи 14 Федерального закона от 6 октября 2003 года № 131-ФЗ «Об общих принципах организации местного самоуправления в Российской Федерации», по </w:t>
      </w:r>
      <w:r w:rsidR="004C7F57">
        <w:rPr>
          <w:sz w:val="28"/>
          <w:szCs w:val="28"/>
        </w:rPr>
        <w:t xml:space="preserve">вопросу </w:t>
      </w:r>
      <w:r w:rsidR="004C7F57" w:rsidRPr="004C7F57">
        <w:rPr>
          <w:sz w:val="28"/>
          <w:szCs w:val="28"/>
        </w:rPr>
        <w:t>осуществления контроля за  исполнением бюджета</w:t>
      </w:r>
      <w:r w:rsidR="004C7F57" w:rsidRPr="00D07069">
        <w:rPr>
          <w:b/>
          <w:bCs/>
        </w:rPr>
        <w:t>.</w:t>
      </w:r>
    </w:p>
    <w:p w:rsidR="00491497" w:rsidRPr="00321202" w:rsidRDefault="00491497" w:rsidP="006961F5">
      <w:pPr>
        <w:shd w:val="clear" w:color="auto" w:fill="FFFFFF"/>
        <w:ind w:firstLine="709"/>
        <w:jc w:val="both"/>
        <w:rPr>
          <w:rFonts w:ascii="yandex-sans" w:hAnsi="yandex-sans"/>
          <w:color w:val="000000"/>
          <w:sz w:val="23"/>
          <w:szCs w:val="23"/>
        </w:rPr>
      </w:pPr>
      <w:r>
        <w:rPr>
          <w:sz w:val="28"/>
          <w:szCs w:val="28"/>
        </w:rPr>
        <w:t xml:space="preserve">2. </w:t>
      </w:r>
      <w:bookmarkStart w:id="3" w:name="sub_3"/>
      <w:bookmarkEnd w:id="2"/>
      <w:r w:rsidR="004C7F57">
        <w:rPr>
          <w:sz w:val="28"/>
          <w:szCs w:val="28"/>
        </w:rPr>
        <w:t>Главе</w:t>
      </w:r>
      <w:r w:rsidR="00B34501">
        <w:rPr>
          <w:sz w:val="28"/>
          <w:szCs w:val="28"/>
        </w:rPr>
        <w:t xml:space="preserve"> Атяшевского муниципального района</w:t>
      </w:r>
      <w:r w:rsidR="004C7F57">
        <w:rPr>
          <w:sz w:val="28"/>
          <w:szCs w:val="28"/>
        </w:rPr>
        <w:t xml:space="preserve"> заключить с Главой </w:t>
      </w:r>
      <w:r w:rsidR="00C60966">
        <w:rPr>
          <w:bCs/>
          <w:sz w:val="28"/>
          <w:szCs w:val="28"/>
        </w:rPr>
        <w:t>Аловского</w:t>
      </w:r>
      <w:r w:rsidR="00635966">
        <w:rPr>
          <w:sz w:val="28"/>
          <w:szCs w:val="28"/>
        </w:rPr>
        <w:t xml:space="preserve"> </w:t>
      </w:r>
      <w:r w:rsidR="00321202">
        <w:rPr>
          <w:sz w:val="28"/>
          <w:szCs w:val="28"/>
        </w:rPr>
        <w:t>сельского поселения Атяшевского муниципального района Республики Мордовия Соглашение о передаче части полномочий по решению воп</w:t>
      </w:r>
      <w:r w:rsidR="004C7F57">
        <w:rPr>
          <w:sz w:val="28"/>
          <w:szCs w:val="28"/>
        </w:rPr>
        <w:t xml:space="preserve">роса местного значения </w:t>
      </w:r>
      <w:r w:rsidR="00C60966">
        <w:rPr>
          <w:bCs/>
          <w:sz w:val="28"/>
          <w:szCs w:val="28"/>
        </w:rPr>
        <w:t xml:space="preserve">Аловского </w:t>
      </w:r>
      <w:r w:rsidR="00321202">
        <w:rPr>
          <w:sz w:val="28"/>
          <w:szCs w:val="28"/>
        </w:rPr>
        <w:t>сельского поселения</w:t>
      </w:r>
      <w:r w:rsidR="00321202" w:rsidRPr="00321202">
        <w:rPr>
          <w:sz w:val="28"/>
          <w:szCs w:val="28"/>
        </w:rPr>
        <w:t xml:space="preserve">, </w:t>
      </w:r>
      <w:r w:rsidR="00321202" w:rsidRPr="00321202">
        <w:rPr>
          <w:color w:val="000000"/>
          <w:sz w:val="28"/>
          <w:szCs w:val="28"/>
        </w:rPr>
        <w:t>на период со дня вступления в законную силу Соглашения о передаче полномочий по 31.12.2022 года.</w:t>
      </w:r>
    </w:p>
    <w:p w:rsidR="00491497" w:rsidRDefault="00491497" w:rsidP="006961F5">
      <w:pPr>
        <w:ind w:firstLine="709"/>
        <w:jc w:val="both"/>
        <w:rPr>
          <w:sz w:val="28"/>
          <w:szCs w:val="28"/>
        </w:rPr>
      </w:pPr>
      <w:bookmarkStart w:id="4" w:name="sub_4"/>
      <w:bookmarkEnd w:id="3"/>
      <w:r>
        <w:rPr>
          <w:sz w:val="28"/>
          <w:szCs w:val="28"/>
        </w:rPr>
        <w:t>3. Определить, что исполнение полномочий по предмету Соглашений осуществляется за счет иных межбюджетных трансфер</w:t>
      </w:r>
      <w:r w:rsidR="00321202">
        <w:rPr>
          <w:sz w:val="28"/>
          <w:szCs w:val="28"/>
        </w:rPr>
        <w:t xml:space="preserve">тов, </w:t>
      </w:r>
      <w:r w:rsidR="004C7F57">
        <w:rPr>
          <w:sz w:val="28"/>
          <w:szCs w:val="28"/>
        </w:rPr>
        <w:t>предостав</w:t>
      </w:r>
      <w:r w:rsidR="00635966">
        <w:rPr>
          <w:sz w:val="28"/>
          <w:szCs w:val="28"/>
        </w:rPr>
        <w:t xml:space="preserve">ляемых из бюджета </w:t>
      </w:r>
      <w:r w:rsidR="00C60966" w:rsidRPr="00C60966">
        <w:rPr>
          <w:bCs/>
          <w:sz w:val="28"/>
          <w:szCs w:val="28"/>
        </w:rPr>
        <w:t xml:space="preserve"> </w:t>
      </w:r>
      <w:r w:rsidR="00C60966">
        <w:rPr>
          <w:bCs/>
          <w:sz w:val="28"/>
          <w:szCs w:val="28"/>
        </w:rPr>
        <w:t>Аловского</w:t>
      </w:r>
      <w:r w:rsidR="00321202"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 xml:space="preserve"> </w:t>
      </w:r>
      <w:r w:rsidR="00A7497B">
        <w:rPr>
          <w:sz w:val="28"/>
          <w:szCs w:val="28"/>
        </w:rPr>
        <w:t xml:space="preserve">Атяшевского </w:t>
      </w:r>
      <w:r>
        <w:rPr>
          <w:sz w:val="28"/>
          <w:szCs w:val="28"/>
        </w:rPr>
        <w:t>муниципального района</w:t>
      </w:r>
      <w:r w:rsidR="00267DD8">
        <w:rPr>
          <w:sz w:val="28"/>
          <w:szCs w:val="28"/>
        </w:rPr>
        <w:t xml:space="preserve"> Республики Мордовия</w:t>
      </w:r>
      <w:r>
        <w:rPr>
          <w:sz w:val="28"/>
          <w:szCs w:val="28"/>
        </w:rPr>
        <w:t xml:space="preserve"> в бюджет </w:t>
      </w:r>
      <w:r w:rsidR="00A7497B">
        <w:rPr>
          <w:sz w:val="28"/>
          <w:szCs w:val="28"/>
        </w:rPr>
        <w:t xml:space="preserve">Атяшевского </w:t>
      </w:r>
      <w:r>
        <w:rPr>
          <w:sz w:val="28"/>
          <w:szCs w:val="28"/>
        </w:rPr>
        <w:t>муниципального района</w:t>
      </w:r>
      <w:r w:rsidR="00267DD8">
        <w:rPr>
          <w:sz w:val="28"/>
          <w:szCs w:val="28"/>
        </w:rPr>
        <w:t xml:space="preserve"> Республики Мордовия</w:t>
      </w:r>
      <w:r>
        <w:rPr>
          <w:sz w:val="28"/>
          <w:szCs w:val="28"/>
        </w:rPr>
        <w:t xml:space="preserve"> в размере денежных средств, предусмотренных</w:t>
      </w:r>
      <w:r w:rsidR="00321202">
        <w:rPr>
          <w:sz w:val="28"/>
          <w:szCs w:val="28"/>
        </w:rPr>
        <w:t xml:space="preserve"> в бюджете </w:t>
      </w:r>
      <w:r w:rsidR="00C60966">
        <w:rPr>
          <w:bCs/>
          <w:sz w:val="28"/>
          <w:szCs w:val="28"/>
        </w:rPr>
        <w:t>Аловского</w:t>
      </w:r>
      <w:r w:rsidR="00635966">
        <w:rPr>
          <w:sz w:val="28"/>
          <w:szCs w:val="28"/>
        </w:rPr>
        <w:t xml:space="preserve"> </w:t>
      </w:r>
      <w:r w:rsidR="00321202">
        <w:rPr>
          <w:sz w:val="28"/>
          <w:szCs w:val="28"/>
        </w:rPr>
        <w:t>сельского поселения</w:t>
      </w:r>
      <w:r w:rsidR="00A7497B">
        <w:rPr>
          <w:sz w:val="28"/>
          <w:szCs w:val="28"/>
        </w:rPr>
        <w:t xml:space="preserve"> Атяшевского</w:t>
      </w:r>
      <w:r>
        <w:rPr>
          <w:sz w:val="28"/>
          <w:szCs w:val="28"/>
        </w:rPr>
        <w:t xml:space="preserve"> муниципального района </w:t>
      </w:r>
      <w:r w:rsidR="00267DD8">
        <w:rPr>
          <w:sz w:val="28"/>
          <w:szCs w:val="28"/>
        </w:rPr>
        <w:t xml:space="preserve">Республики Мордовия </w:t>
      </w:r>
      <w:r>
        <w:rPr>
          <w:sz w:val="28"/>
          <w:szCs w:val="28"/>
        </w:rPr>
        <w:t>на осуществление данных полномочий.</w:t>
      </w:r>
      <w:bookmarkEnd w:id="4"/>
    </w:p>
    <w:p w:rsidR="00321202" w:rsidRPr="00C900AB" w:rsidRDefault="00491497" w:rsidP="006961F5">
      <w:pPr>
        <w:ind w:firstLine="709"/>
        <w:jc w:val="both"/>
        <w:outlineLvl w:val="0"/>
        <w:rPr>
          <w:bCs/>
          <w:sz w:val="28"/>
          <w:szCs w:val="28"/>
        </w:rPr>
      </w:pPr>
      <w:r>
        <w:rPr>
          <w:sz w:val="28"/>
          <w:szCs w:val="28"/>
        </w:rPr>
        <w:t>4.</w:t>
      </w:r>
      <w:r w:rsidR="00321202">
        <w:rPr>
          <w:sz w:val="28"/>
          <w:szCs w:val="28"/>
        </w:rPr>
        <w:t xml:space="preserve"> </w:t>
      </w:r>
      <w:r w:rsidR="00321202">
        <w:rPr>
          <w:bCs/>
          <w:sz w:val="28"/>
          <w:szCs w:val="28"/>
        </w:rPr>
        <w:t>Направить настоящее Решение о</w:t>
      </w:r>
      <w:r w:rsidR="00635966">
        <w:rPr>
          <w:bCs/>
          <w:sz w:val="28"/>
          <w:szCs w:val="28"/>
        </w:rPr>
        <w:t xml:space="preserve">рганам местного самоуправления </w:t>
      </w:r>
      <w:r w:rsidR="00C60966">
        <w:rPr>
          <w:bCs/>
          <w:sz w:val="28"/>
          <w:szCs w:val="28"/>
        </w:rPr>
        <w:t xml:space="preserve">Аловского </w:t>
      </w:r>
      <w:r w:rsidR="00321202">
        <w:rPr>
          <w:bCs/>
          <w:sz w:val="28"/>
          <w:szCs w:val="28"/>
        </w:rPr>
        <w:t>сельского поселения Атяшевского муниципального района Республики Мордовия.</w:t>
      </w:r>
    </w:p>
    <w:p w:rsidR="00321202" w:rsidRDefault="00267DD8" w:rsidP="006961F5">
      <w:pPr>
        <w:pStyle w:val="1"/>
        <w:spacing w:before="0" w:after="0"/>
        <w:ind w:firstLine="709"/>
        <w:jc w:val="both"/>
        <w:rPr>
          <w:rFonts w:ascii="Times New Roman" w:hAnsi="Times New Roman"/>
          <w:b w:val="0"/>
          <w:color w:val="auto"/>
          <w:sz w:val="28"/>
          <w:szCs w:val="28"/>
        </w:rPr>
      </w:pPr>
      <w:r>
        <w:rPr>
          <w:rFonts w:ascii="Times New Roman" w:hAnsi="Times New Roman"/>
          <w:b w:val="0"/>
          <w:color w:val="auto"/>
          <w:sz w:val="28"/>
          <w:szCs w:val="28"/>
        </w:rPr>
        <w:lastRenderedPageBreak/>
        <w:t>5. Настоящее Решение вступает в силу со дня его официального опубликования.</w:t>
      </w:r>
    </w:p>
    <w:p w:rsidR="00267DD8" w:rsidRPr="00267DD8" w:rsidRDefault="00267DD8" w:rsidP="00267DD8"/>
    <w:p w:rsidR="00321202" w:rsidRPr="00EC3C7C" w:rsidRDefault="00321202" w:rsidP="00321202">
      <w:pPr>
        <w:rPr>
          <w:sz w:val="28"/>
          <w:szCs w:val="28"/>
        </w:rPr>
      </w:pPr>
      <w:r w:rsidRPr="00EC3C7C">
        <w:rPr>
          <w:sz w:val="28"/>
          <w:szCs w:val="28"/>
        </w:rPr>
        <w:t>Председатель Совета депутатов</w:t>
      </w:r>
    </w:p>
    <w:p w:rsidR="00321202" w:rsidRDefault="00321202" w:rsidP="00321202">
      <w:pPr>
        <w:rPr>
          <w:sz w:val="28"/>
          <w:szCs w:val="28"/>
        </w:rPr>
      </w:pPr>
      <w:r>
        <w:rPr>
          <w:sz w:val="28"/>
          <w:szCs w:val="28"/>
        </w:rPr>
        <w:t xml:space="preserve">Атяшевского </w:t>
      </w:r>
      <w:r w:rsidRPr="00EC3C7C">
        <w:rPr>
          <w:sz w:val="28"/>
          <w:szCs w:val="28"/>
        </w:rPr>
        <w:t xml:space="preserve">муниципального района </w:t>
      </w:r>
      <w:r>
        <w:rPr>
          <w:sz w:val="28"/>
          <w:szCs w:val="28"/>
        </w:rPr>
        <w:t xml:space="preserve">                                         </w:t>
      </w:r>
      <w:r w:rsidR="00635966">
        <w:rPr>
          <w:sz w:val="28"/>
          <w:szCs w:val="28"/>
        </w:rPr>
        <w:t xml:space="preserve">       </w:t>
      </w:r>
      <w:r w:rsidRPr="00EC3C7C">
        <w:rPr>
          <w:sz w:val="28"/>
          <w:szCs w:val="28"/>
        </w:rPr>
        <w:t>М.Н.Подмарев</w:t>
      </w:r>
    </w:p>
    <w:p w:rsidR="00321202" w:rsidRDefault="00321202" w:rsidP="00321202">
      <w:pPr>
        <w:rPr>
          <w:sz w:val="28"/>
          <w:szCs w:val="28"/>
        </w:rPr>
      </w:pPr>
    </w:p>
    <w:p w:rsidR="00321202" w:rsidRDefault="003959DB" w:rsidP="00321202">
      <w:pPr>
        <w:rPr>
          <w:sz w:val="28"/>
          <w:szCs w:val="28"/>
        </w:rPr>
      </w:pPr>
      <w:r>
        <w:rPr>
          <w:sz w:val="28"/>
          <w:szCs w:val="28"/>
        </w:rPr>
        <w:t>Г</w:t>
      </w:r>
      <w:r w:rsidR="00321202">
        <w:rPr>
          <w:sz w:val="28"/>
          <w:szCs w:val="28"/>
        </w:rPr>
        <w:t xml:space="preserve">лава Атяшевского </w:t>
      </w:r>
    </w:p>
    <w:p w:rsidR="00321202" w:rsidRPr="00063D82" w:rsidRDefault="00321202" w:rsidP="00321202">
      <w:r>
        <w:rPr>
          <w:sz w:val="28"/>
          <w:szCs w:val="28"/>
        </w:rPr>
        <w:t xml:space="preserve">муниципального района                                                             </w:t>
      </w:r>
      <w:r w:rsidR="00635966">
        <w:rPr>
          <w:sz w:val="28"/>
          <w:szCs w:val="28"/>
        </w:rPr>
        <w:t xml:space="preserve">         </w:t>
      </w:r>
      <w:r>
        <w:rPr>
          <w:sz w:val="28"/>
          <w:szCs w:val="28"/>
        </w:rPr>
        <w:t xml:space="preserve">    В.Г. Прокин</w:t>
      </w:r>
    </w:p>
    <w:bookmarkEnd w:id="0"/>
    <w:p w:rsidR="00491497" w:rsidRDefault="00491497" w:rsidP="008E078F"/>
    <w:p w:rsidR="00A7497B" w:rsidRDefault="00A7497B" w:rsidP="00781D39">
      <w:pPr>
        <w:pStyle w:val="western"/>
        <w:spacing w:before="0" w:beforeAutospacing="0" w:after="0" w:afterAutospacing="0"/>
      </w:pPr>
    </w:p>
    <w:p w:rsidR="00A7497B" w:rsidRDefault="00A7497B" w:rsidP="002A3BD1">
      <w:pPr>
        <w:pStyle w:val="western"/>
        <w:spacing w:before="0" w:beforeAutospacing="0" w:after="0" w:afterAutospacing="0"/>
        <w:jc w:val="right"/>
      </w:pPr>
    </w:p>
    <w:p w:rsidR="00A7497B" w:rsidRDefault="00A7497B" w:rsidP="002A3BD1">
      <w:pPr>
        <w:pStyle w:val="western"/>
        <w:spacing w:before="0" w:beforeAutospacing="0" w:after="0" w:afterAutospacing="0"/>
        <w:jc w:val="right"/>
      </w:pPr>
    </w:p>
    <w:p w:rsidR="00A7497B" w:rsidRDefault="00A7497B" w:rsidP="002A3BD1">
      <w:pPr>
        <w:pStyle w:val="western"/>
        <w:spacing w:before="0" w:beforeAutospacing="0" w:after="0" w:afterAutospacing="0"/>
        <w:jc w:val="right"/>
      </w:pPr>
    </w:p>
    <w:p w:rsidR="00A7497B" w:rsidRDefault="00A7497B" w:rsidP="002A3BD1">
      <w:pPr>
        <w:pStyle w:val="western"/>
        <w:spacing w:before="0" w:beforeAutospacing="0" w:after="0" w:afterAutospacing="0"/>
        <w:jc w:val="right"/>
      </w:pPr>
    </w:p>
    <w:p w:rsidR="00A7497B" w:rsidRDefault="00A7497B" w:rsidP="002A3BD1">
      <w:pPr>
        <w:pStyle w:val="western"/>
        <w:spacing w:before="0" w:beforeAutospacing="0" w:after="0" w:afterAutospacing="0"/>
        <w:jc w:val="right"/>
      </w:pPr>
    </w:p>
    <w:p w:rsidR="00A7497B" w:rsidRDefault="00A7497B" w:rsidP="002A3BD1">
      <w:pPr>
        <w:pStyle w:val="western"/>
        <w:spacing w:before="0" w:beforeAutospacing="0" w:after="0" w:afterAutospacing="0"/>
        <w:jc w:val="right"/>
      </w:pPr>
    </w:p>
    <w:p w:rsidR="00491497" w:rsidRDefault="00491497"/>
    <w:sectPr w:rsidR="00491497" w:rsidSect="006961F5"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yandex-sans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08"/>
  <w:doNotHyphenateCaps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78F"/>
    <w:rsid w:val="000A4B4C"/>
    <w:rsid w:val="000C294D"/>
    <w:rsid w:val="000C5C12"/>
    <w:rsid w:val="001654FA"/>
    <w:rsid w:val="001853A3"/>
    <w:rsid w:val="001D3260"/>
    <w:rsid w:val="002242F5"/>
    <w:rsid w:val="00267DD8"/>
    <w:rsid w:val="002A3BD1"/>
    <w:rsid w:val="00321202"/>
    <w:rsid w:val="003959DB"/>
    <w:rsid w:val="00445AC1"/>
    <w:rsid w:val="00491497"/>
    <w:rsid w:val="004C7F57"/>
    <w:rsid w:val="0053562D"/>
    <w:rsid w:val="00550A78"/>
    <w:rsid w:val="00550F18"/>
    <w:rsid w:val="0055724D"/>
    <w:rsid w:val="00582BB5"/>
    <w:rsid w:val="00594B79"/>
    <w:rsid w:val="00635966"/>
    <w:rsid w:val="006961F5"/>
    <w:rsid w:val="006B35ED"/>
    <w:rsid w:val="006D0302"/>
    <w:rsid w:val="00710F25"/>
    <w:rsid w:val="00781D39"/>
    <w:rsid w:val="007D06AA"/>
    <w:rsid w:val="00850846"/>
    <w:rsid w:val="00866760"/>
    <w:rsid w:val="008C4ED1"/>
    <w:rsid w:val="008E078F"/>
    <w:rsid w:val="00A7497B"/>
    <w:rsid w:val="00A918C6"/>
    <w:rsid w:val="00AC66FD"/>
    <w:rsid w:val="00AE4825"/>
    <w:rsid w:val="00AF5E93"/>
    <w:rsid w:val="00B34501"/>
    <w:rsid w:val="00BB1F31"/>
    <w:rsid w:val="00BC1407"/>
    <w:rsid w:val="00C60966"/>
    <w:rsid w:val="00CC1722"/>
    <w:rsid w:val="00D07069"/>
    <w:rsid w:val="00D60181"/>
    <w:rsid w:val="00D60E31"/>
    <w:rsid w:val="00DE3943"/>
    <w:rsid w:val="00E70F4B"/>
    <w:rsid w:val="00EB77AE"/>
    <w:rsid w:val="00EF5315"/>
    <w:rsid w:val="00FD17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uiPriority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078F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qFormat/>
    <w:locked/>
    <w:rsid w:val="00321202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eastAsia="Calibri" w:hAnsi="Arial"/>
      <w:b/>
      <w:bCs/>
      <w:color w:val="26282F"/>
    </w:rPr>
  </w:style>
  <w:style w:type="paragraph" w:styleId="3">
    <w:name w:val="heading 3"/>
    <w:basedOn w:val="a"/>
    <w:next w:val="a"/>
    <w:link w:val="30"/>
    <w:semiHidden/>
    <w:unhideWhenUsed/>
    <w:qFormat/>
    <w:locked/>
    <w:rsid w:val="00AE4825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5">
    <w:name w:val="heading 5"/>
    <w:basedOn w:val="a"/>
    <w:next w:val="a"/>
    <w:link w:val="50"/>
    <w:semiHidden/>
    <w:unhideWhenUsed/>
    <w:qFormat/>
    <w:locked/>
    <w:rsid w:val="00AE4825"/>
    <w:p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Title">
    <w:name w:val="ConsTitle"/>
    <w:uiPriority w:val="99"/>
    <w:rsid w:val="008E078F"/>
    <w:pPr>
      <w:widowControl w:val="0"/>
      <w:autoSpaceDE w:val="0"/>
      <w:autoSpaceDN w:val="0"/>
      <w:adjustRightInd w:val="0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customStyle="1" w:styleId="s1">
    <w:name w:val="s_1"/>
    <w:basedOn w:val="a"/>
    <w:uiPriority w:val="99"/>
    <w:rsid w:val="008E078F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uiPriority w:val="99"/>
    <w:rsid w:val="008E078F"/>
  </w:style>
  <w:style w:type="character" w:customStyle="1" w:styleId="a3">
    <w:name w:val="Гипертекстовая ссылка"/>
    <w:uiPriority w:val="99"/>
    <w:rsid w:val="008E078F"/>
    <w:rPr>
      <w:b/>
      <w:bCs/>
      <w:color w:val="auto"/>
    </w:rPr>
  </w:style>
  <w:style w:type="paragraph" w:customStyle="1" w:styleId="western">
    <w:name w:val="western"/>
    <w:basedOn w:val="a"/>
    <w:uiPriority w:val="99"/>
    <w:rsid w:val="00445AC1"/>
    <w:pPr>
      <w:spacing w:before="100" w:beforeAutospacing="1" w:after="100" w:afterAutospacing="1"/>
    </w:pPr>
  </w:style>
  <w:style w:type="character" w:customStyle="1" w:styleId="FontStyle13">
    <w:name w:val="Font Style13"/>
    <w:uiPriority w:val="99"/>
    <w:rsid w:val="00D60E31"/>
    <w:rPr>
      <w:rFonts w:ascii="Times New Roman" w:hAnsi="Times New Roman" w:cs="Times New Roman"/>
      <w:b/>
      <w:bCs/>
      <w:sz w:val="20"/>
      <w:szCs w:val="20"/>
    </w:rPr>
  </w:style>
  <w:style w:type="character" w:customStyle="1" w:styleId="10">
    <w:name w:val="Заголовок 1 Знак"/>
    <w:link w:val="1"/>
    <w:rsid w:val="00321202"/>
    <w:rPr>
      <w:rFonts w:ascii="Arial" w:hAnsi="Arial"/>
      <w:b/>
      <w:bCs/>
      <w:color w:val="26282F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55724D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55724D"/>
    <w:rPr>
      <w:rFonts w:ascii="Segoe UI" w:eastAsia="Times New Roman" w:hAnsi="Segoe UI" w:cs="Segoe UI"/>
      <w:sz w:val="18"/>
      <w:szCs w:val="18"/>
    </w:rPr>
  </w:style>
  <w:style w:type="character" w:customStyle="1" w:styleId="30">
    <w:name w:val="Заголовок 3 Знак"/>
    <w:basedOn w:val="a0"/>
    <w:link w:val="3"/>
    <w:semiHidden/>
    <w:rsid w:val="00AE4825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semiHidden/>
    <w:rsid w:val="00AE4825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a6">
    <w:name w:val="Body Text Indent"/>
    <w:basedOn w:val="a"/>
    <w:link w:val="a7"/>
    <w:semiHidden/>
    <w:rsid w:val="006961F5"/>
    <w:pPr>
      <w:ind w:firstLine="720"/>
      <w:jc w:val="both"/>
    </w:pPr>
    <w:rPr>
      <w:sz w:val="28"/>
      <w:szCs w:val="20"/>
    </w:rPr>
  </w:style>
  <w:style w:type="character" w:customStyle="1" w:styleId="a7">
    <w:name w:val="Основной текст с отступом Знак"/>
    <w:basedOn w:val="a0"/>
    <w:link w:val="a6"/>
    <w:semiHidden/>
    <w:rsid w:val="006961F5"/>
    <w:rPr>
      <w:rFonts w:ascii="Times New Roman" w:eastAsia="Times New Roman" w:hAnsi="Times New Roman"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uiPriority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078F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qFormat/>
    <w:locked/>
    <w:rsid w:val="00321202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eastAsia="Calibri" w:hAnsi="Arial"/>
      <w:b/>
      <w:bCs/>
      <w:color w:val="26282F"/>
    </w:rPr>
  </w:style>
  <w:style w:type="paragraph" w:styleId="3">
    <w:name w:val="heading 3"/>
    <w:basedOn w:val="a"/>
    <w:next w:val="a"/>
    <w:link w:val="30"/>
    <w:semiHidden/>
    <w:unhideWhenUsed/>
    <w:qFormat/>
    <w:locked/>
    <w:rsid w:val="00AE4825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5">
    <w:name w:val="heading 5"/>
    <w:basedOn w:val="a"/>
    <w:next w:val="a"/>
    <w:link w:val="50"/>
    <w:semiHidden/>
    <w:unhideWhenUsed/>
    <w:qFormat/>
    <w:locked/>
    <w:rsid w:val="00AE4825"/>
    <w:p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Title">
    <w:name w:val="ConsTitle"/>
    <w:uiPriority w:val="99"/>
    <w:rsid w:val="008E078F"/>
    <w:pPr>
      <w:widowControl w:val="0"/>
      <w:autoSpaceDE w:val="0"/>
      <w:autoSpaceDN w:val="0"/>
      <w:adjustRightInd w:val="0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customStyle="1" w:styleId="s1">
    <w:name w:val="s_1"/>
    <w:basedOn w:val="a"/>
    <w:uiPriority w:val="99"/>
    <w:rsid w:val="008E078F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uiPriority w:val="99"/>
    <w:rsid w:val="008E078F"/>
  </w:style>
  <w:style w:type="character" w:customStyle="1" w:styleId="a3">
    <w:name w:val="Гипертекстовая ссылка"/>
    <w:uiPriority w:val="99"/>
    <w:rsid w:val="008E078F"/>
    <w:rPr>
      <w:b/>
      <w:bCs/>
      <w:color w:val="auto"/>
    </w:rPr>
  </w:style>
  <w:style w:type="paragraph" w:customStyle="1" w:styleId="western">
    <w:name w:val="western"/>
    <w:basedOn w:val="a"/>
    <w:uiPriority w:val="99"/>
    <w:rsid w:val="00445AC1"/>
    <w:pPr>
      <w:spacing w:before="100" w:beforeAutospacing="1" w:after="100" w:afterAutospacing="1"/>
    </w:pPr>
  </w:style>
  <w:style w:type="character" w:customStyle="1" w:styleId="FontStyle13">
    <w:name w:val="Font Style13"/>
    <w:uiPriority w:val="99"/>
    <w:rsid w:val="00D60E31"/>
    <w:rPr>
      <w:rFonts w:ascii="Times New Roman" w:hAnsi="Times New Roman" w:cs="Times New Roman"/>
      <w:b/>
      <w:bCs/>
      <w:sz w:val="20"/>
      <w:szCs w:val="20"/>
    </w:rPr>
  </w:style>
  <w:style w:type="character" w:customStyle="1" w:styleId="10">
    <w:name w:val="Заголовок 1 Знак"/>
    <w:link w:val="1"/>
    <w:rsid w:val="00321202"/>
    <w:rPr>
      <w:rFonts w:ascii="Arial" w:hAnsi="Arial"/>
      <w:b/>
      <w:bCs/>
      <w:color w:val="26282F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55724D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55724D"/>
    <w:rPr>
      <w:rFonts w:ascii="Segoe UI" w:eastAsia="Times New Roman" w:hAnsi="Segoe UI" w:cs="Segoe UI"/>
      <w:sz w:val="18"/>
      <w:szCs w:val="18"/>
    </w:rPr>
  </w:style>
  <w:style w:type="character" w:customStyle="1" w:styleId="30">
    <w:name w:val="Заголовок 3 Знак"/>
    <w:basedOn w:val="a0"/>
    <w:link w:val="3"/>
    <w:semiHidden/>
    <w:rsid w:val="00AE4825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semiHidden/>
    <w:rsid w:val="00AE4825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a6">
    <w:name w:val="Body Text Indent"/>
    <w:basedOn w:val="a"/>
    <w:link w:val="a7"/>
    <w:semiHidden/>
    <w:rsid w:val="006961F5"/>
    <w:pPr>
      <w:ind w:firstLine="720"/>
      <w:jc w:val="both"/>
    </w:pPr>
    <w:rPr>
      <w:sz w:val="28"/>
      <w:szCs w:val="20"/>
    </w:rPr>
  </w:style>
  <w:style w:type="character" w:customStyle="1" w:styleId="a7">
    <w:name w:val="Основной текст с отступом Знак"/>
    <w:basedOn w:val="a0"/>
    <w:link w:val="a6"/>
    <w:semiHidden/>
    <w:rsid w:val="006961F5"/>
    <w:rPr>
      <w:rFonts w:ascii="Times New Roman" w:eastAsia="Times New Roman" w:hAnsi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66447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6447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664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6644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6644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66447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79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garantF1://86367.1504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22FFE4-C619-4696-988C-5500C961D7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384</Words>
  <Characters>2195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Мордовия</vt:lpstr>
    </vt:vector>
  </TitlesOfParts>
  <Company>SPecialiST RePack</Company>
  <LinksUpToDate>false</LinksUpToDate>
  <CharactersWithSpaces>2574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Мордовия</dc:title>
  <dc:creator>1</dc:creator>
  <cp:lastModifiedBy>Носова</cp:lastModifiedBy>
  <cp:revision>2</cp:revision>
  <cp:lastPrinted>2019-11-26T06:33:00Z</cp:lastPrinted>
  <dcterms:created xsi:type="dcterms:W3CDTF">2019-11-27T13:57:00Z</dcterms:created>
  <dcterms:modified xsi:type="dcterms:W3CDTF">2019-11-27T13:57:00Z</dcterms:modified>
</cp:coreProperties>
</file>