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FBB" w:rsidRPr="00D81F80" w:rsidRDefault="00786FBB" w:rsidP="00786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bookmarkStart w:id="0" w:name="_GoBack"/>
      <w:bookmarkEnd w:id="0"/>
      <w:proofErr w:type="gramStart"/>
      <w:r w:rsidRPr="00D81F80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</w:t>
      </w:r>
      <w:proofErr w:type="gramEnd"/>
      <w:r w:rsidRPr="00D81F80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 xml:space="preserve"> О С Т А Н О В Л Е Н И Е</w:t>
      </w:r>
    </w:p>
    <w:p w:rsidR="00786FBB" w:rsidRPr="00D81F80" w:rsidRDefault="00786FBB" w:rsidP="00786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786FBB" w:rsidRPr="00D81F80" w:rsidRDefault="00786FBB" w:rsidP="00786FB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 МУНИЦИПАЛЬНОГО РАЙОНА</w:t>
      </w:r>
    </w:p>
    <w:p w:rsidR="00786FBB" w:rsidRPr="00D81F80" w:rsidRDefault="00786FBB" w:rsidP="00786FBB">
      <w:pPr>
        <w:spacing w:after="0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786FBB" w:rsidRPr="00D81F80" w:rsidRDefault="00786FBB" w:rsidP="00786FBB">
      <w:pPr>
        <w:tabs>
          <w:tab w:val="left" w:pos="210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</w:t>
      </w:r>
      <w:r w:rsidR="00C10EBF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17.12.2019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</w:t>
      </w:r>
      <w:r w:rsidR="00C10EBF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</w:t>
      </w:r>
      <w:r w:rsidR="00BD6B72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  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</w:t>
      </w:r>
      <w:r w:rsidR="00BD6B7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</w:t>
      </w:r>
      <w:r w:rsidR="00BD6B72" w:rsidRPr="00C10EBF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 xml:space="preserve"> </w:t>
      </w:r>
      <w:r w:rsidR="00C10EBF" w:rsidRPr="00C10EBF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>671</w:t>
      </w:r>
      <w:r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8161B7" wp14:editId="0B8E9EF9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bUYTQIAAFgEAAAOAAAAZHJzL2Uyb0RvYy54bWysVM2O0zAQviPxDlbu3SQl3Z9o0xVqWi4L&#10;rLTLA7i201g4tmW7TSuEBHtG2kfgFTiAtNICz5C+EWP3R124IEQP7tgz8/mbmc85v1g2Ai2YsVzJ&#10;IkqPkggxSRTlclZEb24mvdMIWYclxUJJVkQrZqOL4dMn563OWV/VSlBmEIBIm7e6iGrndB7HltSs&#10;wfZIaSbBWSnTYAdbM4upwS2gNyLuJ8lx3CpDtVGEWQun5cYZDQN+VTHiXleVZQ6JIgJuLqwmrFO/&#10;xsNznM8M1jUnWxr4H1g0mEu4dA9VYofR3PA/oBpOjLKqckdENbGqKk5YqAGqSZPfqrmusWahFmiO&#10;1fs22f8HS14trgzitIiyCEncwIi6z+sP67vue/dlfYfWH7uf3bfua3ff/eju17dgP6w/ge2d3cP2&#10;+A5lvpOttjkAjuSV8b0gS3mtLxV5a5FUoxrLGQsV3aw0XJP6jPhRit9YDXym7UtFIQbPnQptXVam&#10;8ZDQMLQM01vtp8eWDhE4TE/SbJDAkMnOF+N8l6iNdS+YapA3ikhw6RuLc7y4tM4TwfkuxB9LNeFC&#10;BHEIidoiOhv0ByHBKsGpd/owa2bTkTBogb28wi9UBZ7DMKPmkgawmmE63toOc7Gx4XIhPR6UAnS2&#10;1kY/786Ss/Hp+DTrZf3jcS9LyrL3fDLKeseT9GRQPitHozJ976mlWV5zSpn07HZaTrO/08r2VW1U&#10;uFfzvg3xY/TQLyC7+w+kwyz9+DZCmCq6ujK7GYN8Q/D2qfn3cbgH+/CDMPwFAAD//wMAUEsDBBQA&#10;BgAIAAAAIQC2OCfr3AAAAAkBAAAPAAAAZHJzL2Rvd25yZXYueG1sTI9BT8MwDIXvSPyHyEhcJpbQ&#10;iQlK0wkBvXFhgLh6jWkrGqdrsq3w6/HEAU6Wn5+ev1esJt+rPY2xC2zhcm5AEdfBddxYeH2pLq5B&#10;xYTssA9MFr4owqo8PSkwd+HAz7Rfp0ZJCMccLbQpDbnWsW7JY5yHgVhuH2H0mGQdG+1GPEi473Vm&#10;zFJ77Fg+tDjQfUv153rnLcTqjbbV96yemfdFEyjbPjw9orXnZ9PdLahEU/ozwxFf0KEUpk3YsYuq&#10;t7BcGOmSLGRXMsVwY47C5lfQZaH/Nyh/AAAA//8DAFBLAQItABQABgAIAAAAIQC2gziS/gAAAOEB&#10;AAATAAAAAAAAAAAAAAAAAAAAAABbQ29udGVudF9UeXBlc10ueG1sUEsBAi0AFAAGAAgAAAAhADj9&#10;If/WAAAAlAEAAAsAAAAAAAAAAAAAAAAALwEAAF9yZWxzLy5yZWxzUEsBAi0AFAAGAAgAAAAhAPGt&#10;tRhNAgAAWAQAAA4AAAAAAAAAAAAAAAAALgIAAGRycy9lMm9Eb2MueG1sUEsBAi0AFAAGAAgAAAAh&#10;ALY4J+vcAAAACQEAAA8AAAAAAAAAAAAAAAAApwQAAGRycy9kb3ducmV2LnhtbFBLBQYAAAAABAAE&#10;APMAAACw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7562BD" wp14:editId="2759D3EA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H52TgIAAFgEAAAOAAAAZHJzL2Uyb0RvYy54bWysVM1uEzEQviPxDpbv6e6maUlX3VQom3Ap&#10;UKnlARzbm7Xw2pbtZhMhJOgZqY/AK3AAqVKBZ9i8EWPnRy1cECIHZ+yZ+fzNzOc9PVs2Ei24dUKr&#10;AmcHKUZcUc2Emhf4zdW0N8TIeaIYkVrxAq+4w2ejp09OW5Pzvq61ZNwiAFEub02Ba+9NniSO1rwh&#10;7kAbrsBZadsQD1s7T5glLaA3Mumn6X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/aHwxSGTHe+hOS7RGOdf8F1g4JRYClUaCzJyeLc+UCE5LuQcKz0VEgZ&#10;xSEVagt8ctQ/iglOS8GCM4Q5O5+NpUULEuQVf7Eq8DwMs/pasQhWc8ImW9sTITc2XC5VwINSgM7W&#10;2ujn3Ul6MhlOhoPeoH886Q3Ssuw9n44HveNp9uyoPCzH4zJ7H6hlg7wWjHEV2O20nA3+TivbV7VR&#10;4V7N+zYkj9Fjv4Ds7j+SjrMM49sIYabZ6sLuZgzyjcHbpxbex8M92A8/CKNfAAAA//8DAFBLAwQU&#10;AAYACAAAACEAc4ohYdoAAAAGAQAADwAAAGRycy9kb3ducmV2LnhtbEyPT0/DMAzF70j7DpEncZlY&#10;ShFTVZpOCOiNC9sQV68xbUXjdE22FT49Rhzg5D/Peu/nYj25Xp1oDJ1nA9fLBBRx7W3HjYHdtrrK&#10;QIWIbLH3TAY+KcC6nF0UmFt/5hc6bWKjxIRDjgbaGIdc61C35DAs/UAs2rsfHUYZx0bbEc9i7nqd&#10;JslKO+xYEloc6KGl+mNzdAZC9UqH6mtRL5K3m8ZTenh8fkJjLufT/R2oSFP8O4YffEGHUpj2/sg2&#10;qN6APBINpLdSRU2zTJr970KXhf6PX34DAAD//wMAUEsBAi0AFAAGAAgAAAAhALaDOJL+AAAA4QEA&#10;ABMAAAAAAAAAAAAAAAAAAAAAAFtDb250ZW50X1R5cGVzXS54bWxQSwECLQAUAAYACAAAACEAOP0h&#10;/9YAAACUAQAACwAAAAAAAAAAAAAAAAAvAQAAX3JlbHMvLnJlbHNQSwECLQAUAAYACAAAACEADvh+&#10;dk4CAABYBAAADgAAAAAAAAAAAAAAAAAuAgAAZHJzL2Uyb0RvYy54bWxQSwECLQAUAAYACAAAACEA&#10;c4ohYdoAAAAGAQAADwAAAAAAAAAAAAAAAACoBAAAZHJzL2Rvd25yZXYueG1sUEsFBgAAAAAEAAQA&#10;8wAAAK8FAAAAAA==&#10;"/>
            </w:pict>
          </mc:Fallback>
        </mc:AlternateContent>
      </w:r>
      <w:r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                               </w:t>
      </w:r>
    </w:p>
    <w:p w:rsidR="00786FBB" w:rsidRPr="00D81F80" w:rsidRDefault="00786FBB" w:rsidP="00786F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86FBB" w:rsidRPr="00D81F80" w:rsidRDefault="00786FBB" w:rsidP="00786F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D81F80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D81F80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:rsidR="00786FBB" w:rsidRPr="00D81F80" w:rsidRDefault="00786FBB" w:rsidP="00786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08A4" w:rsidRDefault="00DC08A4" w:rsidP="00786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6FBB" w:rsidRPr="00D81F80" w:rsidRDefault="00786FBB" w:rsidP="00786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25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октября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2019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551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квотировании рабочих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мест на 2020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год»</w:t>
      </w:r>
    </w:p>
    <w:p w:rsidR="00786FBB" w:rsidRPr="00D81F80" w:rsidRDefault="00786FBB" w:rsidP="00786F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FBB" w:rsidRDefault="00786FBB" w:rsidP="00786F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 Постановление Администрации Атяшевс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муниципального района от 25 октября 2019 года № 551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вотировании рабочих мест на 2020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следующие изменения:</w:t>
      </w:r>
    </w:p>
    <w:p w:rsidR="00375358" w:rsidRPr="00D81F80" w:rsidRDefault="00375358" w:rsidP="003753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 1 изложить в следующей редакции: </w:t>
      </w:r>
    </w:p>
    <w:p w:rsidR="00375358" w:rsidRPr="00D81F80" w:rsidRDefault="00375358" w:rsidP="003753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375358" w:rsidRPr="00D81F80" w:rsidRDefault="00375358" w:rsidP="00375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« Приложение 1</w:t>
      </w:r>
    </w:p>
    <w:p w:rsidR="00375358" w:rsidRPr="00D81F80" w:rsidRDefault="00375358" w:rsidP="00375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Постановлению Администрации     </w:t>
      </w:r>
    </w:p>
    <w:p w:rsidR="00375358" w:rsidRPr="00D81F80" w:rsidRDefault="00375358" w:rsidP="003753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Атяшевского муниципального района</w:t>
      </w:r>
    </w:p>
    <w:p w:rsidR="00375358" w:rsidRDefault="00375358" w:rsidP="00375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 квотировании рабочих на 2020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год"</w:t>
      </w:r>
    </w:p>
    <w:p w:rsidR="00375358" w:rsidRDefault="00375358" w:rsidP="00375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358" w:rsidRDefault="00375358" w:rsidP="003753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375358" w:rsidRPr="00664C05" w:rsidRDefault="00375358" w:rsidP="003753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ПЕРЕЧЕНЬ</w:t>
      </w:r>
    </w:p>
    <w:p w:rsidR="00375358" w:rsidRPr="00664C05" w:rsidRDefault="00375358" w:rsidP="003753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организаций   Атяшевского муниципального  района,  которым доводится квота для приема на работу граждан,  особо нуждающихся в социальной защите</w:t>
      </w:r>
    </w:p>
    <w:p w:rsidR="00375358" w:rsidRPr="00664C05" w:rsidRDefault="00375358" w:rsidP="003753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1362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"/>
        <w:gridCol w:w="3496"/>
        <w:gridCol w:w="1748"/>
        <w:gridCol w:w="1923"/>
        <w:gridCol w:w="1748"/>
        <w:gridCol w:w="1398"/>
      </w:tblGrid>
      <w:tr w:rsidR="00375358" w:rsidRPr="00664C05" w:rsidTr="003802CB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Среднесписочная численность работников организации (без учета работников с вредными и/или опасными условиями труда)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Квота для приема инвалидов, имеющих трудовые рекомендации в соответствии с индивидуальной программой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реабилитации (чел.)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Квота для приема лиц до 18 лет и лиц, страдающих психическими расстройствами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квотируемых рабочих мест</w:t>
            </w:r>
          </w:p>
          <w:p w:rsidR="00375358" w:rsidRPr="00664C05" w:rsidRDefault="00375358" w:rsidP="003802CB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Всего</w:t>
            </w:r>
          </w:p>
          <w:p w:rsidR="00375358" w:rsidRPr="00664C05" w:rsidRDefault="00375358" w:rsidP="003802CB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(чел.)</w:t>
            </w:r>
          </w:p>
        </w:tc>
      </w:tr>
      <w:tr w:rsidR="00375358" w:rsidRPr="00664C05" w:rsidTr="003802CB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Сабанчеевское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221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7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9</w:t>
            </w:r>
          </w:p>
        </w:tc>
      </w:tr>
      <w:tr w:rsidR="00375358" w:rsidRPr="00664C05" w:rsidTr="003802CB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Акционерное общество «Агро-Атяшево»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</w:tr>
      <w:tr w:rsidR="00375358" w:rsidRPr="00664C05" w:rsidTr="003802CB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75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УФПС Республики Мордовия филиал 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АО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«Почта России» 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почтамт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135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</w:tr>
      <w:tr w:rsidR="00375358" w:rsidRPr="00664C05" w:rsidTr="003802CB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Мордовское агропромышленное объединение «Восток»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125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5</w:t>
            </w:r>
          </w:p>
        </w:tc>
      </w:tr>
      <w:tr w:rsidR="00375358" w:rsidRPr="00664C05" w:rsidTr="003802CB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«Агрофирма «Искра»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</w:tr>
      <w:tr w:rsidR="00375358" w:rsidRPr="00664C05" w:rsidTr="003802CB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средняя школа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375358" w:rsidRPr="00664C05" w:rsidTr="003802CB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казенное учреждение Атяшевского муниципального района «Центр обслуживания муниципальных учреждений»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375358" w:rsidRPr="00664C05" w:rsidTr="003802CB">
        <w:trPr>
          <w:trHeight w:val="315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учреждение здравоохранения Республики Мордовия «</w:t>
            </w:r>
            <w:proofErr w:type="spellStart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Атяшевская</w:t>
            </w:r>
            <w:proofErr w:type="spellEnd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районная больница»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75358" w:rsidRPr="00664C05" w:rsidTr="003802CB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казенное оздоровительное образовательное учреждение Республики Мордовия «Шейн-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Майданская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санаторная школа-интернат»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75358" w:rsidRPr="00664C05" w:rsidTr="003802CB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дошкольное 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детский сад комбинированного вида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75358" w:rsidRPr="00664C05" w:rsidTr="003802CB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Хлебокомбинат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75358" w:rsidRPr="00664C05" w:rsidTr="003802CB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Индивидуальный предприниматель Николина Валентина Михайловна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75358" w:rsidRPr="00664C05" w:rsidTr="003802CB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Сосуновская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Нива»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75358" w:rsidRPr="00664C05" w:rsidTr="003802CB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Сельскохозяйственный производственный кооператив «Светлый путь»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75358" w:rsidRPr="00664C05" w:rsidTr="003802CB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аграрный техникум»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75358" w:rsidRPr="00664C05" w:rsidTr="003802CB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учреждение культуры Атяшевского муниципального района «Центр национальной культуры и ремесел»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75358" w:rsidRPr="00664C05" w:rsidTr="003802CB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Государственное учреждение – Управление Пенсионного фонда РФ в 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Атяшевском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муниципальном районе Республики Мордовия (межрайонное)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75358" w:rsidRPr="00664C05" w:rsidTr="003802CB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«Стекло в архитектуре»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75358" w:rsidRPr="00664C05" w:rsidTr="003802CB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«Завод маслодельный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Pr="00664C05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75358" w:rsidRPr="00664C05" w:rsidTr="003802CB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бюджетное учреждение культуры </w:t>
            </w:r>
            <w:r w:rsidRPr="00D933B4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Атяшевского муниципального района «Центральная районная библиотека»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358" w:rsidRDefault="00375358" w:rsidP="00380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</w:tbl>
    <w:p w:rsidR="00375358" w:rsidRDefault="00375358" w:rsidP="0037535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5358" w:rsidRPr="00375358" w:rsidRDefault="00375358" w:rsidP="0037535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375358" w:rsidRDefault="00375358" w:rsidP="00375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358" w:rsidRPr="00D81F80" w:rsidRDefault="00375358" w:rsidP="00375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8A4" w:rsidRPr="00770C25" w:rsidRDefault="00DC08A4" w:rsidP="00DC08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 вступает в силу со дня его официального опубликования.</w:t>
      </w:r>
    </w:p>
    <w:p w:rsidR="00DC08A4" w:rsidRPr="00770C25" w:rsidRDefault="00DC08A4" w:rsidP="00DC08A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8A4" w:rsidRPr="00770C25" w:rsidRDefault="00DC08A4" w:rsidP="00DC08A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8A4" w:rsidRPr="00770C25" w:rsidRDefault="00DC08A4" w:rsidP="00DC08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Атяшевского</w:t>
      </w:r>
    </w:p>
    <w:p w:rsidR="00DC08A4" w:rsidRPr="00770C25" w:rsidRDefault="00DC08A4" w:rsidP="00DC08A4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</w:t>
      </w:r>
      <w:proofErr w:type="spellStart"/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4E34D0" w:rsidRPr="00DC08A4" w:rsidRDefault="00786FBB">
      <w:pPr>
        <w:rPr>
          <w:sz w:val="28"/>
          <w:szCs w:val="28"/>
        </w:rPr>
      </w:pPr>
      <w:r w:rsidRPr="00DC08A4">
        <w:rPr>
          <w:sz w:val="28"/>
          <w:szCs w:val="28"/>
        </w:rPr>
        <w:tab/>
      </w:r>
    </w:p>
    <w:sectPr w:rsidR="004E34D0" w:rsidRPr="00DC0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0A1"/>
    <w:rsid w:val="00375358"/>
    <w:rsid w:val="004E34D0"/>
    <w:rsid w:val="005F5014"/>
    <w:rsid w:val="00786FBB"/>
    <w:rsid w:val="00BD6B72"/>
    <w:rsid w:val="00C10EBF"/>
    <w:rsid w:val="00C150A1"/>
    <w:rsid w:val="00CA0BF6"/>
    <w:rsid w:val="00DC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F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53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F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53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Носова</cp:lastModifiedBy>
  <cp:revision>2</cp:revision>
  <cp:lastPrinted>2019-12-30T11:59:00Z</cp:lastPrinted>
  <dcterms:created xsi:type="dcterms:W3CDTF">2019-12-30T12:14:00Z</dcterms:created>
  <dcterms:modified xsi:type="dcterms:W3CDTF">2019-12-30T12:14:00Z</dcterms:modified>
</cp:coreProperties>
</file>