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4CA" w:rsidRPr="00BB54CA" w:rsidRDefault="00BB54CA" w:rsidP="00BA7EDB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BB54CA" w:rsidRDefault="00BB54CA" w:rsidP="00BB54CA">
      <w:pPr>
        <w:pStyle w:val="5"/>
      </w:pPr>
    </w:p>
    <w:p w:rsidR="00BB54CA" w:rsidRDefault="00BB54CA" w:rsidP="00BB54CA">
      <w:pPr>
        <w:pStyle w:val="5"/>
      </w:pPr>
      <w:r>
        <w:t xml:space="preserve">АДМИНИСТРАЦИИ АТЯШЕВСКОГО </w:t>
      </w:r>
    </w:p>
    <w:p w:rsidR="00BB54CA" w:rsidRDefault="00BB54CA" w:rsidP="00BB54CA">
      <w:pPr>
        <w:pStyle w:val="5"/>
      </w:pPr>
      <w:r>
        <w:t>МУНИЦИПАЛЬНОГО РАЙОНА</w:t>
      </w:r>
    </w:p>
    <w:p w:rsidR="00BB54CA" w:rsidRDefault="00BB54CA" w:rsidP="00BB54CA">
      <w:pPr>
        <w:rPr>
          <w:sz w:val="28"/>
        </w:rPr>
      </w:pPr>
    </w:p>
    <w:p w:rsidR="00BB54CA" w:rsidRPr="00BB54CA" w:rsidRDefault="00BB54CA" w:rsidP="00BB54CA">
      <w:pPr>
        <w:rPr>
          <w:rFonts w:ascii="Times New Roman" w:hAnsi="Times New Roman" w:cs="Times New Roman"/>
          <w:sz w:val="28"/>
        </w:rPr>
      </w:pPr>
      <w:r w:rsidRPr="00BA7EDB">
        <w:rPr>
          <w:rFonts w:ascii="Times New Roman" w:hAnsi="Times New Roman" w:cs="Times New Roman"/>
          <w:sz w:val="28"/>
        </w:rPr>
        <w:t xml:space="preserve">    </w:t>
      </w:r>
      <w:r w:rsidR="00BA7EDB" w:rsidRPr="00BA7EDB">
        <w:rPr>
          <w:rFonts w:ascii="Times New Roman" w:hAnsi="Times New Roman" w:cs="Times New Roman"/>
          <w:sz w:val="28"/>
        </w:rPr>
        <w:t xml:space="preserve">   </w:t>
      </w:r>
      <w:r w:rsidRPr="00BA7EDB">
        <w:rPr>
          <w:rFonts w:ascii="Times New Roman" w:hAnsi="Times New Roman" w:cs="Times New Roman"/>
          <w:sz w:val="28"/>
        </w:rPr>
        <w:t xml:space="preserve"> </w:t>
      </w:r>
      <w:r w:rsidR="00BA7EDB" w:rsidRPr="00BA7EDB">
        <w:rPr>
          <w:rFonts w:ascii="Times New Roman" w:hAnsi="Times New Roman" w:cs="Times New Roman"/>
          <w:sz w:val="28"/>
        </w:rPr>
        <w:t>16.01.2020</w:t>
      </w:r>
      <w:r>
        <w:rPr>
          <w:sz w:val="28"/>
        </w:rPr>
        <w:t xml:space="preserve">                                                                          </w:t>
      </w:r>
      <w:r w:rsidR="00BA7EDB">
        <w:rPr>
          <w:sz w:val="28"/>
        </w:rPr>
        <w:t xml:space="preserve">                                </w:t>
      </w:r>
      <w:r>
        <w:rPr>
          <w:sz w:val="28"/>
        </w:rPr>
        <w:t xml:space="preserve"> </w:t>
      </w:r>
      <w:r w:rsidRPr="00BB54CA">
        <w:rPr>
          <w:rFonts w:ascii="Times New Roman" w:hAnsi="Times New Roman" w:cs="Times New Roman"/>
          <w:sz w:val="28"/>
        </w:rPr>
        <w:t>№</w:t>
      </w:r>
      <w:r w:rsidR="00BA7EDB">
        <w:rPr>
          <w:rFonts w:ascii="Times New Roman" w:hAnsi="Times New Roman" w:cs="Times New Roman"/>
          <w:sz w:val="28"/>
        </w:rPr>
        <w:t xml:space="preserve">  14</w:t>
      </w:r>
      <w:r w:rsidRPr="00BB54CA">
        <w:rPr>
          <w:rFonts w:ascii="Times New Roman" w:hAnsi="Times New Roman" w:cs="Times New Roman"/>
          <w:sz w:val="28"/>
        </w:rPr>
        <w:t xml:space="preserve">    </w:t>
      </w:r>
    </w:p>
    <w:p w:rsidR="00BB54CA" w:rsidRPr="00BB54CA" w:rsidRDefault="00BB54CA" w:rsidP="00BB54CA">
      <w:pPr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рп</w:t>
      </w:r>
      <w:proofErr w:type="gramStart"/>
      <w:r>
        <w:rPr>
          <w:rFonts w:ascii="Times New Roman" w:hAnsi="Times New Roman" w:cs="Times New Roman"/>
          <w:sz w:val="24"/>
        </w:rPr>
        <w:t>.А</w:t>
      </w:r>
      <w:proofErr w:type="gramEnd"/>
      <w:r>
        <w:rPr>
          <w:rFonts w:ascii="Times New Roman" w:hAnsi="Times New Roman" w:cs="Times New Roman"/>
          <w:sz w:val="24"/>
        </w:rPr>
        <w:t>тяшево</w:t>
      </w:r>
      <w:proofErr w:type="spellEnd"/>
    </w:p>
    <w:p w:rsidR="007F4028" w:rsidRPr="009C648E" w:rsidRDefault="007F4028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173837" w:rsidP="009C648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173837" w:rsidP="009C648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48E">
        <w:rPr>
          <w:rFonts w:ascii="Times New Roman" w:hAnsi="Times New Roman" w:cs="Times New Roman"/>
          <w:b/>
          <w:sz w:val="28"/>
          <w:szCs w:val="28"/>
        </w:rPr>
        <w:t>О создании Координирующего штаба народных дружин на территории Атяшевского муниципального района</w:t>
      </w:r>
    </w:p>
    <w:p w:rsidR="00173837" w:rsidRPr="009C648E" w:rsidRDefault="00173837" w:rsidP="009C648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от 02.04.2014 года № 44-ФЗ «Об участии граждан в охране общественного порядка», в целях реализации </w:t>
      </w:r>
      <w:r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Республики  Мордовия от 29.06.2015 года № 53-З «Об отдельных вопросах участия граждан в охране общественного порядка на территории Республики Мордовия» </w:t>
      </w:r>
    </w:p>
    <w:p w:rsidR="009C648E" w:rsidRDefault="00173837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C64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837" w:rsidRDefault="00173837" w:rsidP="009C648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9C648E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C648E" w:rsidRPr="009C648E" w:rsidRDefault="009C648E" w:rsidP="009C648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1. Создать Координирующий штаб народных дружин на территории Атяшевского муниципального района.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2. </w:t>
      </w:r>
      <w:r w:rsidR="009370C2">
        <w:rPr>
          <w:rFonts w:ascii="Times New Roman" w:hAnsi="Times New Roman" w:cs="Times New Roman"/>
          <w:sz w:val="28"/>
          <w:szCs w:val="28"/>
        </w:rPr>
        <w:t xml:space="preserve"> </w:t>
      </w:r>
      <w:r w:rsidR="00173837" w:rsidRPr="009C648E">
        <w:rPr>
          <w:rFonts w:ascii="Times New Roman" w:hAnsi="Times New Roman" w:cs="Times New Roman"/>
          <w:sz w:val="28"/>
          <w:szCs w:val="28"/>
        </w:rPr>
        <w:t>Утвердить Состав и Положение Координирующего штаба народных дружин на территории Атяшевского муниципального района</w:t>
      </w:r>
      <w:bookmarkStart w:id="2" w:name="sub_5"/>
      <w:bookmarkEnd w:id="1"/>
      <w:r w:rsidR="00453DBB">
        <w:rPr>
          <w:rFonts w:ascii="Times New Roman" w:hAnsi="Times New Roman" w:cs="Times New Roman"/>
          <w:sz w:val="28"/>
          <w:szCs w:val="28"/>
        </w:rPr>
        <w:t>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6"/>
      <w:bookmarkEnd w:id="2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53DBB">
        <w:rPr>
          <w:rFonts w:ascii="Times New Roman" w:hAnsi="Times New Roman" w:cs="Times New Roman"/>
          <w:sz w:val="28"/>
          <w:szCs w:val="28"/>
        </w:rPr>
        <w:t>3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73837" w:rsidRPr="009C648E">
        <w:rPr>
          <w:rFonts w:ascii="Times New Roman" w:hAnsi="Times New Roman" w:cs="Times New Roman"/>
          <w:sz w:val="28"/>
          <w:szCs w:val="28"/>
        </w:rPr>
        <w:t>Конт</w:t>
      </w:r>
      <w:r w:rsidR="0053215D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53215D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остановления возложить на заместителя Главы района по социальным вопросам – начальника Управления образования </w:t>
      </w:r>
      <w:r w:rsidR="0053215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proofErr w:type="spellStart"/>
      <w:r w:rsidR="00173837" w:rsidRPr="009C648E">
        <w:rPr>
          <w:rFonts w:ascii="Times New Roman" w:hAnsi="Times New Roman" w:cs="Times New Roman"/>
          <w:sz w:val="28"/>
          <w:szCs w:val="28"/>
        </w:rPr>
        <w:t>Бухаркину</w:t>
      </w:r>
      <w:proofErr w:type="spell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Н.М.</w:t>
      </w:r>
    </w:p>
    <w:p w:rsidR="00173837" w:rsidRPr="009C648E" w:rsidRDefault="00453DBB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</w:t>
      </w:r>
      <w:r w:rsidRPr="009C648E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 его официального опубликования.</w:t>
      </w:r>
    </w:p>
    <w:bookmarkEnd w:id="3"/>
    <w:p w:rsidR="00173837" w:rsidRDefault="00173837" w:rsidP="009C648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028" w:rsidRPr="00704575" w:rsidRDefault="007F4028" w:rsidP="009C648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173837" w:rsidRPr="0053215D" w:rsidTr="003D1FA3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173837" w:rsidRPr="0053215D" w:rsidRDefault="00173837" w:rsidP="009C648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215D">
              <w:rPr>
                <w:rFonts w:ascii="Times New Roman" w:hAnsi="Times New Roman" w:cs="Times New Roman"/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173837" w:rsidRPr="0053215D" w:rsidRDefault="009C648E" w:rsidP="009C648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215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173837" w:rsidRPr="0053215D">
              <w:rPr>
                <w:rFonts w:ascii="Times New Roman" w:hAnsi="Times New Roman" w:cs="Times New Roman"/>
                <w:sz w:val="28"/>
                <w:szCs w:val="28"/>
              </w:rPr>
              <w:t>В.Г. Прокин</w:t>
            </w:r>
          </w:p>
        </w:tc>
      </w:tr>
    </w:tbl>
    <w:p w:rsidR="00173837" w:rsidRPr="0053215D" w:rsidRDefault="00173837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0"/>
    </w:p>
    <w:p w:rsidR="00173837" w:rsidRPr="009C648E" w:rsidRDefault="00173837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84BB2" w:rsidRPr="009C648E" w:rsidRDefault="00884BB2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04575" w:rsidRDefault="00704575" w:rsidP="009C648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53DBB" w:rsidRDefault="00453DBB" w:rsidP="009C648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173837" w:rsidP="009C648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C648E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Pr="009C648E">
        <w:rPr>
          <w:rFonts w:ascii="Times New Roman" w:hAnsi="Times New Roman" w:cs="Times New Roman"/>
          <w:sz w:val="28"/>
          <w:szCs w:val="28"/>
        </w:rPr>
        <w:br/>
      </w:r>
      <w:r w:rsidR="009C648E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C648E">
        <w:rPr>
          <w:rFonts w:ascii="Times New Roman" w:hAnsi="Times New Roman" w:cs="Times New Roman"/>
          <w:sz w:val="28"/>
          <w:szCs w:val="28"/>
        </w:rPr>
        <w:t>Администрации</w:t>
      </w:r>
      <w:r w:rsidRPr="009C648E">
        <w:rPr>
          <w:rFonts w:ascii="Times New Roman" w:hAnsi="Times New Roman" w:cs="Times New Roman"/>
          <w:sz w:val="28"/>
          <w:szCs w:val="28"/>
        </w:rPr>
        <w:br/>
        <w:t>Атяшевского муниципальн</w:t>
      </w:r>
      <w:r w:rsidR="009C648E">
        <w:rPr>
          <w:rFonts w:ascii="Times New Roman" w:hAnsi="Times New Roman" w:cs="Times New Roman"/>
          <w:sz w:val="28"/>
          <w:szCs w:val="28"/>
        </w:rPr>
        <w:t>ого района</w:t>
      </w:r>
      <w:r w:rsidR="009C648E">
        <w:rPr>
          <w:rFonts w:ascii="Times New Roman" w:hAnsi="Times New Roman" w:cs="Times New Roman"/>
          <w:sz w:val="28"/>
          <w:szCs w:val="28"/>
        </w:rPr>
        <w:br/>
      </w:r>
      <w:r w:rsidR="007F4028">
        <w:rPr>
          <w:rFonts w:ascii="Times New Roman" w:hAnsi="Times New Roman" w:cs="Times New Roman"/>
          <w:sz w:val="28"/>
          <w:szCs w:val="28"/>
        </w:rPr>
        <w:t xml:space="preserve">от </w:t>
      </w:r>
      <w:r w:rsidR="009637DE">
        <w:rPr>
          <w:rFonts w:ascii="Times New Roman" w:hAnsi="Times New Roman" w:cs="Times New Roman"/>
          <w:sz w:val="28"/>
          <w:szCs w:val="28"/>
        </w:rPr>
        <w:t>16.01.2020</w:t>
      </w:r>
      <w:r w:rsidR="009C648E" w:rsidRPr="009C648E">
        <w:rPr>
          <w:rFonts w:ascii="Times New Roman" w:hAnsi="Times New Roman" w:cs="Times New Roman"/>
          <w:sz w:val="28"/>
          <w:szCs w:val="28"/>
        </w:rPr>
        <w:t>г. № </w:t>
      </w:r>
      <w:r w:rsidR="009637DE">
        <w:rPr>
          <w:rFonts w:ascii="Times New Roman" w:hAnsi="Times New Roman" w:cs="Times New Roman"/>
          <w:sz w:val="28"/>
          <w:szCs w:val="28"/>
        </w:rPr>
        <w:t>14</w:t>
      </w:r>
    </w:p>
    <w:bookmarkEnd w:id="4"/>
    <w:p w:rsidR="00704575" w:rsidRDefault="00704575" w:rsidP="009C648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15D" w:rsidRPr="009C648E" w:rsidRDefault="0053215D" w:rsidP="009C648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837" w:rsidRPr="009C648E" w:rsidRDefault="00173837" w:rsidP="009C648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48E">
        <w:rPr>
          <w:rFonts w:ascii="Times New Roman" w:hAnsi="Times New Roman" w:cs="Times New Roman"/>
          <w:b/>
          <w:sz w:val="28"/>
          <w:szCs w:val="28"/>
        </w:rPr>
        <w:t>Состав</w:t>
      </w:r>
      <w:r w:rsidRPr="009C648E">
        <w:rPr>
          <w:rFonts w:ascii="Times New Roman" w:hAnsi="Times New Roman" w:cs="Times New Roman"/>
          <w:b/>
          <w:sz w:val="28"/>
          <w:szCs w:val="28"/>
        </w:rPr>
        <w:br/>
        <w:t>Координирующего штаба народных дружин на территории Атяшевского муниципального района</w:t>
      </w:r>
    </w:p>
    <w:p w:rsidR="00173837" w:rsidRPr="009C648E" w:rsidRDefault="00173837" w:rsidP="009C648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Бухаркина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</w:t>
      </w:r>
      <w:r w:rsidR="00173837" w:rsidRPr="009C648E">
        <w:rPr>
          <w:rFonts w:ascii="Times New Roman" w:hAnsi="Times New Roman" w:cs="Times New Roman"/>
          <w:sz w:val="28"/>
          <w:szCs w:val="28"/>
        </w:rPr>
        <w:t>. - заместитель Главы района по социальным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- начальник Управления образования </w:t>
      </w:r>
      <w:r w:rsidR="0053215D">
        <w:rPr>
          <w:rFonts w:ascii="Times New Roman" w:hAnsi="Times New Roman" w:cs="Times New Roman"/>
          <w:sz w:val="28"/>
          <w:szCs w:val="28"/>
        </w:rPr>
        <w:t>Администрации</w:t>
      </w:r>
      <w:r w:rsidR="0053215D" w:rsidRPr="009C648E">
        <w:rPr>
          <w:rFonts w:ascii="Times New Roman" w:hAnsi="Times New Roman" w:cs="Times New Roman"/>
          <w:sz w:val="28"/>
          <w:szCs w:val="28"/>
        </w:rPr>
        <w:t xml:space="preserve">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района, </w:t>
      </w:r>
      <w:r w:rsidR="00D97B4E">
        <w:rPr>
          <w:rFonts w:ascii="Times New Roman" w:hAnsi="Times New Roman" w:cs="Times New Roman"/>
          <w:sz w:val="28"/>
          <w:szCs w:val="28"/>
        </w:rPr>
        <w:t xml:space="preserve">руководитель Координирующего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штаба;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07FB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173837" w:rsidRPr="009C648E">
        <w:rPr>
          <w:rFonts w:ascii="Times New Roman" w:hAnsi="Times New Roman" w:cs="Times New Roman"/>
          <w:sz w:val="28"/>
          <w:szCs w:val="28"/>
        </w:rPr>
        <w:t>Еремкин</w:t>
      </w:r>
      <w:proofErr w:type="spell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Н.Д. – заместитель начальника Управления образования </w:t>
      </w:r>
      <w:r w:rsidR="0053215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73837" w:rsidRPr="009C648E">
        <w:rPr>
          <w:rFonts w:ascii="Times New Roman" w:hAnsi="Times New Roman" w:cs="Times New Roman"/>
          <w:sz w:val="28"/>
          <w:szCs w:val="28"/>
        </w:rPr>
        <w:t>Атяшевского муниципального ра</w:t>
      </w:r>
      <w:r w:rsidR="00D97B4E">
        <w:rPr>
          <w:rFonts w:ascii="Times New Roman" w:hAnsi="Times New Roman" w:cs="Times New Roman"/>
          <w:sz w:val="28"/>
          <w:szCs w:val="28"/>
        </w:rPr>
        <w:t>йона, заместитель руководителя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</w:t>
      </w:r>
      <w:r w:rsidR="00D97B4E">
        <w:rPr>
          <w:rFonts w:ascii="Times New Roman" w:hAnsi="Times New Roman" w:cs="Times New Roman"/>
          <w:sz w:val="28"/>
          <w:szCs w:val="28"/>
        </w:rPr>
        <w:t xml:space="preserve">Координирующего </w:t>
      </w:r>
      <w:r w:rsidR="00173837" w:rsidRPr="009C648E">
        <w:rPr>
          <w:rFonts w:ascii="Times New Roman" w:hAnsi="Times New Roman" w:cs="Times New Roman"/>
          <w:sz w:val="28"/>
          <w:szCs w:val="28"/>
        </w:rPr>
        <w:t>штаба;</w:t>
      </w:r>
    </w:p>
    <w:p w:rsidR="00173837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07F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70C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9370C2">
        <w:rPr>
          <w:rFonts w:ascii="Times New Roman" w:hAnsi="Times New Roman" w:cs="Times New Roman"/>
          <w:sz w:val="28"/>
          <w:szCs w:val="28"/>
        </w:rPr>
        <w:t>Сабайкина</w:t>
      </w:r>
      <w:proofErr w:type="spellEnd"/>
      <w:r w:rsidR="009370C2">
        <w:rPr>
          <w:rFonts w:ascii="Times New Roman" w:hAnsi="Times New Roman" w:cs="Times New Roman"/>
          <w:sz w:val="28"/>
          <w:szCs w:val="28"/>
        </w:rPr>
        <w:t xml:space="preserve"> Е.И</w:t>
      </w:r>
      <w:r w:rsidR="00173837" w:rsidRPr="009C648E">
        <w:rPr>
          <w:rFonts w:ascii="Times New Roman" w:hAnsi="Times New Roman" w:cs="Times New Roman"/>
          <w:sz w:val="28"/>
          <w:szCs w:val="28"/>
        </w:rPr>
        <w:t>. – главный специалист управления делами Администрации Атяшевского муниципального р</w:t>
      </w:r>
      <w:r w:rsidR="00D97B4E">
        <w:rPr>
          <w:rFonts w:ascii="Times New Roman" w:hAnsi="Times New Roman" w:cs="Times New Roman"/>
          <w:sz w:val="28"/>
          <w:szCs w:val="28"/>
        </w:rPr>
        <w:t xml:space="preserve">айона, ответственный секретарь </w:t>
      </w:r>
      <w:r w:rsidR="00D97B4E" w:rsidRPr="00D97B4E">
        <w:rPr>
          <w:rFonts w:ascii="Times New Roman" w:hAnsi="Times New Roman" w:cs="Times New Roman"/>
          <w:sz w:val="28"/>
          <w:szCs w:val="28"/>
        </w:rPr>
        <w:t xml:space="preserve"> </w:t>
      </w:r>
      <w:r w:rsidR="00D97B4E">
        <w:rPr>
          <w:rFonts w:ascii="Times New Roman" w:hAnsi="Times New Roman" w:cs="Times New Roman"/>
          <w:sz w:val="28"/>
          <w:szCs w:val="28"/>
        </w:rPr>
        <w:t>Координирующего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штаба.</w:t>
      </w:r>
    </w:p>
    <w:p w:rsidR="009370C2" w:rsidRPr="009C648E" w:rsidRDefault="009370C2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73837" w:rsidRPr="0053215D" w:rsidRDefault="00173837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3215D">
        <w:rPr>
          <w:rFonts w:ascii="Times New Roman" w:hAnsi="Times New Roman" w:cs="Times New Roman"/>
          <w:sz w:val="28"/>
          <w:szCs w:val="28"/>
        </w:rPr>
        <w:t xml:space="preserve">                                               Члены  Координирующего штаба:</w:t>
      </w:r>
    </w:p>
    <w:p w:rsidR="009370C2" w:rsidRPr="009C648E" w:rsidRDefault="009370C2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173837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C648E">
        <w:rPr>
          <w:rFonts w:ascii="Times New Roman" w:hAnsi="Times New Roman" w:cs="Times New Roman"/>
          <w:sz w:val="28"/>
          <w:szCs w:val="28"/>
        </w:rPr>
        <w:t xml:space="preserve">       1. Гребнева Л.Г. - начальник правового управления Администрации Атяшевского муниципального района;</w:t>
      </w:r>
    </w:p>
    <w:p w:rsidR="0053215D" w:rsidRPr="0053215D" w:rsidRDefault="009C648E" w:rsidP="0053215D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t xml:space="preserve">       </w:t>
      </w:r>
      <w:r w:rsidR="0053215D">
        <w:t xml:space="preserve">    </w:t>
      </w:r>
      <w:r w:rsidR="0053215D">
        <w:rPr>
          <w:rFonts w:ascii="Times New Roman" w:hAnsi="Times New Roman" w:cs="Times New Roman"/>
          <w:sz w:val="28"/>
          <w:szCs w:val="28"/>
        </w:rPr>
        <w:t>2.</w:t>
      </w:r>
      <w:r w:rsidR="00173837" w:rsidRPr="0053215D">
        <w:rPr>
          <w:rFonts w:ascii="Times New Roman" w:hAnsi="Times New Roman" w:cs="Times New Roman"/>
          <w:sz w:val="28"/>
          <w:szCs w:val="28"/>
        </w:rPr>
        <w:t>Титяпкин В.Ю. –</w:t>
      </w:r>
      <w:r w:rsidR="0053215D" w:rsidRPr="0053215D"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заместитель начальника отдела полиции № 5 </w:t>
      </w:r>
      <w:proofErr w:type="gramStart"/>
      <w:r w:rsidR="0053215D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53215D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="0053215D" w:rsidRPr="0053215D">
        <w:rPr>
          <w:rFonts w:ascii="Times New Roman" w:hAnsi="Times New Roman" w:cs="Times New Roman"/>
          <w:sz w:val="28"/>
          <w:szCs w:val="28"/>
          <w:lang w:eastAsia="ru-RU"/>
        </w:rPr>
        <w:t>обслуживанию Атяшевского района) межмуниципального отдела МВД России «</w:t>
      </w:r>
      <w:proofErr w:type="spellStart"/>
      <w:r w:rsidR="0053215D" w:rsidRPr="0053215D">
        <w:rPr>
          <w:rFonts w:ascii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="0053215D" w:rsidRPr="0053215D">
        <w:rPr>
          <w:rFonts w:ascii="Times New Roman" w:hAnsi="Times New Roman" w:cs="Times New Roman"/>
          <w:sz w:val="28"/>
          <w:szCs w:val="28"/>
          <w:lang w:eastAsia="ru-RU"/>
        </w:rPr>
        <w:t>» (по согласованию);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3215D">
        <w:rPr>
          <w:rFonts w:ascii="Times New Roman" w:hAnsi="Times New Roman" w:cs="Times New Roman"/>
          <w:sz w:val="28"/>
          <w:szCs w:val="28"/>
        </w:rPr>
        <w:t>3.</w:t>
      </w:r>
      <w:r w:rsidR="00173837" w:rsidRPr="009C648E">
        <w:rPr>
          <w:rFonts w:ascii="Times New Roman" w:hAnsi="Times New Roman" w:cs="Times New Roman"/>
          <w:sz w:val="28"/>
          <w:szCs w:val="28"/>
        </w:rPr>
        <w:t>Кузнецова Р.В. - главный редактор АНО «Редакция газеты «Вперед» (по согласованию);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370C2">
        <w:rPr>
          <w:rFonts w:ascii="Times New Roman" w:hAnsi="Times New Roman" w:cs="Times New Roman"/>
          <w:sz w:val="28"/>
          <w:szCs w:val="28"/>
        </w:rPr>
        <w:t>4.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Артамонова Н.А. – главный специалист по кадровым вопросам </w:t>
      </w:r>
      <w:r w:rsidR="0053215D"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  <w:r w:rsidR="00173837" w:rsidRPr="009C648E"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</w:t>
      </w:r>
      <w:proofErr w:type="gramStart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3215D">
        <w:rPr>
          <w:rFonts w:ascii="Times New Roman" w:hAnsi="Times New Roman" w:cs="Times New Roman"/>
          <w:sz w:val="28"/>
          <w:szCs w:val="28"/>
        </w:rPr>
        <w:t>5.</w:t>
      </w:r>
      <w:r w:rsidR="00173837" w:rsidRPr="009C648E">
        <w:rPr>
          <w:rFonts w:ascii="Times New Roman" w:hAnsi="Times New Roman" w:cs="Times New Roman"/>
          <w:sz w:val="28"/>
          <w:szCs w:val="28"/>
        </w:rPr>
        <w:t>Серов А.И. –Глава Администрации Атяшевского городского поселения</w:t>
      </w:r>
      <w:r w:rsidR="009370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73837" w:rsidRPr="009C648E">
        <w:rPr>
          <w:rFonts w:ascii="Times New Roman" w:hAnsi="Times New Roman" w:cs="Times New Roman"/>
          <w:sz w:val="28"/>
          <w:szCs w:val="28"/>
        </w:rPr>
        <w:t>по согласовани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73837" w:rsidRPr="009C648E">
        <w:rPr>
          <w:rFonts w:ascii="Times New Roman" w:hAnsi="Times New Roman" w:cs="Times New Roman"/>
          <w:sz w:val="28"/>
          <w:szCs w:val="28"/>
        </w:rPr>
        <w:t>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10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15D">
        <w:rPr>
          <w:rFonts w:ascii="Times New Roman" w:hAnsi="Times New Roman" w:cs="Times New Roman"/>
          <w:sz w:val="28"/>
          <w:szCs w:val="28"/>
        </w:rPr>
        <w:t>6.</w:t>
      </w:r>
      <w:r w:rsidR="00173837" w:rsidRPr="009C648E">
        <w:rPr>
          <w:rFonts w:ascii="Times New Roman" w:hAnsi="Times New Roman" w:cs="Times New Roman"/>
          <w:sz w:val="28"/>
          <w:szCs w:val="28"/>
        </w:rPr>
        <w:t>Девятов А.А – Глава  Атяшевского  сельского поселения (по согласованию);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A103F">
        <w:rPr>
          <w:rFonts w:ascii="Times New Roman" w:hAnsi="Times New Roman" w:cs="Times New Roman"/>
          <w:sz w:val="28"/>
          <w:szCs w:val="28"/>
        </w:rPr>
        <w:t xml:space="preserve"> </w:t>
      </w:r>
      <w:r w:rsidR="0053215D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Гурьянов А.В. –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</w:t>
      </w:r>
      <w:r w:rsidR="00173837" w:rsidRPr="009C648E">
        <w:rPr>
          <w:rFonts w:ascii="Times New Roman" w:hAnsi="Times New Roman" w:cs="Times New Roman"/>
          <w:sz w:val="28"/>
          <w:szCs w:val="28"/>
        </w:rPr>
        <w:t>анадышского</w:t>
      </w:r>
      <w:proofErr w:type="spell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3215D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="00173837" w:rsidRPr="009C648E">
        <w:rPr>
          <w:rFonts w:ascii="Times New Roman" w:hAnsi="Times New Roman" w:cs="Times New Roman"/>
          <w:sz w:val="28"/>
          <w:szCs w:val="28"/>
        </w:rPr>
        <w:t>Моторкин</w:t>
      </w:r>
      <w:proofErr w:type="spell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В.В. – Глава Козловского  сельского поселения (по согласованию);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370C2">
        <w:rPr>
          <w:rFonts w:ascii="Times New Roman" w:hAnsi="Times New Roman" w:cs="Times New Roman"/>
          <w:sz w:val="28"/>
          <w:szCs w:val="28"/>
        </w:rPr>
        <w:t xml:space="preserve">9. Сидоров В.П.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– Глава </w:t>
      </w:r>
      <w:proofErr w:type="spellStart"/>
      <w:r w:rsidR="00173837" w:rsidRPr="009C648E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370C2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="009370C2">
        <w:rPr>
          <w:rFonts w:ascii="Times New Roman" w:hAnsi="Times New Roman" w:cs="Times New Roman"/>
          <w:sz w:val="28"/>
          <w:szCs w:val="28"/>
        </w:rPr>
        <w:t>Азоркин</w:t>
      </w:r>
      <w:proofErr w:type="spellEnd"/>
      <w:r w:rsidR="009370C2">
        <w:rPr>
          <w:rFonts w:ascii="Times New Roman" w:hAnsi="Times New Roman" w:cs="Times New Roman"/>
          <w:sz w:val="28"/>
          <w:szCs w:val="28"/>
        </w:rPr>
        <w:t xml:space="preserve"> Г.Н.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– Глава </w:t>
      </w:r>
      <w:proofErr w:type="spellStart"/>
      <w:r w:rsidR="00173837" w:rsidRPr="009C648E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согласованию);</w:t>
      </w:r>
    </w:p>
    <w:p w:rsidR="00173837" w:rsidRDefault="0053215D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370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BED">
        <w:rPr>
          <w:rFonts w:ascii="Times New Roman" w:hAnsi="Times New Roman" w:cs="Times New Roman"/>
          <w:sz w:val="28"/>
          <w:szCs w:val="28"/>
        </w:rPr>
        <w:t xml:space="preserve">11.Родина </w:t>
      </w:r>
      <w:r w:rsidR="009370C2">
        <w:rPr>
          <w:rFonts w:ascii="Times New Roman" w:hAnsi="Times New Roman" w:cs="Times New Roman"/>
          <w:sz w:val="28"/>
          <w:szCs w:val="28"/>
        </w:rPr>
        <w:t>Л.Д.</w:t>
      </w:r>
      <w:r w:rsidR="00173837" w:rsidRPr="009C648E">
        <w:rPr>
          <w:rFonts w:ascii="Times New Roman" w:hAnsi="Times New Roman" w:cs="Times New Roman"/>
          <w:sz w:val="28"/>
          <w:szCs w:val="28"/>
        </w:rPr>
        <w:t>– Глава Шейн-</w:t>
      </w:r>
      <w:proofErr w:type="spellStart"/>
      <w:r w:rsidR="00173837" w:rsidRPr="009C648E">
        <w:rPr>
          <w:rFonts w:ascii="Times New Roman" w:hAnsi="Times New Roman" w:cs="Times New Roman"/>
          <w:sz w:val="28"/>
          <w:szCs w:val="28"/>
        </w:rPr>
        <w:t>Майданского</w:t>
      </w:r>
      <w:proofErr w:type="spell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8F2226">
        <w:rPr>
          <w:rFonts w:ascii="Times New Roman" w:hAnsi="Times New Roman" w:cs="Times New Roman"/>
          <w:sz w:val="28"/>
          <w:szCs w:val="28"/>
        </w:rPr>
        <w:t>ого поселения (по согласованию);</w:t>
      </w:r>
    </w:p>
    <w:p w:rsidR="009C648E" w:rsidRPr="009C648E" w:rsidRDefault="0053215D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F22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12. Сорокин А.Н</w:t>
      </w:r>
      <w:r w:rsidR="008F2226">
        <w:rPr>
          <w:rFonts w:ascii="Times New Roman" w:hAnsi="Times New Roman" w:cs="Times New Roman"/>
          <w:sz w:val="28"/>
          <w:szCs w:val="28"/>
        </w:rPr>
        <w:t xml:space="preserve">. – Глава </w:t>
      </w:r>
      <w:proofErr w:type="spellStart"/>
      <w:r w:rsidR="008F2226">
        <w:rPr>
          <w:rFonts w:ascii="Times New Roman" w:hAnsi="Times New Roman" w:cs="Times New Roman"/>
          <w:sz w:val="28"/>
          <w:szCs w:val="28"/>
        </w:rPr>
        <w:t>Аловского</w:t>
      </w:r>
      <w:proofErr w:type="spellEnd"/>
      <w:r w:rsidR="008F222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="008F222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F2226">
        <w:rPr>
          <w:rFonts w:ascii="Times New Roman" w:hAnsi="Times New Roman" w:cs="Times New Roman"/>
          <w:sz w:val="28"/>
          <w:szCs w:val="28"/>
        </w:rPr>
        <w:t>по согласованию).</w:t>
      </w:r>
      <w:bookmarkStart w:id="5" w:name="sub_2000"/>
      <w:r w:rsidR="007F402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       </w:t>
      </w:r>
      <w:r w:rsidR="007F402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173837" w:rsidRPr="009C648E" w:rsidRDefault="00173837" w:rsidP="009C648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C648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Утверждено</w:t>
      </w:r>
    </w:p>
    <w:p w:rsidR="00173837" w:rsidRPr="009C648E" w:rsidRDefault="00173837" w:rsidP="009C648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C648E">
        <w:rPr>
          <w:rFonts w:ascii="Times New Roman" w:hAnsi="Times New Roman" w:cs="Times New Roman"/>
          <w:sz w:val="28"/>
          <w:szCs w:val="28"/>
        </w:rPr>
        <w:t xml:space="preserve"> </w:t>
      </w:r>
      <w:r w:rsidR="009C648E" w:rsidRPr="009C648E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C648E">
        <w:rPr>
          <w:rFonts w:ascii="Times New Roman" w:hAnsi="Times New Roman" w:cs="Times New Roman"/>
          <w:sz w:val="28"/>
          <w:szCs w:val="28"/>
        </w:rPr>
        <w:t>Администрации</w:t>
      </w:r>
      <w:r w:rsidRPr="009C648E">
        <w:rPr>
          <w:rFonts w:ascii="Times New Roman" w:hAnsi="Times New Roman" w:cs="Times New Roman"/>
          <w:sz w:val="28"/>
          <w:szCs w:val="28"/>
        </w:rPr>
        <w:br/>
        <w:t>Атяшевского муниципаль</w:t>
      </w:r>
      <w:r w:rsidR="007F4028">
        <w:rPr>
          <w:rFonts w:ascii="Times New Roman" w:hAnsi="Times New Roman" w:cs="Times New Roman"/>
          <w:sz w:val="28"/>
          <w:szCs w:val="28"/>
        </w:rPr>
        <w:t>ного района</w:t>
      </w:r>
      <w:r w:rsidR="007F4028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535E85">
        <w:rPr>
          <w:rFonts w:ascii="Times New Roman" w:hAnsi="Times New Roman" w:cs="Times New Roman"/>
          <w:sz w:val="28"/>
          <w:szCs w:val="28"/>
        </w:rPr>
        <w:t>16.01.</w:t>
      </w:r>
      <w:r w:rsidR="007F4028">
        <w:rPr>
          <w:rFonts w:ascii="Times New Roman" w:hAnsi="Times New Roman" w:cs="Times New Roman"/>
          <w:sz w:val="28"/>
          <w:szCs w:val="28"/>
        </w:rPr>
        <w:t>2020</w:t>
      </w:r>
      <w:r w:rsidR="009C648E">
        <w:rPr>
          <w:rFonts w:ascii="Times New Roman" w:hAnsi="Times New Roman" w:cs="Times New Roman"/>
          <w:sz w:val="28"/>
          <w:szCs w:val="28"/>
        </w:rPr>
        <w:t> г. № </w:t>
      </w:r>
      <w:r w:rsidR="00535E85">
        <w:rPr>
          <w:rFonts w:ascii="Times New Roman" w:hAnsi="Times New Roman" w:cs="Times New Roman"/>
          <w:sz w:val="28"/>
          <w:szCs w:val="28"/>
        </w:rPr>
        <w:t>14</w:t>
      </w:r>
      <w:bookmarkStart w:id="6" w:name="_GoBack"/>
      <w:bookmarkEnd w:id="6"/>
    </w:p>
    <w:bookmarkEnd w:id="5"/>
    <w:p w:rsidR="00173837" w:rsidRPr="009C648E" w:rsidRDefault="00173837" w:rsidP="009C648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173837" w:rsidP="009C648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48E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9C648E">
        <w:rPr>
          <w:rFonts w:ascii="Times New Roman" w:hAnsi="Times New Roman" w:cs="Times New Roman"/>
          <w:b/>
          <w:sz w:val="28"/>
          <w:szCs w:val="28"/>
        </w:rPr>
        <w:br/>
        <w:t>Координирующего штаба народных дружин на территории Атяшевского муниципального района</w:t>
      </w:r>
    </w:p>
    <w:p w:rsidR="00173837" w:rsidRPr="009C648E" w:rsidRDefault="00173837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173837" w:rsidP="009C648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sub_210"/>
      <w:r w:rsidRPr="009C648E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Настоящее Положение направлено на реализацию конституционного права </w:t>
      </w:r>
      <w:proofErr w:type="gramStart"/>
      <w:r w:rsidR="00173837" w:rsidRPr="009C648E">
        <w:rPr>
          <w:rFonts w:ascii="Times New Roman" w:hAnsi="Times New Roman" w:cs="Times New Roman"/>
          <w:sz w:val="28"/>
          <w:szCs w:val="28"/>
        </w:rPr>
        <w:t>граждан</w:t>
      </w:r>
      <w:proofErr w:type="gram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на защиту своих интересов от противоправных посягательств, участие в укреплении правопорядка, оказание помощи правоохранительным и иным государственным органам в деятельности по борьбе с правонарушениями.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Положение устанавливает основные принципы, задачи и направления деятельности Координирующего штаба народных дружин, определяет систему его организации и управления.</w:t>
      </w:r>
    </w:p>
    <w:p w:rsidR="00173837" w:rsidRPr="009C648E" w:rsidRDefault="00173837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11"/>
      <w:bookmarkEnd w:id="7"/>
      <w:r w:rsidRPr="009C648E">
        <w:rPr>
          <w:rFonts w:ascii="Times New Roman" w:hAnsi="Times New Roman" w:cs="Times New Roman"/>
          <w:sz w:val="28"/>
          <w:szCs w:val="28"/>
        </w:rPr>
        <w:t xml:space="preserve">     </w:t>
      </w:r>
      <w:r w:rsidR="009C648E">
        <w:rPr>
          <w:rFonts w:ascii="Times New Roman" w:hAnsi="Times New Roman" w:cs="Times New Roman"/>
          <w:sz w:val="28"/>
          <w:szCs w:val="28"/>
        </w:rPr>
        <w:t xml:space="preserve"> </w:t>
      </w:r>
      <w:r w:rsidRPr="009C648E">
        <w:rPr>
          <w:rFonts w:ascii="Times New Roman" w:hAnsi="Times New Roman" w:cs="Times New Roman"/>
          <w:sz w:val="28"/>
          <w:szCs w:val="28"/>
        </w:rPr>
        <w:t xml:space="preserve">  2. Координирующий штаб является постоянным рабочим коллегиальным органом по координации деятельности народных дружин на территории Атяшевского муниципального района.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12"/>
      <w:bookmarkEnd w:id="8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3. В своей деятельности Координирующий штаб руководствуется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Российской Федерации, федеральным законодательством, 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 </w:t>
      </w:r>
      <w:r w:rsidR="00173837" w:rsidRPr="009C648E">
        <w:rPr>
          <w:rFonts w:ascii="Times New Roman" w:hAnsi="Times New Roman" w:cs="Times New Roman"/>
          <w:sz w:val="28"/>
          <w:szCs w:val="28"/>
        </w:rPr>
        <w:t>Республики Мордовия, законодательством Республики Мордовия, муниципальными правовыми актами, а также настоящим Положением.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13"/>
      <w:bookmarkEnd w:id="9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4. Координирующий штаб решает стоящие перед ними задачи под руководством органов местного самоуправления, во взаимодействии с правоохранительными и иными органами и общественными объединениями граждан, на основе принципов добровольности, законности, гуманизма, соблюдения и защиты прав и свобод человека и гражданина.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14"/>
      <w:bookmarkEnd w:id="10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5. В настоящем Положении используются следующие основные понятия:</w:t>
      </w:r>
    </w:p>
    <w:bookmarkEnd w:id="11"/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народная дружина -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народный дружинник - гражданин Российской Федерации, являющийся членом народной дружины и принимающий в ее составе участие в охране общественного порядка;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Координирующий штаб - орган по вопросам взаимодействия народных дружин с органами внутренних дел (полицией) и иными правоохранительными органами, органами государственной власти и органами местного самоуправления;</w:t>
      </w:r>
    </w:p>
    <w:p w:rsid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12" w:name="sub_220"/>
    </w:p>
    <w:p w:rsidR="007F4028" w:rsidRDefault="007F4028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A5A74" w:rsidRDefault="008A5A74" w:rsidP="00453DBB">
      <w:pPr>
        <w:pStyle w:val="a6"/>
        <w:jc w:val="center"/>
        <w:rPr>
          <w:rStyle w:val="ab"/>
          <w:rFonts w:ascii="Times New Roman" w:hAnsi="Times New Roman" w:cs="Times New Roman"/>
          <w:b/>
          <w:i w:val="0"/>
          <w:color w:val="000000"/>
          <w:sz w:val="28"/>
          <w:szCs w:val="28"/>
        </w:rPr>
      </w:pPr>
      <w:bookmarkStart w:id="13" w:name="sub_230"/>
      <w:bookmarkEnd w:id="12"/>
      <w:r w:rsidRPr="008A5A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Задачи и направления деятельности Координирующего </w:t>
      </w:r>
      <w:r>
        <w:rPr>
          <w:rStyle w:val="ab"/>
          <w:rFonts w:ascii="Times New Roman" w:hAnsi="Times New Roman" w:cs="Times New Roman"/>
          <w:b/>
          <w:i w:val="0"/>
          <w:color w:val="000000"/>
          <w:sz w:val="28"/>
          <w:szCs w:val="28"/>
        </w:rPr>
        <w:t>штаба</w:t>
      </w:r>
    </w:p>
    <w:p w:rsidR="003E5BED" w:rsidRPr="008A5A74" w:rsidRDefault="003E5BED" w:rsidP="00453DBB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A5A74" w:rsidRPr="008A5A74" w:rsidRDefault="00D97B4E" w:rsidP="008A5A74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6</w:t>
      </w:r>
      <w:r w:rsidR="008A5A74" w:rsidRPr="008A5A74">
        <w:rPr>
          <w:rFonts w:ascii="Times New Roman" w:hAnsi="Times New Roman" w:cs="Times New Roman"/>
          <w:sz w:val="28"/>
          <w:szCs w:val="28"/>
        </w:rPr>
        <w:t xml:space="preserve">. Основные задачи </w:t>
      </w:r>
      <w:r w:rsidR="008A5A74" w:rsidRPr="008A5A74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Координирующего</w:t>
      </w:r>
      <w:r w:rsidR="008A5A74" w:rsidRPr="008A5A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5A74" w:rsidRPr="008A5A74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штаба</w:t>
      </w:r>
      <w:r w:rsidR="008A5A74" w:rsidRPr="008A5A74">
        <w:rPr>
          <w:rFonts w:ascii="Times New Roman" w:hAnsi="Times New Roman" w:cs="Times New Roman"/>
          <w:i/>
          <w:sz w:val="28"/>
          <w:szCs w:val="28"/>
        </w:rPr>
        <w:t>:</w:t>
      </w:r>
    </w:p>
    <w:p w:rsidR="008A5A74" w:rsidRPr="008A5A74" w:rsidRDefault="00D97B4E" w:rsidP="008A5A74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 w:rsidRPr="008A5A74">
        <w:rPr>
          <w:rFonts w:ascii="Times New Roman" w:hAnsi="Times New Roman" w:cs="Times New Roman"/>
          <w:sz w:val="28"/>
          <w:szCs w:val="28"/>
        </w:rPr>
        <w:t xml:space="preserve">1) обеспечение координации деятельности и взаимодействия </w:t>
      </w:r>
      <w:r w:rsidR="008A5A74" w:rsidRPr="008A5A74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народных</w:t>
      </w:r>
      <w:r w:rsidR="008A5A74" w:rsidRPr="008A5A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5A74" w:rsidRPr="008A5A74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дружин</w:t>
      </w:r>
      <w:r w:rsidR="008A5A74" w:rsidRPr="008A5A74">
        <w:rPr>
          <w:rFonts w:ascii="Times New Roman" w:hAnsi="Times New Roman" w:cs="Times New Roman"/>
          <w:i/>
          <w:sz w:val="28"/>
          <w:szCs w:val="28"/>
        </w:rPr>
        <w:t>,</w:t>
      </w:r>
      <w:r w:rsidR="008A5A74" w:rsidRPr="008A5A74">
        <w:rPr>
          <w:rFonts w:ascii="Times New Roman" w:hAnsi="Times New Roman" w:cs="Times New Roman"/>
          <w:sz w:val="28"/>
          <w:szCs w:val="28"/>
        </w:rPr>
        <w:t xml:space="preserve"> </w:t>
      </w:r>
      <w:r w:rsidR="008A5A74" w:rsidRPr="008A5A74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созданных</w:t>
      </w:r>
      <w:r w:rsidR="008A5A74" w:rsidRPr="008A5A74">
        <w:rPr>
          <w:rFonts w:ascii="Times New Roman" w:hAnsi="Times New Roman" w:cs="Times New Roman"/>
          <w:sz w:val="28"/>
          <w:szCs w:val="28"/>
        </w:rPr>
        <w:t xml:space="preserve"> на </w:t>
      </w:r>
      <w:r w:rsidR="008A5A74" w:rsidRPr="008A5A74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территории</w:t>
      </w:r>
      <w:r w:rsidR="008A5A74" w:rsidRPr="008A5A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5A74" w:rsidRPr="008A5A74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="008A5A74" w:rsidRPr="008A5A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5A74" w:rsidRPr="008A5A74"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="008A5A74" w:rsidRPr="008A5A74">
        <w:rPr>
          <w:rFonts w:ascii="Times New Roman" w:hAnsi="Times New Roman" w:cs="Times New Roman"/>
          <w:i/>
          <w:sz w:val="28"/>
          <w:szCs w:val="28"/>
        </w:rPr>
        <w:t>;</w:t>
      </w:r>
    </w:p>
    <w:p w:rsidR="008A5A74" w:rsidRPr="008A5A74" w:rsidRDefault="00D97B4E" w:rsidP="008A5A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 w:rsidRPr="008A5A74">
        <w:rPr>
          <w:rFonts w:ascii="Times New Roman" w:hAnsi="Times New Roman" w:cs="Times New Roman"/>
          <w:sz w:val="28"/>
          <w:szCs w:val="28"/>
        </w:rPr>
        <w:t>2) организация взаимодействия с государственными органами, органами местного самоуправления, органами внутренних дел (полиции), другими органами, уполномоченными осуществлять охрану общественного порядка, и средствами массовой информации;</w:t>
      </w:r>
    </w:p>
    <w:p w:rsidR="008A5A74" w:rsidRPr="008A5A74" w:rsidRDefault="00D97B4E" w:rsidP="008A5A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 w:rsidRPr="008A5A74">
        <w:rPr>
          <w:rFonts w:ascii="Times New Roman" w:hAnsi="Times New Roman" w:cs="Times New Roman"/>
          <w:sz w:val="28"/>
          <w:szCs w:val="28"/>
        </w:rPr>
        <w:t>3) организация правового обучения народных дружинников;</w:t>
      </w:r>
    </w:p>
    <w:p w:rsidR="008A5A74" w:rsidRPr="008A5A74" w:rsidRDefault="00D97B4E" w:rsidP="008A5A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 w:rsidRPr="008A5A74">
        <w:rPr>
          <w:rFonts w:ascii="Times New Roman" w:hAnsi="Times New Roman" w:cs="Times New Roman"/>
          <w:sz w:val="28"/>
          <w:szCs w:val="28"/>
        </w:rPr>
        <w:t>4) осуществление пропаганды правовых знаний, активной гражданской позиции, нетерпимости к правонарушениям;</w:t>
      </w:r>
    </w:p>
    <w:p w:rsidR="008A5A74" w:rsidRPr="008A5A74" w:rsidRDefault="00D97B4E" w:rsidP="008A5A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 w:rsidRPr="008A5A74">
        <w:rPr>
          <w:rFonts w:ascii="Times New Roman" w:hAnsi="Times New Roman" w:cs="Times New Roman"/>
          <w:sz w:val="28"/>
          <w:szCs w:val="28"/>
        </w:rPr>
        <w:t>5) анализ и обобщение практики деятельности народных дружин, внесение предложений в государственные органы и органы местного самоуправления по вопросам устранения причин и условий, способствующих совершению правонарушений, а также совершенствования работы народных дружин, улучшения их материально-технического и финансового обеспечения.</w:t>
      </w:r>
    </w:p>
    <w:p w:rsidR="008A5A74" w:rsidRPr="008A5A74" w:rsidRDefault="00D97B4E" w:rsidP="008A5A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5A74" w:rsidRPr="008A5A74">
        <w:rPr>
          <w:rFonts w:ascii="Times New Roman" w:hAnsi="Times New Roman" w:cs="Times New Roman"/>
          <w:sz w:val="28"/>
          <w:szCs w:val="28"/>
        </w:rPr>
        <w:t>6) обеспечение неотложных аварийно-спасательных и карантинных мероприятий при возникновении стихийных бедствий, катастроф, эпидемий, эпизоотий и иных чрезвычайных ситуаций и ликвидации их последствий.</w:t>
      </w:r>
    </w:p>
    <w:p w:rsidR="008A5A74" w:rsidRDefault="00D97B4E" w:rsidP="008A5A74">
      <w:pPr>
        <w:pStyle w:val="a6"/>
        <w:jc w:val="both"/>
        <w:rPr>
          <w:rFonts w:ascii="Roboto" w:hAnsi="Roboto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7</w:t>
      </w:r>
      <w:r w:rsidR="008A5A74" w:rsidRPr="008A5A74">
        <w:rPr>
          <w:rFonts w:ascii="Times New Roman" w:hAnsi="Times New Roman" w:cs="Times New Roman"/>
          <w:sz w:val="28"/>
          <w:szCs w:val="28"/>
        </w:rPr>
        <w:t>. Не допускается выполнение Координирующим штабом задач и функций, отнесенных действующим законодательством к исключительной компетенции правоохранительных органов.</w:t>
      </w:r>
    </w:p>
    <w:p w:rsidR="008A5A74" w:rsidRDefault="008A5A74" w:rsidP="00FA00E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8A5A74" w:rsidRDefault="008A5A74" w:rsidP="00FA00E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173837" w:rsidRDefault="00173837" w:rsidP="009C648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48E">
        <w:rPr>
          <w:rFonts w:ascii="Times New Roman" w:hAnsi="Times New Roman" w:cs="Times New Roman"/>
          <w:b/>
          <w:sz w:val="28"/>
          <w:szCs w:val="28"/>
        </w:rPr>
        <w:t>3. Порядок создания и формирования, руководство деятельностью Координирующего штаба</w:t>
      </w:r>
      <w:bookmarkEnd w:id="13"/>
    </w:p>
    <w:p w:rsidR="009C648E" w:rsidRPr="009C648E" w:rsidRDefault="009C648E" w:rsidP="009C648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31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8</w:t>
      </w:r>
      <w:r w:rsidR="00173837" w:rsidRPr="009C648E">
        <w:rPr>
          <w:rFonts w:ascii="Times New Roman" w:hAnsi="Times New Roman" w:cs="Times New Roman"/>
          <w:sz w:val="28"/>
          <w:szCs w:val="28"/>
        </w:rPr>
        <w:t>. Коо</w:t>
      </w:r>
      <w:r w:rsidR="00FA00EA">
        <w:rPr>
          <w:rFonts w:ascii="Times New Roman" w:hAnsi="Times New Roman" w:cs="Times New Roman"/>
          <w:sz w:val="28"/>
          <w:szCs w:val="28"/>
        </w:rPr>
        <w:t xml:space="preserve">рдинирующий штаб создается как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орган по </w:t>
      </w:r>
      <w:r w:rsidR="00994B03">
        <w:rPr>
          <w:rFonts w:ascii="Times New Roman" w:hAnsi="Times New Roman" w:cs="Times New Roman"/>
          <w:sz w:val="28"/>
          <w:szCs w:val="28"/>
        </w:rPr>
        <w:t xml:space="preserve">координации </w:t>
      </w:r>
      <w:r w:rsidR="00173837" w:rsidRPr="009C648E">
        <w:rPr>
          <w:rFonts w:ascii="Times New Roman" w:hAnsi="Times New Roman" w:cs="Times New Roman"/>
          <w:sz w:val="28"/>
          <w:szCs w:val="28"/>
        </w:rPr>
        <w:t>деятельности народных дружин на территории Атяшевского муниципального района.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32"/>
      <w:bookmarkEnd w:id="14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9</w:t>
      </w:r>
      <w:r w:rsidR="00173837" w:rsidRPr="009C648E">
        <w:rPr>
          <w:rFonts w:ascii="Times New Roman" w:hAnsi="Times New Roman" w:cs="Times New Roman"/>
          <w:sz w:val="28"/>
          <w:szCs w:val="28"/>
        </w:rPr>
        <w:t>. Координирующий штаб в пределах своей компетенции:</w:t>
      </w:r>
    </w:p>
    <w:bookmarkEnd w:id="15"/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1) </w:t>
      </w:r>
      <w:r w:rsidR="00632E53">
        <w:rPr>
          <w:rFonts w:ascii="Times New Roman" w:hAnsi="Times New Roman" w:cs="Times New Roman"/>
          <w:sz w:val="28"/>
          <w:szCs w:val="28"/>
        </w:rPr>
        <w:t>запрашивает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у исполнительных органов государственной власти Республики Мордовия и организаций необходимые материалы и информацию, для осуществления своей деятельности;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2E53">
        <w:rPr>
          <w:rFonts w:ascii="Times New Roman" w:hAnsi="Times New Roman" w:cs="Times New Roman"/>
          <w:sz w:val="28"/>
          <w:szCs w:val="28"/>
        </w:rPr>
        <w:t>2) заслушивает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на своих заседаниях начальников народных дружин и руководителей общественных объединений правоохранительной направленности;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2E53">
        <w:rPr>
          <w:rFonts w:ascii="Times New Roman" w:hAnsi="Times New Roman" w:cs="Times New Roman"/>
          <w:sz w:val="28"/>
          <w:szCs w:val="28"/>
        </w:rPr>
        <w:t>3) направляет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 командирам добровольных народных дружин методические рекомендации по вопросам деятельности общественных объединений правоохранительной направленности, народных дружин.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33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10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. Координирующий штаб действует на основании настоящего положения. 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11</w:t>
      </w:r>
      <w:r w:rsidR="00173837" w:rsidRPr="009C648E">
        <w:rPr>
          <w:rFonts w:ascii="Times New Roman" w:hAnsi="Times New Roman" w:cs="Times New Roman"/>
          <w:sz w:val="28"/>
          <w:szCs w:val="28"/>
        </w:rPr>
        <w:t>. Состав Координирующего штаба утверждается постановлением администрации муниципального района.</w:t>
      </w:r>
    </w:p>
    <w:bookmarkEnd w:id="16"/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173837" w:rsidRPr="009C648E">
        <w:rPr>
          <w:rFonts w:ascii="Times New Roman" w:hAnsi="Times New Roman" w:cs="Times New Roman"/>
          <w:sz w:val="28"/>
          <w:szCs w:val="28"/>
        </w:rPr>
        <w:t>Руководителем Координирующего штаба является заместитель Главы  Атяшевского муниципального района по социальным вопросам, который организует работу Координирующего штаба и несет ответственность за выполнение возложенных на него задач. Руководитель Координирующего штаба имеет заместителя. В состав Координирующего штаба также входят ответственный секретарь и члены Координирующего штаба.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35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12</w:t>
      </w:r>
      <w:r w:rsidR="00173837" w:rsidRPr="009C648E">
        <w:rPr>
          <w:rFonts w:ascii="Times New Roman" w:hAnsi="Times New Roman" w:cs="Times New Roman"/>
          <w:sz w:val="28"/>
          <w:szCs w:val="28"/>
        </w:rPr>
        <w:t>. Заседания Координирующего штаба проводятся не реже чем один раз в квартал. Заседание Координирую</w:t>
      </w:r>
      <w:r w:rsidR="00D97B4E">
        <w:rPr>
          <w:rFonts w:ascii="Times New Roman" w:hAnsi="Times New Roman" w:cs="Times New Roman"/>
          <w:sz w:val="28"/>
          <w:szCs w:val="28"/>
        </w:rPr>
        <w:t xml:space="preserve">щего штаба ведет руководитель </w:t>
      </w:r>
      <w:r w:rsidR="00173837" w:rsidRPr="009C648E">
        <w:rPr>
          <w:rFonts w:ascii="Times New Roman" w:hAnsi="Times New Roman" w:cs="Times New Roman"/>
          <w:sz w:val="28"/>
          <w:szCs w:val="28"/>
        </w:rPr>
        <w:t>Координирующего штаба либо по его поручению его заместитель.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36"/>
      <w:bookmarkEnd w:id="17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13</w:t>
      </w:r>
      <w:r w:rsidR="00173837" w:rsidRPr="009C648E">
        <w:rPr>
          <w:rFonts w:ascii="Times New Roman" w:hAnsi="Times New Roman" w:cs="Times New Roman"/>
          <w:sz w:val="28"/>
          <w:szCs w:val="28"/>
        </w:rPr>
        <w:t>. Координирующий штаб осуществляет свою деятельность в соответствии с Положением и годовым планом работы. План работы составляется на основании предложений, поступивших от членов Координирующего штаба, рассматривается на заседании Координирующего штаба, подписывается его руководителем и утверждается Главой муниципального района.</w:t>
      </w:r>
    </w:p>
    <w:p w:rsid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37"/>
      <w:bookmarkEnd w:id="18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5A74">
        <w:rPr>
          <w:rFonts w:ascii="Times New Roman" w:hAnsi="Times New Roman" w:cs="Times New Roman"/>
          <w:sz w:val="28"/>
          <w:szCs w:val="28"/>
        </w:rPr>
        <w:t>14</w:t>
      </w:r>
      <w:r w:rsidR="00173837" w:rsidRPr="009C648E">
        <w:rPr>
          <w:rFonts w:ascii="Times New Roman" w:hAnsi="Times New Roman" w:cs="Times New Roman"/>
          <w:sz w:val="28"/>
          <w:szCs w:val="28"/>
        </w:rPr>
        <w:t>. Повестка заседания формируется ответственным секретарем Координирующего штаба за месяц до дня проведения очередного заседания в соответствии с утвержденным годовым планом работы.</w:t>
      </w:r>
      <w:bookmarkStart w:id="20" w:name="sub_2038"/>
      <w:bookmarkEnd w:id="19"/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5A74">
        <w:rPr>
          <w:rFonts w:ascii="Times New Roman" w:hAnsi="Times New Roman" w:cs="Times New Roman"/>
          <w:sz w:val="28"/>
          <w:szCs w:val="28"/>
        </w:rPr>
        <w:t>15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73837" w:rsidRPr="009C648E">
        <w:rPr>
          <w:rFonts w:ascii="Times New Roman" w:hAnsi="Times New Roman" w:cs="Times New Roman"/>
          <w:sz w:val="28"/>
          <w:szCs w:val="28"/>
        </w:rPr>
        <w:t>Ответственный за подготовку вопроса представляет ответственному секретарю Координирующего штаба информационно-аналитические материалы (справку) и предложения в проект решения Координирующего штаба не позднее, чем за десять рабочих дней до дня проведения очередного заседания.</w:t>
      </w:r>
      <w:proofErr w:type="gramEnd"/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039"/>
      <w:bookmarkEnd w:id="20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5A74">
        <w:rPr>
          <w:rFonts w:ascii="Times New Roman" w:hAnsi="Times New Roman" w:cs="Times New Roman"/>
          <w:sz w:val="28"/>
          <w:szCs w:val="28"/>
        </w:rPr>
        <w:t>16</w:t>
      </w:r>
      <w:r w:rsidR="00173837" w:rsidRPr="009C648E">
        <w:rPr>
          <w:rFonts w:ascii="Times New Roman" w:hAnsi="Times New Roman" w:cs="Times New Roman"/>
          <w:sz w:val="28"/>
          <w:szCs w:val="28"/>
        </w:rPr>
        <w:t>. Дату и время проведения заседания Координирующего штаба определяет руководитель (в случае его отсутствия - заместитель руководителя). О дате и повестке заседания члены Координирующего штаба оповещаются ответственным секретарем Координирующего штаба не менее чем за пять рабочих дней до дня проведения очередного заседания.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2310"/>
      <w:bookmarkEnd w:id="21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5A74">
        <w:rPr>
          <w:rFonts w:ascii="Times New Roman" w:hAnsi="Times New Roman" w:cs="Times New Roman"/>
          <w:sz w:val="28"/>
          <w:szCs w:val="28"/>
        </w:rPr>
        <w:t>17</w:t>
      </w:r>
      <w:r w:rsidR="00173837" w:rsidRPr="009C648E">
        <w:rPr>
          <w:rFonts w:ascii="Times New Roman" w:hAnsi="Times New Roman" w:cs="Times New Roman"/>
          <w:sz w:val="28"/>
          <w:szCs w:val="28"/>
        </w:rPr>
        <w:t>. Ответственный секретарь Координирующего штаба осуществляет сбор и обобщение поступивших материалов, формирует проект решения Координирующего штаба, который рассылается членам Координирующего штаба за три рабочих дня до дня проведения очередного заседания.</w:t>
      </w:r>
    </w:p>
    <w:p w:rsidR="00173837" w:rsidRPr="00FA00EA" w:rsidRDefault="009C648E" w:rsidP="00FA00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20311"/>
      <w:bookmarkEnd w:id="22"/>
      <w:r>
        <w:t xml:space="preserve">      </w:t>
      </w:r>
      <w:r w:rsidR="007F4028">
        <w:t xml:space="preserve"> </w:t>
      </w:r>
      <w:r>
        <w:t xml:space="preserve"> </w:t>
      </w:r>
      <w:r w:rsidR="008A5A74">
        <w:rPr>
          <w:rFonts w:ascii="Times New Roman" w:hAnsi="Times New Roman" w:cs="Times New Roman"/>
          <w:sz w:val="28"/>
          <w:szCs w:val="28"/>
        </w:rPr>
        <w:t>18</w:t>
      </w:r>
      <w:r w:rsidR="00173837" w:rsidRPr="00FA00EA">
        <w:rPr>
          <w:rFonts w:ascii="Times New Roman" w:hAnsi="Times New Roman" w:cs="Times New Roman"/>
          <w:sz w:val="28"/>
          <w:szCs w:val="28"/>
        </w:rPr>
        <w:t>. Заседание Координирующего штаба считается правомочным, если на нем присутствует не менее половины его состава. Члены Координирующего штаба участвуют в заседаниях лично.</w:t>
      </w:r>
    </w:p>
    <w:p w:rsidR="00173837" w:rsidRPr="00FA00EA" w:rsidRDefault="009C648E" w:rsidP="00FA00EA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4" w:name="sub_20312"/>
      <w:bookmarkEnd w:id="23"/>
      <w:r w:rsidRPr="00FA00EA">
        <w:rPr>
          <w:rFonts w:ascii="Times New Roman" w:hAnsi="Times New Roman" w:cs="Times New Roman"/>
          <w:sz w:val="28"/>
          <w:szCs w:val="28"/>
        </w:rPr>
        <w:t xml:space="preserve">      </w:t>
      </w:r>
      <w:r w:rsidR="008A5A74">
        <w:rPr>
          <w:rFonts w:ascii="Times New Roman" w:hAnsi="Times New Roman" w:cs="Times New Roman"/>
          <w:sz w:val="28"/>
          <w:szCs w:val="28"/>
        </w:rPr>
        <w:t>19</w:t>
      </w:r>
      <w:r w:rsidR="00173837" w:rsidRPr="00FA00EA">
        <w:rPr>
          <w:rFonts w:ascii="Times New Roman" w:hAnsi="Times New Roman" w:cs="Times New Roman"/>
          <w:sz w:val="28"/>
          <w:szCs w:val="28"/>
        </w:rPr>
        <w:t>. Решения Координирующего штаба принимаются большинством голосов присутствующих на заседании и оформляются протоколом, который подписывает руководитель Координирующего штаба либо лицо, председательствующее на заседании Координирующего штаба.</w:t>
      </w:r>
      <w:r w:rsidR="00FA00EA" w:rsidRPr="00FA00EA">
        <w:rPr>
          <w:rFonts w:ascii="Times New Roman" w:hAnsi="Times New Roman" w:cs="Times New Roman"/>
          <w:color w:val="000000"/>
          <w:sz w:val="28"/>
          <w:szCs w:val="28"/>
        </w:rPr>
        <w:t xml:space="preserve"> Решения штаба носят рекомендательный характер.</w:t>
      </w:r>
    </w:p>
    <w:p w:rsidR="00173837" w:rsidRPr="00FA00EA" w:rsidRDefault="009C648E" w:rsidP="00FA00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20313"/>
      <w:bookmarkEnd w:id="24"/>
      <w:r w:rsidRPr="00FA00EA">
        <w:rPr>
          <w:rFonts w:ascii="Times New Roman" w:hAnsi="Times New Roman" w:cs="Times New Roman"/>
          <w:sz w:val="28"/>
          <w:szCs w:val="28"/>
        </w:rPr>
        <w:t xml:space="preserve">       </w:t>
      </w:r>
      <w:r w:rsidR="008A5A74">
        <w:rPr>
          <w:rFonts w:ascii="Times New Roman" w:hAnsi="Times New Roman" w:cs="Times New Roman"/>
          <w:sz w:val="28"/>
          <w:szCs w:val="28"/>
        </w:rPr>
        <w:t>20</w:t>
      </w:r>
      <w:r w:rsidR="00173837" w:rsidRPr="00FA00EA">
        <w:rPr>
          <w:rFonts w:ascii="Times New Roman" w:hAnsi="Times New Roman" w:cs="Times New Roman"/>
          <w:sz w:val="28"/>
          <w:szCs w:val="28"/>
        </w:rPr>
        <w:t>. Особое мнение членов Координирующего штаба, голосовавших против принятого решения, излагается в письменном виде и приобщается к решению Координирующего штаба.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20314"/>
      <w:bookmarkEnd w:id="25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8A5A74">
        <w:rPr>
          <w:rFonts w:ascii="Times New Roman" w:hAnsi="Times New Roman" w:cs="Times New Roman"/>
          <w:sz w:val="28"/>
          <w:szCs w:val="28"/>
        </w:rPr>
        <w:t>21</w:t>
      </w:r>
      <w:r w:rsidR="00173837" w:rsidRPr="009C648E">
        <w:rPr>
          <w:rFonts w:ascii="Times New Roman" w:hAnsi="Times New Roman" w:cs="Times New Roman"/>
          <w:sz w:val="28"/>
          <w:szCs w:val="28"/>
        </w:rPr>
        <w:t xml:space="preserve">. Ведение делопроизводства, хранение и использование документов Координирующего штаба, </w:t>
      </w:r>
      <w:proofErr w:type="gramStart"/>
      <w:r w:rsidR="00173837" w:rsidRPr="009C648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73837" w:rsidRPr="009C648E">
        <w:rPr>
          <w:rFonts w:ascii="Times New Roman" w:hAnsi="Times New Roman" w:cs="Times New Roman"/>
          <w:sz w:val="28"/>
          <w:szCs w:val="28"/>
        </w:rPr>
        <w:t xml:space="preserve"> исполнением принятых решений, прием материалов к заседаниям, их тиражирование и рассылку членам Координирующего штаба, информирование о месте и времени проведения заседания, подготовку повестки, ведение протокола осуществляет ответственный секретарь Координирующего штаба. Материалы для проведения заседаний и проект решения представляются ответственным секретарем Координирующего штаба руководителю Координирующего штаба за два дня до назначенной даты заседания.</w:t>
      </w:r>
    </w:p>
    <w:p w:rsidR="00173837" w:rsidRPr="009C648E" w:rsidRDefault="009C648E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20316"/>
      <w:bookmarkEnd w:id="26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53DBB">
        <w:rPr>
          <w:rFonts w:ascii="Times New Roman" w:hAnsi="Times New Roman" w:cs="Times New Roman"/>
          <w:sz w:val="28"/>
          <w:szCs w:val="28"/>
        </w:rPr>
        <w:t>22</w:t>
      </w:r>
      <w:r w:rsidR="00173837" w:rsidRPr="009C648E">
        <w:rPr>
          <w:rFonts w:ascii="Times New Roman" w:hAnsi="Times New Roman" w:cs="Times New Roman"/>
          <w:sz w:val="28"/>
          <w:szCs w:val="28"/>
        </w:rPr>
        <w:t>. Организационно-техническое обеспечение деятельности Координирующего штаба осуществляет Администрация Атяшевского муниципального района.</w:t>
      </w:r>
    </w:p>
    <w:bookmarkEnd w:id="27"/>
    <w:p w:rsidR="00173837" w:rsidRPr="009C648E" w:rsidRDefault="00173837" w:rsidP="009C648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73837" w:rsidRPr="009C648E" w:rsidRDefault="00173837" w:rsidP="009C64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4E57" w:rsidRPr="009C648E" w:rsidRDefault="00234E57" w:rsidP="009C648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4E57" w:rsidRPr="009C648E">
      <w:footerReference w:type="default" r:id="rId8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FB5" w:rsidRDefault="001D5FB5">
      <w:pPr>
        <w:spacing w:after="0" w:line="240" w:lineRule="auto"/>
      </w:pPr>
      <w:r>
        <w:separator/>
      </w:r>
    </w:p>
  </w:endnote>
  <w:endnote w:type="continuationSeparator" w:id="0">
    <w:p w:rsidR="001D5FB5" w:rsidRDefault="001D5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charset w:val="00"/>
    <w:family w:val="auto"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22B" w:rsidRDefault="00506263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FB5" w:rsidRDefault="001D5FB5">
      <w:pPr>
        <w:spacing w:after="0" w:line="240" w:lineRule="auto"/>
      </w:pPr>
      <w:r>
        <w:separator/>
      </w:r>
    </w:p>
  </w:footnote>
  <w:footnote w:type="continuationSeparator" w:id="0">
    <w:p w:rsidR="001D5FB5" w:rsidRDefault="001D5F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837"/>
    <w:rsid w:val="000B31F3"/>
    <w:rsid w:val="00103327"/>
    <w:rsid w:val="00107FBD"/>
    <w:rsid w:val="00173837"/>
    <w:rsid w:val="001D5FB5"/>
    <w:rsid w:val="00212FB6"/>
    <w:rsid w:val="00234E57"/>
    <w:rsid w:val="0031650F"/>
    <w:rsid w:val="0036725F"/>
    <w:rsid w:val="00387FB6"/>
    <w:rsid w:val="003E5BED"/>
    <w:rsid w:val="00453DBB"/>
    <w:rsid w:val="004A1437"/>
    <w:rsid w:val="00506263"/>
    <w:rsid w:val="0053215D"/>
    <w:rsid w:val="00535E85"/>
    <w:rsid w:val="005F722B"/>
    <w:rsid w:val="0062191F"/>
    <w:rsid w:val="00632E53"/>
    <w:rsid w:val="00704575"/>
    <w:rsid w:val="007F4028"/>
    <w:rsid w:val="008052DC"/>
    <w:rsid w:val="008447B0"/>
    <w:rsid w:val="00884BB2"/>
    <w:rsid w:val="008A5A74"/>
    <w:rsid w:val="008F2226"/>
    <w:rsid w:val="009370C2"/>
    <w:rsid w:val="00940340"/>
    <w:rsid w:val="00950B2C"/>
    <w:rsid w:val="009637DE"/>
    <w:rsid w:val="00994B03"/>
    <w:rsid w:val="009C648E"/>
    <w:rsid w:val="00A63E43"/>
    <w:rsid w:val="00AC4742"/>
    <w:rsid w:val="00B25953"/>
    <w:rsid w:val="00BA7EDB"/>
    <w:rsid w:val="00BB54CA"/>
    <w:rsid w:val="00CA7A14"/>
    <w:rsid w:val="00D97B4E"/>
    <w:rsid w:val="00DA103F"/>
    <w:rsid w:val="00DC7A5D"/>
    <w:rsid w:val="00DD144C"/>
    <w:rsid w:val="00F64DEB"/>
    <w:rsid w:val="00F90B2D"/>
    <w:rsid w:val="00FA00EA"/>
    <w:rsid w:val="00FD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15D"/>
    <w:pPr>
      <w:spacing w:after="200" w:line="276" w:lineRule="auto"/>
    </w:pPr>
  </w:style>
  <w:style w:type="paragraph" w:styleId="3">
    <w:name w:val="heading 3"/>
    <w:basedOn w:val="a"/>
    <w:next w:val="a"/>
    <w:link w:val="30"/>
    <w:qFormat/>
    <w:rsid w:val="00BB54CA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B54C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3837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9C648E"/>
    <w:rPr>
      <w:color w:val="0563C1" w:themeColor="hyperlink"/>
      <w:u w:val="single"/>
    </w:rPr>
  </w:style>
  <w:style w:type="paragraph" w:styleId="a6">
    <w:name w:val="No Spacing"/>
    <w:uiPriority w:val="1"/>
    <w:qFormat/>
    <w:rsid w:val="009C648E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C6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648E"/>
  </w:style>
  <w:style w:type="paragraph" w:styleId="a9">
    <w:name w:val="footer"/>
    <w:basedOn w:val="a"/>
    <w:link w:val="aa"/>
    <w:uiPriority w:val="99"/>
    <w:unhideWhenUsed/>
    <w:rsid w:val="009C6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648E"/>
  </w:style>
  <w:style w:type="paragraph" w:customStyle="1" w:styleId="s1">
    <w:name w:val="s_1"/>
    <w:basedOn w:val="a"/>
    <w:rsid w:val="00FA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8A5A74"/>
    <w:rPr>
      <w:i/>
      <w:iCs/>
    </w:rPr>
  </w:style>
  <w:style w:type="paragraph" w:customStyle="1" w:styleId="empty">
    <w:name w:val="empty"/>
    <w:basedOn w:val="a"/>
    <w:rsid w:val="008A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A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B54CA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B54CA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15D"/>
    <w:pPr>
      <w:spacing w:after="200" w:line="276" w:lineRule="auto"/>
    </w:pPr>
  </w:style>
  <w:style w:type="paragraph" w:styleId="3">
    <w:name w:val="heading 3"/>
    <w:basedOn w:val="a"/>
    <w:next w:val="a"/>
    <w:link w:val="30"/>
    <w:qFormat/>
    <w:rsid w:val="00BB54CA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B54C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3837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9C648E"/>
    <w:rPr>
      <w:color w:val="0563C1" w:themeColor="hyperlink"/>
      <w:u w:val="single"/>
    </w:rPr>
  </w:style>
  <w:style w:type="paragraph" w:styleId="a6">
    <w:name w:val="No Spacing"/>
    <w:uiPriority w:val="1"/>
    <w:qFormat/>
    <w:rsid w:val="009C648E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C6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648E"/>
  </w:style>
  <w:style w:type="paragraph" w:styleId="a9">
    <w:name w:val="footer"/>
    <w:basedOn w:val="a"/>
    <w:link w:val="aa"/>
    <w:uiPriority w:val="99"/>
    <w:unhideWhenUsed/>
    <w:rsid w:val="009C6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648E"/>
  </w:style>
  <w:style w:type="paragraph" w:customStyle="1" w:styleId="s1">
    <w:name w:val="s_1"/>
    <w:basedOn w:val="a"/>
    <w:rsid w:val="00FA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8A5A74"/>
    <w:rPr>
      <w:i/>
      <w:iCs/>
    </w:rPr>
  </w:style>
  <w:style w:type="paragraph" w:customStyle="1" w:styleId="empty">
    <w:name w:val="empty"/>
    <w:basedOn w:val="a"/>
    <w:rsid w:val="008A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A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B54CA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B54CA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9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9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0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12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094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01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109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876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206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571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605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774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741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3729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847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4606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9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9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80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29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93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670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900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403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990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626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673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2445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9979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686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336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182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6C148-53A3-4F53-AC6B-CE95DA983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cp:lastPrinted>2020-01-13T10:34:00Z</cp:lastPrinted>
  <dcterms:created xsi:type="dcterms:W3CDTF">2020-02-03T12:46:00Z</dcterms:created>
  <dcterms:modified xsi:type="dcterms:W3CDTF">2020-02-03T12:46:00Z</dcterms:modified>
</cp:coreProperties>
</file>