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D9076" w14:textId="77777777" w:rsidR="00A06786" w:rsidRDefault="00A06786" w:rsidP="00A0678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</w:t>
      </w:r>
      <w:r w:rsidRPr="00571336">
        <w:rPr>
          <w:rFonts w:ascii="Times New Roman" w:hAnsi="Times New Roman"/>
          <w:b/>
          <w:sz w:val="32"/>
          <w:szCs w:val="32"/>
        </w:rPr>
        <w:t>униципальн</w:t>
      </w:r>
      <w:r>
        <w:rPr>
          <w:rFonts w:ascii="Times New Roman" w:hAnsi="Times New Roman"/>
          <w:b/>
          <w:sz w:val="32"/>
          <w:szCs w:val="32"/>
        </w:rPr>
        <w:t>ая</w:t>
      </w:r>
      <w:r w:rsidRPr="00571336">
        <w:rPr>
          <w:rFonts w:ascii="Times New Roman" w:hAnsi="Times New Roman"/>
          <w:b/>
          <w:sz w:val="32"/>
          <w:szCs w:val="32"/>
        </w:rPr>
        <w:t xml:space="preserve"> программ</w:t>
      </w:r>
      <w:r>
        <w:rPr>
          <w:rFonts w:ascii="Times New Roman" w:hAnsi="Times New Roman"/>
          <w:b/>
          <w:sz w:val="32"/>
          <w:szCs w:val="32"/>
        </w:rPr>
        <w:t>а</w:t>
      </w:r>
      <w:r w:rsidRPr="00571336">
        <w:rPr>
          <w:rFonts w:ascii="Times New Roman" w:hAnsi="Times New Roman"/>
          <w:b/>
          <w:sz w:val="32"/>
          <w:szCs w:val="32"/>
        </w:rPr>
        <w:t xml:space="preserve"> «Развитие  и поддержка  малого и среднего  пре</w:t>
      </w:r>
      <w:r>
        <w:rPr>
          <w:rFonts w:ascii="Times New Roman" w:hAnsi="Times New Roman"/>
          <w:b/>
          <w:sz w:val="32"/>
          <w:szCs w:val="32"/>
        </w:rPr>
        <w:t xml:space="preserve">дпринимательства в Атяшевском </w:t>
      </w:r>
      <w:r w:rsidRPr="00571336">
        <w:rPr>
          <w:rFonts w:ascii="Times New Roman" w:hAnsi="Times New Roman"/>
          <w:b/>
          <w:sz w:val="32"/>
          <w:szCs w:val="32"/>
        </w:rPr>
        <w:t>муницип</w:t>
      </w:r>
      <w:r w:rsidR="008D4B30">
        <w:rPr>
          <w:rFonts w:ascii="Times New Roman" w:hAnsi="Times New Roman"/>
          <w:b/>
          <w:sz w:val="32"/>
          <w:szCs w:val="32"/>
        </w:rPr>
        <w:t>альном   районе</w:t>
      </w:r>
      <w:r w:rsidRPr="00571336">
        <w:rPr>
          <w:rFonts w:ascii="Times New Roman" w:hAnsi="Times New Roman"/>
          <w:b/>
          <w:sz w:val="32"/>
          <w:szCs w:val="32"/>
        </w:rPr>
        <w:t>»</w:t>
      </w:r>
    </w:p>
    <w:p w14:paraId="0DEC0105" w14:textId="77777777" w:rsidR="00AE6914" w:rsidRPr="00571336" w:rsidRDefault="00AE6914" w:rsidP="00A0678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14:paraId="31EFE3ED" w14:textId="77777777" w:rsidR="00A06786" w:rsidRPr="00AC7372" w:rsidRDefault="00B26BCD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Муниципальная программа ««Развитие  и поддержка  малого и среднего  предпринимательства в Атяшевском   муници</w:t>
      </w:r>
      <w:r w:rsidR="008D4B30">
        <w:rPr>
          <w:rFonts w:ascii="Times New Roman" w:hAnsi="Times New Roman" w:cs="Times New Roman"/>
          <w:sz w:val="28"/>
          <w:szCs w:val="28"/>
        </w:rPr>
        <w:t>пальном   районе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» (далее - Программа)  утверждена </w:t>
      </w:r>
      <w:r w:rsidR="008D4B30">
        <w:rPr>
          <w:rFonts w:ascii="Times New Roman" w:hAnsi="Times New Roman" w:cs="Times New Roman"/>
          <w:sz w:val="28"/>
          <w:szCs w:val="28"/>
        </w:rPr>
        <w:t>П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Атяшевского муниципального района от 25 декабря 2013 года № 834 (в редакции </w:t>
      </w:r>
      <w:r w:rsidR="008D4B30">
        <w:rPr>
          <w:rFonts w:ascii="Times New Roman" w:hAnsi="Times New Roman" w:cs="Times New Roman"/>
          <w:sz w:val="28"/>
          <w:szCs w:val="28"/>
        </w:rPr>
        <w:t>П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остановлений </w:t>
      </w:r>
      <w:r w:rsidR="008D4B30">
        <w:rPr>
          <w:rFonts w:ascii="Times New Roman" w:hAnsi="Times New Roman" w:cs="Times New Roman"/>
          <w:sz w:val="28"/>
          <w:szCs w:val="28"/>
        </w:rPr>
        <w:t>А</w:t>
      </w:r>
      <w:r w:rsidR="00A06786" w:rsidRPr="00AC7372">
        <w:rPr>
          <w:rFonts w:ascii="Times New Roman" w:hAnsi="Times New Roman" w:cs="Times New Roman"/>
          <w:sz w:val="28"/>
          <w:szCs w:val="28"/>
        </w:rPr>
        <w:t>дминистрации Атяшевского муниципального района  от 4 апреля 2016 года №108, от 26 декабря 2016 года №690</w:t>
      </w:r>
      <w:r w:rsidR="000736B9">
        <w:rPr>
          <w:rFonts w:ascii="Times New Roman" w:hAnsi="Times New Roman" w:cs="Times New Roman"/>
          <w:sz w:val="28"/>
          <w:szCs w:val="28"/>
        </w:rPr>
        <w:t>, от 9 ноября 2018 года №710</w:t>
      </w:r>
      <w:r w:rsidR="008D4B30">
        <w:rPr>
          <w:rFonts w:ascii="Times New Roman" w:hAnsi="Times New Roman" w:cs="Times New Roman"/>
          <w:sz w:val="28"/>
          <w:szCs w:val="28"/>
        </w:rPr>
        <w:t>, от 25.10.2019 года №548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) в целях перехода на программно-целевое планирование расходов бюджета Атяшевского муниципального района. </w:t>
      </w:r>
    </w:p>
    <w:p w14:paraId="5B07BD09" w14:textId="77777777" w:rsidR="00A06786" w:rsidRPr="00AC7372" w:rsidRDefault="00B26BCD" w:rsidP="00B26BCD">
      <w:pPr>
        <w:pStyle w:val="a3"/>
        <w:tabs>
          <w:tab w:val="left" w:pos="709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Основной целью Программы является  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  <w:r w:rsidR="00AB67FF">
        <w:rPr>
          <w:rFonts w:ascii="Times New Roman" w:hAnsi="Times New Roman" w:cs="Times New Roman"/>
          <w:sz w:val="28"/>
          <w:szCs w:val="28"/>
        </w:rPr>
        <w:t>.</w:t>
      </w:r>
    </w:p>
    <w:p w14:paraId="52EBD61D" w14:textId="77777777" w:rsidR="00A06786" w:rsidRPr="00AC7372" w:rsidRDefault="00B26BCD" w:rsidP="00B26BCD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14:paraId="3C81FA31" w14:textId="77777777" w:rsidR="00A06786" w:rsidRPr="00AC7372" w:rsidRDefault="00B26BCD" w:rsidP="00B26BCD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</w:r>
    </w:p>
    <w:p w14:paraId="6167F39A" w14:textId="77777777" w:rsidR="008D4B30" w:rsidRPr="008D4B30" w:rsidRDefault="00B26BCD" w:rsidP="00B26BCD">
      <w:pPr>
        <w:tabs>
          <w:tab w:val="left" w:pos="709"/>
          <w:tab w:val="left" w:pos="993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</w:r>
    </w:p>
    <w:p w14:paraId="6BF957EC" w14:textId="77777777" w:rsidR="008D4B30" w:rsidRPr="008D4B30" w:rsidRDefault="00B26BCD" w:rsidP="00B26BCD">
      <w:pPr>
        <w:tabs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содействие развитию малого и среднего предпринимательства в приоритетных для района направлениях;</w:t>
      </w:r>
    </w:p>
    <w:p w14:paraId="57AEF809" w14:textId="77777777" w:rsidR="008D4B30" w:rsidRPr="008D4B30" w:rsidRDefault="00B26BCD" w:rsidP="00B26BCD">
      <w:pPr>
        <w:tabs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развитие инфраструктуры поддержки малого и среднего предпринимательства на муниципальном уровне;</w:t>
      </w:r>
    </w:p>
    <w:p w14:paraId="6E6E627C" w14:textId="77777777" w:rsidR="008D4B30" w:rsidRPr="008D4B30" w:rsidRDefault="00B26BCD" w:rsidP="00B26BCD">
      <w:pPr>
        <w:tabs>
          <w:tab w:val="left" w:pos="284"/>
          <w:tab w:val="left" w:pos="567"/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оказание консультационных, информационных, образовательных,  юридических услуг субъектам малого и среднего предпринимательства;</w:t>
      </w:r>
    </w:p>
    <w:p w14:paraId="1BC51A7F" w14:textId="77777777" w:rsidR="008D4B30" w:rsidRPr="008D4B30" w:rsidRDefault="00B26BCD" w:rsidP="00B26BCD">
      <w:pPr>
        <w:tabs>
          <w:tab w:val="left" w:pos="567"/>
          <w:tab w:val="left" w:pos="709"/>
          <w:tab w:val="left" w:pos="851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организация подготовки и повышения квалификации кадров для малого и среднего предпринимательства, повышения качества доступности услуг для субъектов малого и среднего предпринимательства;</w:t>
      </w:r>
    </w:p>
    <w:p w14:paraId="73963FE4" w14:textId="77777777" w:rsidR="008D4B30" w:rsidRPr="008D4B30" w:rsidRDefault="00B26BCD" w:rsidP="00B26BCD">
      <w:pPr>
        <w:tabs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популяризация и пропаганда предпринимательства (стимулирование граждан к началу собственного дела и осуществлению предпринимательской деятельности);</w:t>
      </w:r>
    </w:p>
    <w:p w14:paraId="661E1226" w14:textId="77777777" w:rsidR="00A06786" w:rsidRPr="00AC7372" w:rsidRDefault="00B26BCD" w:rsidP="00B26BCD">
      <w:pPr>
        <w:pStyle w:val="a3"/>
        <w:tabs>
          <w:tab w:val="left" w:pos="709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D4B30" w:rsidRPr="008D4B30">
        <w:rPr>
          <w:rFonts w:ascii="Times New Roman" w:hAnsi="Times New Roman"/>
          <w:sz w:val="28"/>
          <w:szCs w:val="28"/>
        </w:rPr>
        <w:t>увеличение налоговых поступлений в бюджеты всех уровней</w:t>
      </w:r>
      <w:r w:rsidR="00A06786" w:rsidRPr="00AC7372">
        <w:rPr>
          <w:rFonts w:ascii="Times New Roman" w:hAnsi="Times New Roman" w:cs="Times New Roman"/>
          <w:sz w:val="28"/>
          <w:szCs w:val="28"/>
        </w:rPr>
        <w:t>.</w:t>
      </w:r>
    </w:p>
    <w:p w14:paraId="2AAB339E" w14:textId="77777777" w:rsidR="00A06786" w:rsidRPr="00AC7372" w:rsidRDefault="00B26BCD" w:rsidP="00B26BCD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06786" w:rsidRPr="00AC7372">
        <w:rPr>
          <w:rFonts w:ascii="Times New Roman" w:hAnsi="Times New Roman" w:cs="Times New Roman"/>
          <w:sz w:val="28"/>
          <w:szCs w:val="28"/>
        </w:rPr>
        <w:t>В рамках реализации программы также осуществляются мероприятия направленные на правовое, информационное, консультационное и методическое обеспечение малого и среднего бизнеса.</w:t>
      </w:r>
    </w:p>
    <w:p w14:paraId="28320D6D" w14:textId="77777777" w:rsidR="001068D9" w:rsidRDefault="00B26BCD" w:rsidP="004B6EA2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A06786" w:rsidRPr="00AC7372">
        <w:rPr>
          <w:rFonts w:ascii="Times New Roman" w:hAnsi="Times New Roman"/>
          <w:sz w:val="28"/>
          <w:szCs w:val="28"/>
        </w:rPr>
        <w:t xml:space="preserve">Сотрудниками Администрации Атяшевского муниципального района осуществляется постоянное консультирование граждан, желающих </w:t>
      </w:r>
      <w:r w:rsidR="00A06786" w:rsidRPr="00AC7372">
        <w:rPr>
          <w:rFonts w:ascii="Times New Roman" w:hAnsi="Times New Roman"/>
          <w:sz w:val="28"/>
          <w:szCs w:val="28"/>
        </w:rPr>
        <w:lastRenderedPageBreak/>
        <w:t>организовать собственное дело, субъектов малого и среднего предпринимательства, в том числе начинающих, по вопросам ведения предпринимательской деятельности и возможностям получения муниципальной поддержки. За</w:t>
      </w:r>
      <w:r w:rsidR="000736B9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="00A06786" w:rsidRPr="00AC7372">
        <w:rPr>
          <w:rFonts w:ascii="Times New Roman" w:hAnsi="Times New Roman"/>
          <w:sz w:val="28"/>
          <w:szCs w:val="28"/>
        </w:rPr>
        <w:t xml:space="preserve"> год </w:t>
      </w:r>
      <w:r w:rsidR="000736B9">
        <w:rPr>
          <w:rFonts w:ascii="Times New Roman" w:hAnsi="Times New Roman"/>
          <w:sz w:val="28"/>
          <w:szCs w:val="28"/>
        </w:rPr>
        <w:t xml:space="preserve">консультации получили порядка </w:t>
      </w:r>
      <w:r>
        <w:rPr>
          <w:rFonts w:ascii="Times New Roman" w:hAnsi="Times New Roman"/>
          <w:sz w:val="28"/>
          <w:szCs w:val="28"/>
        </w:rPr>
        <w:t>41</w:t>
      </w:r>
      <w:r w:rsidR="000736B9">
        <w:rPr>
          <w:rFonts w:ascii="Times New Roman" w:hAnsi="Times New Roman"/>
          <w:sz w:val="28"/>
          <w:szCs w:val="28"/>
        </w:rPr>
        <w:t xml:space="preserve"> </w:t>
      </w:r>
      <w:r w:rsidR="00A06786" w:rsidRPr="00C6255D">
        <w:rPr>
          <w:rFonts w:ascii="Times New Roman" w:hAnsi="Times New Roman"/>
          <w:sz w:val="28"/>
          <w:szCs w:val="28"/>
        </w:rPr>
        <w:t>человек</w:t>
      </w:r>
      <w:r w:rsidRPr="00C6255D">
        <w:rPr>
          <w:rFonts w:ascii="Times New Roman" w:hAnsi="Times New Roman"/>
          <w:sz w:val="28"/>
          <w:szCs w:val="28"/>
        </w:rPr>
        <w:t>а</w:t>
      </w:r>
      <w:r w:rsidR="00A06786" w:rsidRPr="00C6255D">
        <w:rPr>
          <w:rFonts w:ascii="Times New Roman" w:hAnsi="Times New Roman"/>
          <w:sz w:val="28"/>
          <w:szCs w:val="28"/>
        </w:rPr>
        <w:t>.</w:t>
      </w:r>
      <w:r w:rsidR="00915C62">
        <w:rPr>
          <w:rFonts w:ascii="Times New Roman" w:hAnsi="Times New Roman"/>
          <w:sz w:val="28"/>
          <w:szCs w:val="28"/>
        </w:rPr>
        <w:t xml:space="preserve"> </w:t>
      </w:r>
      <w:r w:rsidR="00915C62" w:rsidRPr="00915C62">
        <w:rPr>
          <w:rFonts w:ascii="Times New Roman" w:hAnsi="Times New Roman"/>
          <w:sz w:val="28"/>
          <w:szCs w:val="28"/>
        </w:rPr>
        <w:t>19.02.2019 года в районе проведено совещание по информированию субъектов малого бизнеса о существующих мерах поддержки предпринимательства  с присутствием представителей Микрокредитной компании «Фонд поддержки предпринимательства РМ», Автономного учреждения «Гарантийный фонд кредитного обеспечения РМ»</w:t>
      </w:r>
      <w:r w:rsidR="00915C62">
        <w:rPr>
          <w:rFonts w:ascii="Times New Roman" w:eastAsia="Calibri" w:hAnsi="Times New Roman"/>
          <w:sz w:val="28"/>
          <w:szCs w:val="28"/>
        </w:rPr>
        <w:t xml:space="preserve">. </w:t>
      </w:r>
      <w:r w:rsidR="00915C62" w:rsidRPr="00915C62">
        <w:rPr>
          <w:rFonts w:ascii="Times New Roman" w:hAnsi="Times New Roman"/>
          <w:sz w:val="28"/>
          <w:szCs w:val="28"/>
        </w:rPr>
        <w:t xml:space="preserve">25 февраля 2019 г. на рабочем совещании в формате видеоконференц-связи АО «Корпорация «МСП» с органами государственной власти и органами местного самоуправления Республики Мордовия приняли участии представители Администрации Атяшевского </w:t>
      </w:r>
      <w:r w:rsidR="00915C62">
        <w:rPr>
          <w:rFonts w:ascii="Times New Roman" w:eastAsia="Calibri" w:hAnsi="Times New Roman"/>
          <w:sz w:val="28"/>
          <w:szCs w:val="28"/>
        </w:rPr>
        <w:t xml:space="preserve">муниципального района (5 чел.). </w:t>
      </w:r>
    </w:p>
    <w:p w14:paraId="52214524" w14:textId="77777777" w:rsidR="001068D9" w:rsidRDefault="00915C62" w:rsidP="004B6EA2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915C62">
        <w:rPr>
          <w:rFonts w:ascii="Times New Roman" w:hAnsi="Times New Roman"/>
          <w:sz w:val="28"/>
          <w:szCs w:val="28"/>
        </w:rPr>
        <w:t>06 августа 2019г. для муниципальных заказчиков был проведен семинар-совещание на тему: «Контрактная система в сфере закупок: актуальные изменения в 44-ФЗ и подзаконных актах, особенности проведения электронного аукциона - пошаговый алгоритм действий заказчика, практические вопросы и типичные ошибки». Рассмотрен вопрос об особенностях осуществления закупок у СМП (число участников семинара 29 человек, место проведения: конференц-зал Администрации Ат</w:t>
      </w:r>
      <w:r>
        <w:rPr>
          <w:rFonts w:ascii="Times New Roman" w:eastAsia="Calibri" w:hAnsi="Times New Roman"/>
          <w:sz w:val="28"/>
          <w:szCs w:val="28"/>
        </w:rPr>
        <w:t xml:space="preserve">яшевского муниципального района. </w:t>
      </w:r>
      <w:r w:rsidRPr="00915C62">
        <w:rPr>
          <w:rFonts w:ascii="Times New Roman" w:hAnsi="Times New Roman"/>
          <w:sz w:val="28"/>
          <w:szCs w:val="28"/>
        </w:rPr>
        <w:t>Совещание на тему: «Состояние делового климата и создание рабочих мест субъектами малого и среднего предпринимательства» (30.09.2019г.),</w:t>
      </w:r>
      <w:r>
        <w:rPr>
          <w:rFonts w:ascii="Times New Roman" w:eastAsia="Calibri" w:hAnsi="Times New Roman"/>
          <w:sz w:val="28"/>
          <w:szCs w:val="28"/>
        </w:rPr>
        <w:t xml:space="preserve"> количество участников  15 чел. </w:t>
      </w:r>
      <w:r w:rsidRPr="00915C62">
        <w:rPr>
          <w:rFonts w:ascii="Times New Roman" w:hAnsi="Times New Roman"/>
          <w:sz w:val="28"/>
          <w:szCs w:val="28"/>
        </w:rPr>
        <w:t>7 октября 2019 г. в районе проведено совещание с предпринимательским сообществом района с присутствием представителей АУ МКК «Центр микрофинансирования РМ» и Микрокредитной компании Фонд поддержки предпринимательства РМ по вопросам финансовой поддержки, в том числе  л</w:t>
      </w:r>
      <w:r>
        <w:rPr>
          <w:rFonts w:ascii="Times New Roman" w:eastAsia="Calibri" w:hAnsi="Times New Roman"/>
          <w:sz w:val="28"/>
          <w:szCs w:val="28"/>
        </w:rPr>
        <w:t>ьготного финансирования бизнеса.</w:t>
      </w:r>
      <w:r w:rsidR="001068D9" w:rsidRPr="001068D9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 </w:t>
      </w:r>
    </w:p>
    <w:p w14:paraId="4BAAFEE5" w14:textId="518F9B63" w:rsidR="001068D9" w:rsidRPr="001068D9" w:rsidRDefault="001068D9" w:rsidP="004B6EA2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>Как результат, з</w:t>
      </w: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а 2019 год субъектами малого и среднего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предпринимательства</w:t>
      </w: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Атяшевского муниципального района получено займов с АУ МКК «Центр микрофинансирования РМ» 14,8 млн. руб.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</w:t>
      </w: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>Автономн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ым</w:t>
      </w: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учреждение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м</w:t>
      </w: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«Гарантийный фонд кредитного обеспечения РМ» предост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авлено</w:t>
      </w:r>
      <w:r w:rsidRPr="001068D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поручительство на 12,2 млн. руб.</w:t>
      </w:r>
    </w:p>
    <w:p w14:paraId="062F2AD2" w14:textId="77777777" w:rsidR="00DB3514" w:rsidRDefault="001068D9" w:rsidP="001068D9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16 октября 2019 года проведено совещание </w:t>
      </w:r>
      <w:r w:rsidR="00915C62" w:rsidRPr="00915C62">
        <w:rPr>
          <w:rFonts w:ascii="Times New Roman" w:hAnsi="Times New Roman"/>
          <w:sz w:val="28"/>
          <w:szCs w:val="28"/>
        </w:rPr>
        <w:t xml:space="preserve">на тему: «Коммуникация и работа в команде» (16.10.2019г.),  </w:t>
      </w:r>
      <w:r w:rsidR="00915C62">
        <w:rPr>
          <w:rFonts w:ascii="Times New Roman" w:eastAsia="Calibri" w:hAnsi="Times New Roman"/>
          <w:sz w:val="28"/>
          <w:szCs w:val="28"/>
        </w:rPr>
        <w:t xml:space="preserve">количество участников  11 чел. </w:t>
      </w:r>
    </w:p>
    <w:p w14:paraId="0D7EF469" w14:textId="77777777" w:rsidR="00DB3514" w:rsidRDefault="00915C62" w:rsidP="001068D9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B6EA2">
        <w:rPr>
          <w:rFonts w:ascii="Times New Roman" w:hAnsi="Times New Roman" w:cs="Times New Roman"/>
          <w:sz w:val="28"/>
          <w:szCs w:val="28"/>
        </w:rPr>
        <w:t xml:space="preserve">10 октября 2019 года по адресу: РМ, г. Саранск, ул. Коммунистическая, д.33/2 (конференц-зал 1 этаж), четыре предпринимателя района приняли участие в  Бизнес-форуме «День знаний для предпринимателей». </w:t>
      </w:r>
    </w:p>
    <w:p w14:paraId="0CAA8217" w14:textId="77777777" w:rsidR="00DB3514" w:rsidRDefault="00915C62" w:rsidP="001068D9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15C62">
        <w:rPr>
          <w:rFonts w:ascii="Times New Roman" w:hAnsi="Times New Roman" w:cs="Times New Roman"/>
          <w:sz w:val="28"/>
          <w:szCs w:val="28"/>
        </w:rPr>
        <w:t xml:space="preserve">17 декабря 2019 года по адресу: РМ, г.Саранск, ул.Коммунистическая, д.37) был проведен Форум социальных инноваций Республики Мордовия, в котором приняли участие 3 </w:t>
      </w:r>
      <w:r w:rsidRPr="004B6EA2">
        <w:rPr>
          <w:rFonts w:ascii="Times New Roman" w:hAnsi="Times New Roman" w:cs="Times New Roman"/>
          <w:sz w:val="28"/>
          <w:szCs w:val="28"/>
        </w:rPr>
        <w:t xml:space="preserve">предпринимателя района.  </w:t>
      </w:r>
    </w:p>
    <w:p w14:paraId="5243D0B0" w14:textId="664BB66F" w:rsidR="00A06786" w:rsidRPr="000C76B6" w:rsidRDefault="000C76B6" w:rsidP="007F58E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F58E9">
        <w:rPr>
          <w:rFonts w:ascii="Times New Roman" w:hAnsi="Times New Roman"/>
          <w:sz w:val="28"/>
          <w:szCs w:val="28"/>
        </w:rPr>
        <w:t xml:space="preserve">     </w:t>
      </w:r>
      <w:r w:rsidR="00A06786" w:rsidRPr="00AC7372">
        <w:rPr>
          <w:rFonts w:ascii="Times New Roman" w:hAnsi="Times New Roman"/>
          <w:sz w:val="28"/>
          <w:szCs w:val="28"/>
        </w:rPr>
        <w:t xml:space="preserve">Программой был предусмотрен </w:t>
      </w:r>
      <w:r w:rsidR="00A06786">
        <w:rPr>
          <w:rFonts w:ascii="Times New Roman" w:hAnsi="Times New Roman"/>
          <w:sz w:val="28"/>
          <w:szCs w:val="28"/>
        </w:rPr>
        <w:t>общий объем финансиро</w:t>
      </w:r>
      <w:r>
        <w:rPr>
          <w:rFonts w:ascii="Times New Roman" w:hAnsi="Times New Roman"/>
          <w:sz w:val="28"/>
          <w:szCs w:val="28"/>
        </w:rPr>
        <w:t>вания</w:t>
      </w:r>
      <w:r w:rsidR="00DB3514">
        <w:rPr>
          <w:rFonts w:ascii="Times New Roman" w:hAnsi="Times New Roman"/>
          <w:sz w:val="28"/>
          <w:szCs w:val="28"/>
        </w:rPr>
        <w:t xml:space="preserve"> </w:t>
      </w:r>
      <w:r w:rsidR="00DB3514">
        <w:rPr>
          <w:rFonts w:ascii="Times New Roman" w:hAnsi="Times New Roman"/>
          <w:sz w:val="28"/>
          <w:szCs w:val="28"/>
        </w:rPr>
        <w:t>на 2019</w:t>
      </w:r>
      <w:r w:rsidR="00DB3514" w:rsidRPr="00AC7372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20240,0</w:t>
      </w:r>
      <w:r w:rsidR="00DB35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 руб.</w:t>
      </w:r>
      <w:r w:rsidR="00A06786" w:rsidRPr="00AC7372">
        <w:rPr>
          <w:rFonts w:ascii="Times New Roman" w:hAnsi="Times New Roman"/>
          <w:sz w:val="28"/>
          <w:szCs w:val="28"/>
        </w:rPr>
        <w:t xml:space="preserve">. В т.ч. из бюджета Атяшевского муниципального района выделено </w:t>
      </w:r>
      <w:r w:rsidR="00A06786">
        <w:rPr>
          <w:rFonts w:ascii="Times New Roman" w:hAnsi="Times New Roman"/>
          <w:sz w:val="28"/>
          <w:szCs w:val="28"/>
        </w:rPr>
        <w:t>100</w:t>
      </w:r>
      <w:r w:rsidR="00A06786" w:rsidRPr="00AC7372">
        <w:rPr>
          <w:rFonts w:ascii="Times New Roman" w:hAnsi="Times New Roman"/>
          <w:sz w:val="28"/>
          <w:szCs w:val="28"/>
        </w:rPr>
        <w:t xml:space="preserve"> тыс. руб., внебюджетные источники – 20140 тыс. руб. </w:t>
      </w:r>
      <w:r w:rsidR="00A06786" w:rsidRPr="00AC7372">
        <w:rPr>
          <w:rFonts w:ascii="Times New Roman" w:hAnsi="Times New Roman"/>
          <w:sz w:val="28"/>
          <w:szCs w:val="28"/>
        </w:rPr>
        <w:lastRenderedPageBreak/>
        <w:t>Фактический расход составил из бюджета Атя</w:t>
      </w:r>
      <w:r w:rsidR="00A06786">
        <w:rPr>
          <w:rFonts w:ascii="Times New Roman" w:hAnsi="Times New Roman"/>
          <w:sz w:val="28"/>
          <w:szCs w:val="28"/>
        </w:rPr>
        <w:t xml:space="preserve">шевского муниципального </w:t>
      </w:r>
      <w:r w:rsidR="00A06786" w:rsidRPr="00BE10DF">
        <w:rPr>
          <w:rFonts w:ascii="Times New Roman" w:hAnsi="Times New Roman"/>
          <w:sz w:val="28"/>
          <w:szCs w:val="28"/>
        </w:rPr>
        <w:t xml:space="preserve">района </w:t>
      </w:r>
      <w:r w:rsidR="008D4B30">
        <w:rPr>
          <w:rFonts w:ascii="Times New Roman" w:hAnsi="Times New Roman"/>
          <w:sz w:val="28"/>
          <w:szCs w:val="28"/>
        </w:rPr>
        <w:t>9,2</w:t>
      </w:r>
      <w:r w:rsidR="00A06786" w:rsidRPr="00BE10DF">
        <w:rPr>
          <w:rFonts w:ascii="Times New Roman" w:hAnsi="Times New Roman"/>
          <w:sz w:val="28"/>
          <w:szCs w:val="28"/>
        </w:rPr>
        <w:t xml:space="preserve"> тыс</w:t>
      </w:r>
      <w:r w:rsidR="00A06786" w:rsidRPr="00AC7372">
        <w:rPr>
          <w:rFonts w:ascii="Times New Roman" w:hAnsi="Times New Roman"/>
          <w:sz w:val="28"/>
          <w:szCs w:val="28"/>
        </w:rPr>
        <w:t>. ру</w:t>
      </w:r>
      <w:r w:rsidR="00A06786">
        <w:rPr>
          <w:rFonts w:ascii="Times New Roman" w:hAnsi="Times New Roman"/>
          <w:sz w:val="28"/>
          <w:szCs w:val="28"/>
        </w:rPr>
        <w:t>б., внебюджет</w:t>
      </w:r>
      <w:r w:rsidR="00A5249D">
        <w:rPr>
          <w:rFonts w:ascii="Times New Roman" w:hAnsi="Times New Roman"/>
          <w:sz w:val="28"/>
          <w:szCs w:val="28"/>
        </w:rPr>
        <w:t xml:space="preserve">ные источники – </w:t>
      </w:r>
      <w:r w:rsidR="00DB3514">
        <w:rPr>
          <w:rFonts w:ascii="Times New Roman" w:hAnsi="Times New Roman"/>
          <w:sz w:val="28"/>
          <w:szCs w:val="28"/>
        </w:rPr>
        <w:t>19150</w:t>
      </w:r>
      <w:r w:rsidR="00A06786" w:rsidRPr="00AC7372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="00A06786" w:rsidRPr="00AC7372">
        <w:rPr>
          <w:rFonts w:ascii="Times New Roman" w:hAnsi="Times New Roman"/>
          <w:sz w:val="28"/>
          <w:szCs w:val="28"/>
        </w:rPr>
        <w:t>руб.</w:t>
      </w:r>
      <w:r w:rsidR="00C56984">
        <w:rPr>
          <w:rFonts w:ascii="Times New Roman" w:hAnsi="Times New Roman"/>
          <w:sz w:val="28"/>
          <w:szCs w:val="28"/>
        </w:rPr>
        <w:t>,</w:t>
      </w:r>
      <w:r w:rsidR="00C56984" w:rsidRPr="00C56984">
        <w:t xml:space="preserve"> </w:t>
      </w:r>
      <w:r w:rsidR="00C56984">
        <w:rPr>
          <w:rFonts w:ascii="Times New Roman" w:hAnsi="Times New Roman"/>
          <w:sz w:val="28"/>
          <w:szCs w:val="28"/>
        </w:rPr>
        <w:t>с</w:t>
      </w:r>
      <w:r w:rsidR="00C56984" w:rsidRPr="00C56984">
        <w:rPr>
          <w:rFonts w:ascii="Times New Roman" w:hAnsi="Times New Roman"/>
          <w:sz w:val="28"/>
          <w:szCs w:val="28"/>
        </w:rPr>
        <w:t>тепень соответствия запланированному уровню затрат</w:t>
      </w:r>
      <w:r w:rsidR="00C56984">
        <w:rPr>
          <w:rFonts w:ascii="Times New Roman" w:hAnsi="Times New Roman"/>
          <w:sz w:val="28"/>
          <w:szCs w:val="28"/>
        </w:rPr>
        <w:t xml:space="preserve"> составляет </w:t>
      </w:r>
      <w:r w:rsidR="00DB3514">
        <w:rPr>
          <w:rFonts w:ascii="Times New Roman" w:hAnsi="Times New Roman"/>
          <w:sz w:val="28"/>
          <w:szCs w:val="28"/>
        </w:rPr>
        <w:t>94,7</w:t>
      </w:r>
      <w:r w:rsidR="00C56984">
        <w:rPr>
          <w:rFonts w:ascii="Times New Roman" w:hAnsi="Times New Roman"/>
          <w:sz w:val="28"/>
          <w:szCs w:val="28"/>
        </w:rPr>
        <w:t>%, о</w:t>
      </w:r>
      <w:r w:rsidR="00C56984" w:rsidRPr="00C56984">
        <w:rPr>
          <w:rFonts w:ascii="Times New Roman" w:hAnsi="Times New Roman"/>
          <w:sz w:val="28"/>
          <w:szCs w:val="28"/>
        </w:rPr>
        <w:t>ценка эффективности использования средств</w:t>
      </w:r>
      <w:r w:rsidR="00C56984">
        <w:rPr>
          <w:rFonts w:ascii="Times New Roman" w:hAnsi="Times New Roman"/>
          <w:sz w:val="28"/>
          <w:szCs w:val="28"/>
        </w:rPr>
        <w:t xml:space="preserve"> составила </w:t>
      </w:r>
      <w:r w:rsidR="00DB3514">
        <w:rPr>
          <w:rFonts w:ascii="Times New Roman" w:hAnsi="Times New Roman"/>
          <w:sz w:val="28"/>
          <w:szCs w:val="28"/>
        </w:rPr>
        <w:t>101</w:t>
      </w:r>
      <w:r w:rsidR="00C56984">
        <w:rPr>
          <w:rFonts w:ascii="Times New Roman" w:hAnsi="Times New Roman"/>
          <w:sz w:val="28"/>
          <w:szCs w:val="28"/>
        </w:rPr>
        <w:t>%.</w:t>
      </w:r>
    </w:p>
    <w:p w14:paraId="0EA9E0EF" w14:textId="10EC9F6C"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 xml:space="preserve">Из </w:t>
      </w:r>
      <w:r w:rsidR="00C56984">
        <w:rPr>
          <w:rFonts w:ascii="Times New Roman" w:hAnsi="Times New Roman" w:cs="Times New Roman"/>
          <w:sz w:val="28"/>
          <w:szCs w:val="28"/>
        </w:rPr>
        <w:t>23</w:t>
      </w:r>
      <w:r w:rsidRPr="00AC7372">
        <w:rPr>
          <w:rFonts w:ascii="Times New Roman" w:hAnsi="Times New Roman" w:cs="Times New Roman"/>
          <w:sz w:val="28"/>
          <w:szCs w:val="28"/>
        </w:rPr>
        <w:t xml:space="preserve"> ме</w:t>
      </w:r>
      <w:r>
        <w:rPr>
          <w:rFonts w:ascii="Times New Roman" w:hAnsi="Times New Roman" w:cs="Times New Roman"/>
          <w:sz w:val="28"/>
          <w:szCs w:val="28"/>
        </w:rPr>
        <w:t xml:space="preserve">роприятий программы </w:t>
      </w:r>
      <w:r w:rsidR="00C56984">
        <w:rPr>
          <w:rFonts w:ascii="Times New Roman" w:hAnsi="Times New Roman" w:cs="Times New Roman"/>
          <w:sz w:val="28"/>
          <w:szCs w:val="28"/>
        </w:rPr>
        <w:t xml:space="preserve">выполнено </w:t>
      </w:r>
      <w:r w:rsidR="00DB3514">
        <w:rPr>
          <w:rFonts w:ascii="Times New Roman" w:hAnsi="Times New Roman" w:cs="Times New Roman"/>
          <w:sz w:val="28"/>
          <w:szCs w:val="28"/>
        </w:rPr>
        <w:t>22</w:t>
      </w:r>
      <w:r w:rsidR="00C56984">
        <w:rPr>
          <w:rFonts w:ascii="Times New Roman" w:hAnsi="Times New Roman" w:cs="Times New Roman"/>
          <w:sz w:val="28"/>
          <w:szCs w:val="28"/>
        </w:rPr>
        <w:t xml:space="preserve">. </w:t>
      </w:r>
      <w:r w:rsidRPr="00AC7372">
        <w:rPr>
          <w:rFonts w:ascii="Times New Roman" w:hAnsi="Times New Roman" w:cs="Times New Roman"/>
          <w:sz w:val="28"/>
          <w:szCs w:val="28"/>
        </w:rPr>
        <w:t xml:space="preserve">Степень выполнения </w:t>
      </w:r>
      <w:r w:rsidRPr="00986F1C">
        <w:rPr>
          <w:rFonts w:ascii="Times New Roman" w:hAnsi="Times New Roman" w:cs="Times New Roman"/>
          <w:sz w:val="28"/>
          <w:szCs w:val="28"/>
        </w:rPr>
        <w:t xml:space="preserve">запланированных мероприятий  и получения ожидаемых результатов составила </w:t>
      </w:r>
      <w:r w:rsidR="00DB3514">
        <w:rPr>
          <w:rFonts w:ascii="Times New Roman" w:hAnsi="Times New Roman" w:cs="Times New Roman"/>
          <w:sz w:val="28"/>
          <w:szCs w:val="28"/>
        </w:rPr>
        <w:t>95,7</w:t>
      </w:r>
      <w:r w:rsidRPr="00986F1C">
        <w:rPr>
          <w:rFonts w:ascii="Times New Roman" w:hAnsi="Times New Roman" w:cs="Times New Roman"/>
          <w:sz w:val="28"/>
          <w:szCs w:val="28"/>
        </w:rPr>
        <w:t>%. Общая степень достижения ц</w:t>
      </w:r>
      <w:r w:rsidR="00BE10DF" w:rsidRPr="00986F1C">
        <w:rPr>
          <w:rFonts w:ascii="Times New Roman" w:hAnsi="Times New Roman" w:cs="Times New Roman"/>
          <w:sz w:val="28"/>
          <w:szCs w:val="28"/>
        </w:rPr>
        <w:t>елей программы составила за 201</w:t>
      </w:r>
      <w:r w:rsidR="007F58E9">
        <w:rPr>
          <w:rFonts w:ascii="Times New Roman" w:hAnsi="Times New Roman" w:cs="Times New Roman"/>
          <w:sz w:val="28"/>
          <w:szCs w:val="28"/>
        </w:rPr>
        <w:t>9</w:t>
      </w:r>
      <w:r w:rsidRPr="00986F1C">
        <w:rPr>
          <w:rFonts w:ascii="Times New Roman" w:hAnsi="Times New Roman" w:cs="Times New Roman"/>
          <w:sz w:val="28"/>
          <w:szCs w:val="28"/>
        </w:rPr>
        <w:t xml:space="preserve"> год </w:t>
      </w:r>
      <w:r w:rsidR="007F58E9">
        <w:rPr>
          <w:rFonts w:ascii="Times New Roman" w:hAnsi="Times New Roman" w:cs="Times New Roman"/>
          <w:sz w:val="28"/>
          <w:szCs w:val="28"/>
        </w:rPr>
        <w:t>101,1</w:t>
      </w:r>
      <w:r w:rsidRPr="00986F1C">
        <w:rPr>
          <w:rFonts w:ascii="Times New Roman" w:hAnsi="Times New Roman" w:cs="Times New Roman"/>
          <w:sz w:val="28"/>
          <w:szCs w:val="28"/>
        </w:rPr>
        <w:t>%.</w:t>
      </w:r>
    </w:p>
    <w:p w14:paraId="2626E101" w14:textId="608735D4" w:rsidR="00A06786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Подводя итоги оценки эффективности реализации муниципальной программы «Развитие и поддержка малого  и среднего   предпринимательства в Атяшевском муни</w:t>
      </w:r>
      <w:r w:rsidR="007F58E9">
        <w:rPr>
          <w:rFonts w:ascii="Times New Roman" w:hAnsi="Times New Roman" w:cs="Times New Roman"/>
          <w:sz w:val="28"/>
          <w:szCs w:val="28"/>
        </w:rPr>
        <w:t xml:space="preserve">ципальном </w:t>
      </w:r>
      <w:r w:rsidRPr="00AC7372">
        <w:rPr>
          <w:rFonts w:ascii="Times New Roman" w:hAnsi="Times New Roman" w:cs="Times New Roman"/>
          <w:sz w:val="28"/>
          <w:szCs w:val="28"/>
        </w:rPr>
        <w:t xml:space="preserve">» можно </w:t>
      </w:r>
      <w:r w:rsidR="00C56984">
        <w:rPr>
          <w:rFonts w:ascii="Times New Roman" w:hAnsi="Times New Roman" w:cs="Times New Roman"/>
          <w:sz w:val="28"/>
          <w:szCs w:val="28"/>
        </w:rPr>
        <w:t>сделать вывод, что программа достигла</w:t>
      </w:r>
      <w:r w:rsidR="00925F78" w:rsidRPr="00925F78">
        <w:rPr>
          <w:rFonts w:ascii="Times New Roman" w:hAnsi="Times New Roman" w:cs="Times New Roman"/>
          <w:sz w:val="28"/>
          <w:szCs w:val="28"/>
        </w:rPr>
        <w:t xml:space="preserve"> </w:t>
      </w:r>
      <w:r w:rsidR="00925F78">
        <w:rPr>
          <w:rFonts w:ascii="Times New Roman" w:hAnsi="Times New Roman" w:cs="Times New Roman"/>
          <w:sz w:val="28"/>
          <w:szCs w:val="28"/>
        </w:rPr>
        <w:t>в целом за 201</w:t>
      </w:r>
      <w:r w:rsidR="007F58E9">
        <w:rPr>
          <w:rFonts w:ascii="Times New Roman" w:hAnsi="Times New Roman" w:cs="Times New Roman"/>
          <w:sz w:val="28"/>
          <w:szCs w:val="28"/>
        </w:rPr>
        <w:t>9</w:t>
      </w:r>
      <w:r w:rsidR="00925F78">
        <w:rPr>
          <w:rFonts w:ascii="Times New Roman" w:hAnsi="Times New Roman" w:cs="Times New Roman"/>
          <w:sz w:val="28"/>
          <w:szCs w:val="28"/>
        </w:rPr>
        <w:t xml:space="preserve"> </w:t>
      </w:r>
      <w:r w:rsidR="00C56984">
        <w:rPr>
          <w:rFonts w:ascii="Times New Roman" w:hAnsi="Times New Roman" w:cs="Times New Roman"/>
          <w:sz w:val="28"/>
          <w:szCs w:val="28"/>
        </w:rPr>
        <w:t xml:space="preserve"> </w:t>
      </w:r>
      <w:r w:rsidR="00DB3514">
        <w:rPr>
          <w:rFonts w:ascii="Times New Roman" w:hAnsi="Times New Roman" w:cs="Times New Roman"/>
          <w:sz w:val="28"/>
          <w:szCs w:val="28"/>
        </w:rPr>
        <w:t>102,2</w:t>
      </w:r>
      <w:r w:rsidR="00C56984">
        <w:rPr>
          <w:rFonts w:ascii="Times New Roman" w:hAnsi="Times New Roman" w:cs="Times New Roman"/>
          <w:sz w:val="28"/>
          <w:szCs w:val="28"/>
        </w:rPr>
        <w:t>% год</w:t>
      </w:r>
      <w:r w:rsidR="00986F1C">
        <w:rPr>
          <w:rFonts w:ascii="Times New Roman" w:hAnsi="Times New Roman" w:cs="Times New Roman"/>
          <w:sz w:val="28"/>
          <w:szCs w:val="28"/>
        </w:rPr>
        <w:t xml:space="preserve"> и считается </w:t>
      </w:r>
      <w:r w:rsidR="00DB3514">
        <w:rPr>
          <w:rFonts w:ascii="Times New Roman" w:hAnsi="Times New Roman" w:cs="Times New Roman"/>
          <w:sz w:val="28"/>
          <w:szCs w:val="28"/>
        </w:rPr>
        <w:t>высоко</w:t>
      </w:r>
      <w:bookmarkStart w:id="0" w:name="_GoBack"/>
      <w:bookmarkEnd w:id="0"/>
      <w:r w:rsidR="00712D23">
        <w:rPr>
          <w:rFonts w:ascii="Times New Roman" w:hAnsi="Times New Roman" w:cs="Times New Roman"/>
          <w:sz w:val="28"/>
          <w:szCs w:val="28"/>
        </w:rPr>
        <w:t>эффективной</w:t>
      </w:r>
      <w:r w:rsidR="00986F1C">
        <w:rPr>
          <w:rFonts w:ascii="Times New Roman" w:hAnsi="Times New Roman" w:cs="Times New Roman"/>
          <w:sz w:val="28"/>
          <w:szCs w:val="28"/>
        </w:rPr>
        <w:t>.</w:t>
      </w:r>
    </w:p>
    <w:p w14:paraId="3C92B556" w14:textId="77777777" w:rsidR="00C56984" w:rsidRPr="00AC7372" w:rsidRDefault="00C56984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3437324" w14:textId="77777777" w:rsidR="00862FEF" w:rsidRDefault="00862FEF"/>
    <w:sectPr w:rsidR="00862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6786"/>
    <w:rsid w:val="000736B9"/>
    <w:rsid w:val="000A1F29"/>
    <w:rsid w:val="000C76B6"/>
    <w:rsid w:val="001068D9"/>
    <w:rsid w:val="002729D4"/>
    <w:rsid w:val="002A042A"/>
    <w:rsid w:val="002C2A86"/>
    <w:rsid w:val="004B6EA2"/>
    <w:rsid w:val="00712D23"/>
    <w:rsid w:val="007F58E9"/>
    <w:rsid w:val="00862FEF"/>
    <w:rsid w:val="008D4B30"/>
    <w:rsid w:val="00915C62"/>
    <w:rsid w:val="00925F78"/>
    <w:rsid w:val="00986F1C"/>
    <w:rsid w:val="00994723"/>
    <w:rsid w:val="00A06786"/>
    <w:rsid w:val="00A5249D"/>
    <w:rsid w:val="00AB67FF"/>
    <w:rsid w:val="00AE6914"/>
    <w:rsid w:val="00B26BCD"/>
    <w:rsid w:val="00B643F4"/>
    <w:rsid w:val="00BE10DF"/>
    <w:rsid w:val="00C56984"/>
    <w:rsid w:val="00C6255D"/>
    <w:rsid w:val="00CA4199"/>
    <w:rsid w:val="00DB3514"/>
    <w:rsid w:val="00FC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A854"/>
  <w15:docId w15:val="{CCA89570-AC92-4D25-8F8C-1CA673F0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4B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67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8D4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dcterms:created xsi:type="dcterms:W3CDTF">2019-02-27T12:08:00Z</dcterms:created>
  <dcterms:modified xsi:type="dcterms:W3CDTF">2020-02-27T11:58:00Z</dcterms:modified>
</cp:coreProperties>
</file>