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003" w:rsidRPr="005B64BE" w:rsidRDefault="00847003" w:rsidP="00847003">
      <w:pPr>
        <w:pStyle w:val="3"/>
        <w:ind w:firstLine="0"/>
        <w:rPr>
          <w:sz w:val="48"/>
        </w:rPr>
      </w:pPr>
      <w:r w:rsidRPr="005B64BE">
        <w:rPr>
          <w:sz w:val="48"/>
        </w:rPr>
        <w:t>П О С Т А Н О В Л Е Н И Е</w:t>
      </w:r>
    </w:p>
    <w:p w:rsidR="00847003" w:rsidRPr="005B64BE" w:rsidRDefault="00847003" w:rsidP="00847003">
      <w:pPr>
        <w:pStyle w:val="5"/>
      </w:pPr>
    </w:p>
    <w:p w:rsidR="00847003" w:rsidRPr="005B64BE" w:rsidRDefault="00847003" w:rsidP="00847003">
      <w:pPr>
        <w:pStyle w:val="5"/>
      </w:pPr>
      <w:r w:rsidRPr="005B64BE">
        <w:t xml:space="preserve">ГЛАВЫ АТЯШЕВСКОГО </w:t>
      </w:r>
    </w:p>
    <w:p w:rsidR="00847003" w:rsidRPr="005B64BE" w:rsidRDefault="00847003" w:rsidP="00847003">
      <w:pPr>
        <w:pStyle w:val="5"/>
      </w:pPr>
      <w:r w:rsidRPr="005B64BE">
        <w:t>МУНИЦИПАЛЬНОГО РАЙОНА</w:t>
      </w:r>
    </w:p>
    <w:p w:rsidR="00847003" w:rsidRPr="005B64BE" w:rsidRDefault="00847003" w:rsidP="00847003">
      <w:pPr>
        <w:jc w:val="center"/>
        <w:rPr>
          <w:sz w:val="28"/>
        </w:rPr>
      </w:pPr>
    </w:p>
    <w:p w:rsidR="00847003" w:rsidRPr="005B64BE" w:rsidRDefault="00847003" w:rsidP="00847003">
      <w:pPr>
        <w:rPr>
          <w:sz w:val="28"/>
        </w:rPr>
      </w:pPr>
    </w:p>
    <w:tbl>
      <w:tblPr>
        <w:tblW w:w="0" w:type="auto"/>
        <w:tblInd w:w="-318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19"/>
        <w:gridCol w:w="1837"/>
        <w:gridCol w:w="6200"/>
        <w:gridCol w:w="550"/>
        <w:gridCol w:w="667"/>
      </w:tblGrid>
      <w:tr w:rsidR="00847003" w:rsidRPr="005B64BE" w:rsidTr="00847003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47003" w:rsidRPr="005B64BE" w:rsidRDefault="00847003" w:rsidP="00A1010C">
            <w:pPr>
              <w:pStyle w:val="a3"/>
              <w:ind w:firstLine="0"/>
              <w:jc w:val="center"/>
              <w:rPr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47003" w:rsidRPr="005B64BE" w:rsidRDefault="00465035" w:rsidP="00A1010C">
            <w:pPr>
              <w:pStyle w:val="a3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03.03.2020 г.</w:t>
            </w:r>
          </w:p>
        </w:tc>
        <w:tc>
          <w:tcPr>
            <w:tcW w:w="6387" w:type="dxa"/>
            <w:tcBorders>
              <w:top w:val="nil"/>
              <w:left w:val="nil"/>
              <w:bottom w:val="nil"/>
              <w:right w:val="nil"/>
            </w:tcBorders>
          </w:tcPr>
          <w:p w:rsidR="00847003" w:rsidRPr="005B64BE" w:rsidRDefault="00847003" w:rsidP="00A1010C">
            <w:pPr>
              <w:pStyle w:val="a3"/>
              <w:ind w:firstLine="0"/>
              <w:jc w:val="center"/>
              <w:rPr>
                <w:szCs w:val="2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847003" w:rsidRPr="005B64BE" w:rsidRDefault="00847003" w:rsidP="00A1010C">
            <w:pPr>
              <w:pStyle w:val="a3"/>
              <w:ind w:firstLine="0"/>
              <w:jc w:val="center"/>
              <w:rPr>
                <w:szCs w:val="28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47003" w:rsidRPr="005B64BE" w:rsidRDefault="00465035" w:rsidP="00A1010C">
            <w:pPr>
              <w:pStyle w:val="a3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№1</w:t>
            </w:r>
            <w:bookmarkStart w:id="0" w:name="_GoBack"/>
            <w:bookmarkEnd w:id="0"/>
          </w:p>
        </w:tc>
      </w:tr>
    </w:tbl>
    <w:p w:rsidR="00847003" w:rsidRPr="005B64BE" w:rsidRDefault="00847003" w:rsidP="00847003">
      <w:pPr>
        <w:rPr>
          <w:sz w:val="28"/>
        </w:rPr>
      </w:pPr>
      <w:r w:rsidRPr="005B64BE">
        <w:rPr>
          <w:sz w:val="28"/>
        </w:rPr>
        <w:t xml:space="preserve">   </w:t>
      </w:r>
    </w:p>
    <w:p w:rsidR="00847003" w:rsidRPr="005B64BE" w:rsidRDefault="00847003" w:rsidP="00847003">
      <w:pPr>
        <w:jc w:val="center"/>
        <w:rPr>
          <w:sz w:val="24"/>
        </w:rPr>
      </w:pPr>
      <w:r w:rsidRPr="005B64BE">
        <w:rPr>
          <w:sz w:val="24"/>
        </w:rPr>
        <w:t>рп.Атяшево</w:t>
      </w:r>
    </w:p>
    <w:p w:rsidR="00847003" w:rsidRPr="005B64BE" w:rsidRDefault="00847003" w:rsidP="00847003">
      <w:pPr>
        <w:tabs>
          <w:tab w:val="left" w:pos="6795"/>
        </w:tabs>
        <w:jc w:val="center"/>
        <w:rPr>
          <w:sz w:val="26"/>
        </w:rPr>
      </w:pPr>
    </w:p>
    <w:p w:rsidR="00847003" w:rsidRPr="00847003" w:rsidRDefault="00847003" w:rsidP="00847003">
      <w:pPr>
        <w:jc w:val="center"/>
        <w:rPr>
          <w:b/>
          <w:sz w:val="26"/>
          <w:szCs w:val="26"/>
          <w:shd w:val="clear" w:color="auto" w:fill="EFF0F1"/>
        </w:rPr>
      </w:pPr>
      <w:r w:rsidRPr="00847003">
        <w:rPr>
          <w:b/>
          <w:sz w:val="26"/>
          <w:szCs w:val="26"/>
        </w:rPr>
        <w:t xml:space="preserve">О назначении публичных слушаний по </w:t>
      </w:r>
      <w:r w:rsidRPr="00847003">
        <w:rPr>
          <w:rFonts w:eastAsia="Calibri"/>
          <w:b/>
          <w:sz w:val="26"/>
          <w:szCs w:val="26"/>
          <w:lang w:eastAsia="en-US"/>
        </w:rPr>
        <w:t xml:space="preserve">проекту </w:t>
      </w:r>
      <w:r w:rsidRPr="00847003">
        <w:rPr>
          <w:b/>
          <w:sz w:val="26"/>
          <w:szCs w:val="26"/>
        </w:rPr>
        <w:t>Муниципальной программы Атяшевского муниципального района «Обеспечение территории Атяшевского муниципального района градостроительной документацией»</w:t>
      </w:r>
    </w:p>
    <w:p w:rsidR="00847003" w:rsidRPr="00847003" w:rsidRDefault="00847003" w:rsidP="00847003">
      <w:pPr>
        <w:jc w:val="center"/>
        <w:rPr>
          <w:b/>
          <w:sz w:val="26"/>
          <w:szCs w:val="26"/>
        </w:rPr>
      </w:pPr>
    </w:p>
    <w:p w:rsidR="00847003" w:rsidRPr="00847003" w:rsidRDefault="00847003" w:rsidP="00847003">
      <w:pPr>
        <w:pStyle w:val="printj"/>
        <w:spacing w:before="0" w:after="0"/>
        <w:rPr>
          <w:b/>
          <w:sz w:val="26"/>
          <w:szCs w:val="26"/>
        </w:rPr>
      </w:pPr>
      <w:r w:rsidRPr="00847003">
        <w:rPr>
          <w:sz w:val="26"/>
          <w:szCs w:val="26"/>
        </w:rPr>
        <w:t xml:space="preserve">           В соответствии с Решением Совета депутатов Атяшевского муниципального района от 11 ноября 2005 года №100 «Об утверждении Положения о </w:t>
      </w:r>
      <w:proofErr w:type="gramStart"/>
      <w:r w:rsidRPr="00847003">
        <w:rPr>
          <w:sz w:val="26"/>
          <w:szCs w:val="26"/>
        </w:rPr>
        <w:t>порядке  организации</w:t>
      </w:r>
      <w:proofErr w:type="gramEnd"/>
      <w:r w:rsidRPr="00847003">
        <w:rPr>
          <w:sz w:val="26"/>
          <w:szCs w:val="26"/>
        </w:rPr>
        <w:t xml:space="preserve"> и проведения публичных слушаний в Атяшевском муниципальном районе»</w:t>
      </w:r>
    </w:p>
    <w:p w:rsidR="00847003" w:rsidRPr="005B64BE" w:rsidRDefault="00847003" w:rsidP="00847003">
      <w:pPr>
        <w:pStyle w:val="printj"/>
        <w:spacing w:before="0" w:after="0"/>
        <w:rPr>
          <w:sz w:val="28"/>
          <w:szCs w:val="28"/>
        </w:rPr>
      </w:pPr>
    </w:p>
    <w:p w:rsidR="00847003" w:rsidRPr="005B64BE" w:rsidRDefault="00847003" w:rsidP="00847003">
      <w:pPr>
        <w:jc w:val="center"/>
        <w:rPr>
          <w:b/>
        </w:rPr>
      </w:pPr>
      <w:r w:rsidRPr="005B64BE">
        <w:rPr>
          <w:b/>
        </w:rPr>
        <w:t>П О С Т А Н О В Л Я Ю:</w:t>
      </w:r>
    </w:p>
    <w:p w:rsidR="00847003" w:rsidRPr="005B64BE" w:rsidRDefault="00847003" w:rsidP="00847003">
      <w:pPr>
        <w:pStyle w:val="Default"/>
      </w:pPr>
    </w:p>
    <w:p w:rsidR="00847003" w:rsidRPr="00847003" w:rsidRDefault="00847003" w:rsidP="00847003">
      <w:pPr>
        <w:jc w:val="both"/>
        <w:rPr>
          <w:sz w:val="26"/>
          <w:szCs w:val="26"/>
          <w:shd w:val="clear" w:color="auto" w:fill="EFF0F1"/>
        </w:rPr>
      </w:pPr>
      <w:r w:rsidRPr="00847003">
        <w:rPr>
          <w:sz w:val="28"/>
          <w:szCs w:val="28"/>
        </w:rPr>
        <w:t xml:space="preserve">         </w:t>
      </w:r>
      <w:r w:rsidRPr="00847003">
        <w:rPr>
          <w:sz w:val="26"/>
          <w:szCs w:val="26"/>
        </w:rPr>
        <w:t xml:space="preserve"> 1. Назначить публичные слушания по </w:t>
      </w:r>
      <w:r w:rsidRPr="00847003">
        <w:rPr>
          <w:rFonts w:eastAsia="Calibri"/>
          <w:sz w:val="26"/>
          <w:szCs w:val="26"/>
          <w:lang w:eastAsia="en-US"/>
        </w:rPr>
        <w:t xml:space="preserve">проекту </w:t>
      </w:r>
      <w:r w:rsidRPr="00847003">
        <w:rPr>
          <w:sz w:val="26"/>
          <w:szCs w:val="26"/>
        </w:rPr>
        <w:t>Муниципальной программы Атяшевского муниципального района «Обеспечение территории Атяшевского муниципального района градостроительной документацией»</w:t>
      </w:r>
      <w:r w:rsidRPr="00847003">
        <w:rPr>
          <w:rFonts w:eastAsia="Calibri"/>
          <w:sz w:val="26"/>
          <w:szCs w:val="26"/>
          <w:lang w:eastAsia="en-US"/>
        </w:rPr>
        <w:t>.</w:t>
      </w:r>
    </w:p>
    <w:p w:rsidR="00847003" w:rsidRPr="00847003" w:rsidRDefault="00847003" w:rsidP="00847003">
      <w:pPr>
        <w:ind w:firstLine="709"/>
        <w:jc w:val="both"/>
        <w:rPr>
          <w:color w:val="000000"/>
          <w:sz w:val="26"/>
          <w:szCs w:val="26"/>
        </w:rPr>
      </w:pPr>
      <w:r w:rsidRPr="00847003">
        <w:rPr>
          <w:sz w:val="26"/>
          <w:szCs w:val="26"/>
        </w:rPr>
        <w:t xml:space="preserve">2. Определить место и время проведения публичных слушаний: </w:t>
      </w:r>
      <w:r w:rsidRPr="00847003">
        <w:rPr>
          <w:color w:val="000000"/>
          <w:sz w:val="26"/>
          <w:szCs w:val="26"/>
        </w:rPr>
        <w:t>Республика Мордовия, Атяшевский район, ул.Центральная, д.8, акто</w:t>
      </w:r>
      <w:r w:rsidR="005B3EB2">
        <w:rPr>
          <w:color w:val="000000"/>
          <w:sz w:val="26"/>
          <w:szCs w:val="26"/>
        </w:rPr>
        <w:t>вый</w:t>
      </w:r>
      <w:r w:rsidRPr="00847003">
        <w:rPr>
          <w:color w:val="000000"/>
          <w:sz w:val="26"/>
          <w:szCs w:val="26"/>
        </w:rPr>
        <w:t xml:space="preserve"> зал Администрации Атяшевского муниципального района</w:t>
      </w:r>
      <w:r w:rsidR="005B3EB2">
        <w:rPr>
          <w:color w:val="000000"/>
          <w:sz w:val="26"/>
          <w:szCs w:val="26"/>
        </w:rPr>
        <w:t>,</w:t>
      </w:r>
      <w:r w:rsidRPr="00847003">
        <w:rPr>
          <w:color w:val="000000"/>
          <w:sz w:val="26"/>
          <w:szCs w:val="26"/>
        </w:rPr>
        <w:t xml:space="preserve"> 1</w:t>
      </w:r>
      <w:r w:rsidR="00BC216A">
        <w:rPr>
          <w:color w:val="000000"/>
          <w:sz w:val="26"/>
          <w:szCs w:val="26"/>
        </w:rPr>
        <w:t>7</w:t>
      </w:r>
      <w:r w:rsidRPr="00847003">
        <w:rPr>
          <w:color w:val="000000"/>
          <w:sz w:val="26"/>
          <w:szCs w:val="26"/>
        </w:rPr>
        <w:t xml:space="preserve"> часов 00 мин. </w:t>
      </w:r>
      <w:r w:rsidR="005B3EB2">
        <w:rPr>
          <w:color w:val="000000"/>
          <w:sz w:val="26"/>
          <w:szCs w:val="26"/>
        </w:rPr>
        <w:t>19</w:t>
      </w:r>
      <w:r w:rsidRPr="00847003">
        <w:rPr>
          <w:color w:val="000000"/>
          <w:sz w:val="26"/>
          <w:szCs w:val="26"/>
        </w:rPr>
        <w:t xml:space="preserve"> </w:t>
      </w:r>
      <w:r w:rsidR="00BC216A">
        <w:rPr>
          <w:color w:val="000000"/>
          <w:sz w:val="26"/>
          <w:szCs w:val="26"/>
        </w:rPr>
        <w:t>марта</w:t>
      </w:r>
      <w:r w:rsidRPr="00847003">
        <w:rPr>
          <w:color w:val="000000"/>
          <w:sz w:val="26"/>
          <w:szCs w:val="26"/>
        </w:rPr>
        <w:t xml:space="preserve"> 2020 года.</w:t>
      </w:r>
    </w:p>
    <w:p w:rsidR="00847003" w:rsidRPr="00847003" w:rsidRDefault="00847003" w:rsidP="00847003">
      <w:pPr>
        <w:ind w:firstLine="709"/>
        <w:jc w:val="both"/>
        <w:rPr>
          <w:sz w:val="26"/>
          <w:szCs w:val="26"/>
        </w:rPr>
      </w:pPr>
      <w:r w:rsidRPr="00847003">
        <w:rPr>
          <w:sz w:val="26"/>
          <w:szCs w:val="26"/>
        </w:rPr>
        <w:t>3.Установить, что организация и проведение публичных слушаний осуществляется рабочей группой (приложение № 1).</w:t>
      </w:r>
    </w:p>
    <w:p w:rsidR="00847003" w:rsidRPr="00847003" w:rsidRDefault="00847003" w:rsidP="00847003">
      <w:pPr>
        <w:ind w:firstLine="709"/>
        <w:jc w:val="both"/>
        <w:rPr>
          <w:sz w:val="26"/>
          <w:szCs w:val="26"/>
        </w:rPr>
      </w:pPr>
      <w:r w:rsidRPr="00847003">
        <w:rPr>
          <w:sz w:val="26"/>
          <w:szCs w:val="26"/>
        </w:rPr>
        <w:t>4. Предложения по вопросу, указанному в пункте 1 настоящего постановления, принимаются рабочей группой до 1</w:t>
      </w:r>
      <w:r w:rsidR="005B3EB2">
        <w:rPr>
          <w:sz w:val="26"/>
          <w:szCs w:val="26"/>
        </w:rPr>
        <w:t>6</w:t>
      </w:r>
      <w:r w:rsidRPr="00847003">
        <w:rPr>
          <w:sz w:val="26"/>
          <w:szCs w:val="26"/>
        </w:rPr>
        <w:t xml:space="preserve"> ч 00 мин </w:t>
      </w:r>
      <w:r w:rsidR="005B3EB2">
        <w:rPr>
          <w:sz w:val="26"/>
          <w:szCs w:val="26"/>
        </w:rPr>
        <w:t>13</w:t>
      </w:r>
      <w:r w:rsidRPr="00847003">
        <w:rPr>
          <w:sz w:val="26"/>
          <w:szCs w:val="26"/>
        </w:rPr>
        <w:t xml:space="preserve"> </w:t>
      </w:r>
      <w:r w:rsidR="00A1625D">
        <w:rPr>
          <w:sz w:val="26"/>
          <w:szCs w:val="26"/>
        </w:rPr>
        <w:t xml:space="preserve">марта </w:t>
      </w:r>
      <w:r w:rsidRPr="00847003">
        <w:rPr>
          <w:sz w:val="26"/>
          <w:szCs w:val="26"/>
        </w:rPr>
        <w:t xml:space="preserve">2020 года в соответствии с прилагаемой формой внесения предложения (приложение № 2) по адресу: </w:t>
      </w:r>
      <w:r w:rsidRPr="00847003">
        <w:rPr>
          <w:color w:val="000000"/>
          <w:sz w:val="26"/>
          <w:szCs w:val="26"/>
        </w:rPr>
        <w:t>Республика Мордовия, Атяшевский район, ул.Центральная, д.8 (управление строительства, архитектуры и жилищно-коммунального хозяйства Администрации Атяшевского муниципального района), ежедневно с 8 часов до 17 часов, в пятницу с 8 часов до 16 часов 00 мин., кроме субботы и воскресенья.</w:t>
      </w:r>
      <w:r w:rsidRPr="00847003">
        <w:rPr>
          <w:sz w:val="26"/>
          <w:szCs w:val="26"/>
        </w:rPr>
        <w:t xml:space="preserve"> </w:t>
      </w:r>
    </w:p>
    <w:p w:rsidR="00847003" w:rsidRPr="00847003" w:rsidRDefault="00847003" w:rsidP="00847003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6"/>
          <w:szCs w:val="26"/>
        </w:rPr>
      </w:pPr>
      <w:r w:rsidRPr="00BC216A">
        <w:rPr>
          <w:sz w:val="26"/>
          <w:szCs w:val="26"/>
        </w:rPr>
        <w:t xml:space="preserve">5. Настоящее Постановление вступает в силу со дня его подписания и подлежит опубликованию в газете «Вперед», размещению на официальном сайте органов местного самоуправления Атяшевского муниципального района </w:t>
      </w:r>
      <w:hyperlink r:id="rId4" w:history="1">
        <w:r w:rsidRPr="00BC216A">
          <w:rPr>
            <w:rStyle w:val="a5"/>
            <w:color w:val="auto"/>
            <w:sz w:val="26"/>
            <w:szCs w:val="26"/>
            <w:u w:val="none"/>
          </w:rPr>
          <w:t>www.atyashevo.</w:t>
        </w:r>
        <w:r w:rsidRPr="00BC216A">
          <w:rPr>
            <w:rStyle w:val="a5"/>
            <w:color w:val="auto"/>
            <w:sz w:val="26"/>
            <w:szCs w:val="26"/>
            <w:u w:val="none"/>
            <w:lang w:val="en-US"/>
          </w:rPr>
          <w:t>e</w:t>
        </w:r>
        <w:r w:rsidRPr="00BC216A">
          <w:rPr>
            <w:rStyle w:val="a5"/>
            <w:color w:val="auto"/>
            <w:sz w:val="26"/>
            <w:szCs w:val="26"/>
            <w:u w:val="none"/>
          </w:rPr>
          <w:t>-</w:t>
        </w:r>
        <w:proofErr w:type="spellStart"/>
        <w:r w:rsidRPr="00BC216A">
          <w:rPr>
            <w:rStyle w:val="a5"/>
            <w:color w:val="auto"/>
            <w:sz w:val="26"/>
            <w:szCs w:val="26"/>
            <w:u w:val="none"/>
            <w:lang w:val="en-US"/>
          </w:rPr>
          <w:t>mordovia</w:t>
        </w:r>
        <w:proofErr w:type="spellEnd"/>
        <w:r w:rsidRPr="00BC216A">
          <w:rPr>
            <w:rStyle w:val="a5"/>
            <w:color w:val="auto"/>
            <w:sz w:val="26"/>
            <w:szCs w:val="26"/>
            <w:u w:val="none"/>
          </w:rPr>
          <w:t>.</w:t>
        </w:r>
        <w:proofErr w:type="spellStart"/>
        <w:r w:rsidRPr="00BC216A">
          <w:rPr>
            <w:rStyle w:val="a5"/>
            <w:color w:val="auto"/>
            <w:sz w:val="26"/>
            <w:szCs w:val="26"/>
            <w:u w:val="none"/>
          </w:rPr>
          <w:t>ru</w:t>
        </w:r>
        <w:proofErr w:type="spellEnd"/>
      </w:hyperlink>
      <w:r w:rsidRPr="00BC216A">
        <w:rPr>
          <w:sz w:val="26"/>
          <w:szCs w:val="26"/>
        </w:rPr>
        <w:t xml:space="preserve"> в информационно-телекоммуникационной сети «Интернет».</w:t>
      </w:r>
    </w:p>
    <w:p w:rsidR="00847003" w:rsidRPr="005B64BE" w:rsidRDefault="00847003" w:rsidP="00847003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</w:p>
    <w:p w:rsidR="00847003" w:rsidRPr="005B64BE" w:rsidRDefault="00847003" w:rsidP="00847003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</w:p>
    <w:p w:rsidR="00847003" w:rsidRPr="005B64BE" w:rsidRDefault="00847003" w:rsidP="00847003">
      <w:pPr>
        <w:jc w:val="both"/>
        <w:rPr>
          <w:sz w:val="28"/>
          <w:szCs w:val="28"/>
        </w:rPr>
      </w:pPr>
      <w:r w:rsidRPr="005B64BE">
        <w:rPr>
          <w:sz w:val="28"/>
          <w:szCs w:val="28"/>
        </w:rPr>
        <w:t xml:space="preserve">Глава Атяшевского </w:t>
      </w:r>
    </w:p>
    <w:p w:rsidR="00847003" w:rsidRDefault="00847003" w:rsidP="00847003">
      <w:pPr>
        <w:jc w:val="both"/>
        <w:rPr>
          <w:sz w:val="28"/>
          <w:szCs w:val="28"/>
        </w:rPr>
      </w:pPr>
      <w:r w:rsidRPr="005B64BE">
        <w:rPr>
          <w:sz w:val="28"/>
          <w:szCs w:val="28"/>
        </w:rPr>
        <w:t xml:space="preserve">муниципального района                                                          </w:t>
      </w:r>
      <w:r>
        <w:rPr>
          <w:sz w:val="28"/>
          <w:szCs w:val="28"/>
        </w:rPr>
        <w:t xml:space="preserve">       </w:t>
      </w:r>
      <w:r w:rsidRPr="005B64BE">
        <w:rPr>
          <w:sz w:val="28"/>
          <w:szCs w:val="28"/>
        </w:rPr>
        <w:t xml:space="preserve">    В.Г. Прокин</w:t>
      </w:r>
    </w:p>
    <w:p w:rsidR="00B258FB" w:rsidRPr="005B64BE" w:rsidRDefault="00B258FB" w:rsidP="00847003">
      <w:pPr>
        <w:jc w:val="both"/>
        <w:rPr>
          <w:sz w:val="28"/>
          <w:szCs w:val="28"/>
        </w:rPr>
      </w:pPr>
    </w:p>
    <w:p w:rsidR="00847003" w:rsidRPr="00BC216A" w:rsidRDefault="00847003" w:rsidP="00847003">
      <w:pPr>
        <w:jc w:val="center"/>
        <w:rPr>
          <w:sz w:val="26"/>
          <w:szCs w:val="26"/>
        </w:rPr>
      </w:pPr>
      <w:r w:rsidRPr="00BC216A">
        <w:rPr>
          <w:sz w:val="26"/>
          <w:szCs w:val="26"/>
        </w:rPr>
        <w:lastRenderedPageBreak/>
        <w:t xml:space="preserve">                          Приложение №1</w:t>
      </w:r>
    </w:p>
    <w:p w:rsidR="00847003" w:rsidRPr="00BC216A" w:rsidRDefault="00847003" w:rsidP="00847003">
      <w:pPr>
        <w:jc w:val="center"/>
        <w:rPr>
          <w:sz w:val="26"/>
          <w:szCs w:val="26"/>
        </w:rPr>
      </w:pPr>
      <w:r w:rsidRPr="00BC216A">
        <w:rPr>
          <w:sz w:val="26"/>
          <w:szCs w:val="26"/>
        </w:rPr>
        <w:t xml:space="preserve">                                        к Постановлению Главы</w:t>
      </w:r>
    </w:p>
    <w:p w:rsidR="00847003" w:rsidRPr="00BC216A" w:rsidRDefault="00847003" w:rsidP="00847003">
      <w:pPr>
        <w:jc w:val="center"/>
        <w:rPr>
          <w:sz w:val="26"/>
          <w:szCs w:val="26"/>
        </w:rPr>
      </w:pPr>
      <w:r w:rsidRPr="00BC216A">
        <w:rPr>
          <w:sz w:val="26"/>
          <w:szCs w:val="26"/>
        </w:rPr>
        <w:t xml:space="preserve">                                                                Атяшевского муниципального района</w:t>
      </w:r>
    </w:p>
    <w:p w:rsidR="00847003" w:rsidRPr="00BC216A" w:rsidRDefault="00847003" w:rsidP="00847003">
      <w:pPr>
        <w:jc w:val="center"/>
        <w:rPr>
          <w:sz w:val="26"/>
          <w:szCs w:val="26"/>
        </w:rPr>
      </w:pPr>
      <w:r w:rsidRPr="00BC216A">
        <w:rPr>
          <w:sz w:val="26"/>
          <w:szCs w:val="26"/>
        </w:rPr>
        <w:t xml:space="preserve">                                      </w:t>
      </w:r>
      <w:r w:rsidR="00BC216A" w:rsidRPr="00BC216A">
        <w:rPr>
          <w:sz w:val="26"/>
          <w:szCs w:val="26"/>
        </w:rPr>
        <w:t xml:space="preserve"> </w:t>
      </w:r>
      <w:r w:rsidRPr="00BC216A">
        <w:rPr>
          <w:sz w:val="26"/>
          <w:szCs w:val="26"/>
        </w:rPr>
        <w:t xml:space="preserve"> </w:t>
      </w:r>
      <w:proofErr w:type="gramStart"/>
      <w:r w:rsidRPr="00BC216A">
        <w:rPr>
          <w:sz w:val="26"/>
          <w:szCs w:val="26"/>
        </w:rPr>
        <w:t xml:space="preserve">от  </w:t>
      </w:r>
      <w:r w:rsidR="00BC216A" w:rsidRPr="00BC216A">
        <w:rPr>
          <w:sz w:val="26"/>
          <w:szCs w:val="26"/>
        </w:rPr>
        <w:t>_</w:t>
      </w:r>
      <w:proofErr w:type="gramEnd"/>
      <w:r w:rsidR="00BC216A" w:rsidRPr="00BC216A">
        <w:rPr>
          <w:sz w:val="26"/>
          <w:szCs w:val="26"/>
        </w:rPr>
        <w:t>_______</w:t>
      </w:r>
      <w:r w:rsidRPr="00BC216A">
        <w:rPr>
          <w:sz w:val="26"/>
          <w:szCs w:val="26"/>
        </w:rPr>
        <w:t xml:space="preserve"> года №</w:t>
      </w:r>
      <w:r w:rsidR="00BC216A" w:rsidRPr="00BC216A">
        <w:rPr>
          <w:sz w:val="26"/>
          <w:szCs w:val="26"/>
        </w:rPr>
        <w:t>____</w:t>
      </w:r>
    </w:p>
    <w:p w:rsidR="00847003" w:rsidRPr="00BC216A" w:rsidRDefault="00847003" w:rsidP="00847003">
      <w:pPr>
        <w:rPr>
          <w:sz w:val="26"/>
          <w:szCs w:val="26"/>
        </w:rPr>
      </w:pPr>
    </w:p>
    <w:p w:rsidR="00847003" w:rsidRPr="00BC216A" w:rsidRDefault="00847003" w:rsidP="00847003">
      <w:pPr>
        <w:rPr>
          <w:sz w:val="26"/>
          <w:szCs w:val="26"/>
        </w:rPr>
      </w:pPr>
    </w:p>
    <w:p w:rsidR="00847003" w:rsidRPr="00BC216A" w:rsidRDefault="00847003" w:rsidP="00847003">
      <w:pPr>
        <w:jc w:val="center"/>
        <w:rPr>
          <w:rStyle w:val="a6"/>
          <w:bCs w:val="0"/>
          <w:sz w:val="26"/>
          <w:szCs w:val="26"/>
        </w:rPr>
      </w:pPr>
      <w:r w:rsidRPr="00BC216A">
        <w:rPr>
          <w:rStyle w:val="a6"/>
          <w:bCs w:val="0"/>
          <w:color w:val="auto"/>
          <w:sz w:val="26"/>
          <w:szCs w:val="26"/>
        </w:rPr>
        <w:t>Состав рабочей группы по организации и проведению публичных слушаний по</w:t>
      </w:r>
      <w:r w:rsidRPr="00BC216A">
        <w:rPr>
          <w:rStyle w:val="a6"/>
          <w:bCs w:val="0"/>
          <w:sz w:val="26"/>
          <w:szCs w:val="26"/>
        </w:rPr>
        <w:t xml:space="preserve"> </w:t>
      </w:r>
      <w:r w:rsidRPr="00BC216A">
        <w:rPr>
          <w:rFonts w:eastAsia="Calibri"/>
          <w:b/>
          <w:sz w:val="26"/>
          <w:szCs w:val="26"/>
          <w:lang w:eastAsia="en-US"/>
        </w:rPr>
        <w:t xml:space="preserve">проекту </w:t>
      </w:r>
      <w:r w:rsidR="00BC216A" w:rsidRPr="00847003">
        <w:rPr>
          <w:b/>
          <w:sz w:val="26"/>
          <w:szCs w:val="26"/>
        </w:rPr>
        <w:t>Муниципальной программы Атяшевского муниципального района «Обеспечение территории Атяшевского муниципального района градостроительной документацией»</w:t>
      </w:r>
    </w:p>
    <w:p w:rsidR="00847003" w:rsidRPr="00BC216A" w:rsidRDefault="00847003" w:rsidP="00847003">
      <w:pPr>
        <w:ind w:firstLine="708"/>
        <w:jc w:val="both"/>
        <w:rPr>
          <w:sz w:val="26"/>
          <w:szCs w:val="26"/>
        </w:rPr>
      </w:pPr>
    </w:p>
    <w:tbl>
      <w:tblPr>
        <w:tblW w:w="10470" w:type="dxa"/>
        <w:tblInd w:w="-972" w:type="dxa"/>
        <w:tblLayout w:type="fixed"/>
        <w:tblLook w:val="0000" w:firstRow="0" w:lastRow="0" w:firstColumn="0" w:lastColumn="0" w:noHBand="0" w:noVBand="0"/>
      </w:tblPr>
      <w:tblGrid>
        <w:gridCol w:w="4162"/>
        <w:gridCol w:w="239"/>
        <w:gridCol w:w="6069"/>
      </w:tblGrid>
      <w:tr w:rsidR="00847003" w:rsidRPr="00BC216A" w:rsidTr="00BC216A">
        <w:trPr>
          <w:trHeight w:val="643"/>
        </w:trPr>
        <w:tc>
          <w:tcPr>
            <w:tcW w:w="4162" w:type="dxa"/>
          </w:tcPr>
          <w:p w:rsidR="00847003" w:rsidRPr="00BC216A" w:rsidRDefault="00847003" w:rsidP="00A1010C">
            <w:pPr>
              <w:snapToGrid w:val="0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>Комаров Евгений Владимирович</w:t>
            </w:r>
          </w:p>
        </w:tc>
        <w:tc>
          <w:tcPr>
            <w:tcW w:w="239" w:type="dxa"/>
          </w:tcPr>
          <w:p w:rsidR="00847003" w:rsidRPr="00BC216A" w:rsidRDefault="00847003" w:rsidP="00A1010C">
            <w:pPr>
              <w:snapToGrid w:val="0"/>
              <w:rPr>
                <w:rStyle w:val="a6"/>
                <w:sz w:val="26"/>
                <w:szCs w:val="26"/>
              </w:rPr>
            </w:pPr>
            <w:r w:rsidRPr="00BC216A">
              <w:rPr>
                <w:rStyle w:val="a6"/>
                <w:sz w:val="26"/>
                <w:szCs w:val="26"/>
              </w:rPr>
              <w:t>-</w:t>
            </w:r>
          </w:p>
        </w:tc>
        <w:tc>
          <w:tcPr>
            <w:tcW w:w="6069" w:type="dxa"/>
          </w:tcPr>
          <w:p w:rsidR="00847003" w:rsidRPr="00BC216A" w:rsidRDefault="00847003" w:rsidP="00A1010C">
            <w:pPr>
              <w:snapToGrid w:val="0"/>
              <w:jc w:val="both"/>
              <w:rPr>
                <w:rStyle w:val="a6"/>
                <w:b w:val="0"/>
                <w:color w:val="auto"/>
                <w:sz w:val="26"/>
                <w:szCs w:val="26"/>
              </w:rPr>
            </w:pPr>
            <w:r w:rsidRPr="00BC216A">
              <w:rPr>
                <w:rStyle w:val="a6"/>
                <w:b w:val="0"/>
                <w:color w:val="auto"/>
                <w:sz w:val="26"/>
                <w:szCs w:val="26"/>
              </w:rPr>
              <w:t>Заместитель Главы Атяшевского муниципального района по комплексному развитию – руководитель рабочей группы;</w:t>
            </w:r>
          </w:p>
        </w:tc>
      </w:tr>
      <w:tr w:rsidR="00847003" w:rsidRPr="00BC216A" w:rsidTr="00BC216A">
        <w:tc>
          <w:tcPr>
            <w:tcW w:w="4162" w:type="dxa"/>
          </w:tcPr>
          <w:p w:rsidR="00847003" w:rsidRPr="00BC216A" w:rsidRDefault="00847003" w:rsidP="00A1010C">
            <w:pPr>
              <w:snapToGrid w:val="0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>Тикшайкин Денис Викторович</w:t>
            </w:r>
          </w:p>
        </w:tc>
        <w:tc>
          <w:tcPr>
            <w:tcW w:w="239" w:type="dxa"/>
          </w:tcPr>
          <w:p w:rsidR="00847003" w:rsidRPr="00BC216A" w:rsidRDefault="00847003" w:rsidP="00A1010C">
            <w:pPr>
              <w:snapToGrid w:val="0"/>
              <w:rPr>
                <w:rStyle w:val="a6"/>
                <w:sz w:val="26"/>
                <w:szCs w:val="26"/>
              </w:rPr>
            </w:pPr>
            <w:r w:rsidRPr="00BC216A">
              <w:rPr>
                <w:rStyle w:val="a6"/>
                <w:sz w:val="26"/>
                <w:szCs w:val="26"/>
              </w:rPr>
              <w:t>-</w:t>
            </w:r>
          </w:p>
        </w:tc>
        <w:tc>
          <w:tcPr>
            <w:tcW w:w="6069" w:type="dxa"/>
          </w:tcPr>
          <w:p w:rsidR="00847003" w:rsidRPr="00BC216A" w:rsidRDefault="00847003" w:rsidP="00A1010C">
            <w:pPr>
              <w:snapToGrid w:val="0"/>
              <w:jc w:val="both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>начальник управления строительства, архитектуры и жилищно-коммунального хозяйства Администрации Атяшевского муниципального района – заместитель руководителя рабочей группы;</w:t>
            </w:r>
          </w:p>
        </w:tc>
      </w:tr>
      <w:tr w:rsidR="00847003" w:rsidRPr="00BC216A" w:rsidTr="00BC216A">
        <w:tc>
          <w:tcPr>
            <w:tcW w:w="4162" w:type="dxa"/>
          </w:tcPr>
          <w:p w:rsidR="00847003" w:rsidRPr="00BC216A" w:rsidRDefault="00847003" w:rsidP="00A1010C">
            <w:pPr>
              <w:snapToGrid w:val="0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>Татаркина Юлия Юрьевна</w:t>
            </w:r>
          </w:p>
        </w:tc>
        <w:tc>
          <w:tcPr>
            <w:tcW w:w="239" w:type="dxa"/>
          </w:tcPr>
          <w:p w:rsidR="00847003" w:rsidRPr="00BC216A" w:rsidRDefault="00847003" w:rsidP="00A1010C">
            <w:pPr>
              <w:snapToGrid w:val="0"/>
              <w:rPr>
                <w:rStyle w:val="a6"/>
                <w:sz w:val="26"/>
                <w:szCs w:val="26"/>
              </w:rPr>
            </w:pPr>
            <w:r w:rsidRPr="00BC216A">
              <w:rPr>
                <w:rStyle w:val="a6"/>
                <w:sz w:val="26"/>
                <w:szCs w:val="26"/>
              </w:rPr>
              <w:t>-</w:t>
            </w:r>
          </w:p>
        </w:tc>
        <w:tc>
          <w:tcPr>
            <w:tcW w:w="6069" w:type="dxa"/>
          </w:tcPr>
          <w:p w:rsidR="00847003" w:rsidRPr="00BC216A" w:rsidRDefault="00847003" w:rsidP="00A1010C">
            <w:pPr>
              <w:snapToGrid w:val="0"/>
              <w:jc w:val="both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>главный специалист управления строительства, архитектуры и жилищно-коммунального хозяйства Администрации Атяшевского муниципального района – секретарь рабочей группы;</w:t>
            </w:r>
          </w:p>
        </w:tc>
      </w:tr>
      <w:tr w:rsidR="00847003" w:rsidRPr="00BC216A" w:rsidTr="00BC216A">
        <w:tc>
          <w:tcPr>
            <w:tcW w:w="4162" w:type="dxa"/>
          </w:tcPr>
          <w:p w:rsidR="00847003" w:rsidRPr="00BC216A" w:rsidRDefault="00847003" w:rsidP="00A1010C">
            <w:pPr>
              <w:snapToGrid w:val="0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>Абрамова Ольга Венедиктовна</w:t>
            </w:r>
          </w:p>
        </w:tc>
        <w:tc>
          <w:tcPr>
            <w:tcW w:w="239" w:type="dxa"/>
          </w:tcPr>
          <w:p w:rsidR="00847003" w:rsidRPr="00BC216A" w:rsidRDefault="00847003" w:rsidP="00A1010C">
            <w:pPr>
              <w:snapToGrid w:val="0"/>
              <w:rPr>
                <w:rStyle w:val="a6"/>
                <w:sz w:val="26"/>
                <w:szCs w:val="26"/>
              </w:rPr>
            </w:pPr>
            <w:r w:rsidRPr="00BC216A">
              <w:rPr>
                <w:rStyle w:val="a6"/>
                <w:sz w:val="26"/>
                <w:szCs w:val="26"/>
              </w:rPr>
              <w:t>-</w:t>
            </w:r>
          </w:p>
        </w:tc>
        <w:tc>
          <w:tcPr>
            <w:tcW w:w="6069" w:type="dxa"/>
          </w:tcPr>
          <w:p w:rsidR="00847003" w:rsidRPr="00BC216A" w:rsidRDefault="00847003" w:rsidP="00A1010C">
            <w:pPr>
              <w:snapToGrid w:val="0"/>
              <w:jc w:val="both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>начальник отдела по управлению муниципальным имуществом и земельным отношениям Администрации Атяшевского муниципального района – член рабочей группы;</w:t>
            </w:r>
          </w:p>
        </w:tc>
      </w:tr>
      <w:tr w:rsidR="00847003" w:rsidRPr="00BC216A" w:rsidTr="00BC216A">
        <w:tc>
          <w:tcPr>
            <w:tcW w:w="4162" w:type="dxa"/>
          </w:tcPr>
          <w:p w:rsidR="00847003" w:rsidRPr="00BC216A" w:rsidRDefault="00847003" w:rsidP="00A1010C">
            <w:pPr>
              <w:snapToGrid w:val="0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>Гребнева Людмила Геннадьевна</w:t>
            </w:r>
          </w:p>
        </w:tc>
        <w:tc>
          <w:tcPr>
            <w:tcW w:w="239" w:type="dxa"/>
          </w:tcPr>
          <w:p w:rsidR="00847003" w:rsidRPr="00BC216A" w:rsidRDefault="00847003" w:rsidP="00A1010C">
            <w:pPr>
              <w:snapToGrid w:val="0"/>
              <w:rPr>
                <w:rStyle w:val="a6"/>
                <w:sz w:val="26"/>
                <w:szCs w:val="26"/>
              </w:rPr>
            </w:pPr>
            <w:r w:rsidRPr="00BC216A">
              <w:rPr>
                <w:rStyle w:val="a6"/>
                <w:sz w:val="26"/>
                <w:szCs w:val="26"/>
              </w:rPr>
              <w:t>-</w:t>
            </w:r>
          </w:p>
        </w:tc>
        <w:tc>
          <w:tcPr>
            <w:tcW w:w="6069" w:type="dxa"/>
          </w:tcPr>
          <w:p w:rsidR="00847003" w:rsidRPr="00BC216A" w:rsidRDefault="00847003" w:rsidP="00A1010C">
            <w:pPr>
              <w:snapToGrid w:val="0"/>
              <w:jc w:val="both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>начальник правового управления Администрации Атяшевского муниципального района – член рабочей группы;</w:t>
            </w:r>
          </w:p>
        </w:tc>
      </w:tr>
      <w:tr w:rsidR="00847003" w:rsidRPr="00BC216A" w:rsidTr="00BC216A">
        <w:tc>
          <w:tcPr>
            <w:tcW w:w="4162" w:type="dxa"/>
          </w:tcPr>
          <w:p w:rsidR="00847003" w:rsidRPr="00BC216A" w:rsidRDefault="00BC216A" w:rsidP="00A1010C">
            <w:pPr>
              <w:snapToGrid w:val="0"/>
              <w:rPr>
                <w:sz w:val="26"/>
                <w:szCs w:val="26"/>
              </w:rPr>
            </w:pPr>
            <w:proofErr w:type="spellStart"/>
            <w:r w:rsidRPr="00BC216A">
              <w:rPr>
                <w:sz w:val="26"/>
                <w:szCs w:val="26"/>
              </w:rPr>
              <w:t>Любимкина</w:t>
            </w:r>
            <w:proofErr w:type="spellEnd"/>
            <w:r w:rsidRPr="00BC216A">
              <w:rPr>
                <w:sz w:val="26"/>
                <w:szCs w:val="26"/>
              </w:rPr>
              <w:t xml:space="preserve"> Светлана Владиславовна</w:t>
            </w:r>
          </w:p>
        </w:tc>
        <w:tc>
          <w:tcPr>
            <w:tcW w:w="239" w:type="dxa"/>
          </w:tcPr>
          <w:p w:rsidR="00847003" w:rsidRPr="00BC216A" w:rsidRDefault="00847003" w:rsidP="00A1010C">
            <w:pPr>
              <w:snapToGrid w:val="0"/>
              <w:rPr>
                <w:rStyle w:val="a6"/>
                <w:sz w:val="26"/>
                <w:szCs w:val="26"/>
              </w:rPr>
            </w:pPr>
            <w:r w:rsidRPr="00BC216A">
              <w:rPr>
                <w:rStyle w:val="a6"/>
                <w:sz w:val="26"/>
                <w:szCs w:val="26"/>
              </w:rPr>
              <w:t>-</w:t>
            </w:r>
          </w:p>
        </w:tc>
        <w:tc>
          <w:tcPr>
            <w:tcW w:w="6069" w:type="dxa"/>
          </w:tcPr>
          <w:p w:rsidR="00BC216A" w:rsidRPr="00BC216A" w:rsidRDefault="00BC216A" w:rsidP="00A1010C">
            <w:pPr>
              <w:snapToGrid w:val="0"/>
              <w:jc w:val="both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 xml:space="preserve">заместитель начальника управления строительства, архитектуры и жилищно-коммунального хозяйства Администрации Атяшевского муниципального района </w:t>
            </w:r>
            <w:r w:rsidR="00847003" w:rsidRPr="00BC216A">
              <w:rPr>
                <w:sz w:val="26"/>
                <w:szCs w:val="26"/>
              </w:rPr>
              <w:t>– член рабочей группы;</w:t>
            </w:r>
          </w:p>
        </w:tc>
      </w:tr>
      <w:tr w:rsidR="00847003" w:rsidRPr="00BC216A" w:rsidTr="00BC216A">
        <w:tc>
          <w:tcPr>
            <w:tcW w:w="4162" w:type="dxa"/>
          </w:tcPr>
          <w:p w:rsidR="00847003" w:rsidRPr="00BC216A" w:rsidRDefault="00847003" w:rsidP="00A1010C">
            <w:pPr>
              <w:snapToGrid w:val="0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>Серов Александр Иванович</w:t>
            </w:r>
          </w:p>
        </w:tc>
        <w:tc>
          <w:tcPr>
            <w:tcW w:w="239" w:type="dxa"/>
          </w:tcPr>
          <w:p w:rsidR="00847003" w:rsidRPr="00BC216A" w:rsidRDefault="00847003" w:rsidP="00A1010C">
            <w:pPr>
              <w:snapToGrid w:val="0"/>
              <w:rPr>
                <w:rStyle w:val="a6"/>
                <w:sz w:val="26"/>
                <w:szCs w:val="26"/>
              </w:rPr>
            </w:pPr>
            <w:r w:rsidRPr="00BC216A">
              <w:rPr>
                <w:rStyle w:val="a6"/>
                <w:sz w:val="26"/>
                <w:szCs w:val="26"/>
              </w:rPr>
              <w:t>-</w:t>
            </w:r>
          </w:p>
        </w:tc>
        <w:tc>
          <w:tcPr>
            <w:tcW w:w="6069" w:type="dxa"/>
          </w:tcPr>
          <w:p w:rsidR="00847003" w:rsidRPr="00BC216A" w:rsidRDefault="00847003" w:rsidP="00A1010C">
            <w:pPr>
              <w:snapToGrid w:val="0"/>
              <w:jc w:val="both"/>
              <w:rPr>
                <w:sz w:val="26"/>
                <w:szCs w:val="26"/>
              </w:rPr>
            </w:pPr>
            <w:r w:rsidRPr="00BC216A">
              <w:rPr>
                <w:sz w:val="26"/>
                <w:szCs w:val="26"/>
              </w:rPr>
              <w:t>Глав</w:t>
            </w:r>
            <w:r w:rsidR="00BC216A" w:rsidRPr="00BC216A">
              <w:rPr>
                <w:sz w:val="26"/>
                <w:szCs w:val="26"/>
              </w:rPr>
              <w:t>а</w:t>
            </w:r>
            <w:r w:rsidRPr="00BC216A">
              <w:rPr>
                <w:sz w:val="26"/>
                <w:szCs w:val="26"/>
              </w:rPr>
              <w:t xml:space="preserve"> Администрации Атяшевского городского поселения Атяшевского муниципального района Республики Мордовия – член рабочей группы (по согласованию)</w:t>
            </w:r>
            <w:r w:rsidR="00BC216A" w:rsidRPr="00BC216A">
              <w:rPr>
                <w:sz w:val="26"/>
                <w:szCs w:val="26"/>
              </w:rPr>
              <w:t>.</w:t>
            </w:r>
          </w:p>
        </w:tc>
      </w:tr>
    </w:tbl>
    <w:p w:rsidR="00847003" w:rsidRPr="00BC216A" w:rsidRDefault="00847003" w:rsidP="00847003">
      <w:pPr>
        <w:ind w:firstLine="708"/>
        <w:jc w:val="both"/>
        <w:rPr>
          <w:sz w:val="26"/>
          <w:szCs w:val="26"/>
        </w:rPr>
      </w:pPr>
    </w:p>
    <w:p w:rsidR="00847003" w:rsidRPr="00BC216A" w:rsidRDefault="00847003" w:rsidP="00847003">
      <w:pPr>
        <w:rPr>
          <w:sz w:val="26"/>
          <w:szCs w:val="26"/>
        </w:rPr>
      </w:pPr>
    </w:p>
    <w:p w:rsidR="00847003" w:rsidRPr="005B64BE" w:rsidRDefault="00847003" w:rsidP="00847003">
      <w:pPr>
        <w:rPr>
          <w:sz w:val="28"/>
          <w:szCs w:val="28"/>
        </w:rPr>
      </w:pPr>
    </w:p>
    <w:p w:rsidR="00847003" w:rsidRDefault="00847003" w:rsidP="00847003">
      <w:pPr>
        <w:rPr>
          <w:sz w:val="28"/>
          <w:szCs w:val="28"/>
        </w:rPr>
      </w:pPr>
    </w:p>
    <w:p w:rsidR="00BC216A" w:rsidRDefault="00BC216A" w:rsidP="00847003">
      <w:pPr>
        <w:rPr>
          <w:sz w:val="28"/>
          <w:szCs w:val="28"/>
        </w:rPr>
      </w:pPr>
    </w:p>
    <w:p w:rsidR="00BC216A" w:rsidRDefault="00BC216A" w:rsidP="00847003">
      <w:pPr>
        <w:rPr>
          <w:sz w:val="28"/>
          <w:szCs w:val="28"/>
        </w:rPr>
      </w:pPr>
    </w:p>
    <w:p w:rsidR="00BC216A" w:rsidRDefault="00BC216A" w:rsidP="00847003">
      <w:pPr>
        <w:rPr>
          <w:sz w:val="28"/>
          <w:szCs w:val="28"/>
        </w:rPr>
      </w:pPr>
    </w:p>
    <w:p w:rsidR="00BC216A" w:rsidRDefault="00BC216A" w:rsidP="00847003">
      <w:pPr>
        <w:rPr>
          <w:sz w:val="28"/>
          <w:szCs w:val="28"/>
        </w:rPr>
      </w:pPr>
    </w:p>
    <w:p w:rsidR="00BC216A" w:rsidRDefault="00BC216A" w:rsidP="00847003">
      <w:pPr>
        <w:rPr>
          <w:sz w:val="28"/>
          <w:szCs w:val="28"/>
        </w:rPr>
      </w:pPr>
    </w:p>
    <w:p w:rsidR="00BC216A" w:rsidRPr="005B64BE" w:rsidRDefault="00BC216A" w:rsidP="00847003">
      <w:pPr>
        <w:rPr>
          <w:sz w:val="28"/>
          <w:szCs w:val="28"/>
        </w:rPr>
      </w:pPr>
    </w:p>
    <w:p w:rsidR="00847003" w:rsidRPr="005B64BE" w:rsidRDefault="00847003" w:rsidP="00847003">
      <w:pPr>
        <w:rPr>
          <w:sz w:val="28"/>
          <w:szCs w:val="28"/>
        </w:rPr>
      </w:pPr>
    </w:p>
    <w:p w:rsidR="00BC216A" w:rsidRPr="00BC216A" w:rsidRDefault="00847003" w:rsidP="00BC216A">
      <w:pPr>
        <w:jc w:val="center"/>
        <w:rPr>
          <w:sz w:val="26"/>
          <w:szCs w:val="26"/>
        </w:rPr>
      </w:pPr>
      <w:r w:rsidRPr="00BC216A">
        <w:rPr>
          <w:sz w:val="26"/>
          <w:szCs w:val="26"/>
        </w:rPr>
        <w:lastRenderedPageBreak/>
        <w:t xml:space="preserve">                         </w:t>
      </w:r>
      <w:r w:rsidR="00BC216A" w:rsidRPr="00BC216A">
        <w:rPr>
          <w:sz w:val="26"/>
          <w:szCs w:val="26"/>
        </w:rPr>
        <w:t>Приложение №2</w:t>
      </w:r>
    </w:p>
    <w:p w:rsidR="00BC216A" w:rsidRPr="00BC216A" w:rsidRDefault="00BC216A" w:rsidP="00BC216A">
      <w:pPr>
        <w:jc w:val="center"/>
        <w:rPr>
          <w:sz w:val="26"/>
          <w:szCs w:val="26"/>
        </w:rPr>
      </w:pPr>
      <w:r w:rsidRPr="00BC216A">
        <w:rPr>
          <w:sz w:val="26"/>
          <w:szCs w:val="26"/>
        </w:rPr>
        <w:t xml:space="preserve">                                        к Постановлению Главы</w:t>
      </w:r>
    </w:p>
    <w:p w:rsidR="00BC216A" w:rsidRPr="00BC216A" w:rsidRDefault="00BC216A" w:rsidP="00BC216A">
      <w:pPr>
        <w:jc w:val="center"/>
        <w:rPr>
          <w:sz w:val="26"/>
          <w:szCs w:val="26"/>
        </w:rPr>
      </w:pPr>
      <w:r w:rsidRPr="00BC216A">
        <w:rPr>
          <w:sz w:val="26"/>
          <w:szCs w:val="26"/>
        </w:rPr>
        <w:t xml:space="preserve">                                                                Атяшевского муниципального района</w:t>
      </w:r>
    </w:p>
    <w:p w:rsidR="00BC216A" w:rsidRPr="00BC216A" w:rsidRDefault="00BC216A" w:rsidP="00BC216A">
      <w:pPr>
        <w:jc w:val="center"/>
        <w:rPr>
          <w:sz w:val="26"/>
          <w:szCs w:val="26"/>
        </w:rPr>
      </w:pPr>
      <w:r w:rsidRPr="00BC216A">
        <w:rPr>
          <w:sz w:val="26"/>
          <w:szCs w:val="26"/>
        </w:rPr>
        <w:t xml:space="preserve">                                        </w:t>
      </w:r>
      <w:proofErr w:type="gramStart"/>
      <w:r w:rsidRPr="00BC216A">
        <w:rPr>
          <w:sz w:val="26"/>
          <w:szCs w:val="26"/>
        </w:rPr>
        <w:t>от  _</w:t>
      </w:r>
      <w:proofErr w:type="gramEnd"/>
      <w:r w:rsidRPr="00BC216A">
        <w:rPr>
          <w:sz w:val="26"/>
          <w:szCs w:val="26"/>
        </w:rPr>
        <w:t>_______ года №____</w:t>
      </w:r>
    </w:p>
    <w:p w:rsidR="00BC216A" w:rsidRPr="00BC216A" w:rsidRDefault="00BC216A" w:rsidP="00BC216A">
      <w:pPr>
        <w:rPr>
          <w:sz w:val="26"/>
          <w:szCs w:val="26"/>
        </w:rPr>
      </w:pPr>
    </w:p>
    <w:p w:rsidR="00BC216A" w:rsidRPr="00BC216A" w:rsidRDefault="00BC216A" w:rsidP="00BC216A">
      <w:pPr>
        <w:rPr>
          <w:sz w:val="26"/>
          <w:szCs w:val="26"/>
        </w:rPr>
      </w:pPr>
    </w:p>
    <w:p w:rsidR="00847003" w:rsidRPr="00BC216A" w:rsidRDefault="00847003" w:rsidP="00BC216A">
      <w:pPr>
        <w:jc w:val="center"/>
        <w:rPr>
          <w:sz w:val="26"/>
          <w:szCs w:val="26"/>
        </w:rPr>
      </w:pPr>
    </w:p>
    <w:p w:rsidR="00847003" w:rsidRPr="00BC216A" w:rsidRDefault="00847003" w:rsidP="00847003">
      <w:pPr>
        <w:rPr>
          <w:sz w:val="26"/>
          <w:szCs w:val="26"/>
        </w:rPr>
      </w:pPr>
    </w:p>
    <w:p w:rsidR="00847003" w:rsidRPr="00BC216A" w:rsidRDefault="00847003" w:rsidP="00847003">
      <w:pPr>
        <w:jc w:val="right"/>
        <w:rPr>
          <w:sz w:val="26"/>
          <w:szCs w:val="26"/>
        </w:rPr>
      </w:pPr>
    </w:p>
    <w:p w:rsidR="00847003" w:rsidRPr="00BC216A" w:rsidRDefault="00847003" w:rsidP="00847003">
      <w:pPr>
        <w:rPr>
          <w:sz w:val="26"/>
          <w:szCs w:val="26"/>
        </w:rPr>
      </w:pPr>
    </w:p>
    <w:p w:rsidR="00847003" w:rsidRPr="00BC216A" w:rsidRDefault="00847003" w:rsidP="00847003">
      <w:pPr>
        <w:rPr>
          <w:sz w:val="26"/>
          <w:szCs w:val="26"/>
        </w:rPr>
      </w:pPr>
    </w:p>
    <w:p w:rsidR="00847003" w:rsidRPr="005B64BE" w:rsidRDefault="00847003" w:rsidP="00BC216A">
      <w:pPr>
        <w:jc w:val="center"/>
        <w:rPr>
          <w:b/>
          <w:bCs/>
          <w:sz w:val="28"/>
          <w:szCs w:val="28"/>
        </w:rPr>
      </w:pPr>
      <w:r w:rsidRPr="00BC216A">
        <w:rPr>
          <w:b/>
          <w:sz w:val="26"/>
          <w:szCs w:val="26"/>
        </w:rPr>
        <w:t xml:space="preserve">Форма внесения предложений по </w:t>
      </w:r>
      <w:r w:rsidRPr="00BC216A">
        <w:rPr>
          <w:rFonts w:eastAsia="Calibri"/>
          <w:b/>
          <w:sz w:val="26"/>
          <w:szCs w:val="26"/>
          <w:lang w:eastAsia="en-US"/>
        </w:rPr>
        <w:t xml:space="preserve">проекту планировки и проекту </w:t>
      </w:r>
      <w:r w:rsidR="00BC216A" w:rsidRPr="00847003">
        <w:rPr>
          <w:b/>
          <w:sz w:val="26"/>
          <w:szCs w:val="26"/>
        </w:rPr>
        <w:t>Муниципальной программы Атяшевского муниципального района «Обеспечение территории Атяшевского муниципального района градостроительной документацией»</w:t>
      </w:r>
    </w:p>
    <w:p w:rsidR="00847003" w:rsidRPr="005B64BE" w:rsidRDefault="00847003" w:rsidP="00847003">
      <w:pPr>
        <w:ind w:hanging="142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06"/>
        <w:gridCol w:w="879"/>
        <w:gridCol w:w="931"/>
        <w:gridCol w:w="1073"/>
        <w:gridCol w:w="1073"/>
        <w:gridCol w:w="1896"/>
        <w:gridCol w:w="966"/>
        <w:gridCol w:w="1101"/>
        <w:gridCol w:w="920"/>
      </w:tblGrid>
      <w:tr w:rsidR="00847003" w:rsidRPr="005B64BE" w:rsidTr="00A1010C">
        <w:trPr>
          <w:cantSplit/>
          <w:trHeight w:val="552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>№</w:t>
            </w:r>
          </w:p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>п\п</w:t>
            </w: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>Раздел,</w:t>
            </w:r>
          </w:p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>пункт,</w:t>
            </w:r>
          </w:p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>абзац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5B64BE" w:rsidRDefault="00847003" w:rsidP="00A1010C">
            <w:pPr>
              <w:keepNext/>
              <w:jc w:val="center"/>
              <w:outlineLvl w:val="2"/>
              <w:rPr>
                <w:szCs w:val="28"/>
              </w:rPr>
            </w:pPr>
            <w:r w:rsidRPr="005B64BE">
              <w:rPr>
                <w:szCs w:val="28"/>
              </w:rPr>
              <w:t xml:space="preserve">Текст проекта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t>Текст проекта поправки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t>Текст проекта с учетом поправки</w:t>
            </w:r>
          </w:p>
        </w:tc>
        <w:tc>
          <w:tcPr>
            <w:tcW w:w="5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>Кем внесена поправка</w:t>
            </w:r>
          </w:p>
        </w:tc>
      </w:tr>
      <w:tr w:rsidR="00847003" w:rsidRPr="005B64BE" w:rsidTr="00A1010C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03" w:rsidRPr="005B64BE" w:rsidRDefault="00847003" w:rsidP="00A1010C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03" w:rsidRPr="005B64BE" w:rsidRDefault="00847003" w:rsidP="00A1010C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03" w:rsidRPr="005B64BE" w:rsidRDefault="00847003" w:rsidP="00A1010C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03" w:rsidRPr="005B64BE" w:rsidRDefault="00847003" w:rsidP="00A1010C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003" w:rsidRPr="005B64BE" w:rsidRDefault="00847003" w:rsidP="00A1010C">
            <w:pPr>
              <w:rPr>
                <w:szCs w:val="28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 xml:space="preserve">Фамилия, имя, отчество, внесшего </w:t>
            </w:r>
            <w:proofErr w:type="spellStart"/>
            <w:r w:rsidRPr="005B64BE">
              <w:rPr>
                <w:szCs w:val="28"/>
              </w:rPr>
              <w:t>предложе</w:t>
            </w:r>
            <w:proofErr w:type="spellEnd"/>
            <w:r w:rsidRPr="005B64BE">
              <w:rPr>
                <w:szCs w:val="28"/>
              </w:rPr>
              <w:t>-</w:t>
            </w:r>
          </w:p>
          <w:p w:rsidR="00847003" w:rsidRPr="005B64BE" w:rsidRDefault="00847003" w:rsidP="00A1010C">
            <w:pPr>
              <w:jc w:val="center"/>
              <w:rPr>
                <w:szCs w:val="28"/>
              </w:rPr>
            </w:pPr>
            <w:proofErr w:type="spellStart"/>
            <w:r w:rsidRPr="005B64BE">
              <w:rPr>
                <w:szCs w:val="28"/>
              </w:rPr>
              <w:t>ние</w:t>
            </w:r>
            <w:proofErr w:type="spellEnd"/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5B64BE" w:rsidRDefault="00847003" w:rsidP="00A1010C">
            <w:pPr>
              <w:jc w:val="center"/>
              <w:rPr>
                <w:szCs w:val="28"/>
              </w:rPr>
            </w:pPr>
            <w:proofErr w:type="spellStart"/>
            <w:proofErr w:type="gramStart"/>
            <w:r w:rsidRPr="005B64BE">
              <w:rPr>
                <w:szCs w:val="28"/>
              </w:rPr>
              <w:t>Домаш-ний</w:t>
            </w:r>
            <w:proofErr w:type="spellEnd"/>
            <w:proofErr w:type="gramEnd"/>
            <w:r w:rsidRPr="005B64BE">
              <w:rPr>
                <w:szCs w:val="28"/>
              </w:rPr>
              <w:t xml:space="preserve"> адрес, телефон</w:t>
            </w:r>
          </w:p>
          <w:p w:rsidR="00847003" w:rsidRPr="005B64BE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 xml:space="preserve">Данные о </w:t>
            </w:r>
            <w:proofErr w:type="spellStart"/>
            <w:r w:rsidRPr="005B64BE">
              <w:rPr>
                <w:szCs w:val="28"/>
              </w:rPr>
              <w:t>докумен</w:t>
            </w:r>
            <w:proofErr w:type="spellEnd"/>
            <w:r w:rsidRPr="005B64BE">
              <w:rPr>
                <w:szCs w:val="28"/>
              </w:rPr>
              <w:t>-</w:t>
            </w:r>
          </w:p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 xml:space="preserve">те, </w:t>
            </w:r>
            <w:proofErr w:type="spellStart"/>
            <w:r w:rsidRPr="005B64BE">
              <w:rPr>
                <w:szCs w:val="28"/>
              </w:rPr>
              <w:t>удостове</w:t>
            </w:r>
            <w:proofErr w:type="spellEnd"/>
            <w:r w:rsidRPr="005B64BE">
              <w:rPr>
                <w:szCs w:val="28"/>
              </w:rPr>
              <w:t>-</w:t>
            </w:r>
          </w:p>
          <w:p w:rsidR="00847003" w:rsidRPr="005B64BE" w:rsidRDefault="00847003" w:rsidP="00A1010C">
            <w:pPr>
              <w:jc w:val="center"/>
              <w:rPr>
                <w:szCs w:val="28"/>
              </w:rPr>
            </w:pPr>
            <w:proofErr w:type="spellStart"/>
            <w:r w:rsidRPr="005B64BE">
              <w:rPr>
                <w:szCs w:val="28"/>
              </w:rPr>
              <w:t>ряющем</w:t>
            </w:r>
            <w:proofErr w:type="spellEnd"/>
            <w:r w:rsidRPr="005B64BE">
              <w:rPr>
                <w:szCs w:val="28"/>
              </w:rPr>
              <w:t xml:space="preserve"> личность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>Место</w:t>
            </w:r>
          </w:p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>работы</w:t>
            </w:r>
          </w:p>
          <w:p w:rsidR="00847003" w:rsidRPr="005B64BE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>(учебы)</w:t>
            </w:r>
          </w:p>
        </w:tc>
      </w:tr>
      <w:tr w:rsidR="00847003" w:rsidRPr="008123C3" w:rsidTr="00A1010C">
        <w:trPr>
          <w:trHeight w:val="552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  <w:r w:rsidRPr="005B64BE">
              <w:rPr>
                <w:szCs w:val="28"/>
              </w:rPr>
              <w:t>1.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keepNext/>
              <w:jc w:val="center"/>
              <w:outlineLvl w:val="2"/>
              <w:rPr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</w:tr>
      <w:tr w:rsidR="00847003" w:rsidRPr="008123C3" w:rsidTr="00A1010C">
        <w:trPr>
          <w:trHeight w:val="552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keepNext/>
              <w:jc w:val="center"/>
              <w:outlineLvl w:val="2"/>
              <w:rPr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003" w:rsidRPr="008123C3" w:rsidRDefault="00847003" w:rsidP="00A1010C">
            <w:pPr>
              <w:jc w:val="center"/>
              <w:rPr>
                <w:szCs w:val="28"/>
              </w:rPr>
            </w:pPr>
          </w:p>
        </w:tc>
      </w:tr>
    </w:tbl>
    <w:p w:rsidR="00847003" w:rsidRPr="008123C3" w:rsidRDefault="00847003" w:rsidP="00847003">
      <w:pPr>
        <w:ind w:firstLine="708"/>
        <w:jc w:val="both"/>
      </w:pPr>
    </w:p>
    <w:p w:rsidR="00847003" w:rsidRDefault="00847003" w:rsidP="00847003"/>
    <w:p w:rsidR="00847003" w:rsidRPr="00A93691" w:rsidRDefault="00847003" w:rsidP="00847003"/>
    <w:p w:rsidR="00847003" w:rsidRDefault="00847003" w:rsidP="00847003">
      <w:pPr>
        <w:jc w:val="both"/>
        <w:rPr>
          <w:sz w:val="28"/>
          <w:szCs w:val="28"/>
        </w:rPr>
      </w:pPr>
    </w:p>
    <w:p w:rsidR="00847003" w:rsidRDefault="00847003" w:rsidP="00847003">
      <w:pPr>
        <w:jc w:val="both"/>
        <w:rPr>
          <w:sz w:val="28"/>
          <w:szCs w:val="28"/>
        </w:rPr>
      </w:pPr>
    </w:p>
    <w:p w:rsidR="00847003" w:rsidRDefault="00847003" w:rsidP="00847003">
      <w:pPr>
        <w:jc w:val="both"/>
        <w:rPr>
          <w:sz w:val="28"/>
          <w:szCs w:val="28"/>
        </w:rPr>
      </w:pPr>
    </w:p>
    <w:p w:rsidR="00847003" w:rsidRDefault="00847003" w:rsidP="00847003">
      <w:pPr>
        <w:jc w:val="both"/>
        <w:rPr>
          <w:sz w:val="28"/>
          <w:szCs w:val="28"/>
        </w:rPr>
      </w:pPr>
    </w:p>
    <w:p w:rsidR="00847003" w:rsidRDefault="00847003" w:rsidP="00847003">
      <w:pPr>
        <w:jc w:val="both"/>
        <w:rPr>
          <w:sz w:val="28"/>
          <w:szCs w:val="28"/>
        </w:rPr>
      </w:pPr>
    </w:p>
    <w:p w:rsidR="00847003" w:rsidRDefault="00847003" w:rsidP="00847003">
      <w:pPr>
        <w:jc w:val="both"/>
      </w:pPr>
    </w:p>
    <w:p w:rsidR="005417D3" w:rsidRDefault="005417D3"/>
    <w:sectPr w:rsidR="00541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003"/>
    <w:rsid w:val="00465035"/>
    <w:rsid w:val="005417D3"/>
    <w:rsid w:val="005B3EB2"/>
    <w:rsid w:val="00847003"/>
    <w:rsid w:val="00A1625D"/>
    <w:rsid w:val="00B258FB"/>
    <w:rsid w:val="00BC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455B"/>
  <w15:chartTrackingRefBased/>
  <w15:docId w15:val="{65326AAE-9762-4729-879E-7417DFB67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70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47003"/>
    <w:pPr>
      <w:keepNext/>
      <w:widowControl/>
      <w:autoSpaceDE/>
      <w:autoSpaceDN/>
      <w:adjustRightInd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847003"/>
    <w:pPr>
      <w:keepNext/>
      <w:widowControl/>
      <w:autoSpaceDE/>
      <w:autoSpaceDN/>
      <w:adjustRightInd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47003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4700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printj">
    <w:name w:val="printj"/>
    <w:basedOn w:val="a"/>
    <w:rsid w:val="00847003"/>
    <w:pPr>
      <w:widowControl/>
      <w:autoSpaceDE/>
      <w:autoSpaceDN/>
      <w:adjustRightInd/>
      <w:spacing w:before="144" w:after="288"/>
      <w:jc w:val="both"/>
    </w:pPr>
    <w:rPr>
      <w:sz w:val="24"/>
      <w:szCs w:val="24"/>
    </w:rPr>
  </w:style>
  <w:style w:type="paragraph" w:customStyle="1" w:styleId="p9">
    <w:name w:val="p9"/>
    <w:basedOn w:val="a"/>
    <w:rsid w:val="0084700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4700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Body Text Indent"/>
    <w:basedOn w:val="a"/>
    <w:link w:val="a4"/>
    <w:rsid w:val="00847003"/>
    <w:pPr>
      <w:widowControl/>
      <w:autoSpaceDE/>
      <w:autoSpaceDN/>
      <w:adjustRightInd/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8470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7">
    <w:name w:val="p7"/>
    <w:basedOn w:val="a"/>
    <w:rsid w:val="0084700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847003"/>
    <w:rPr>
      <w:color w:val="0000FF"/>
      <w:u w:val="single"/>
    </w:rPr>
  </w:style>
  <w:style w:type="character" w:customStyle="1" w:styleId="a6">
    <w:name w:val="Цветовое выделение"/>
    <w:rsid w:val="00847003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2020-02-27T05:42:00Z</cp:lastPrinted>
  <dcterms:created xsi:type="dcterms:W3CDTF">2020-02-26T09:13:00Z</dcterms:created>
  <dcterms:modified xsi:type="dcterms:W3CDTF">2020-03-04T05:03:00Z</dcterms:modified>
</cp:coreProperties>
</file>