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040D8A" w14:textId="233DB2CE" w:rsidR="00743F39" w:rsidRPr="00743F39" w:rsidRDefault="0000488D" w:rsidP="0000488D">
      <w:pPr>
        <w:spacing w:line="276" w:lineRule="auto"/>
        <w:ind w:firstLine="0"/>
        <w:jc w:val="center"/>
        <w:outlineLvl w:val="2"/>
        <w:rPr>
          <w:rFonts w:ascii="Times New Roman" w:hAnsi="Times New Roman"/>
          <w:b/>
          <w:bCs/>
          <w:color w:val="000000"/>
          <w:sz w:val="48"/>
        </w:rPr>
      </w:pPr>
      <w:r>
        <w:rPr>
          <w:rFonts w:ascii="Times New Roman" w:hAnsi="Times New Roman"/>
          <w:b/>
          <w:bCs/>
          <w:color w:val="000000"/>
          <w:sz w:val="48"/>
        </w:rPr>
        <w:t xml:space="preserve">       </w:t>
      </w:r>
      <w:r w:rsidR="00743F39" w:rsidRPr="00743F39">
        <w:rPr>
          <w:rFonts w:ascii="Times New Roman" w:hAnsi="Times New Roman"/>
          <w:b/>
          <w:bCs/>
          <w:color w:val="000000"/>
          <w:sz w:val="48"/>
        </w:rPr>
        <w:t>П О С Т А Н О В Л Е Н И Е</w:t>
      </w:r>
    </w:p>
    <w:p w14:paraId="0E882600" w14:textId="77777777" w:rsidR="00743F39" w:rsidRPr="00743F39" w:rsidRDefault="00743F39" w:rsidP="00743F39">
      <w:pPr>
        <w:keepNext/>
        <w:keepLines/>
        <w:spacing w:line="276" w:lineRule="auto"/>
        <w:jc w:val="center"/>
        <w:outlineLvl w:val="4"/>
        <w:rPr>
          <w:rFonts w:ascii="Times New Roman" w:hAnsi="Times New Roman" w:cs="Times New Roman"/>
          <w:color w:val="000000"/>
        </w:rPr>
      </w:pPr>
    </w:p>
    <w:p w14:paraId="182690B0" w14:textId="0175BEA9" w:rsidR="00743F39" w:rsidRPr="00743F39" w:rsidRDefault="00743F39" w:rsidP="0000488D">
      <w:pPr>
        <w:keepNext/>
        <w:keepLines/>
        <w:spacing w:line="276" w:lineRule="auto"/>
        <w:jc w:val="center"/>
        <w:outlineLvl w:val="4"/>
        <w:rPr>
          <w:rFonts w:ascii="Times New Roman" w:hAnsi="Times New Roman" w:cs="Times New Roman"/>
          <w:b/>
          <w:i/>
          <w:color w:val="000000"/>
          <w:sz w:val="36"/>
          <w:szCs w:val="36"/>
        </w:rPr>
      </w:pPr>
      <w:r w:rsidRPr="00743F39">
        <w:rPr>
          <w:rFonts w:ascii="Times New Roman" w:hAnsi="Times New Roman" w:cs="Times New Roman"/>
          <w:color w:val="000000"/>
          <w:sz w:val="36"/>
          <w:szCs w:val="36"/>
        </w:rPr>
        <w:t>АДМИНИСТРАЦИИ АТЯШЕВСКОГО</w:t>
      </w:r>
    </w:p>
    <w:p w14:paraId="7126AC24" w14:textId="7ADE9970" w:rsidR="00743F39" w:rsidRDefault="00743F39" w:rsidP="00BD57EF">
      <w:pPr>
        <w:keepNext/>
        <w:keepLines/>
        <w:spacing w:line="276" w:lineRule="auto"/>
        <w:jc w:val="center"/>
        <w:outlineLvl w:val="4"/>
        <w:rPr>
          <w:rFonts w:ascii="Times New Roman" w:hAnsi="Times New Roman" w:cs="Times New Roman"/>
          <w:b/>
          <w:i/>
          <w:color w:val="000000"/>
          <w:sz w:val="36"/>
          <w:szCs w:val="36"/>
        </w:rPr>
      </w:pPr>
      <w:r w:rsidRPr="00743F39">
        <w:rPr>
          <w:rFonts w:ascii="Times New Roman" w:hAnsi="Times New Roman" w:cs="Times New Roman"/>
          <w:color w:val="000000"/>
          <w:sz w:val="36"/>
          <w:szCs w:val="36"/>
        </w:rPr>
        <w:t>МУНИЦИПАЛЬНОГО РАЙОНА</w:t>
      </w:r>
    </w:p>
    <w:p w14:paraId="6C7AB757" w14:textId="77777777" w:rsidR="003C22C3" w:rsidRDefault="003C22C3" w:rsidP="003C22C3">
      <w:pPr>
        <w:tabs>
          <w:tab w:val="left" w:pos="8640"/>
        </w:tabs>
        <w:ind w:firstLine="0"/>
        <w:jc w:val="left"/>
        <w:rPr>
          <w:rFonts w:ascii="Times New Roman" w:hAnsi="Times New Roman" w:cs="Times New Roman"/>
          <w:color w:val="000000"/>
          <w:sz w:val="36"/>
          <w:szCs w:val="36"/>
        </w:rPr>
      </w:pPr>
    </w:p>
    <w:p w14:paraId="73A6E134" w14:textId="3239E037" w:rsidR="00743F39" w:rsidRPr="00743F39" w:rsidRDefault="003C22C3" w:rsidP="003C22C3">
      <w:pPr>
        <w:tabs>
          <w:tab w:val="left" w:pos="8640"/>
        </w:tabs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16.03.2020</w:t>
      </w:r>
      <w:r w:rsidR="00BD57EF">
        <w:rPr>
          <w:rFonts w:ascii="Times New Roman" w:hAnsi="Times New Roman"/>
        </w:rPr>
        <w:t xml:space="preserve">                                                                                                                    </w:t>
      </w:r>
      <w:bookmarkStart w:id="0" w:name="_GoBack"/>
      <w:r w:rsidR="00BD57EF" w:rsidRPr="003C22C3">
        <w:rPr>
          <w:rFonts w:ascii="Times New Roman" w:hAnsi="Times New Roman"/>
          <w:sz w:val="28"/>
          <w:szCs w:val="28"/>
        </w:rPr>
        <w:t>№</w:t>
      </w:r>
      <w:r w:rsidRPr="003C22C3">
        <w:rPr>
          <w:rFonts w:ascii="Times New Roman" w:hAnsi="Times New Roman"/>
          <w:sz w:val="28"/>
          <w:szCs w:val="28"/>
        </w:rPr>
        <w:t xml:space="preserve"> 123</w:t>
      </w:r>
      <w:bookmarkEnd w:id="0"/>
    </w:p>
    <w:p w14:paraId="641A791B" w14:textId="0AC9ABA0" w:rsidR="00743F39" w:rsidRPr="00743F39" w:rsidRDefault="00743F39" w:rsidP="00743F39">
      <w:pPr>
        <w:jc w:val="center"/>
        <w:rPr>
          <w:rFonts w:ascii="Times New Roman" w:hAnsi="Times New Roman"/>
        </w:rPr>
      </w:pPr>
      <w:r w:rsidRPr="00743F39"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38B335" wp14:editId="7E3C73E2">
                <wp:simplePos x="0" y="0"/>
                <wp:positionH relativeFrom="column">
                  <wp:posOffset>5490845</wp:posOffset>
                </wp:positionH>
                <wp:positionV relativeFrom="paragraph">
                  <wp:posOffset>5080</wp:posOffset>
                </wp:positionV>
                <wp:extent cx="400050" cy="635"/>
                <wp:effectExtent l="8255" t="12700" r="10795" b="5715"/>
                <wp:wrapNone/>
                <wp:docPr id="158" name="Прямая со стрелкой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00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D5E2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8" o:spid="_x0000_s1026" type="#_x0000_t32" style="position:absolute;margin-left:432.35pt;margin-top:.4pt;width:31.5pt;height: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"/>
            </w:pict>
          </mc:Fallback>
        </mc:AlternateContent>
      </w:r>
      <w:r w:rsidRPr="00743F39"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3FD610" wp14:editId="586DF2AD">
                <wp:simplePos x="0" y="0"/>
                <wp:positionH relativeFrom="column">
                  <wp:posOffset>23495</wp:posOffset>
                </wp:positionH>
                <wp:positionV relativeFrom="paragraph">
                  <wp:posOffset>4445</wp:posOffset>
                </wp:positionV>
                <wp:extent cx="1009650" cy="635"/>
                <wp:effectExtent l="8255" t="12065" r="10795" b="6350"/>
                <wp:wrapNone/>
                <wp:docPr id="157" name="Прямая со стрелкой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CC688" id="Прямая со стрелкой 157" o:spid="_x0000_s1026" type="#_x0000_t32" style="position:absolute;margin-left:1.85pt;margin-top:.35pt;width:79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"/>
            </w:pict>
          </mc:Fallback>
        </mc:AlternateContent>
      </w:r>
      <w:proofErr w:type="spellStart"/>
      <w:r w:rsidRPr="00743F39">
        <w:rPr>
          <w:rFonts w:ascii="Times New Roman" w:hAnsi="Times New Roman"/>
        </w:rPr>
        <w:t>рп</w:t>
      </w:r>
      <w:proofErr w:type="spellEnd"/>
      <w:r w:rsidRPr="00743F39">
        <w:rPr>
          <w:rFonts w:ascii="Times New Roman" w:hAnsi="Times New Roman"/>
        </w:rPr>
        <w:t>. Атяшево</w:t>
      </w:r>
    </w:p>
    <w:p w14:paraId="66A4EC54" w14:textId="292C8ECE" w:rsidR="00743F39" w:rsidRDefault="00743F39" w:rsidP="00743F39">
      <w:pPr>
        <w:jc w:val="center"/>
        <w:rPr>
          <w:rFonts w:ascii="Times New Roman" w:hAnsi="Times New Roman"/>
        </w:rPr>
      </w:pPr>
    </w:p>
    <w:p w14:paraId="2D6F4E87" w14:textId="77777777" w:rsidR="00BD57EF" w:rsidRPr="00743F39" w:rsidRDefault="00BD57EF" w:rsidP="00743F39">
      <w:pPr>
        <w:jc w:val="center"/>
        <w:rPr>
          <w:rFonts w:ascii="Times New Roman" w:hAnsi="Times New Roman"/>
        </w:rPr>
      </w:pPr>
    </w:p>
    <w:p w14:paraId="600B4574" w14:textId="7FF04D41" w:rsidR="00743F39" w:rsidRPr="00743F39" w:rsidRDefault="00743F39" w:rsidP="00743F39">
      <w:pPr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743F39">
        <w:rPr>
          <w:rFonts w:ascii="Times New Roman" w:hAnsi="Times New Roman" w:cs="Times New Roman"/>
          <w:b/>
          <w:bCs/>
          <w:color w:val="26282F"/>
        </w:rPr>
        <w:t>  </w:t>
      </w:r>
      <w:r w:rsidR="00D732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проведении месячника по благоустройству и санитарной отчистке </w:t>
      </w:r>
      <w:r w:rsidRPr="00743F3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на территории Атяшевского муниципального района</w:t>
      </w:r>
    </w:p>
    <w:p w14:paraId="2B746568" w14:textId="77777777" w:rsidR="00743F39" w:rsidRPr="00743F39" w:rsidRDefault="00743F39" w:rsidP="00743F39">
      <w:pPr>
        <w:widowControl/>
        <w:autoSpaceDE/>
        <w:autoSpaceDN/>
        <w:adjustRightInd/>
        <w:spacing w:after="100" w:afterAutospacing="1"/>
        <w:ind w:firstLine="0"/>
        <w:jc w:val="center"/>
        <w:rPr>
          <w:rFonts w:ascii="Times New Roman" w:hAnsi="Times New Roman" w:cs="Times New Roman"/>
          <w:b/>
        </w:rPr>
      </w:pPr>
    </w:p>
    <w:p w14:paraId="2B6320B2" w14:textId="77777777" w:rsidR="00743F39" w:rsidRPr="00743F39" w:rsidRDefault="00743F39" w:rsidP="00743F39">
      <w:pPr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14EA254F" w14:textId="3364FF25" w:rsidR="00743F39" w:rsidRDefault="00D7326F" w:rsidP="00743F39">
      <w:pPr>
        <w:ind w:firstLine="709"/>
        <w:outlineLvl w:val="0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 целях проведения территорий общего пользования в соответствие с санитарными правилами и нормами, обеспечения чистоты и улучшения уровня благоустройства на территории Атяшевского муниципального района</w:t>
      </w:r>
    </w:p>
    <w:p w14:paraId="449D0EF3" w14:textId="70C7DD7C" w:rsidR="00D7326F" w:rsidRDefault="00D7326F" w:rsidP="00743F39">
      <w:pPr>
        <w:ind w:firstLine="709"/>
        <w:outlineLvl w:val="0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</w:t>
      </w:r>
    </w:p>
    <w:p w14:paraId="3E88BEB4" w14:textId="549202C0" w:rsidR="00D7326F" w:rsidRPr="00743F39" w:rsidRDefault="00D7326F" w:rsidP="00D7326F">
      <w:pPr>
        <w:ind w:firstLine="709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постановляю:</w:t>
      </w:r>
    </w:p>
    <w:p w14:paraId="75A5F69A" w14:textId="77777777" w:rsidR="00743F39" w:rsidRPr="00743F39" w:rsidRDefault="00743F39" w:rsidP="00743F39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7AF266E8" w14:textId="57972CC4" w:rsidR="00743F39" w:rsidRPr="00743F39" w:rsidRDefault="00743F39" w:rsidP="00743F39">
      <w:pPr>
        <w:spacing w:line="240" w:lineRule="atLeast"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743F39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bookmarkStart w:id="1" w:name="sub_1"/>
      <w:r w:rsidRPr="00743F39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D7326F">
        <w:rPr>
          <w:rFonts w:ascii="Times New Roman" w:hAnsi="Times New Roman" w:cs="Times New Roman"/>
          <w:color w:val="000000"/>
          <w:sz w:val="28"/>
          <w:szCs w:val="28"/>
        </w:rPr>
        <w:t xml:space="preserve">Провести с 17 марта по 17 апреля 2020 года месячник по благоустройству и санитарной очистке на территории Атяшевского муниципального района. </w:t>
      </w:r>
      <w:r w:rsidRPr="00743F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062C0F3" w14:textId="35B0B848" w:rsidR="00743F39" w:rsidRDefault="00743F39" w:rsidP="00743F39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743F39">
        <w:rPr>
          <w:rFonts w:ascii="Times New Roman" w:hAnsi="Times New Roman" w:cs="Times New Roman"/>
          <w:sz w:val="28"/>
          <w:szCs w:val="28"/>
        </w:rPr>
        <w:t>2.</w:t>
      </w:r>
      <w:r w:rsidR="00A93527">
        <w:rPr>
          <w:rFonts w:ascii="Times New Roman" w:hAnsi="Times New Roman" w:cs="Times New Roman"/>
          <w:sz w:val="28"/>
          <w:szCs w:val="28"/>
        </w:rPr>
        <w:t>Рекомендовать главам городского и сельских поселений, руководителям предприятий, организаций и учреждений всех сфер деятельности и форм собственности, расположенных на территории Атяшевского муниципального района организовать в период месячника:</w:t>
      </w:r>
    </w:p>
    <w:p w14:paraId="579A7CE5" w14:textId="2C1BF18E" w:rsidR="00A93527" w:rsidRDefault="00A93527" w:rsidP="00743F39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уборку и вывоз мусора и бытовых отходов с территорий учреждений производственных и придомовых территорий, мест общего пользования;</w:t>
      </w:r>
    </w:p>
    <w:p w14:paraId="470EA0DD" w14:textId="4F95FF79" w:rsidR="00A93527" w:rsidRDefault="00A93527" w:rsidP="00743F39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ремонт фасадов зданий и ограждений;</w:t>
      </w:r>
    </w:p>
    <w:p w14:paraId="4876A072" w14:textId="14315633" w:rsidR="00A93527" w:rsidRDefault="00A93527" w:rsidP="00743F39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очистку придорожных полос в границах населенных пунктов;</w:t>
      </w:r>
    </w:p>
    <w:p w14:paraId="43C4A2BE" w14:textId="20950F96" w:rsidR="00A93527" w:rsidRDefault="00A93527" w:rsidP="00743F39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озеленение закрепленных территорий, учреждений, предприятий цветами, саженцами деревьев и кустарников.</w:t>
      </w:r>
    </w:p>
    <w:p w14:paraId="1183C3F6" w14:textId="2815B51D" w:rsidR="00A93527" w:rsidRPr="00743F39" w:rsidRDefault="00A93527" w:rsidP="00743F39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3.Опубликовать настоящее Постановление в районной газете «Вперед».</w:t>
      </w:r>
    </w:p>
    <w:p w14:paraId="27910F0F" w14:textId="6CD38925" w:rsidR="00743F39" w:rsidRDefault="00A93527" w:rsidP="00743F39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43F39" w:rsidRPr="00743F39">
        <w:rPr>
          <w:rFonts w:ascii="Times New Roman" w:hAnsi="Times New Roman" w:cs="Times New Roman"/>
          <w:sz w:val="28"/>
          <w:szCs w:val="28"/>
        </w:rPr>
        <w:t>.Контроль за исполнением настоящего Постановления возложить на Заместителя Главы Атяшевского муниципального района по комплексному развитию Комарова Е.В.</w:t>
      </w:r>
    </w:p>
    <w:p w14:paraId="0A413B4B" w14:textId="28545FE1" w:rsidR="00102778" w:rsidRPr="00743F39" w:rsidRDefault="00102778" w:rsidP="00743F39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5.Настоящее Постановление вступает в силу со дня его подписания.</w:t>
      </w:r>
    </w:p>
    <w:bookmarkEnd w:id="2"/>
    <w:p w14:paraId="02FB71B1" w14:textId="77777777" w:rsidR="00743F39" w:rsidRPr="00743F39" w:rsidRDefault="00743F39" w:rsidP="00743F39">
      <w:pPr>
        <w:widowControl/>
        <w:spacing w:line="240" w:lineRule="exact"/>
        <w:ind w:firstLine="0"/>
        <w:rPr>
          <w:rFonts w:ascii="Times New Roman" w:hAnsi="Times New Roman" w:cs="Times New Roman"/>
          <w:sz w:val="28"/>
          <w:szCs w:val="28"/>
        </w:rPr>
      </w:pPr>
    </w:p>
    <w:p w14:paraId="03455278" w14:textId="77777777" w:rsidR="00743F39" w:rsidRPr="00743F39" w:rsidRDefault="00743F39" w:rsidP="00743F39">
      <w:pPr>
        <w:widowControl/>
        <w:spacing w:line="240" w:lineRule="exact"/>
        <w:ind w:firstLine="0"/>
        <w:rPr>
          <w:rFonts w:ascii="Times New Roman" w:hAnsi="Times New Roman" w:cs="Times New Roman"/>
          <w:sz w:val="28"/>
          <w:szCs w:val="28"/>
        </w:rPr>
      </w:pPr>
    </w:p>
    <w:p w14:paraId="15797DCC" w14:textId="77777777" w:rsidR="00743F39" w:rsidRPr="00743F39" w:rsidRDefault="00743F39" w:rsidP="00743F39">
      <w:pPr>
        <w:spacing w:line="276" w:lineRule="auto"/>
        <w:ind w:right="-6" w:firstLine="0"/>
        <w:rPr>
          <w:rFonts w:ascii="Times New Roman" w:hAnsi="Times New Roman" w:cs="Times New Roman"/>
          <w:sz w:val="28"/>
          <w:szCs w:val="28"/>
        </w:rPr>
      </w:pPr>
      <w:r w:rsidRPr="00743F39"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14:paraId="2FC9CC68" w14:textId="0F8AD916" w:rsidR="003C22C3" w:rsidRDefault="00743F39" w:rsidP="00743F39">
      <w:pPr>
        <w:spacing w:line="276" w:lineRule="auto"/>
        <w:ind w:right="-6" w:firstLine="0"/>
        <w:rPr>
          <w:rFonts w:ascii="Times New Roman" w:hAnsi="Times New Roman" w:cs="Times New Roman"/>
          <w:sz w:val="28"/>
          <w:szCs w:val="28"/>
        </w:rPr>
        <w:sectPr w:rsidR="003C22C3" w:rsidSect="00743F39">
          <w:pgSz w:w="11906" w:h="16838"/>
          <w:pgMar w:top="1134" w:right="851" w:bottom="1134" w:left="850" w:header="708" w:footer="708" w:gutter="0"/>
          <w:cols w:space="708"/>
          <w:docGrid w:linePitch="360"/>
        </w:sectPr>
      </w:pPr>
      <w:r w:rsidRPr="00743F3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</w:t>
      </w:r>
      <w:r w:rsidR="005467F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743F39">
        <w:rPr>
          <w:rFonts w:ascii="Times New Roman" w:hAnsi="Times New Roman" w:cs="Times New Roman"/>
          <w:sz w:val="28"/>
          <w:szCs w:val="28"/>
        </w:rPr>
        <w:t xml:space="preserve"> В.Г. Прок</w:t>
      </w:r>
      <w:r w:rsidR="003C22C3">
        <w:rPr>
          <w:rFonts w:ascii="Times New Roman" w:hAnsi="Times New Roman" w:cs="Times New Roman"/>
          <w:sz w:val="28"/>
          <w:szCs w:val="28"/>
        </w:rPr>
        <w:t>ин</w:t>
      </w:r>
    </w:p>
    <w:p w14:paraId="50A2EFB5" w14:textId="77777777" w:rsidR="00787DE8" w:rsidRPr="00787DE8" w:rsidRDefault="00787DE8" w:rsidP="003C22C3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sectPr w:rsidR="00787DE8" w:rsidRPr="00787DE8" w:rsidSect="00F1427F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427"/>
    <w:rsid w:val="0000488D"/>
    <w:rsid w:val="00102778"/>
    <w:rsid w:val="00107628"/>
    <w:rsid w:val="001B1092"/>
    <w:rsid w:val="0025263F"/>
    <w:rsid w:val="00286FF5"/>
    <w:rsid w:val="00347B76"/>
    <w:rsid w:val="003C22C3"/>
    <w:rsid w:val="003E7BD1"/>
    <w:rsid w:val="00496427"/>
    <w:rsid w:val="005467F3"/>
    <w:rsid w:val="00743F39"/>
    <w:rsid w:val="00787DE8"/>
    <w:rsid w:val="008014A4"/>
    <w:rsid w:val="00A93527"/>
    <w:rsid w:val="00AF3A79"/>
    <w:rsid w:val="00BC60D4"/>
    <w:rsid w:val="00BD1FC4"/>
    <w:rsid w:val="00BD57EF"/>
    <w:rsid w:val="00CF57B8"/>
    <w:rsid w:val="00D7326F"/>
    <w:rsid w:val="00F1427F"/>
    <w:rsid w:val="00FB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6BBC4"/>
  <w15:chartTrackingRefBased/>
  <w15:docId w15:val="{DC5F4FD4-C0F0-4A3D-82C8-CBA4C0B6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87DE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7DE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787DE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787DE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787DE8"/>
    <w:pPr>
      <w:outlineLvl w:val="3"/>
    </w:pPr>
  </w:style>
  <w:style w:type="paragraph" w:styleId="5">
    <w:name w:val="heading 5"/>
    <w:basedOn w:val="a"/>
    <w:next w:val="a"/>
    <w:link w:val="50"/>
    <w:semiHidden/>
    <w:unhideWhenUsed/>
    <w:qFormat/>
    <w:rsid w:val="00787DE8"/>
    <w:pPr>
      <w:keepNext/>
      <w:keepLines/>
      <w:spacing w:before="200"/>
      <w:outlineLvl w:val="4"/>
    </w:pPr>
    <w:rPr>
      <w:rFonts w:ascii="Cambria" w:hAnsi="Cambria" w:cs="Times New Roman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87DE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87DE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87DE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787DE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787DE8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a3">
    <w:name w:val="Заголовок Знак"/>
    <w:basedOn w:val="a0"/>
    <w:link w:val="a4"/>
    <w:uiPriority w:val="99"/>
    <w:rsid w:val="00787DE8"/>
    <w:rPr>
      <w:rFonts w:ascii="Verdana" w:eastAsia="Times New Roman" w:hAnsi="Verdana" w:cs="Verdana"/>
      <w:b/>
      <w:bCs/>
      <w:color w:val="0058A9"/>
      <w:lang w:eastAsia="ru-RU"/>
    </w:rPr>
  </w:style>
  <w:style w:type="paragraph" w:styleId="a4">
    <w:name w:val="Title"/>
    <w:basedOn w:val="a5"/>
    <w:next w:val="a"/>
    <w:link w:val="a3"/>
    <w:uiPriority w:val="99"/>
    <w:rsid w:val="00787DE8"/>
    <w:rPr>
      <w:b/>
      <w:bCs/>
      <w:color w:val="0058A9"/>
      <w:shd w:val="clear" w:color="auto" w:fill="F0F0F0"/>
    </w:rPr>
  </w:style>
  <w:style w:type="paragraph" w:customStyle="1" w:styleId="a5">
    <w:name w:val="Основное меню (преемственное)"/>
    <w:basedOn w:val="a"/>
    <w:next w:val="a"/>
    <w:uiPriority w:val="99"/>
    <w:rsid w:val="00787DE8"/>
    <w:rPr>
      <w:rFonts w:ascii="Verdana" w:hAnsi="Verdana" w:cs="Verdana"/>
      <w:sz w:val="22"/>
      <w:szCs w:val="22"/>
    </w:rPr>
  </w:style>
  <w:style w:type="character" w:customStyle="1" w:styleId="a6">
    <w:name w:val="Верхний колонтитул Знак"/>
    <w:basedOn w:val="a0"/>
    <w:link w:val="a7"/>
    <w:uiPriority w:val="99"/>
    <w:rsid w:val="00787DE8"/>
    <w:rPr>
      <w:rFonts w:ascii="Arial" w:eastAsia="Times New Roman" w:hAnsi="Arial" w:cs="Arial"/>
      <w:sz w:val="24"/>
      <w:szCs w:val="24"/>
      <w:lang w:eastAsia="ru-RU"/>
    </w:rPr>
  </w:style>
  <w:style w:type="paragraph" w:styleId="a7">
    <w:name w:val="header"/>
    <w:basedOn w:val="a"/>
    <w:link w:val="a6"/>
    <w:uiPriority w:val="99"/>
    <w:unhideWhenUsed/>
    <w:rsid w:val="00787DE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9"/>
    <w:uiPriority w:val="99"/>
    <w:rsid w:val="00787DE8"/>
    <w:rPr>
      <w:rFonts w:ascii="Arial" w:eastAsia="Times New Roman" w:hAnsi="Arial" w:cs="Arial"/>
      <w:sz w:val="24"/>
      <w:szCs w:val="24"/>
      <w:lang w:eastAsia="ru-RU"/>
    </w:rPr>
  </w:style>
  <w:style w:type="paragraph" w:styleId="a9">
    <w:name w:val="footer"/>
    <w:basedOn w:val="a"/>
    <w:link w:val="a8"/>
    <w:uiPriority w:val="99"/>
    <w:unhideWhenUsed/>
    <w:rsid w:val="00787DE8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uiPriority w:val="99"/>
    <w:semiHidden/>
    <w:unhideWhenUsed/>
    <w:rsid w:val="00787DE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87D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906F1-0B34-4298-A5D5-520C27B30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2020-03-16T12:35:00Z</cp:lastPrinted>
  <dcterms:created xsi:type="dcterms:W3CDTF">2020-03-13T08:43:00Z</dcterms:created>
  <dcterms:modified xsi:type="dcterms:W3CDTF">2020-03-17T13:14:00Z</dcterms:modified>
</cp:coreProperties>
</file>