
<file path=[Content_Types].xml><?xml version="1.0" encoding="utf-8"?>
<Types xmlns="http://schemas.openxmlformats.org/package/2006/content-types">
  <Default Extension="emf" ContentType="image/x-emf"/>
  <Default Extension="xls" ContentType="application/vnd.ms-exce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56001" w:rsidRDefault="00C56001" w:rsidP="00BB1C8C">
      <w:pPr>
        <w:spacing w:after="0" w:line="240" w:lineRule="auto"/>
        <w:rPr>
          <w:rFonts w:ascii="Times New Roman" w:hAnsi="Times New Roman" w:cs="Times New Roman"/>
          <w:b/>
          <w:bCs/>
          <w:sz w:val="28"/>
          <w:szCs w:val="28"/>
        </w:rPr>
      </w:pPr>
    </w:p>
    <w:p w:rsidR="00C56001" w:rsidRDefault="00C56001" w:rsidP="00E23032">
      <w:pPr>
        <w:spacing w:after="0" w:line="240" w:lineRule="auto"/>
        <w:jc w:val="right"/>
        <w:rPr>
          <w:rFonts w:ascii="Times New Roman" w:hAnsi="Times New Roman" w:cs="Times New Roman"/>
          <w:b/>
          <w:bCs/>
          <w:sz w:val="28"/>
          <w:szCs w:val="28"/>
        </w:rPr>
      </w:pPr>
    </w:p>
    <w:p w:rsidR="00C56001" w:rsidRPr="00B67601" w:rsidRDefault="00C56001" w:rsidP="00E230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proofErr w:type="gramStart"/>
      <w:r w:rsidRPr="00B67601">
        <w:rPr>
          <w:rFonts w:ascii="Times New Roman" w:hAnsi="Times New Roman" w:cs="Times New Roman"/>
          <w:b/>
          <w:bCs/>
          <w:sz w:val="24"/>
          <w:szCs w:val="24"/>
        </w:rPr>
        <w:t>П</w:t>
      </w:r>
      <w:proofErr w:type="gramEnd"/>
      <w:r w:rsidRPr="00B67601">
        <w:rPr>
          <w:rFonts w:ascii="Times New Roman" w:hAnsi="Times New Roman" w:cs="Times New Roman"/>
          <w:b/>
          <w:bCs/>
          <w:sz w:val="24"/>
          <w:szCs w:val="24"/>
        </w:rPr>
        <w:t xml:space="preserve"> О С Т А Н ОВ Л Е Н И Е</w:t>
      </w:r>
    </w:p>
    <w:p w:rsidR="00C56001" w:rsidRPr="00B67601" w:rsidRDefault="00C56001" w:rsidP="00E230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601">
        <w:rPr>
          <w:rFonts w:ascii="Times New Roman" w:hAnsi="Times New Roman" w:cs="Times New Roman"/>
          <w:b/>
          <w:bCs/>
          <w:sz w:val="24"/>
          <w:szCs w:val="24"/>
        </w:rPr>
        <w:t>Администрации Аловского сельского  поселения</w:t>
      </w:r>
    </w:p>
    <w:p w:rsidR="00C56001" w:rsidRPr="00B67601" w:rsidRDefault="00C56001" w:rsidP="00E230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601">
        <w:rPr>
          <w:rFonts w:ascii="Times New Roman" w:hAnsi="Times New Roman" w:cs="Times New Roman"/>
          <w:b/>
          <w:bCs/>
          <w:sz w:val="24"/>
          <w:szCs w:val="24"/>
        </w:rPr>
        <w:t>Атяшевского муниципального района</w:t>
      </w:r>
    </w:p>
    <w:p w:rsidR="00C56001" w:rsidRPr="00B67601" w:rsidRDefault="00C56001" w:rsidP="00E23032">
      <w:pPr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B67601">
        <w:rPr>
          <w:rFonts w:ascii="Times New Roman" w:hAnsi="Times New Roman" w:cs="Times New Roman"/>
          <w:b/>
          <w:bCs/>
          <w:sz w:val="24"/>
          <w:szCs w:val="24"/>
        </w:rPr>
        <w:t>Республики Мордовия</w:t>
      </w:r>
    </w:p>
    <w:p w:rsidR="00C56001" w:rsidRDefault="00C56001" w:rsidP="00D425D8">
      <w:pPr>
        <w:pStyle w:val="a3"/>
        <w:tabs>
          <w:tab w:val="left" w:pos="210"/>
          <w:tab w:val="center" w:pos="4677"/>
        </w:tabs>
        <w:ind w:left="0"/>
        <w:rPr>
          <w:sz w:val="36"/>
          <w:szCs w:val="36"/>
        </w:rPr>
      </w:pPr>
    </w:p>
    <w:p w:rsidR="00C56001" w:rsidRPr="00BB1C8C" w:rsidRDefault="00C56001" w:rsidP="00D425D8">
      <w:pPr>
        <w:pStyle w:val="a3"/>
        <w:tabs>
          <w:tab w:val="left" w:pos="210"/>
          <w:tab w:val="left" w:pos="7305"/>
        </w:tabs>
        <w:ind w:left="0"/>
        <w:rPr>
          <w:sz w:val="24"/>
          <w:szCs w:val="24"/>
        </w:rPr>
      </w:pPr>
      <w:r>
        <w:rPr>
          <w:sz w:val="24"/>
          <w:szCs w:val="24"/>
        </w:rPr>
        <w:t xml:space="preserve">от  16 апреля   </w:t>
      </w:r>
      <w:r w:rsidRPr="00BB1C8C">
        <w:rPr>
          <w:sz w:val="24"/>
          <w:szCs w:val="24"/>
        </w:rPr>
        <w:t xml:space="preserve">2020 г.                                                                                       </w:t>
      </w:r>
      <w:r w:rsidRPr="00BB1C8C">
        <w:rPr>
          <w:sz w:val="24"/>
          <w:szCs w:val="24"/>
        </w:rPr>
        <w:tab/>
        <w:t xml:space="preserve"> № </w:t>
      </w:r>
      <w:r>
        <w:rPr>
          <w:sz w:val="24"/>
          <w:szCs w:val="24"/>
        </w:rPr>
        <w:t>12</w:t>
      </w:r>
    </w:p>
    <w:p w:rsidR="00C56001" w:rsidRPr="0085073E" w:rsidRDefault="00C56001" w:rsidP="00D425D8">
      <w:pPr>
        <w:pStyle w:val="a3"/>
        <w:tabs>
          <w:tab w:val="left" w:pos="210"/>
          <w:tab w:val="left" w:pos="7305"/>
        </w:tabs>
        <w:ind w:left="0"/>
        <w:rPr>
          <w:sz w:val="28"/>
          <w:szCs w:val="28"/>
        </w:rPr>
      </w:pPr>
    </w:p>
    <w:p w:rsidR="00C56001" w:rsidRDefault="00C56001" w:rsidP="00D425D8">
      <w:pPr>
        <w:pStyle w:val="a3"/>
        <w:jc w:val="center"/>
        <w:rPr>
          <w:sz w:val="24"/>
          <w:szCs w:val="24"/>
        </w:rPr>
      </w:pPr>
      <w:r>
        <w:rPr>
          <w:sz w:val="24"/>
          <w:szCs w:val="24"/>
        </w:rPr>
        <w:t>с</w:t>
      </w:r>
      <w:proofErr w:type="gramStart"/>
      <w:r>
        <w:rPr>
          <w:sz w:val="24"/>
          <w:szCs w:val="24"/>
        </w:rPr>
        <w:t>.А</w:t>
      </w:r>
      <w:proofErr w:type="gramEnd"/>
      <w:r>
        <w:rPr>
          <w:sz w:val="24"/>
          <w:szCs w:val="24"/>
        </w:rPr>
        <w:t>лово</w:t>
      </w:r>
    </w:p>
    <w:p w:rsidR="00C56001" w:rsidRDefault="00C56001" w:rsidP="00D425D8">
      <w:pPr>
        <w:pStyle w:val="a3"/>
        <w:jc w:val="center"/>
        <w:rPr>
          <w:sz w:val="24"/>
          <w:szCs w:val="24"/>
        </w:rPr>
      </w:pPr>
    </w:p>
    <w:p w:rsidR="00C56001" w:rsidRPr="00E23032" w:rsidRDefault="00C56001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Об утверждении порядка составления, утверждения и ведения бюджетных смет казенных учреждений</w:t>
      </w:r>
    </w:p>
    <w:p w:rsidR="00C56001" w:rsidRPr="00E23032" w:rsidRDefault="00C56001" w:rsidP="00D425D8">
      <w:pPr>
        <w:widowControl w:val="0"/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BB1C8C" w:rsidRDefault="00C56001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kern w:val="32"/>
          <w:sz w:val="24"/>
          <w:szCs w:val="24"/>
        </w:rPr>
      </w:pPr>
      <w:r w:rsidRPr="00E23032">
        <w:rPr>
          <w:rFonts w:ascii="Times New Roman" w:hAnsi="Times New Roman" w:cs="Times New Roman"/>
          <w:color w:val="000000"/>
          <w:kern w:val="32"/>
          <w:sz w:val="24"/>
          <w:szCs w:val="24"/>
        </w:rPr>
        <w:t>В соответствии со статьями 158, 161, 162, 221 Бюджетного кодекса Российской Федерации и Приказом Министерства финансов Российской Федерации от 14 февраля 2018 года № 26н «Об общих требованиях к порядку составления, утверждения и ведения бюдже</w:t>
      </w:r>
      <w:r>
        <w:rPr>
          <w:rFonts w:ascii="Times New Roman" w:hAnsi="Times New Roman" w:cs="Times New Roman"/>
          <w:color w:val="000000"/>
          <w:kern w:val="32"/>
          <w:sz w:val="24"/>
          <w:szCs w:val="24"/>
        </w:rPr>
        <w:t xml:space="preserve">тных смет казенных учреждений» </w:t>
      </w:r>
      <w:r w:rsidRPr="00BB1C8C">
        <w:rPr>
          <w:rFonts w:ascii="Times New Roman" w:hAnsi="Times New Roman" w:cs="Times New Roman"/>
          <w:color w:val="000000"/>
          <w:kern w:val="32"/>
          <w:sz w:val="24"/>
          <w:szCs w:val="24"/>
        </w:rPr>
        <w:t>Администрация Аловского сельского поселения</w:t>
      </w:r>
    </w:p>
    <w:p w:rsidR="00C56001" w:rsidRPr="00BB1C8C" w:rsidRDefault="00C56001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color w:val="000000"/>
          <w:kern w:val="32"/>
          <w:sz w:val="24"/>
          <w:szCs w:val="24"/>
        </w:rPr>
      </w:pPr>
    </w:p>
    <w:p w:rsidR="00C56001" w:rsidRDefault="00C56001" w:rsidP="00BB1C8C">
      <w:pPr>
        <w:keepNext/>
        <w:spacing w:after="0" w:line="240" w:lineRule="auto"/>
        <w:ind w:firstLine="709"/>
        <w:jc w:val="center"/>
        <w:outlineLvl w:val="0"/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</w:pPr>
      <w:r w:rsidRPr="00E23032"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  <w:t>постановляет:</w:t>
      </w:r>
    </w:p>
    <w:p w:rsidR="00C56001" w:rsidRPr="00E23032" w:rsidRDefault="00C56001" w:rsidP="00D425D8">
      <w:pPr>
        <w:keepNext/>
        <w:spacing w:after="0" w:line="240" w:lineRule="auto"/>
        <w:ind w:firstLine="709"/>
        <w:jc w:val="both"/>
        <w:outlineLvl w:val="0"/>
        <w:rPr>
          <w:rFonts w:ascii="Times New Roman" w:hAnsi="Times New Roman" w:cs="Times New Roman"/>
          <w:b/>
          <w:bCs/>
          <w:color w:val="000000"/>
          <w:kern w:val="32"/>
          <w:sz w:val="24"/>
          <w:szCs w:val="24"/>
        </w:rPr>
      </w:pP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1. 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Утвердить прилагаемый Порядок составления, утверждения и ведения бюджетных смет казенных учреждений (далее - Порядок).</w:t>
      </w:r>
    </w:p>
    <w:p w:rsidR="00C56001" w:rsidRPr="00E23032" w:rsidRDefault="00C56001" w:rsidP="00D425D8">
      <w:pPr>
        <w:spacing w:after="0" w:line="240" w:lineRule="auto"/>
        <w:ind w:firstLine="708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2.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Контроль за</w:t>
      </w:r>
      <w:proofErr w:type="gram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выполнением настоящего постановления оставляю за собой.</w:t>
      </w:r>
    </w:p>
    <w:p w:rsidR="00C56001" w:rsidRPr="00E23032" w:rsidRDefault="00C56001" w:rsidP="00D425D8">
      <w:pPr>
        <w:pStyle w:val="ConsPlusNormal"/>
        <w:ind w:firstLine="709"/>
        <w:jc w:val="both"/>
        <w:rPr>
          <w:rFonts w:ascii="Times New Roman" w:hAnsi="Times New Roman" w:cs="Times New Roman"/>
          <w:sz w:val="24"/>
          <w:szCs w:val="24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</w:rPr>
        <w:t>3</w:t>
      </w:r>
      <w:r w:rsidRPr="00E23032">
        <w:rPr>
          <w:rFonts w:ascii="Times New Roman" w:hAnsi="Times New Roman" w:cs="Times New Roman"/>
          <w:sz w:val="24"/>
          <w:szCs w:val="24"/>
        </w:rPr>
        <w:t>. Постановление вступает в силу после его официального опубликования.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Глава </w:t>
      </w:r>
      <w:r w:rsidR="001570C9" w:rsidRPr="001570C9">
        <w:rPr>
          <w:noProof/>
          <w:lang w:eastAsia="ru-RU"/>
        </w:rPr>
        <w:pict>
          <v:rect id="_x0000_s1026" style="position:absolute;left:0;text-align:left;margin-left:-35.45pt;margin-top:1pt;width:22pt;height:27pt;z-index:251658240;mso-position-horizontal-relative:text;mso-position-vertical-relative:text" strokecolor="white"/>
        </w:pic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Аловского сельского поселения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ab/>
        <w:t>А.А. Сорокин</w:t>
      </w: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Pr="00D425D8" w:rsidRDefault="00C56001" w:rsidP="00D425D8">
      <w:pPr>
        <w:suppressAutoHyphens/>
        <w:spacing w:after="0" w:line="240" w:lineRule="auto"/>
        <w:ind w:left="5670"/>
        <w:jc w:val="center"/>
        <w:rPr>
          <w:rFonts w:ascii="Times New Roman" w:hAnsi="Times New Roman" w:cs="Times New Roman"/>
          <w:color w:val="000000"/>
          <w:sz w:val="28"/>
          <w:szCs w:val="28"/>
          <w:lang w:eastAsia="ru-RU"/>
        </w:rPr>
      </w:pPr>
    </w:p>
    <w:p w:rsidR="00C56001" w:rsidRDefault="00C56001" w:rsidP="00D425D8">
      <w:pPr>
        <w:suppressAutoHyphens/>
        <w:spacing w:after="0" w:line="240" w:lineRule="auto"/>
        <w:ind w:left="5670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BB1C8C">
      <w:pPr>
        <w:suppressAutoHyphens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УТВЕРЖДЕН</w:t>
      </w:r>
    </w:p>
    <w:p w:rsidR="00C56001" w:rsidRPr="00E23032" w:rsidRDefault="00C56001" w:rsidP="00BB1C8C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остановлением администрации</w:t>
      </w:r>
    </w:p>
    <w:p w:rsidR="00C56001" w:rsidRDefault="00C56001" w:rsidP="00BB1C8C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Аловского сельского поселения </w:t>
      </w:r>
    </w:p>
    <w:p w:rsidR="00C56001" w:rsidRPr="00E23032" w:rsidRDefault="00C56001" w:rsidP="00BB1C8C">
      <w:pPr>
        <w:widowControl w:val="0"/>
        <w:autoSpaceDE w:val="0"/>
        <w:autoSpaceDN w:val="0"/>
        <w:adjustRightInd w:val="0"/>
        <w:spacing w:after="0" w:line="240" w:lineRule="auto"/>
        <w:ind w:left="5670"/>
        <w:jc w:val="right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т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16.04.2020 г.  №12</w:t>
      </w:r>
    </w:p>
    <w:p w:rsidR="00C56001" w:rsidRPr="00E23032" w:rsidRDefault="00C56001" w:rsidP="00D425D8">
      <w:pPr>
        <w:spacing w:after="0" w:line="216" w:lineRule="auto"/>
        <w:ind w:left="5245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uppressAutoHyphens/>
        <w:spacing w:after="0" w:line="240" w:lineRule="auto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                                                                    </w:t>
      </w:r>
    </w:p>
    <w:p w:rsidR="00C56001" w:rsidRPr="00E23032" w:rsidRDefault="00C56001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ПОРЯДОК</w:t>
      </w:r>
    </w:p>
    <w:p w:rsidR="00C56001" w:rsidRDefault="00C56001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составления, утверждения и ведения бюджетных смет казенных учреждений Аловского сельского поселения Атяшевского муниципального района Республики Мордовия</w:t>
      </w:r>
    </w:p>
    <w:p w:rsidR="00C56001" w:rsidRPr="00E23032" w:rsidRDefault="00C56001" w:rsidP="00D425D8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1. Общие положения</w:t>
      </w:r>
    </w:p>
    <w:p w:rsidR="00C56001" w:rsidRPr="00E23032" w:rsidRDefault="00C56001" w:rsidP="00D425D8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соответствии с Бюджетным кодексом Российской Федерации, федеральным законом о федеральном бюджете на соответствующий год и приказом Минфина России от 14 февраля 2018 г.  № 26н «Об общих требованиях к порядку составления, утверждения и ведения бюджетных смет казенных учреждений», настоящий Порядок определяет правила составления, утверждения и ведения бюджетных смет (далее - смета) казенных учреждений, являющихся главными распорядителями и получателями бюджетных средств.</w:t>
      </w:r>
      <w:proofErr w:type="gramEnd"/>
    </w:p>
    <w:p w:rsidR="00C56001" w:rsidRPr="00E23032" w:rsidRDefault="00C56001" w:rsidP="00D425D8">
      <w:pPr>
        <w:spacing w:after="0" w:line="240" w:lineRule="auto"/>
        <w:ind w:firstLine="705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2. Составление смет учреждений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Составлением сметы в целях настоящего Порядка является установление объема и распределения направлений расходов бюджета на срок решения о бюджете на очередной финансовый год  на основании доведенных до администрации Аловского сельского поселения в установленном порядке лимитов бюджетных обязательств на принятие и (или) исполнение бюджетных обязательств по обеспечению выполнения функций казенного учреждения, включая бюджетные обязательства по предоставлению бюджетных инвестиций и субсидий юридическим</w:t>
      </w:r>
      <w:proofErr w:type="gram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лицам (в том числе субсидии бюджетным и автономным учреждениям), субсидий, субвенций и иных межбюджетных трансфертов (далее - лимиты бюджетных обязательств).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смете справочно указываются объем и распределение направлений расходов на исполнение публичных нормативных обязательств.</w:t>
      </w:r>
    </w:p>
    <w:p w:rsidR="00C56001" w:rsidRPr="00E23032" w:rsidRDefault="00C56001" w:rsidP="00E23032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0" w:name="sub_1007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2.2.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Показатели сметы формируются в разрезе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кодов классификации расходов бюджетов </w:t>
      </w:r>
      <w:hyperlink r:id="rId4" w:history="1">
        <w:r w:rsidRPr="00E23032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бюджетной классификации</w:t>
        </w:r>
      </w:hyperlink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Российской Федерации</w:t>
      </w:r>
      <w:proofErr w:type="gram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 детализацией по кодам подгрупп и (или) элементов видов расходов классификации расходов бюджетов, б</w: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юджетной классификации операций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сектора государственного управления (кодам аналитических показателей) в пределах доведенных лимитов бюджетных обязательств.</w:t>
      </w:r>
    </w:p>
    <w:bookmarkEnd w:id="0"/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2.3.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Смета составляется учреждением путем формирования показателей сметы и внесения изменений в утвержденные показатели сметы на очередной финансовый год.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Смета составляется по форме согласно приложению № 1 к Порядку, в рублях, в двух экземплярах, подписывается руководителем учреждения и руководителем финансового органа учреждения.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Смета составляется на основании </w:t>
      </w:r>
      <w:hyperlink r:id="rId5" w:history="1">
        <w:r w:rsidRPr="00E23032">
          <w:rPr>
            <w:rFonts w:ascii="Times New Roman" w:hAnsi="Times New Roman" w:cs="Times New Roman"/>
            <w:color w:val="000000"/>
            <w:sz w:val="24"/>
            <w:szCs w:val="24"/>
            <w:lang w:eastAsia="ru-RU"/>
          </w:rPr>
          <w:t>обоснований (расчетов)</w:t>
        </w:r>
      </w:hyperlink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 xml:space="preserve">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плановых сметных показателей, являющихся неотъемлемой частью сметы.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Обоснования (расчеты) плановых сметных показателей составляются в процессе формирования проекта решения о бюджете на очередной финансовый год и утверждаются в соответствии с разделом 2 настоящего Порядка.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Формирование проекта сметы на очередной финансовый год осуществляется в соответствии со сроками, установленными в Порядке ведения сметы.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1" w:name="sub_8866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2.4.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Согласование сметы учреждения главным распорядителем (распорядителем) бюджетных средств оформляется после подписи руководителя учреждения (уполномоченного лица) грифом "Согласовано" с указанием наименования должности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согласовавшего смету учреждения должностного лица главного распорядителя (распорядителя) бюджетных средств, личной подписи, расшифровки подписи и даты согласования.</w:t>
      </w:r>
    </w:p>
    <w:bookmarkEnd w:id="1"/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E23032">
      <w:pPr>
        <w:spacing w:after="0" w:line="240" w:lineRule="auto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3. Утверждение смет учреждений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Смета учреждения, являющегося органом местного самоуправления, осуществляющим бюджетные полномочия главного распорядителя бюджетных средств, утверждается руководителем главного распорядителя средств бюджета или иным уполномоченным им лицом.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3.2.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Смета учреждения, не осуществляющего бюджетные полномочия главного распорядителя (распорядителя) бюджетных средств, утверждается руководителем учреждения или иным лицом, уполномоченным действовать в установленном законодательством Российской Федерации порядке от имени учреждения лицом.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3.3.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Утверждение сметы осуществляется не позднее десяти рабочих дней со дня доведения учреждению лимитов бюджетных обязательств. 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3.4.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Утвержденные сметы с обоснованиями (расчетами) плановых сметных показателей, использованными при формировании сметы, направляются распорядителем бюджетных средств (учреждением)  главному распорядителю (распорядителю) бюджетных средств не позднее одного рабочего дня после утверждения сметы.</w:t>
      </w:r>
    </w:p>
    <w:p w:rsidR="00C56001" w:rsidRPr="00E23032" w:rsidRDefault="00C56001" w:rsidP="00D425D8">
      <w:pPr>
        <w:spacing w:after="0" w:line="240" w:lineRule="auto"/>
        <w:ind w:firstLine="15"/>
        <w:jc w:val="center"/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spacing w:after="0" w:line="240" w:lineRule="auto"/>
        <w:ind w:firstLine="15"/>
        <w:jc w:val="center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b/>
          <w:bCs/>
          <w:color w:val="000000"/>
          <w:sz w:val="24"/>
          <w:szCs w:val="24"/>
          <w:lang w:eastAsia="ru-RU"/>
        </w:rPr>
        <w:t>4. Ведение смет учреждений</w:t>
      </w:r>
    </w:p>
    <w:p w:rsidR="00C56001" w:rsidRPr="00E23032" w:rsidRDefault="00C56001" w:rsidP="00D425D8">
      <w:pPr>
        <w:spacing w:after="0" w:line="240" w:lineRule="auto"/>
        <w:ind w:firstLine="709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2" w:name="sub_1008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4.1.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Ведение сметы предусматривает внесение изменений в показатели сметы в пределах доведенных учреждению объемов соответствующих лимитов бюджетных обязательств.</w:t>
      </w:r>
    </w:p>
    <w:bookmarkEnd w:id="2"/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4.2.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Изменения показателей сметы составляются учреждением по форме согласно приложению № 2 к Порядку.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4.3.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Внесение изменений в показатели сметы осуществляется путем утверждения изменений показателей - сумм увеличения, отражающихся со знаком "плюс" и (или) уменьшения объемов сметных назначений, отражающихся со знаком "минус":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объемы сметных назначений в случае изменения доведенного учреждению объема лимитов бюджетных обязательств;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распределение сметных назначений по кодам классификации расходов бюджетов бюджетной классификации Российской Федерации, требующих изменения показателей бюджетной росписи главного распорядителя (распорядителя) средств бюджета и лимитов бюджетных обязательств;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- изменяющих распределение сметных назначений, не требующих изменения </w:t>
      </w:r>
      <w:proofErr w:type="gramStart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показателей бюджетной росписи главного распорядителя средств бюджета</w:t>
      </w:r>
      <w:proofErr w:type="gramEnd"/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 и утвержденного объема лимитов бюджетных обязательств;</w:t>
      </w:r>
    </w:p>
    <w:p w:rsidR="00C56001" w:rsidRPr="00E23032" w:rsidRDefault="00C56001" w:rsidP="00D425D8">
      <w:pPr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- изменяющих объемы сметных назначений, приводящих к перераспределению их между разделами сметы.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3" w:name="sub_1016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4.4.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Изменения в смету формируются на основании изменений показателей обоснований (расчетов) плановых сметных показателей, сформированных в соответствии с положениями пункта 4 настоящего Порядка.</w:t>
      </w:r>
    </w:p>
    <w:bookmarkEnd w:id="3"/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 случае изменения показателей обоснований (расчетов) плановых сметных показателей, не влияющих на показатели сметы учреждения, осуществляется изменение только показателей обоснований (расчетов) плановых сметных показателей. В этом случае измененные показатели обоснований (расчетов) плановых сметных показателей утверждаются в соответствии с пунктом 18 настоящего Порядка.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4" w:name="sub_1017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4.5.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 xml:space="preserve">Внесение изменений в смету, требующих изменения показателей бюджетной росписи главного распорядителя (распорядителя) бюджетных средств и лимитов бюджетных обязательств, утверждается после внесения изменений в бюджетную роспись 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lastRenderedPageBreak/>
        <w:t>главного распорядителя (распорядителя) бюджетных средств и лимиты бюджетных обязательств.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5" w:name="sub_1018"/>
      <w:bookmarkEnd w:id="4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4.6.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Внесение изменений в показатели обоснований (расчетов) плановых сметных показателей казенных учреждений, требующих изменения показателей обоснований (расчетов) бюджетных ассигнований, утверждается после внесения изменений в показатели обоснований (расчетов) бюджетных ассигнований главными распорядителями средств бюджета.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6" w:name="sub_1019"/>
      <w:bookmarkEnd w:id="5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4.7.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Утверждение изменений в показатели сметы и изменений обоснований (расчетов) плановых сметных показателей осуществляется в сроки, предусмотренные пунктами 6 - 9 настоящего Порядка, в случаях внесения изменений в смету, установленных пунктом 14 настоящего Порядка.</w:t>
      </w:r>
    </w:p>
    <w:p w:rsidR="00C56001" w:rsidRPr="00E23032" w:rsidRDefault="00C56001" w:rsidP="00D425D8">
      <w:pPr>
        <w:autoSpaceDN w:val="0"/>
        <w:adjustRightInd w:val="0"/>
        <w:spacing w:after="0" w:line="240" w:lineRule="auto"/>
        <w:ind w:firstLine="720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bookmarkStart w:id="7" w:name="sub_1020"/>
      <w:bookmarkEnd w:id="6"/>
      <w:proofErr w:type="gramStart"/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4.8.</w:t>
      </w:r>
      <w:r w:rsidRPr="00E23032">
        <w:rPr>
          <w:rFonts w:ascii="Times New Roman" w:hAnsi="Times New Roman" w:cs="Times New Roman"/>
          <w:color w:val="000000"/>
          <w:sz w:val="24"/>
          <w:szCs w:val="24"/>
          <w:lang w:eastAsia="ru-RU"/>
        </w:rPr>
        <w:t>Изменения в смету с обоснованиями (расчетами) плановых сметных показателей, использованными при ее изменении, или изменение показателей обоснований (расчетов) плановых сметных показателей, не приводящих к изменению сметы, направляются распорядителем бюджетных средств (учреждением) главному распорядителю (распорядителю) бюджетных средств не позднее одного рабочего дня после утверждения изменений в смету (изменений в показатели обоснований (расчетов) плановых сметных показателей).</w:t>
      </w:r>
      <w:proofErr w:type="gramEnd"/>
    </w:p>
    <w:bookmarkEnd w:id="7"/>
    <w:p w:rsidR="00C56001" w:rsidRDefault="00C56001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Pr="00E23032" w:rsidRDefault="000B4ED0" w:rsidP="00D425D8">
      <w:pPr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0B4ED0" w:rsidRDefault="000B4ED0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  <w:sectPr w:rsidR="000B4ED0" w:rsidSect="00103E68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C56001" w:rsidRPr="00E23032" w:rsidRDefault="00D72A89" w:rsidP="00D72A89">
      <w:pPr>
        <w:tabs>
          <w:tab w:val="left" w:pos="7215"/>
        </w:tabs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object w:dxaOrig="18509" w:dyaOrig="10492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962.2pt;height:545.15pt" o:ole="">
            <v:imagedata r:id="rId6" o:title=""/>
          </v:shape>
          <o:OLEObject Type="Embed" ProgID="Excel.Sheet.8" ShapeID="_x0000_i1025" DrawAspect="Content" ObjectID="_1648965531" r:id="rId7"/>
        </w:objec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object w:dxaOrig="18887" w:dyaOrig="11633">
          <v:shape id="_x0000_i1028" type="#_x0000_t75" style="width:944.4pt;height:539.55pt" o:ole="">
            <v:imagedata r:id="rId8" o:title=""/>
          </v:shape>
          <o:OLEObject Type="Embed" ProgID="Excel.Sheet.8" ShapeID="_x0000_i1028" DrawAspect="Content" ObjectID="_1648965532" r:id="rId9"/>
        </w:object>
      </w:r>
    </w:p>
    <w:p w:rsidR="00C56001" w:rsidRPr="00E23032" w:rsidRDefault="00D72A89" w:rsidP="00D72A89">
      <w:pPr>
        <w:tabs>
          <w:tab w:val="left" w:pos="7215"/>
        </w:tabs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object w:dxaOrig="18509" w:dyaOrig="11922">
          <v:shape id="_x0000_i1029" type="#_x0000_t75" style="width:925.7pt;height:595.65pt" o:ole="">
            <v:imagedata r:id="rId10" o:title=""/>
          </v:shape>
          <o:OLEObject Type="Embed" ProgID="Excel.Sheet.8" ShapeID="_x0000_i1029" DrawAspect="Content" ObjectID="_1648965533" r:id="rId11"/>
        </w:object>
      </w: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D72A89" w:rsidP="00D72A89">
      <w:pPr>
        <w:tabs>
          <w:tab w:val="left" w:pos="7215"/>
        </w:tabs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object w:dxaOrig="18509" w:dyaOrig="9736">
          <v:shape id="_x0000_i1034" type="#_x0000_t75" style="width:925.7pt;height:487.15pt" o:ole="">
            <v:imagedata r:id="rId12" o:title=""/>
          </v:shape>
          <o:OLEObject Type="Embed" ProgID="Excel.Sheet.8" ShapeID="_x0000_i1034" DrawAspect="Content" ObjectID="_1648965534" r:id="rId13"/>
        </w:object>
      </w: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Default="00D72A89" w:rsidP="00D72A89">
      <w:pPr>
        <w:tabs>
          <w:tab w:val="left" w:pos="7215"/>
        </w:tabs>
        <w:spacing w:after="0" w:line="240" w:lineRule="auto"/>
        <w:ind w:left="-426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object w:dxaOrig="18509" w:dyaOrig="10585">
          <v:shape id="_x0000_i1035" type="#_x0000_t75" style="width:925.7pt;height:517.1pt" o:ole="">
            <v:imagedata r:id="rId14" o:title=""/>
          </v:shape>
          <o:OLEObject Type="Embed" ProgID="Excel.Sheet.8" ShapeID="_x0000_i1035" DrawAspect="Content" ObjectID="_1648965535" r:id="rId15"/>
        </w:object>
      </w:r>
    </w:p>
    <w:p w:rsidR="00C56001" w:rsidRPr="00E23032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C56001" w:rsidRPr="00E23032" w:rsidRDefault="00D72A89" w:rsidP="00D72A89">
      <w:pPr>
        <w:tabs>
          <w:tab w:val="left" w:pos="7215"/>
        </w:tabs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object w:dxaOrig="18509" w:dyaOrig="11633">
          <v:shape id="_x0000_i1036" type="#_x0000_t75" style="width:925.7pt;height:547pt" o:ole="">
            <v:imagedata r:id="rId16" o:title=""/>
          </v:shape>
          <o:OLEObject Type="Embed" ProgID="Excel.Sheet.8" ShapeID="_x0000_i1036" DrawAspect="Content" ObjectID="_1648965536" r:id="rId17"/>
        </w:object>
      </w: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object w:dxaOrig="18509" w:dyaOrig="11922">
          <v:shape id="_x0000_i1040" type="#_x0000_t75" style="width:925.7pt;height:567.6pt" o:ole="">
            <v:imagedata r:id="rId18" o:title=""/>
          </v:shape>
          <o:OLEObject Type="Embed" ProgID="Excel.Sheet.8" ShapeID="_x0000_i1040" DrawAspect="Content" ObjectID="_1648965537" r:id="rId19"/>
        </w:object>
      </w:r>
    </w:p>
    <w:p w:rsidR="00C56001" w:rsidRDefault="00C56001" w:rsidP="00D425D8">
      <w:pPr>
        <w:tabs>
          <w:tab w:val="left" w:pos="7215"/>
        </w:tabs>
        <w:spacing w:after="0" w:line="240" w:lineRule="auto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</w:p>
    <w:p w:rsidR="00D72A89" w:rsidRPr="00E23032" w:rsidRDefault="00D72A89" w:rsidP="00D72A89">
      <w:pPr>
        <w:tabs>
          <w:tab w:val="left" w:pos="7215"/>
        </w:tabs>
        <w:spacing w:after="0" w:line="240" w:lineRule="auto"/>
        <w:ind w:left="-567"/>
        <w:jc w:val="both"/>
        <w:rPr>
          <w:rFonts w:ascii="Times New Roman" w:hAnsi="Times New Roman" w:cs="Times New Roman"/>
          <w:color w:val="000000"/>
          <w:sz w:val="24"/>
          <w:szCs w:val="24"/>
          <w:lang w:eastAsia="ru-RU"/>
        </w:rPr>
      </w:pPr>
      <w:r>
        <w:rPr>
          <w:rFonts w:ascii="Times New Roman" w:hAnsi="Times New Roman" w:cs="Times New Roman"/>
          <w:color w:val="000000"/>
          <w:sz w:val="24"/>
          <w:szCs w:val="24"/>
          <w:lang w:eastAsia="ru-RU"/>
        </w:rPr>
        <w:object w:dxaOrig="18509" w:dyaOrig="9852">
          <v:shape id="_x0000_i1042" type="#_x0000_t75" style="width:925.7pt;height:492.8pt" o:ole="">
            <v:imagedata r:id="rId20" o:title=""/>
          </v:shape>
          <o:OLEObject Type="Embed" ProgID="Excel.Sheet.8" ShapeID="_x0000_i1042" DrawAspect="Content" ObjectID="_1648965538" r:id="rId21"/>
        </w:object>
      </w:r>
    </w:p>
    <w:sectPr w:rsidR="00D72A89" w:rsidRPr="00E23032" w:rsidSect="00D72A89">
      <w:pgSz w:w="16838" w:h="11906" w:orient="landscape"/>
      <w:pgMar w:top="284" w:right="1134" w:bottom="426" w:left="993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0"/>
  <w:embedSystemFonts/>
  <w:proofState w:spelling="clean" w:grammar="clean"/>
  <w:defaultTabStop w:val="708"/>
  <w:doNotHyphenateCaps/>
  <w:drawingGridHorizontalSpacing w:val="110"/>
  <w:displayHorizontalDrawingGridEvery w:val="2"/>
  <w:characterSpacingControl w:val="doNotCompress"/>
  <w:doNotValidateAgainstSchema/>
  <w:doNotDemarcateInvalidXml/>
  <w:compat/>
  <w:rsids>
    <w:rsidRoot w:val="00D425D8"/>
    <w:rsid w:val="000107A4"/>
    <w:rsid w:val="00012659"/>
    <w:rsid w:val="00021535"/>
    <w:rsid w:val="00027500"/>
    <w:rsid w:val="0004721C"/>
    <w:rsid w:val="00060DD0"/>
    <w:rsid w:val="00071DDC"/>
    <w:rsid w:val="0008268F"/>
    <w:rsid w:val="00086887"/>
    <w:rsid w:val="000870F7"/>
    <w:rsid w:val="000A2ABC"/>
    <w:rsid w:val="000B15AE"/>
    <w:rsid w:val="000B4ED0"/>
    <w:rsid w:val="000C7611"/>
    <w:rsid w:val="000E423D"/>
    <w:rsid w:val="000F5648"/>
    <w:rsid w:val="00101573"/>
    <w:rsid w:val="00103E68"/>
    <w:rsid w:val="001174DF"/>
    <w:rsid w:val="001176E1"/>
    <w:rsid w:val="0013664F"/>
    <w:rsid w:val="00153050"/>
    <w:rsid w:val="001569CE"/>
    <w:rsid w:val="001570C9"/>
    <w:rsid w:val="0016366F"/>
    <w:rsid w:val="00165D62"/>
    <w:rsid w:val="00176206"/>
    <w:rsid w:val="00180AB7"/>
    <w:rsid w:val="00197458"/>
    <w:rsid w:val="001B53CD"/>
    <w:rsid w:val="001B68B7"/>
    <w:rsid w:val="0022101E"/>
    <w:rsid w:val="00276C7A"/>
    <w:rsid w:val="002A5DB1"/>
    <w:rsid w:val="002A7567"/>
    <w:rsid w:val="002D4BE4"/>
    <w:rsid w:val="0030222D"/>
    <w:rsid w:val="00310215"/>
    <w:rsid w:val="00325915"/>
    <w:rsid w:val="00330607"/>
    <w:rsid w:val="00335CC2"/>
    <w:rsid w:val="00360BDB"/>
    <w:rsid w:val="00365151"/>
    <w:rsid w:val="003716A2"/>
    <w:rsid w:val="003731B1"/>
    <w:rsid w:val="003868A2"/>
    <w:rsid w:val="00391191"/>
    <w:rsid w:val="003C0783"/>
    <w:rsid w:val="003D2DF1"/>
    <w:rsid w:val="003E00A5"/>
    <w:rsid w:val="003F2252"/>
    <w:rsid w:val="00413D63"/>
    <w:rsid w:val="00423BAE"/>
    <w:rsid w:val="00423D2F"/>
    <w:rsid w:val="00446999"/>
    <w:rsid w:val="00481DDF"/>
    <w:rsid w:val="00490D1A"/>
    <w:rsid w:val="00496831"/>
    <w:rsid w:val="004B7FF9"/>
    <w:rsid w:val="004C2D41"/>
    <w:rsid w:val="004C2DB3"/>
    <w:rsid w:val="004C732C"/>
    <w:rsid w:val="004D5E19"/>
    <w:rsid w:val="00504B28"/>
    <w:rsid w:val="0058050E"/>
    <w:rsid w:val="005B33EA"/>
    <w:rsid w:val="005C0FC2"/>
    <w:rsid w:val="005C3087"/>
    <w:rsid w:val="005C3653"/>
    <w:rsid w:val="005C6C87"/>
    <w:rsid w:val="005D62B3"/>
    <w:rsid w:val="005E6516"/>
    <w:rsid w:val="00637583"/>
    <w:rsid w:val="00640325"/>
    <w:rsid w:val="00661C2B"/>
    <w:rsid w:val="0068185B"/>
    <w:rsid w:val="00682C62"/>
    <w:rsid w:val="006938EC"/>
    <w:rsid w:val="00697956"/>
    <w:rsid w:val="006C5141"/>
    <w:rsid w:val="006E3310"/>
    <w:rsid w:val="006F3235"/>
    <w:rsid w:val="007024B6"/>
    <w:rsid w:val="0071583B"/>
    <w:rsid w:val="00716202"/>
    <w:rsid w:val="00736F0A"/>
    <w:rsid w:val="00767B6B"/>
    <w:rsid w:val="00776DCE"/>
    <w:rsid w:val="0078539E"/>
    <w:rsid w:val="007D44AE"/>
    <w:rsid w:val="007D620E"/>
    <w:rsid w:val="007D6400"/>
    <w:rsid w:val="0082757E"/>
    <w:rsid w:val="0085073E"/>
    <w:rsid w:val="00860FA3"/>
    <w:rsid w:val="00875254"/>
    <w:rsid w:val="008B19BB"/>
    <w:rsid w:val="008C63C2"/>
    <w:rsid w:val="008D10E0"/>
    <w:rsid w:val="008E109F"/>
    <w:rsid w:val="00902604"/>
    <w:rsid w:val="00905D80"/>
    <w:rsid w:val="00910C0A"/>
    <w:rsid w:val="0091433A"/>
    <w:rsid w:val="00917BA9"/>
    <w:rsid w:val="009370DE"/>
    <w:rsid w:val="00954B6F"/>
    <w:rsid w:val="009C621D"/>
    <w:rsid w:val="009D1806"/>
    <w:rsid w:val="009D48BF"/>
    <w:rsid w:val="009F456F"/>
    <w:rsid w:val="00A017D5"/>
    <w:rsid w:val="00A122C8"/>
    <w:rsid w:val="00A222C2"/>
    <w:rsid w:val="00A43D96"/>
    <w:rsid w:val="00A565DA"/>
    <w:rsid w:val="00A61ADB"/>
    <w:rsid w:val="00A63E2E"/>
    <w:rsid w:val="00A6525A"/>
    <w:rsid w:val="00A860EE"/>
    <w:rsid w:val="00A92B18"/>
    <w:rsid w:val="00AA7046"/>
    <w:rsid w:val="00AB1552"/>
    <w:rsid w:val="00AB6160"/>
    <w:rsid w:val="00AC3907"/>
    <w:rsid w:val="00AC6EE5"/>
    <w:rsid w:val="00AD3FDF"/>
    <w:rsid w:val="00AE0BDA"/>
    <w:rsid w:val="00B13009"/>
    <w:rsid w:val="00B3241C"/>
    <w:rsid w:val="00B404D4"/>
    <w:rsid w:val="00B40E19"/>
    <w:rsid w:val="00B60262"/>
    <w:rsid w:val="00B654CB"/>
    <w:rsid w:val="00B67601"/>
    <w:rsid w:val="00B84A8E"/>
    <w:rsid w:val="00BA0B95"/>
    <w:rsid w:val="00BB1C8C"/>
    <w:rsid w:val="00BD492A"/>
    <w:rsid w:val="00BE1A10"/>
    <w:rsid w:val="00BF18CB"/>
    <w:rsid w:val="00BF78A1"/>
    <w:rsid w:val="00C07859"/>
    <w:rsid w:val="00C276E1"/>
    <w:rsid w:val="00C43761"/>
    <w:rsid w:val="00C46B14"/>
    <w:rsid w:val="00C51492"/>
    <w:rsid w:val="00C52ABF"/>
    <w:rsid w:val="00C53C5F"/>
    <w:rsid w:val="00C56001"/>
    <w:rsid w:val="00C56263"/>
    <w:rsid w:val="00C64098"/>
    <w:rsid w:val="00C87F10"/>
    <w:rsid w:val="00C96FFE"/>
    <w:rsid w:val="00CB59B6"/>
    <w:rsid w:val="00CC631C"/>
    <w:rsid w:val="00CC6371"/>
    <w:rsid w:val="00D11EF1"/>
    <w:rsid w:val="00D15245"/>
    <w:rsid w:val="00D425D8"/>
    <w:rsid w:val="00D544E4"/>
    <w:rsid w:val="00D575D6"/>
    <w:rsid w:val="00D613E9"/>
    <w:rsid w:val="00D64B1F"/>
    <w:rsid w:val="00D72A89"/>
    <w:rsid w:val="00D75D1C"/>
    <w:rsid w:val="00D849D2"/>
    <w:rsid w:val="00DA58D7"/>
    <w:rsid w:val="00DB4352"/>
    <w:rsid w:val="00DD5C3C"/>
    <w:rsid w:val="00DD6688"/>
    <w:rsid w:val="00DD78FC"/>
    <w:rsid w:val="00DE1443"/>
    <w:rsid w:val="00DF0404"/>
    <w:rsid w:val="00DF0F56"/>
    <w:rsid w:val="00DF52B8"/>
    <w:rsid w:val="00E053D2"/>
    <w:rsid w:val="00E23032"/>
    <w:rsid w:val="00E34688"/>
    <w:rsid w:val="00E67AFA"/>
    <w:rsid w:val="00E816A7"/>
    <w:rsid w:val="00EA65FC"/>
    <w:rsid w:val="00EC5930"/>
    <w:rsid w:val="00EE11BA"/>
    <w:rsid w:val="00EE52C5"/>
    <w:rsid w:val="00F140F1"/>
    <w:rsid w:val="00F261EE"/>
    <w:rsid w:val="00F268A6"/>
    <w:rsid w:val="00F34C22"/>
    <w:rsid w:val="00F36346"/>
    <w:rsid w:val="00F6146F"/>
    <w:rsid w:val="00F7132E"/>
    <w:rsid w:val="00F865CF"/>
    <w:rsid w:val="00F93320"/>
    <w:rsid w:val="00FC1A6C"/>
    <w:rsid w:val="00FC4008"/>
    <w:rsid w:val="00FC6A62"/>
    <w:rsid w:val="00FD42E2"/>
    <w:rsid w:val="00FD6CE3"/>
    <w:rsid w:val="00FF2D4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03E68"/>
    <w:pPr>
      <w:spacing w:after="200" w:line="276" w:lineRule="auto"/>
    </w:pPr>
    <w:rPr>
      <w:rFonts w:cs="Calibri"/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link w:val="a4"/>
    <w:uiPriority w:val="99"/>
    <w:rsid w:val="00D425D8"/>
    <w:pPr>
      <w:spacing w:after="120" w:line="240" w:lineRule="auto"/>
      <w:ind w:left="283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customStyle="1" w:styleId="a4">
    <w:name w:val="Основной текст с отступом Знак"/>
    <w:basedOn w:val="a0"/>
    <w:link w:val="a3"/>
    <w:uiPriority w:val="99"/>
    <w:locked/>
    <w:rsid w:val="00D425D8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PlusNormal">
    <w:name w:val="ConsPlusNormal"/>
    <w:uiPriority w:val="99"/>
    <w:rsid w:val="00D425D8"/>
    <w:pPr>
      <w:widowControl w:val="0"/>
      <w:autoSpaceDE w:val="0"/>
      <w:autoSpaceDN w:val="0"/>
    </w:pPr>
    <w:rPr>
      <w:rFonts w:eastAsia="Times New Roman" w:cs="Calibri"/>
      <w:sz w:val="22"/>
      <w:szCs w:val="22"/>
    </w:rPr>
  </w:style>
  <w:style w:type="paragraph" w:styleId="a5">
    <w:name w:val="Balloon Text"/>
    <w:basedOn w:val="a"/>
    <w:link w:val="a6"/>
    <w:uiPriority w:val="99"/>
    <w:semiHidden/>
    <w:unhideWhenUsed/>
    <w:rsid w:val="000B4ED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0B4ED0"/>
    <w:rPr>
      <w:rFonts w:ascii="Tahoma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576356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663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590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504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3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emf"/><Relationship Id="rId13" Type="http://schemas.openxmlformats.org/officeDocument/2006/relationships/oleObject" Target="embeddings/_____Microsoft_Office_Excel_97-20034.xls"/><Relationship Id="rId18" Type="http://schemas.openxmlformats.org/officeDocument/2006/relationships/image" Target="media/image7.emf"/><Relationship Id="rId3" Type="http://schemas.openxmlformats.org/officeDocument/2006/relationships/webSettings" Target="webSettings.xml"/><Relationship Id="rId21" Type="http://schemas.openxmlformats.org/officeDocument/2006/relationships/oleObject" Target="embeddings/_____Microsoft_Office_Excel_97-20038.xls"/><Relationship Id="rId7" Type="http://schemas.openxmlformats.org/officeDocument/2006/relationships/oleObject" Target="embeddings/_____Microsoft_Office_Excel_97-20031.xls"/><Relationship Id="rId12" Type="http://schemas.openxmlformats.org/officeDocument/2006/relationships/image" Target="media/image4.emf"/><Relationship Id="rId17" Type="http://schemas.openxmlformats.org/officeDocument/2006/relationships/oleObject" Target="embeddings/_____Microsoft_Office_Excel_97-20036.xls"/><Relationship Id="rId2" Type="http://schemas.openxmlformats.org/officeDocument/2006/relationships/settings" Target="settings.xml"/><Relationship Id="rId16" Type="http://schemas.openxmlformats.org/officeDocument/2006/relationships/image" Target="media/image6.emf"/><Relationship Id="rId20" Type="http://schemas.openxmlformats.org/officeDocument/2006/relationships/image" Target="media/image8.emf"/><Relationship Id="rId1" Type="http://schemas.openxmlformats.org/officeDocument/2006/relationships/styles" Target="styles.xml"/><Relationship Id="rId6" Type="http://schemas.openxmlformats.org/officeDocument/2006/relationships/image" Target="media/image1.emf"/><Relationship Id="rId11" Type="http://schemas.openxmlformats.org/officeDocument/2006/relationships/oleObject" Target="embeddings/_____Microsoft_Office_Excel_97-20033.xls"/><Relationship Id="rId5" Type="http://schemas.openxmlformats.org/officeDocument/2006/relationships/hyperlink" Target="garantF1://71892286.0" TargetMode="External"/><Relationship Id="rId15" Type="http://schemas.openxmlformats.org/officeDocument/2006/relationships/oleObject" Target="embeddings/_____Microsoft_Office_Excel_97-20035.xls"/><Relationship Id="rId23" Type="http://schemas.openxmlformats.org/officeDocument/2006/relationships/theme" Target="theme/theme1.xml"/><Relationship Id="rId10" Type="http://schemas.openxmlformats.org/officeDocument/2006/relationships/image" Target="media/image3.emf"/><Relationship Id="rId19" Type="http://schemas.openxmlformats.org/officeDocument/2006/relationships/oleObject" Target="embeddings/_____Microsoft_Office_Excel_97-20037.xls"/><Relationship Id="rId4" Type="http://schemas.openxmlformats.org/officeDocument/2006/relationships/hyperlink" Target="garantF1://70308460.100000" TargetMode="External"/><Relationship Id="rId9" Type="http://schemas.openxmlformats.org/officeDocument/2006/relationships/oleObject" Target="embeddings/_____Microsoft_Office_Excel_97-20032.xls"/><Relationship Id="rId14" Type="http://schemas.openxmlformats.org/officeDocument/2006/relationships/image" Target="media/image5.emf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12</Pages>
  <Words>948</Words>
  <Characters>7783</Characters>
  <Application>Microsoft Office Word</Application>
  <DocSecurity>0</DocSecurity>
  <Lines>64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Совет</Company>
  <LinksUpToDate>false</LinksUpToDate>
  <CharactersWithSpaces>8714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Бухгалтер</dc:creator>
  <cp:keywords/>
  <dc:description/>
  <cp:lastModifiedBy>user11</cp:lastModifiedBy>
  <cp:revision>2</cp:revision>
  <cp:lastPrinted>2020-04-20T07:46:00Z</cp:lastPrinted>
  <dcterms:created xsi:type="dcterms:W3CDTF">2020-04-21T05:12:00Z</dcterms:created>
  <dcterms:modified xsi:type="dcterms:W3CDTF">2020-04-21T05:12:00Z</dcterms:modified>
</cp:coreProperties>
</file>