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296" w:rsidRPr="00295296" w:rsidRDefault="00295296" w:rsidP="00295296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9529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Выплата в размере </w:t>
      </w:r>
      <w:r w:rsidRPr="0029529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10 тысяч рублей семьям с детьми от 3 до 16 лет.</w:t>
      </w:r>
    </w:p>
    <w:p w:rsidR="00EF1E6B" w:rsidRPr="000F66A5" w:rsidRDefault="006735CF" w:rsidP="00295296">
      <w:pPr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A5">
        <w:rPr>
          <w:rFonts w:ascii="Times New Roman" w:hAnsi="Times New Roman" w:cs="Times New Roman"/>
          <w:sz w:val="28"/>
          <w:szCs w:val="28"/>
        </w:rPr>
        <w:t>В соответствии с Указом Президента от 11 мая 20</w:t>
      </w:r>
      <w:r w:rsidR="009378AC">
        <w:rPr>
          <w:rFonts w:ascii="Times New Roman" w:hAnsi="Times New Roman" w:cs="Times New Roman"/>
          <w:sz w:val="28"/>
          <w:szCs w:val="28"/>
        </w:rPr>
        <w:t>2</w:t>
      </w:r>
      <w:r w:rsidRPr="000F66A5">
        <w:rPr>
          <w:rFonts w:ascii="Times New Roman" w:hAnsi="Times New Roman" w:cs="Times New Roman"/>
          <w:sz w:val="28"/>
          <w:szCs w:val="28"/>
        </w:rPr>
        <w:t xml:space="preserve">0 г. </w:t>
      </w:r>
      <w:r w:rsidR="00006272">
        <w:rPr>
          <w:rFonts w:ascii="Times New Roman" w:hAnsi="Times New Roman" w:cs="Times New Roman"/>
          <w:sz w:val="28"/>
          <w:szCs w:val="28"/>
        </w:rPr>
        <w:t xml:space="preserve"> </w:t>
      </w:r>
      <w:r w:rsidRPr="000F66A5">
        <w:rPr>
          <w:rFonts w:ascii="Times New Roman" w:hAnsi="Times New Roman" w:cs="Times New Roman"/>
          <w:sz w:val="28"/>
          <w:szCs w:val="28"/>
        </w:rPr>
        <w:t xml:space="preserve">№ 317 </w:t>
      </w:r>
      <w:r w:rsidRPr="000F6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семьи, в которых есть дети в возрасте от 3 до 16 лет, получили право на единовременную выплату в размере 10 тысяч рублей, начиная </w:t>
      </w:r>
      <w:r w:rsidR="00961FC5" w:rsidRPr="006735CF">
        <w:rPr>
          <w:rFonts w:ascii="Times New Roman" w:hAnsi="Times New Roman" w:cs="Times New Roman"/>
          <w:b/>
          <w:sz w:val="28"/>
          <w:szCs w:val="28"/>
        </w:rPr>
        <w:t>с 1 июня 2020 года</w:t>
      </w:r>
      <w:r w:rsidRPr="000F66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35CF" w:rsidRPr="000F66A5" w:rsidRDefault="006735CF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378AC">
        <w:rPr>
          <w:rFonts w:ascii="Times New Roman" w:hAnsi="Times New Roman" w:cs="Times New Roman"/>
          <w:sz w:val="28"/>
          <w:szCs w:val="28"/>
        </w:rPr>
        <w:t>Это разовая выплата!  Предоставлят</w:t>
      </w:r>
      <w:r w:rsidR="00AF0792" w:rsidRPr="009378AC">
        <w:rPr>
          <w:rFonts w:ascii="Times New Roman" w:hAnsi="Times New Roman" w:cs="Times New Roman"/>
          <w:sz w:val="28"/>
          <w:szCs w:val="28"/>
        </w:rPr>
        <w:t>ь</w:t>
      </w:r>
      <w:r w:rsidRPr="009378AC">
        <w:rPr>
          <w:rFonts w:ascii="Times New Roman" w:hAnsi="Times New Roman" w:cs="Times New Roman"/>
          <w:sz w:val="28"/>
          <w:szCs w:val="28"/>
        </w:rPr>
        <w:t xml:space="preserve">ся она  </w:t>
      </w:r>
      <w:r w:rsidR="00AF0792" w:rsidRPr="009378AC">
        <w:rPr>
          <w:rFonts w:ascii="Times New Roman" w:hAnsi="Times New Roman" w:cs="Times New Roman"/>
          <w:sz w:val="28"/>
          <w:szCs w:val="28"/>
        </w:rPr>
        <w:t>будет на детей, которым уже есть три года или исполнится три года в период до 30 июня включительно, а также  остальным детям  до</w:t>
      </w:r>
      <w:r w:rsidRPr="009378AC">
        <w:rPr>
          <w:rFonts w:ascii="Times New Roman" w:hAnsi="Times New Roman" w:cs="Times New Roman"/>
          <w:sz w:val="28"/>
          <w:szCs w:val="28"/>
        </w:rPr>
        <w:t xml:space="preserve"> 16-</w:t>
      </w:r>
      <w:r w:rsidR="00AF0792" w:rsidRPr="009378AC">
        <w:rPr>
          <w:rFonts w:ascii="Times New Roman" w:hAnsi="Times New Roman" w:cs="Times New Roman"/>
          <w:sz w:val="28"/>
          <w:szCs w:val="28"/>
        </w:rPr>
        <w:t>ти лет, в том числе тем</w:t>
      </w:r>
      <w:r w:rsidRPr="009378AC">
        <w:rPr>
          <w:rFonts w:ascii="Times New Roman" w:hAnsi="Times New Roman" w:cs="Times New Roman"/>
          <w:sz w:val="28"/>
          <w:szCs w:val="28"/>
        </w:rPr>
        <w:t>, которым 16 лет  исполнится в период с 11 мая по 30 июня 2020 года включительно.</w:t>
      </w:r>
    </w:p>
    <w:p w:rsidR="009D484A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66A5">
        <w:rPr>
          <w:rFonts w:ascii="Times New Roman" w:hAnsi="Times New Roman" w:cs="Times New Roman"/>
          <w:sz w:val="28"/>
          <w:szCs w:val="28"/>
          <w:lang w:eastAsia="ru-RU"/>
        </w:rPr>
        <w:t xml:space="preserve">Единовременная выплата положена только лицам, проживающим на территории Российской Федерации и имеющим российское гражданство. </w:t>
      </w:r>
      <w:r w:rsidRPr="000F66A5">
        <w:rPr>
          <w:rFonts w:ascii="Times New Roman" w:hAnsi="Times New Roman" w:cs="Times New Roman"/>
          <w:sz w:val="28"/>
          <w:szCs w:val="28"/>
        </w:rPr>
        <w:t xml:space="preserve">Единовременная выплата в размере 10 тысяч рублей не зависит </w:t>
      </w:r>
      <w:r w:rsidRPr="000F66A5">
        <w:rPr>
          <w:rFonts w:ascii="Times New Roman" w:hAnsi="Times New Roman" w:cs="Times New Roman"/>
          <w:sz w:val="28"/>
          <w:szCs w:val="28"/>
          <w:lang w:eastAsia="ru-RU"/>
        </w:rPr>
        <w:t>от доходов семьи</w:t>
      </w:r>
      <w:r w:rsidR="00961FC5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0F66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F66A5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положена всем семьям с детьми от трех до 16 лет.</w:t>
      </w:r>
      <w:r w:rsidRPr="000F6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84A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Обратиться за выплатой может любой из родителей,  который записан в свидетельстве о рождении ребенка.</w:t>
      </w:r>
    </w:p>
    <w:p w:rsidR="007E2B9C" w:rsidRPr="000F66A5" w:rsidRDefault="009D484A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>Заявления будут приниматься до 1 октября</w:t>
      </w:r>
      <w:r w:rsidR="00961FC5">
        <w:rPr>
          <w:rFonts w:ascii="Times New Roman" w:hAnsi="Times New Roman" w:cs="Times New Roman"/>
          <w:sz w:val="28"/>
          <w:szCs w:val="28"/>
        </w:rPr>
        <w:t xml:space="preserve"> 2020 года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. </w:t>
      </w:r>
      <w:r w:rsidR="00087467">
        <w:rPr>
          <w:rFonts w:ascii="Times New Roman" w:hAnsi="Times New Roman" w:cs="Times New Roman"/>
          <w:sz w:val="28"/>
          <w:szCs w:val="28"/>
        </w:rPr>
        <w:t>П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одать заявление можно </w:t>
      </w:r>
      <w:r w:rsidR="007E2B9C" w:rsidRPr="003570AE">
        <w:rPr>
          <w:rFonts w:ascii="Times New Roman" w:hAnsi="Times New Roman" w:cs="Times New Roman"/>
          <w:b/>
          <w:sz w:val="28"/>
          <w:szCs w:val="28"/>
        </w:rPr>
        <w:t>на едином портале государственных услуг  или же через мобильное приложение этого портала.</w:t>
      </w:r>
      <w:r w:rsidR="007E2B9C" w:rsidRPr="000F66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107C" w:rsidRPr="00295296" w:rsidRDefault="0098107C" w:rsidP="00295296">
      <w:pPr>
        <w:pStyle w:val="a3"/>
        <w:spacing w:line="276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95296">
        <w:rPr>
          <w:rFonts w:ascii="Times New Roman" w:hAnsi="Times New Roman" w:cs="Times New Roman"/>
          <w:sz w:val="28"/>
          <w:szCs w:val="28"/>
        </w:rPr>
        <w:t>Если заявлени</w:t>
      </w:r>
      <w:r w:rsidR="003570AE">
        <w:rPr>
          <w:rFonts w:ascii="Times New Roman" w:hAnsi="Times New Roman" w:cs="Times New Roman"/>
          <w:sz w:val="28"/>
          <w:szCs w:val="28"/>
        </w:rPr>
        <w:t>е</w:t>
      </w:r>
      <w:r w:rsidRPr="00295296">
        <w:rPr>
          <w:rFonts w:ascii="Times New Roman" w:hAnsi="Times New Roman" w:cs="Times New Roman"/>
          <w:sz w:val="28"/>
          <w:szCs w:val="28"/>
        </w:rPr>
        <w:t xml:space="preserve"> подают опекуны ребенка, то им придется лично прийти в Пенсионный фонд, поскольку они них требуются документы, которые предоставить могут только сами опекуны.</w:t>
      </w:r>
    </w:p>
    <w:p w:rsidR="0098107C" w:rsidRPr="000F66A5" w:rsidRDefault="008B24F6" w:rsidP="00295296">
      <w:pPr>
        <w:ind w:left="-709"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Если в семье двое и более детей в возрасте от 3-х до 16-ти  лет, то для получения за каждого из них единовременной выплаты заполняется одно общее заявление. </w:t>
      </w:r>
    </w:p>
    <w:p w:rsidR="003570AE" w:rsidRPr="004E2A4A" w:rsidRDefault="003570AE" w:rsidP="003570AE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В заявлении  обязательно нужно указать данные </w:t>
      </w:r>
      <w:r w:rsidRPr="00C52D1C">
        <w:rPr>
          <w:rFonts w:ascii="Times New Roman" w:hAnsi="Times New Roman" w:cs="Times New Roman"/>
          <w:sz w:val="28"/>
          <w:szCs w:val="28"/>
        </w:rPr>
        <w:t>банковского счета</w:t>
      </w:r>
      <w:r w:rsidRPr="000F66A5">
        <w:rPr>
          <w:rFonts w:ascii="Times New Roman" w:hAnsi="Times New Roman" w:cs="Times New Roman"/>
          <w:sz w:val="28"/>
          <w:szCs w:val="28"/>
        </w:rPr>
        <w:t xml:space="preserve"> самого заявителя, поскольку выплата не может осуществляться на счет другого человека, даже если это близкий родственник. </w:t>
      </w:r>
      <w:r>
        <w:rPr>
          <w:rFonts w:ascii="Times New Roman" w:hAnsi="Times New Roman" w:cs="Times New Roman"/>
          <w:sz w:val="28"/>
          <w:szCs w:val="28"/>
        </w:rPr>
        <w:t>Очень важно правильно указать реквизиты счета (</w:t>
      </w:r>
      <w:r w:rsidRPr="00961FC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банковский счет состоит из 20 знаков и он НЕ идентичен номеру карты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).</w:t>
      </w:r>
    </w:p>
    <w:p w:rsidR="003570AE" w:rsidRDefault="003570AE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39598B" w:rsidRPr="00961FC5" w:rsidRDefault="004E34DD" w:rsidP="00295296">
      <w:pPr>
        <w:ind w:left="-709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1FC5">
        <w:rPr>
          <w:rFonts w:ascii="Times New Roman" w:hAnsi="Times New Roman" w:cs="Times New Roman"/>
          <w:b/>
          <w:sz w:val="28"/>
          <w:szCs w:val="28"/>
        </w:rPr>
        <w:t xml:space="preserve">И еще один вопрос, который волнует многих родителей. Возможно ли получение двух выплат на ребенка </w:t>
      </w:r>
      <w:r w:rsidR="00D65EB2" w:rsidRPr="00961F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1FC5">
        <w:rPr>
          <w:rFonts w:ascii="Times New Roman" w:hAnsi="Times New Roman" w:cs="Times New Roman"/>
          <w:b/>
          <w:sz w:val="28"/>
          <w:szCs w:val="28"/>
        </w:rPr>
        <w:t>–  в размере 5 тысяч рублей и в размере 10 тысяч рублей</w:t>
      </w:r>
      <w:r w:rsidR="00961FC5" w:rsidRPr="00961FC5">
        <w:rPr>
          <w:rFonts w:ascii="Times New Roman" w:hAnsi="Times New Roman" w:cs="Times New Roman"/>
          <w:b/>
          <w:sz w:val="28"/>
          <w:szCs w:val="28"/>
        </w:rPr>
        <w:t>?</w:t>
      </w:r>
      <w:r w:rsidRPr="00961F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66A5" w:rsidRPr="00615F6A" w:rsidRDefault="00D65EB2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Да это возможно, если </w:t>
      </w:r>
      <w:r w:rsidR="000F66A5" w:rsidRPr="00944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6A5" w:rsidRPr="00615F6A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ребенку исполнится три года </w:t>
      </w:r>
      <w:r w:rsidRPr="00615F6A">
        <w:rPr>
          <w:rFonts w:ascii="Times New Roman" w:hAnsi="Times New Roman" w:cs="Times New Roman"/>
          <w:b/>
          <w:sz w:val="28"/>
          <w:szCs w:val="28"/>
          <w:u w:val="single"/>
        </w:rPr>
        <w:t xml:space="preserve">в период </w:t>
      </w:r>
      <w:r w:rsidR="000F66A5" w:rsidRPr="00615F6A">
        <w:rPr>
          <w:rFonts w:ascii="Times New Roman" w:hAnsi="Times New Roman" w:cs="Times New Roman"/>
          <w:b/>
          <w:sz w:val="28"/>
          <w:szCs w:val="28"/>
          <w:u w:val="single"/>
        </w:rPr>
        <w:t>с апреля по июнь</w:t>
      </w:r>
      <w:r w:rsidRPr="00615F6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F66A5" w:rsidRPr="009444D3" w:rsidRDefault="00D65EB2" w:rsidP="00295296">
      <w:pPr>
        <w:shd w:val="clear" w:color="auto" w:fill="FFFFFF"/>
        <w:spacing w:after="240"/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15F6A">
        <w:rPr>
          <w:rFonts w:ascii="Times New Roman" w:hAnsi="Times New Roman" w:cs="Times New Roman"/>
          <w:sz w:val="28"/>
          <w:szCs w:val="28"/>
        </w:rPr>
        <w:t>Например, е</w:t>
      </w:r>
      <w:r w:rsidR="000F66A5" w:rsidRPr="00615F6A">
        <w:rPr>
          <w:rFonts w:ascii="Times New Roman" w:hAnsi="Times New Roman" w:cs="Times New Roman"/>
          <w:sz w:val="28"/>
          <w:szCs w:val="28"/>
        </w:rPr>
        <w:t>сли</w:t>
      </w:r>
      <w:r w:rsidR="000F66A5" w:rsidRPr="009444D3">
        <w:rPr>
          <w:rFonts w:ascii="Times New Roman" w:hAnsi="Times New Roman" w:cs="Times New Roman"/>
          <w:sz w:val="28"/>
          <w:szCs w:val="28"/>
        </w:rPr>
        <w:t xml:space="preserve"> ребенку исполнится три года в апреле, то семья может получить ежемесячную выплату в размере 5 тысяч рублей за апрель, а также единовременную выплату в размере 10 тысяч рублей после 1 июня.</w:t>
      </w:r>
    </w:p>
    <w:p w:rsidR="000F66A5" w:rsidRPr="009444D3" w:rsidRDefault="000F66A5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44D3">
        <w:rPr>
          <w:rFonts w:ascii="Times New Roman" w:hAnsi="Times New Roman" w:cs="Times New Roman"/>
          <w:sz w:val="28"/>
          <w:szCs w:val="28"/>
        </w:rPr>
        <w:lastRenderedPageBreak/>
        <w:t>Если ребенку исполнилось три года в мае, то за апрель и май семья может получить ежемесячную выплату в размере 5 тысяч рублей (всего – 10 тысяч рублей), а также единовременную выплату в размере 10 тысяч рублей после 1 июня.</w:t>
      </w:r>
    </w:p>
    <w:p w:rsidR="000F66A5" w:rsidRPr="009444D3" w:rsidRDefault="000F66A5" w:rsidP="0029529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444D3">
        <w:rPr>
          <w:rFonts w:ascii="Times New Roman" w:hAnsi="Times New Roman" w:cs="Times New Roman"/>
          <w:sz w:val="28"/>
          <w:szCs w:val="28"/>
        </w:rPr>
        <w:t>Если ребенку исполнится три года в июне, то семья может получить ежемесячную выплату в размере 5 тысяч рублей за апрель, май и июнь (всего – 15 тысяч рублей), а также единовременную выплату в размере 10 тысяч рублей после 1 июня.</w:t>
      </w:r>
    </w:p>
    <w:p w:rsidR="007E2B9C" w:rsidRDefault="007E2B9C" w:rsidP="00295296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6735CF" w:rsidRDefault="006735CF" w:rsidP="00295296">
      <w:pPr>
        <w:shd w:val="clear" w:color="auto" w:fill="FFFFFF"/>
        <w:spacing w:after="24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6735CF" w:rsidRDefault="006735CF" w:rsidP="00295296">
      <w:pPr>
        <w:shd w:val="clear" w:color="auto" w:fill="FFFFFF"/>
        <w:spacing w:after="24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sectPr w:rsidR="006735CF" w:rsidSect="00961FC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35CF"/>
    <w:rsid w:val="00006272"/>
    <w:rsid w:val="00087467"/>
    <w:rsid w:val="000F66A5"/>
    <w:rsid w:val="00295296"/>
    <w:rsid w:val="003570AE"/>
    <w:rsid w:val="0039598B"/>
    <w:rsid w:val="004E34DD"/>
    <w:rsid w:val="00615F6A"/>
    <w:rsid w:val="00626739"/>
    <w:rsid w:val="006735CF"/>
    <w:rsid w:val="007E2B9C"/>
    <w:rsid w:val="00802159"/>
    <w:rsid w:val="008B24F6"/>
    <w:rsid w:val="009378AC"/>
    <w:rsid w:val="00961FC5"/>
    <w:rsid w:val="0098107C"/>
    <w:rsid w:val="009D484A"/>
    <w:rsid w:val="00A5676D"/>
    <w:rsid w:val="00AF0792"/>
    <w:rsid w:val="00B76D49"/>
    <w:rsid w:val="00CA1E4F"/>
    <w:rsid w:val="00D65EB2"/>
    <w:rsid w:val="00E55525"/>
    <w:rsid w:val="00EE4332"/>
    <w:rsid w:val="00EF1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5CF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7E2B9C"/>
    <w:rPr>
      <w:color w:val="0000FF"/>
      <w:u w:val="single"/>
    </w:rPr>
  </w:style>
  <w:style w:type="paragraph" w:styleId="a5">
    <w:name w:val="No Spacing"/>
    <w:uiPriority w:val="1"/>
    <w:qFormat/>
    <w:rsid w:val="003570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Ивашкина ЕВ.</cp:lastModifiedBy>
  <cp:revision>2</cp:revision>
  <cp:lastPrinted>2020-05-13T08:27:00Z</cp:lastPrinted>
  <dcterms:created xsi:type="dcterms:W3CDTF">2020-05-14T09:50:00Z</dcterms:created>
  <dcterms:modified xsi:type="dcterms:W3CDTF">2020-05-14T09:50:00Z</dcterms:modified>
</cp:coreProperties>
</file>