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291" w:rsidRPr="00D41291" w:rsidRDefault="00D41291" w:rsidP="00D41291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41291" w:rsidRPr="00D41291" w:rsidRDefault="00D41291" w:rsidP="00524676">
      <w:pPr>
        <w:spacing w:after="0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412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Из-за пала  сухой травы горят строения</w:t>
      </w:r>
    </w:p>
    <w:p w:rsidR="00D41291" w:rsidRPr="00D41291" w:rsidRDefault="00524676" w:rsidP="00524676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="00D41291" w:rsidRPr="00D412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Сезон массового сжигания сухой травы обычно начинается со сходом снега, весной. Однако на дворе октябрь и за последние дни то и дело поступают сообщения о возгораниях.</w:t>
      </w:r>
    </w:p>
    <w:p w:rsidR="00524676" w:rsidRDefault="00524676" w:rsidP="00524676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</w:t>
      </w:r>
      <w:r w:rsidR="00D41291" w:rsidRPr="00D412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Люди опомнитесь! От пала сухой травы продолжают бушевать пожары. Так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Pr="0052467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шестом часу вечера 9 октября сухая трава, горела вдоль поймы в пос. Пенькозавод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52467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благодаря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усилиям противопожарным службам и сельхозпредприятию МАПО «Восток» на расстояние 30 метром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жилых строение удалось ликвидировать пожар.</w:t>
      </w:r>
      <w:r w:rsidR="00D41291" w:rsidRPr="00D412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D41291" w:rsidRPr="00D41291" w:rsidRDefault="00524676" w:rsidP="00524676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</w:t>
      </w:r>
      <w:r w:rsidR="00D41291" w:rsidRPr="00D412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12 октября, около 14 часов дня возгорание сухой травы произошло за у</w:t>
      </w:r>
      <w:r w:rsidR="00D41291" w:rsidRPr="00D412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лицей </w:t>
      </w:r>
      <w:proofErr w:type="gramStart"/>
      <w:r w:rsidR="00D41291" w:rsidRPr="00D412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Октябрьская</w:t>
      </w:r>
      <w:proofErr w:type="gramEnd"/>
      <w:r w:rsidR="00D41291" w:rsidRPr="00D412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пос. Атяшево.</w:t>
      </w:r>
      <w:r w:rsidR="00D41291" w:rsidRPr="00D412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Несмотря на то, что на очаг возгорания привлеклись все экстренные противопожарные службы, от сильных порывов ветра огонь молниеносно приближается к улице </w:t>
      </w:r>
      <w:proofErr w:type="gramStart"/>
      <w:r w:rsidR="00D41291" w:rsidRPr="00D412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Центральная</w:t>
      </w:r>
      <w:proofErr w:type="gramEnd"/>
      <w:r w:rsidR="00D41291" w:rsidRPr="00D412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железнодорожному вокзалу</w:t>
      </w:r>
    </w:p>
    <w:p w:rsidR="002F437D" w:rsidRPr="00D41291" w:rsidRDefault="00D41291" w:rsidP="00524676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412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Pr="00D412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Травяной пал - это настоящее стихийное бедствие. И всему виной – опасная и неразумная традиция поджигать сухую траву. Практически единственным источником палов сухой трав</w:t>
      </w:r>
      <w:r w:rsidRPr="00D412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ы является человек. Пал</w:t>
      </w:r>
      <w:r w:rsidRPr="00D412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легко может стать лесным или торфяным пожаром, добраться до населенного пункта, сжечь дома и стать причиной отравления угарным газом человека. Особенно велика вероятность такого исхода в сухую ветреную погоду, поэтому необходимо соблюдать меры пожарной безоп</w:t>
      </w:r>
      <w:bookmarkStart w:id="0" w:name="_GoBack"/>
      <w:bookmarkEnd w:id="0"/>
      <w:r w:rsidRPr="00D412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асности.</w:t>
      </w:r>
    </w:p>
    <w:sectPr w:rsidR="002F437D" w:rsidRPr="00D412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291"/>
    <w:rsid w:val="002F437D"/>
    <w:rsid w:val="00524676"/>
    <w:rsid w:val="00D4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cp:lastPrinted>2020-10-13T05:37:00Z</cp:lastPrinted>
  <dcterms:created xsi:type="dcterms:W3CDTF">2020-10-13T05:28:00Z</dcterms:created>
  <dcterms:modified xsi:type="dcterms:W3CDTF">2020-10-13T05:58:00Z</dcterms:modified>
</cp:coreProperties>
</file>