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E66A1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00F41A77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2FA7F0F8" w14:textId="69D80342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  <w:r w:rsidR="00FF67B7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</w:t>
      </w:r>
      <w:r w:rsidR="00A9266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Pr="005F6F7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МУНИЦИПАЛЬНОГО РАЙОНА</w:t>
      </w:r>
    </w:p>
    <w:p w14:paraId="58D4143D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5B194BB3" w14:textId="61161774" w:rsidR="005F6F72" w:rsidRPr="005F6F72" w:rsidRDefault="00DC1611" w:rsidP="00DC1611">
      <w:pPr>
        <w:tabs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23.10.2020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>530</w:t>
      </w:r>
    </w:p>
    <w:p w14:paraId="09035FA7" w14:textId="47496F76" w:rsidR="005F6F72" w:rsidRPr="005F6F72" w:rsidRDefault="005F6F72" w:rsidP="005F6F72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5F6F72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5F6F7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C23895" wp14:editId="4FE60B39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51FA2"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A4AGNg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 w:rsidRPr="005F6F7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0176FC" wp14:editId="1831A764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433FE" id="Прямая соединительная линия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+EUPBf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5F6F7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</w:p>
    <w:p w14:paraId="61794CE0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05872AF5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24"/>
          <w:szCs w:val="28"/>
          <w:lang w:eastAsia="ru-RU"/>
        </w:rPr>
        <w:t>рп. Атяшево</w:t>
      </w:r>
    </w:p>
    <w:p w14:paraId="2D87BCF7" w14:textId="77777777" w:rsidR="005F6F72" w:rsidRPr="005F6F72" w:rsidRDefault="005F6F72" w:rsidP="005F6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91FE7" w14:textId="20731979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Основных направлениях </w:t>
      </w:r>
      <w:r w:rsidR="00FF6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д</w:t>
      </w: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олговой политики </w:t>
      </w:r>
    </w:p>
    <w:p w14:paraId="1AF9C866" w14:textId="48D005B1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Атяшевского муниципального района </w:t>
      </w: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на 202</w:t>
      </w:r>
      <w:r w:rsidR="00115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на плановый период 202</w:t>
      </w:r>
      <w:r w:rsidR="00115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115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14:paraId="7B899E9C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96B14B" w14:textId="77777777" w:rsidR="005F6F72" w:rsidRPr="005F6F72" w:rsidRDefault="005F6F72" w:rsidP="005F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1C765E" w14:textId="0F202609" w:rsidR="005F6F72" w:rsidRPr="005F6F72" w:rsidRDefault="005F6F72" w:rsidP="005F6F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пунктом 13 статьи 107.1 Бюджетного кодекса Российской Федерации и в 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0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ответственной долговой политики и повышения ее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</w:t>
      </w:r>
      <w:r w:rsidR="000E1E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FF5D21C" w14:textId="77777777" w:rsidR="005F6F72" w:rsidRPr="005F6F72" w:rsidRDefault="005F6F72" w:rsidP="005F6F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8A4D78" w14:textId="77777777" w:rsidR="005F6F72" w:rsidRPr="005F6F72" w:rsidRDefault="005F6F72" w:rsidP="005F6F7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ю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8CAD181" w14:textId="77777777" w:rsidR="005F6F72" w:rsidRPr="005F6F72" w:rsidRDefault="005F6F72" w:rsidP="005F6F7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D424B1" w14:textId="33C0ECAC" w:rsidR="005F6F72" w:rsidRDefault="000E1E05" w:rsidP="005F6F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прилагаемые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="00133E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</w:t>
        </w: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сновные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долговой политики Атяшевского муниципального района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F6F72"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</w:t>
      </w:r>
    </w:p>
    <w:p w14:paraId="0EE4A3D7" w14:textId="337D1DDB" w:rsidR="000E1E05" w:rsidRPr="005F6F72" w:rsidRDefault="000E1E05" w:rsidP="005F6F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</w:t>
      </w:r>
      <w:r w:rsidR="00133EF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после его официального опубликования.</w:t>
      </w:r>
    </w:p>
    <w:p w14:paraId="20908A8C" w14:textId="77777777" w:rsidR="005F6F72" w:rsidRPr="005F6F72" w:rsidRDefault="005F6F72" w:rsidP="005F6F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1FD43B" w14:textId="77777777" w:rsidR="005F6F72" w:rsidRPr="005F6F72" w:rsidRDefault="005F6F72" w:rsidP="005F6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1DBE31" w14:textId="77777777" w:rsidR="005F6F72" w:rsidRPr="005F6F72" w:rsidRDefault="005F6F72" w:rsidP="005F6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 Атяшевского</w:t>
      </w:r>
    </w:p>
    <w:p w14:paraId="741620B5" w14:textId="77777777" w:rsidR="005F6F72" w:rsidRPr="005F6F72" w:rsidRDefault="005F6F72" w:rsidP="005F6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</w:t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6F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М.С.Алешина</w:t>
      </w:r>
    </w:p>
    <w:p w14:paraId="0FF1C7D4" w14:textId="77777777" w:rsidR="005F6F72" w:rsidRPr="005F6F72" w:rsidRDefault="005F6F72" w:rsidP="005F6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4B5BA6" w14:textId="77777777" w:rsidR="00944938" w:rsidRPr="005F6F72" w:rsidRDefault="00944938" w:rsidP="00944938">
      <w:pPr>
        <w:pStyle w:val="ConsPlusNormal"/>
        <w:ind w:firstLine="5954"/>
        <w:outlineLvl w:val="0"/>
        <w:rPr>
          <w:rFonts w:ascii="Times New Roman" w:hAnsi="Times New Roman" w:cs="Times New Roman"/>
          <w:b/>
          <w:sz w:val="28"/>
          <w:szCs w:val="28"/>
        </w:rPr>
        <w:sectPr w:rsidR="00944938" w:rsidRPr="005F6F72" w:rsidSect="009301DF">
          <w:headerReference w:type="even" r:id="rId9"/>
          <w:headerReference w:type="default" r:id="rId10"/>
          <w:headerReference w:type="first" r:id="rId11"/>
          <w:pgSz w:w="11906" w:h="16838"/>
          <w:pgMar w:top="1134" w:right="850" w:bottom="1134" w:left="1701" w:header="624" w:footer="0" w:gutter="0"/>
          <w:pgNumType w:start="2"/>
          <w:cols w:space="708"/>
          <w:titlePg/>
          <w:docGrid w:linePitch="360"/>
        </w:sectPr>
      </w:pPr>
    </w:p>
    <w:p w14:paraId="7007ABD8" w14:textId="77777777" w:rsidR="00944938" w:rsidRPr="005F6F72" w:rsidRDefault="00944938" w:rsidP="00FF67B7">
      <w:pPr>
        <w:pStyle w:val="ConsPlusNormal"/>
        <w:ind w:left="4113" w:firstLine="708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F6F72">
        <w:rPr>
          <w:rFonts w:ascii="Times New Roman" w:hAnsi="Times New Roman" w:cs="Times New Roman"/>
          <w:b/>
          <w:sz w:val="28"/>
          <w:szCs w:val="28"/>
        </w:rPr>
        <w:lastRenderedPageBreak/>
        <w:t>Утверждены</w:t>
      </w:r>
    </w:p>
    <w:p w14:paraId="698110BF" w14:textId="2C840F3A" w:rsidR="00944938" w:rsidRDefault="00133EF7" w:rsidP="000E1E05">
      <w:pPr>
        <w:pStyle w:val="ConsPlusNormal"/>
        <w:ind w:left="411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44938" w:rsidRPr="005F6F72">
        <w:rPr>
          <w:rFonts w:ascii="Times New Roman" w:hAnsi="Times New Roman" w:cs="Times New Roman"/>
          <w:sz w:val="28"/>
          <w:szCs w:val="28"/>
        </w:rPr>
        <w:t>остановлением</w:t>
      </w:r>
      <w:r w:rsidR="00944938">
        <w:rPr>
          <w:rFonts w:ascii="Times New Roman" w:hAnsi="Times New Roman" w:cs="Times New Roman"/>
          <w:sz w:val="28"/>
          <w:szCs w:val="28"/>
        </w:rPr>
        <w:t xml:space="preserve"> </w:t>
      </w:r>
      <w:r w:rsidR="000E1E05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37A4EC78" w14:textId="77777777" w:rsidR="00FF67B7" w:rsidRDefault="000E1E05" w:rsidP="00FF67B7">
      <w:pPr>
        <w:pStyle w:val="ConsPlusNormal"/>
        <w:ind w:left="411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14:paraId="1E9B54BF" w14:textId="1AA7EFBD" w:rsidR="000E1E05" w:rsidRPr="00DC2B15" w:rsidRDefault="000E1E05" w:rsidP="00FF67B7">
      <w:pPr>
        <w:pStyle w:val="ConsPlusNormal"/>
        <w:ind w:left="411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</w:p>
    <w:p w14:paraId="176C71FD" w14:textId="2B3A5A6A" w:rsidR="00944938" w:rsidRDefault="00944938" w:rsidP="00FF67B7">
      <w:pPr>
        <w:pStyle w:val="ConsPlusNormal"/>
        <w:ind w:left="4113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EB0A72">
        <w:rPr>
          <w:rFonts w:ascii="Times New Roman" w:hAnsi="Times New Roman" w:cs="Times New Roman"/>
          <w:sz w:val="28"/>
          <w:szCs w:val="28"/>
        </w:rPr>
        <w:t>от</w:t>
      </w:r>
      <w:r w:rsidR="00E274DD">
        <w:rPr>
          <w:rFonts w:ascii="Times New Roman" w:hAnsi="Times New Roman" w:cs="Times New Roman"/>
          <w:sz w:val="28"/>
          <w:szCs w:val="28"/>
        </w:rPr>
        <w:t xml:space="preserve"> </w:t>
      </w:r>
      <w:r w:rsidR="00DC1611">
        <w:rPr>
          <w:rFonts w:ascii="Times New Roman" w:hAnsi="Times New Roman" w:cs="Times New Roman"/>
          <w:sz w:val="28"/>
          <w:szCs w:val="28"/>
        </w:rPr>
        <w:t>23 октября</w:t>
      </w:r>
      <w:r w:rsidR="00E274DD">
        <w:rPr>
          <w:rFonts w:ascii="Times New Roman" w:hAnsi="Times New Roman" w:cs="Times New Roman"/>
          <w:sz w:val="28"/>
          <w:szCs w:val="28"/>
        </w:rPr>
        <w:t xml:space="preserve"> </w:t>
      </w:r>
      <w:r w:rsidRPr="00EB0A7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B0A72">
        <w:rPr>
          <w:rFonts w:ascii="Times New Roman" w:hAnsi="Times New Roman" w:cs="Times New Roman"/>
          <w:sz w:val="28"/>
          <w:szCs w:val="28"/>
        </w:rPr>
        <w:t xml:space="preserve"> г. №</w:t>
      </w:r>
      <w:r w:rsidR="00E274DD">
        <w:rPr>
          <w:rFonts w:ascii="Times New Roman" w:hAnsi="Times New Roman" w:cs="Times New Roman"/>
          <w:sz w:val="28"/>
          <w:szCs w:val="28"/>
        </w:rPr>
        <w:t xml:space="preserve"> </w:t>
      </w:r>
      <w:r w:rsidR="00DC1611">
        <w:rPr>
          <w:rFonts w:ascii="Times New Roman" w:hAnsi="Times New Roman" w:cs="Times New Roman"/>
          <w:sz w:val="28"/>
          <w:szCs w:val="28"/>
        </w:rPr>
        <w:t>530</w:t>
      </w:r>
      <w:bookmarkStart w:id="0" w:name="_GoBack"/>
      <w:bookmarkEnd w:id="0"/>
    </w:p>
    <w:p w14:paraId="365DC164" w14:textId="77777777" w:rsidR="00944938" w:rsidRPr="00DC2B15" w:rsidRDefault="00944938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5D0E1EF" w14:textId="4ABBD98A"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14:paraId="79786809" w14:textId="50B227D9"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E274D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1B3C15C9" w14:textId="77777777"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2021 год и на плановый период 2022 и 2023 годов</w:t>
      </w:r>
    </w:p>
    <w:p w14:paraId="6B1C84E0" w14:textId="77777777" w:rsidR="00944938" w:rsidRP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282CE" w14:textId="1E497EAA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="00E274DD">
        <w:rPr>
          <w:rFonts w:ascii="Times New Roman" w:hAnsi="Times New Roman" w:cs="Times New Roman"/>
          <w:sz w:val="28"/>
          <w:szCs w:val="28"/>
        </w:rPr>
        <w:t>муниципальной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 </w:t>
      </w:r>
      <w:r w:rsidR="00E274D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0700F53A" w14:textId="34982A1E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</w:t>
      </w:r>
      <w:r w:rsidR="00E274DD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долговой политики были учтены положения </w:t>
      </w:r>
      <w:r w:rsidR="00E274DD"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E274DD">
        <w:rPr>
          <w:rFonts w:ascii="Times New Roman" w:hAnsi="Times New Roman" w:cs="Times New Roman"/>
          <w:sz w:val="28"/>
          <w:szCs w:val="28"/>
        </w:rPr>
        <w:t xml:space="preserve"> </w:t>
      </w:r>
      <w:r w:rsidR="003F3AA6">
        <w:rPr>
          <w:rFonts w:ascii="Times New Roman" w:hAnsi="Times New Roman" w:cs="Times New Roman"/>
          <w:sz w:val="28"/>
          <w:szCs w:val="28"/>
        </w:rPr>
        <w:t>А</w:t>
      </w:r>
      <w:r w:rsidR="00E274DD">
        <w:rPr>
          <w:rFonts w:ascii="Times New Roman" w:hAnsi="Times New Roman" w:cs="Times New Roman"/>
          <w:sz w:val="28"/>
          <w:szCs w:val="28"/>
        </w:rPr>
        <w:t>тяшевского муниципального района «</w:t>
      </w:r>
      <w:r w:rsidR="00E274DD" w:rsidRPr="00E274DD">
        <w:rPr>
          <w:rFonts w:ascii="Times New Roman" w:hAnsi="Times New Roman" w:cs="Times New Roman"/>
          <w:sz w:val="28"/>
          <w:szCs w:val="28"/>
        </w:rPr>
        <w:t>Повышение эффективности управления муниципальными финансам</w:t>
      </w:r>
      <w:r w:rsidR="007C6328">
        <w:rPr>
          <w:rFonts w:ascii="Times New Roman" w:hAnsi="Times New Roman" w:cs="Times New Roman"/>
          <w:sz w:val="28"/>
          <w:szCs w:val="28"/>
        </w:rPr>
        <w:t>и</w:t>
      </w:r>
      <w:r w:rsidR="00E274DD">
        <w:rPr>
          <w:rFonts w:ascii="Times New Roman" w:hAnsi="Times New Roman" w:cs="Times New Roman"/>
          <w:sz w:val="28"/>
          <w:szCs w:val="28"/>
        </w:rPr>
        <w:t>»</w:t>
      </w:r>
      <w:r w:rsidRPr="00C9180C">
        <w:rPr>
          <w:rFonts w:ascii="Times New Roman" w:hAnsi="Times New Roman" w:cs="Times New Roman"/>
          <w:sz w:val="28"/>
          <w:szCs w:val="28"/>
        </w:rPr>
        <w:t>, рекомендации Минфина Р</w:t>
      </w:r>
      <w:r w:rsidR="005B1FD7"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="005B1FD7">
        <w:rPr>
          <w:rFonts w:ascii="Times New Roman" w:hAnsi="Times New Roman" w:cs="Times New Roman"/>
          <w:sz w:val="28"/>
          <w:szCs w:val="28"/>
        </w:rPr>
        <w:t xml:space="preserve">Атяшевским муниципальным районом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14:paraId="4ACC641F" w14:textId="77777777" w:rsidR="00944938" w:rsidRPr="00C9180C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E29DFFE" w14:textId="77777777" w:rsidR="00944938" w:rsidRPr="008B43F4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14:paraId="4782C7DF" w14:textId="486B1D8D" w:rsidR="00944938" w:rsidRPr="00CA25EE" w:rsidRDefault="003F3AA6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14:paraId="7F3AA37A" w14:textId="77777777" w:rsidR="00944938" w:rsidRPr="00C9180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79E8DFD" w14:textId="4C94A0CE" w:rsidR="00944938" w:rsidRPr="00D839D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r w:rsidR="003F3AA6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Pr="0026486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 w:rsidR="005B1FD7">
        <w:rPr>
          <w:rFonts w:ascii="Times New Roman" w:hAnsi="Times New Roman" w:cs="Times New Roman"/>
          <w:sz w:val="28"/>
          <w:szCs w:val="28"/>
        </w:rPr>
        <w:t>Атяшевский муниципальный район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меры для сокращения долговой нагрузки. В 2019 году </w:t>
      </w:r>
      <w:r w:rsidR="005B1FD7">
        <w:rPr>
          <w:rFonts w:ascii="Times New Roman" w:hAnsi="Times New Roman" w:cs="Times New Roman"/>
          <w:sz w:val="28"/>
          <w:szCs w:val="28"/>
        </w:rPr>
        <w:t>муниципальный</w:t>
      </w:r>
      <w:r w:rsidRPr="00D839DC">
        <w:rPr>
          <w:rFonts w:ascii="Times New Roman" w:hAnsi="Times New Roman" w:cs="Times New Roman"/>
          <w:sz w:val="28"/>
          <w:szCs w:val="28"/>
        </w:rPr>
        <w:t xml:space="preserve"> долг </w:t>
      </w:r>
      <w:r w:rsidR="005B1FD7">
        <w:rPr>
          <w:rFonts w:ascii="Times New Roman" w:hAnsi="Times New Roman" w:cs="Times New Roman"/>
          <w:sz w:val="28"/>
          <w:szCs w:val="28"/>
        </w:rPr>
        <w:t>района</w:t>
      </w:r>
      <w:r w:rsidRPr="00D839DC">
        <w:rPr>
          <w:rFonts w:ascii="Times New Roman" w:hAnsi="Times New Roman" w:cs="Times New Roman"/>
          <w:sz w:val="28"/>
          <w:szCs w:val="28"/>
        </w:rPr>
        <w:t xml:space="preserve"> был сокращен на </w:t>
      </w:r>
      <w:r w:rsidR="005B1FD7">
        <w:rPr>
          <w:rFonts w:ascii="Times New Roman" w:hAnsi="Times New Roman" w:cs="Times New Roman"/>
          <w:sz w:val="28"/>
          <w:szCs w:val="28"/>
        </w:rPr>
        <w:t>812,6 ты</w:t>
      </w:r>
      <w:r>
        <w:rPr>
          <w:rFonts w:ascii="Times New Roman" w:hAnsi="Times New Roman" w:cs="Times New Roman"/>
          <w:sz w:val="28"/>
          <w:szCs w:val="28"/>
        </w:rPr>
        <w:t>с. рублей</w:t>
      </w:r>
      <w:r w:rsidRPr="00D839DC">
        <w:rPr>
          <w:rFonts w:ascii="Times New Roman" w:hAnsi="Times New Roman" w:cs="Times New Roman"/>
          <w:sz w:val="28"/>
          <w:szCs w:val="28"/>
        </w:rPr>
        <w:t xml:space="preserve"> (на </w:t>
      </w:r>
      <w:r w:rsidR="005B1FD7">
        <w:rPr>
          <w:rFonts w:ascii="Times New Roman" w:hAnsi="Times New Roman" w:cs="Times New Roman"/>
          <w:sz w:val="28"/>
          <w:szCs w:val="28"/>
        </w:rPr>
        <w:t>6</w:t>
      </w:r>
      <w:r w:rsidRPr="00D839DC">
        <w:rPr>
          <w:rFonts w:ascii="Times New Roman" w:hAnsi="Times New Roman" w:cs="Times New Roman"/>
          <w:sz w:val="28"/>
          <w:szCs w:val="28"/>
        </w:rPr>
        <w:t xml:space="preserve">%). </w:t>
      </w:r>
    </w:p>
    <w:p w14:paraId="68B9D064" w14:textId="18CB0CAF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г. </w:t>
      </w:r>
      <w:r w:rsidR="005B1FD7">
        <w:rPr>
          <w:rFonts w:ascii="Times New Roman" w:hAnsi="Times New Roman" w:cs="Times New Roman"/>
          <w:sz w:val="28"/>
          <w:szCs w:val="28"/>
        </w:rPr>
        <w:t>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долг</w:t>
      </w:r>
      <w:r w:rsidRPr="00C9180C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5B1FD7">
        <w:rPr>
          <w:rFonts w:ascii="Times New Roman" w:hAnsi="Times New Roman" w:cs="Times New Roman"/>
          <w:sz w:val="28"/>
          <w:szCs w:val="28"/>
        </w:rPr>
        <w:t>13 208,2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14:paraId="052D3A25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1C5B8F" w14:textId="77777777" w:rsidR="00944938" w:rsidRPr="00CA25EE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14:paraId="61F146AD" w14:textId="7247D97D" w:rsidR="00944938" w:rsidRPr="00CA25EE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тики </w:t>
      </w:r>
      <w:r w:rsidR="005B1FD7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03150DD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F7E4FB" w14:textId="4EB0E26C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выполнения </w:t>
      </w:r>
      <w:r w:rsidRPr="002F3AD8">
        <w:rPr>
          <w:rFonts w:ascii="Times New Roman" w:hAnsi="Times New Roman" w:cs="Times New Roman"/>
          <w:sz w:val="28"/>
          <w:szCs w:val="28"/>
        </w:rPr>
        <w:t>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5B1FD7"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="005B1FD7">
        <w:rPr>
          <w:rFonts w:ascii="Times New Roman" w:hAnsi="Times New Roman" w:cs="Times New Roman"/>
          <w:sz w:val="28"/>
          <w:szCs w:val="28"/>
        </w:rPr>
        <w:t>муниципальным</w:t>
      </w:r>
      <w:r>
        <w:rPr>
          <w:rFonts w:ascii="Times New Roman" w:hAnsi="Times New Roman" w:cs="Times New Roman"/>
          <w:sz w:val="28"/>
          <w:szCs w:val="28"/>
        </w:rPr>
        <w:t xml:space="preserve">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14:paraId="071861F5" w14:textId="13594C22" w:rsid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актором, усложняющим ситуацию</w:t>
      </w:r>
      <w:r w:rsidRPr="007772C1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 w:rsidR="002B6068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Pr="00C9180C">
        <w:rPr>
          <w:rFonts w:ascii="Times New Roman" w:hAnsi="Times New Roman" w:cs="Times New Roman"/>
          <w:sz w:val="28"/>
          <w:szCs w:val="28"/>
        </w:rPr>
        <w:t xml:space="preserve">тся необходимость соблюдения параметров </w:t>
      </w:r>
      <w:r w:rsidR="002B60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>
        <w:rPr>
          <w:rFonts w:ascii="Times New Roman" w:hAnsi="Times New Roman" w:cs="Times New Roman"/>
          <w:sz w:val="28"/>
          <w:szCs w:val="28"/>
        </w:rPr>
        <w:t>ем о</w:t>
      </w:r>
      <w:r w:rsidR="002B6068">
        <w:rPr>
          <w:rFonts w:ascii="Times New Roman" w:hAnsi="Times New Roman" w:cs="Times New Roman"/>
          <w:sz w:val="28"/>
          <w:szCs w:val="28"/>
        </w:rPr>
        <w:t xml:space="preserve"> реструктуризации </w:t>
      </w:r>
      <w:r w:rsidR="002B6068">
        <w:rPr>
          <w:rFonts w:ascii="Times New Roman" w:hAnsi="Times New Roman" w:cs="Times New Roman"/>
          <w:sz w:val="28"/>
          <w:szCs w:val="28"/>
        </w:rPr>
        <w:lastRenderedPageBreak/>
        <w:t xml:space="preserve">задолженности Атяшевского муниципального района по бюджетным кредитам, предоставленным из республиканского бюджета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заключенным с Министерством финансов </w:t>
      </w:r>
      <w:r w:rsidR="002B606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729D97" w14:textId="77777777" w:rsidR="00944938" w:rsidRPr="00C9180C" w:rsidRDefault="00944938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1147C6D" w14:textId="77777777" w:rsidR="00944938" w:rsidRPr="00CA25EE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14:paraId="49F641E1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4A3E3E" w14:textId="67D48C2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2B606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br/>
        <w:t>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14:paraId="46427A69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14:paraId="7F5ED639" w14:textId="1350C459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2B60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14:paraId="744D3EDE" w14:textId="521B1BE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2B6068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2B6068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14:paraId="6F554369" w14:textId="6CAB049B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2B6068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14:paraId="6ADE6E18" w14:textId="77777777" w:rsidR="002B6068" w:rsidRDefault="00944938" w:rsidP="002B6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</w:t>
      </w:r>
      <w:r w:rsidR="002B6068">
        <w:rPr>
          <w:rFonts w:ascii="Times New Roman" w:hAnsi="Times New Roman" w:cs="Times New Roman"/>
          <w:sz w:val="28"/>
          <w:szCs w:val="28"/>
        </w:rPr>
        <w:t>о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Мордовия.</w:t>
      </w:r>
    </w:p>
    <w:p w14:paraId="0EC49292" w14:textId="7F3E35D1" w:rsid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2B60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14:paraId="2637B2D3" w14:textId="5FB59FF3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 xml:space="preserve">задач должна способствовать реализация мероприятий Программы оздоровления </w:t>
      </w:r>
      <w:r w:rsidR="002B6068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2B606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Pr="00736233">
        <w:rPr>
          <w:rFonts w:ascii="Times New Roman" w:hAnsi="Times New Roman" w:cs="Times New Roman"/>
          <w:sz w:val="28"/>
          <w:szCs w:val="28"/>
        </w:rPr>
        <w:t>на 201</w:t>
      </w:r>
      <w:r w:rsidR="002B6068">
        <w:rPr>
          <w:rFonts w:ascii="Times New Roman" w:hAnsi="Times New Roman" w:cs="Times New Roman"/>
          <w:sz w:val="28"/>
          <w:szCs w:val="28"/>
        </w:rPr>
        <w:t>9</w:t>
      </w:r>
      <w:r w:rsidRPr="00736233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14:paraId="41D3FC94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8D8EE1" w14:textId="61AB88D0" w:rsidR="00944938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</w:t>
      </w:r>
      <w:r w:rsidR="002B6068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DAF5B20" w14:textId="55473054" w:rsidR="00944938" w:rsidRPr="00CA25EE" w:rsidRDefault="00944938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r w:rsidR="002B6068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14:paraId="2B47D18A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CFE4" w14:textId="6E9B774A" w:rsidR="00944938" w:rsidRPr="004208A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</w:t>
      </w:r>
      <w:r w:rsidR="007C6328">
        <w:rPr>
          <w:rFonts w:ascii="Times New Roman" w:hAnsi="Times New Roman" w:cs="Times New Roman"/>
          <w:sz w:val="28"/>
          <w:szCs w:val="28"/>
        </w:rPr>
        <w:t xml:space="preserve"> </w:t>
      </w: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</w:t>
      </w:r>
      <w:r w:rsidR="007C6328">
        <w:rPr>
          <w:rFonts w:ascii="Times New Roman" w:hAnsi="Times New Roman" w:cs="Times New Roman"/>
          <w:sz w:val="28"/>
          <w:szCs w:val="28"/>
        </w:rPr>
        <w:t xml:space="preserve">, </w:t>
      </w:r>
      <w:r w:rsidRPr="004208AC">
        <w:rPr>
          <w:rFonts w:ascii="Times New Roman" w:hAnsi="Times New Roman" w:cs="Times New Roman"/>
          <w:sz w:val="28"/>
          <w:szCs w:val="28"/>
        </w:rPr>
        <w:t>кредиты кредитных организаций</w:t>
      </w:r>
      <w:r w:rsidR="002B6068">
        <w:rPr>
          <w:rFonts w:ascii="Times New Roman" w:hAnsi="Times New Roman" w:cs="Times New Roman"/>
          <w:sz w:val="28"/>
          <w:szCs w:val="28"/>
        </w:rPr>
        <w:t>.</w:t>
      </w:r>
    </w:p>
    <w:p w14:paraId="50DBC365" w14:textId="77777777" w:rsidR="00944938" w:rsidRDefault="00944938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54E08973" w14:textId="56AEECC8" w:rsidR="00944938" w:rsidRPr="003445AB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45AB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управления </w:t>
      </w:r>
      <w:r w:rsidR="002B6068" w:rsidRPr="003445AB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3445AB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r w:rsidR="002B6068" w:rsidRPr="003445AB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14:paraId="4505EA80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0215A8" w14:textId="46C7FAB2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2B6068">
        <w:rPr>
          <w:rFonts w:ascii="Times New Roman" w:hAnsi="Times New Roman" w:cs="Times New Roman"/>
          <w:sz w:val="28"/>
          <w:szCs w:val="28"/>
        </w:rPr>
        <w:t>муниципальным</w:t>
      </w:r>
      <w:r>
        <w:rPr>
          <w:rFonts w:ascii="Times New Roman" w:hAnsi="Times New Roman" w:cs="Times New Roman"/>
          <w:sz w:val="28"/>
          <w:szCs w:val="28"/>
        </w:rPr>
        <w:t xml:space="preserve"> 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14:paraId="5E0589BF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14:paraId="15825BAD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заимствований;</w:t>
      </w:r>
    </w:p>
    <w:p w14:paraId="4503B5EB" w14:textId="7777777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снижения ликвидности рынка заимствований;</w:t>
      </w:r>
    </w:p>
    <w:p w14:paraId="146ACDBA" w14:textId="77777777" w:rsidR="002B6068" w:rsidRDefault="00944938" w:rsidP="002B6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lastRenderedPageBreak/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</w:t>
      </w:r>
      <w:r w:rsidR="002B6068">
        <w:rPr>
          <w:rFonts w:ascii="Times New Roman" w:hAnsi="Times New Roman" w:cs="Times New Roman"/>
          <w:sz w:val="28"/>
          <w:szCs w:val="28"/>
        </w:rPr>
        <w:t>о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Мордовия.</w:t>
      </w:r>
    </w:p>
    <w:p w14:paraId="144AE26C" w14:textId="00E9623F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14:paraId="17DD1211" w14:textId="61D67AE2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рефинансирования долговых обязательств – невозможностью осуществления на приемлемых условиях новых заимствований для погашения имеющихся долговых обязательств </w:t>
      </w:r>
      <w:r w:rsidR="003445AB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>;</w:t>
      </w:r>
    </w:p>
    <w:p w14:paraId="170ADEEF" w14:textId="49E411D7"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роста процентных ставок на рынке заимствований – возникновением непредвиденных расходов бюджета, связанных с ростом расходов на обслуживание </w:t>
      </w:r>
      <w:r w:rsidR="003445AB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что приведет к росту дефицита бюджета;</w:t>
      </w:r>
    </w:p>
    <w:p w14:paraId="1717389D" w14:textId="0B4768AE" w:rsidR="00944938" w:rsidRPr="00C9180C" w:rsidRDefault="00944938" w:rsidP="003445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снижения ликвидности рынка заимствований – неполучением денежных средств на финансирование дефицита бюджета </w:t>
      </w:r>
      <w:r w:rsidR="003445AB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C9180C">
        <w:rPr>
          <w:rFonts w:ascii="Times New Roman" w:hAnsi="Times New Roman" w:cs="Times New Roman"/>
          <w:sz w:val="28"/>
          <w:szCs w:val="28"/>
        </w:rPr>
        <w:t xml:space="preserve">и погашение долговых обязательств </w:t>
      </w:r>
      <w:r w:rsidR="003445AB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>, связанным с отказом кредитных предоставить заемные средства в случае наступления финансового кризиса;</w:t>
      </w:r>
    </w:p>
    <w:p w14:paraId="70E3A4F1" w14:textId="5C46E8B4" w:rsidR="00944938" w:rsidRPr="00C9180C" w:rsidRDefault="00944938" w:rsidP="003445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</w:t>
      </w:r>
      <w:r w:rsidR="003445AB">
        <w:rPr>
          <w:rFonts w:ascii="Times New Roman" w:hAnsi="Times New Roman" w:cs="Times New Roman"/>
          <w:sz w:val="28"/>
          <w:szCs w:val="28"/>
        </w:rPr>
        <w:t>о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944938" w:rsidRPr="00C9180C" w:rsidSect="008D0BBC"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ECB0FB" w14:textId="77777777" w:rsidR="00287D16" w:rsidRDefault="00287D16" w:rsidP="00617B40">
      <w:pPr>
        <w:spacing w:after="0" w:line="240" w:lineRule="auto"/>
      </w:pPr>
      <w:r>
        <w:separator/>
      </w:r>
    </w:p>
  </w:endnote>
  <w:endnote w:type="continuationSeparator" w:id="0">
    <w:p w14:paraId="4B35B801" w14:textId="77777777" w:rsidR="00287D16" w:rsidRDefault="00287D16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B000F" w14:textId="77777777" w:rsidR="00287D16" w:rsidRDefault="00287D16" w:rsidP="00617B40">
      <w:pPr>
        <w:spacing w:after="0" w:line="240" w:lineRule="auto"/>
      </w:pPr>
      <w:r>
        <w:separator/>
      </w:r>
    </w:p>
  </w:footnote>
  <w:footnote w:type="continuationSeparator" w:id="0">
    <w:p w14:paraId="6EB88D97" w14:textId="77777777" w:rsidR="00287D16" w:rsidRDefault="00287D16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11744" w14:textId="77777777" w:rsidR="00944938" w:rsidRDefault="00944938" w:rsidP="00366DBF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1166D09" w14:textId="77777777" w:rsidR="00944938" w:rsidRDefault="00944938" w:rsidP="00AC0E36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84314" w14:textId="77777777" w:rsidR="00944938" w:rsidRDefault="00944938" w:rsidP="00940B50">
    <w:pPr>
      <w:pStyle w:val="a6"/>
      <w:jc w:val="center"/>
      <w:rPr>
        <w:noProof/>
      </w:rPr>
    </w:pPr>
  </w:p>
  <w:p w14:paraId="3A522398" w14:textId="77777777" w:rsidR="00944938" w:rsidRDefault="00944938" w:rsidP="002038FA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62D55" w14:textId="77777777" w:rsidR="00944938" w:rsidRDefault="00944938">
    <w:pPr>
      <w:pStyle w:val="a6"/>
      <w:jc w:val="center"/>
    </w:pPr>
  </w:p>
  <w:p w14:paraId="72D5F243" w14:textId="77777777" w:rsidR="00944938" w:rsidRDefault="0094493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28"/>
    <w:rsid w:val="000128BA"/>
    <w:rsid w:val="0003112D"/>
    <w:rsid w:val="0004679E"/>
    <w:rsid w:val="00094C89"/>
    <w:rsid w:val="000A44A9"/>
    <w:rsid w:val="000C5E84"/>
    <w:rsid w:val="000D242E"/>
    <w:rsid w:val="000E1E05"/>
    <w:rsid w:val="000F242D"/>
    <w:rsid w:val="000F7E71"/>
    <w:rsid w:val="00102ADE"/>
    <w:rsid w:val="001150FE"/>
    <w:rsid w:val="001202E2"/>
    <w:rsid w:val="001319E1"/>
    <w:rsid w:val="00133EF7"/>
    <w:rsid w:val="001514FC"/>
    <w:rsid w:val="00161EB1"/>
    <w:rsid w:val="00163699"/>
    <w:rsid w:val="00172026"/>
    <w:rsid w:val="00172A06"/>
    <w:rsid w:val="0018600B"/>
    <w:rsid w:val="001A0F42"/>
    <w:rsid w:val="001B42E2"/>
    <w:rsid w:val="001C5C3F"/>
    <w:rsid w:val="001E768B"/>
    <w:rsid w:val="001F06CD"/>
    <w:rsid w:val="00202DB5"/>
    <w:rsid w:val="00220034"/>
    <w:rsid w:val="0023428E"/>
    <w:rsid w:val="00256A31"/>
    <w:rsid w:val="00287D16"/>
    <w:rsid w:val="002920E8"/>
    <w:rsid w:val="002B241E"/>
    <w:rsid w:val="002B31D6"/>
    <w:rsid w:val="002B6068"/>
    <w:rsid w:val="002C4A32"/>
    <w:rsid w:val="002D00D9"/>
    <w:rsid w:val="002D373E"/>
    <w:rsid w:val="00301280"/>
    <w:rsid w:val="00312E64"/>
    <w:rsid w:val="00334F08"/>
    <w:rsid w:val="0033782F"/>
    <w:rsid w:val="003445AB"/>
    <w:rsid w:val="00347EA7"/>
    <w:rsid w:val="00360EA3"/>
    <w:rsid w:val="00370994"/>
    <w:rsid w:val="003A3163"/>
    <w:rsid w:val="003B6711"/>
    <w:rsid w:val="003F2F49"/>
    <w:rsid w:val="003F3AA6"/>
    <w:rsid w:val="00423270"/>
    <w:rsid w:val="00426550"/>
    <w:rsid w:val="00461627"/>
    <w:rsid w:val="0046679A"/>
    <w:rsid w:val="004740F0"/>
    <w:rsid w:val="00476734"/>
    <w:rsid w:val="0048014E"/>
    <w:rsid w:val="00481820"/>
    <w:rsid w:val="004B2FE1"/>
    <w:rsid w:val="004C2618"/>
    <w:rsid w:val="004E28EE"/>
    <w:rsid w:val="005439BD"/>
    <w:rsid w:val="00553966"/>
    <w:rsid w:val="00570024"/>
    <w:rsid w:val="005765CD"/>
    <w:rsid w:val="00584C56"/>
    <w:rsid w:val="00596658"/>
    <w:rsid w:val="00597A33"/>
    <w:rsid w:val="005A66B0"/>
    <w:rsid w:val="005A76E2"/>
    <w:rsid w:val="005B1FD7"/>
    <w:rsid w:val="005B7083"/>
    <w:rsid w:val="005C3961"/>
    <w:rsid w:val="005D3616"/>
    <w:rsid w:val="005E7632"/>
    <w:rsid w:val="005F0864"/>
    <w:rsid w:val="005F4C06"/>
    <w:rsid w:val="005F6F72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A48CA"/>
    <w:rsid w:val="006C37AF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2C08"/>
    <w:rsid w:val="007770F8"/>
    <w:rsid w:val="0078084B"/>
    <w:rsid w:val="007959FD"/>
    <w:rsid w:val="007966A4"/>
    <w:rsid w:val="007C20AA"/>
    <w:rsid w:val="007C6328"/>
    <w:rsid w:val="007D2E40"/>
    <w:rsid w:val="007F6ACB"/>
    <w:rsid w:val="008150EF"/>
    <w:rsid w:val="00852A49"/>
    <w:rsid w:val="008C2ACB"/>
    <w:rsid w:val="008D0BBC"/>
    <w:rsid w:val="008E316C"/>
    <w:rsid w:val="008E4601"/>
    <w:rsid w:val="008E552E"/>
    <w:rsid w:val="0091599B"/>
    <w:rsid w:val="00923FB0"/>
    <w:rsid w:val="00931DD8"/>
    <w:rsid w:val="00933810"/>
    <w:rsid w:val="00944938"/>
    <w:rsid w:val="00947D47"/>
    <w:rsid w:val="009710E1"/>
    <w:rsid w:val="0098471E"/>
    <w:rsid w:val="009C0855"/>
    <w:rsid w:val="009C2ACB"/>
    <w:rsid w:val="009C523D"/>
    <w:rsid w:val="009C793B"/>
    <w:rsid w:val="009D6BE7"/>
    <w:rsid w:val="009F6EC2"/>
    <w:rsid w:val="00A102C9"/>
    <w:rsid w:val="00A13D28"/>
    <w:rsid w:val="00A16270"/>
    <w:rsid w:val="00A33D50"/>
    <w:rsid w:val="00A47C3E"/>
    <w:rsid w:val="00A76A9A"/>
    <w:rsid w:val="00A92663"/>
    <w:rsid w:val="00A975D4"/>
    <w:rsid w:val="00AC194A"/>
    <w:rsid w:val="00AE1BC0"/>
    <w:rsid w:val="00AE4782"/>
    <w:rsid w:val="00AF2510"/>
    <w:rsid w:val="00B02539"/>
    <w:rsid w:val="00B07E5A"/>
    <w:rsid w:val="00B23C3D"/>
    <w:rsid w:val="00B4392C"/>
    <w:rsid w:val="00B55CB0"/>
    <w:rsid w:val="00B71796"/>
    <w:rsid w:val="00BB5506"/>
    <w:rsid w:val="00BD126A"/>
    <w:rsid w:val="00BD7611"/>
    <w:rsid w:val="00BF1BDF"/>
    <w:rsid w:val="00BF262A"/>
    <w:rsid w:val="00C061A4"/>
    <w:rsid w:val="00C36F5A"/>
    <w:rsid w:val="00C50D1C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C0007"/>
    <w:rsid w:val="00DC1611"/>
    <w:rsid w:val="00DD277F"/>
    <w:rsid w:val="00DF62EB"/>
    <w:rsid w:val="00E14D30"/>
    <w:rsid w:val="00E274DD"/>
    <w:rsid w:val="00E560D4"/>
    <w:rsid w:val="00E624C3"/>
    <w:rsid w:val="00EB1E81"/>
    <w:rsid w:val="00EC1BBB"/>
    <w:rsid w:val="00EC47EB"/>
    <w:rsid w:val="00EF214F"/>
    <w:rsid w:val="00F155DA"/>
    <w:rsid w:val="00F262C9"/>
    <w:rsid w:val="00F41643"/>
    <w:rsid w:val="00F4425C"/>
    <w:rsid w:val="00F508FD"/>
    <w:rsid w:val="00F625C3"/>
    <w:rsid w:val="00F936FE"/>
    <w:rsid w:val="00FA3B11"/>
    <w:rsid w:val="00FB0381"/>
    <w:rsid w:val="00FD00F0"/>
    <w:rsid w:val="00FD14E8"/>
    <w:rsid w:val="00FE663E"/>
    <w:rsid w:val="00FF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68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  <w:style w:type="paragraph" w:styleId="ad">
    <w:name w:val="Body Text Indent"/>
    <w:basedOn w:val="a"/>
    <w:link w:val="ae"/>
    <w:uiPriority w:val="99"/>
    <w:semiHidden/>
    <w:unhideWhenUsed/>
    <w:rsid w:val="005F6F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5F6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E72FF759FE94EB9866C5D663E1FFEA7AC4756A34EA28F1028473A2A634AC974CEA1EB307414A54B169D7MFvA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E4927-FC54-4563-BF23-24F39E89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2020-10-15T12:24:00Z</dcterms:created>
  <dcterms:modified xsi:type="dcterms:W3CDTF">2020-10-28T11:53:00Z</dcterms:modified>
</cp:coreProperties>
</file>