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6F861" w14:textId="77777777" w:rsidR="00C44F7B" w:rsidRDefault="00C44F7B" w:rsidP="002E06C6">
      <w:pPr>
        <w:pStyle w:val="a3"/>
        <w:ind w:firstLine="0"/>
        <w:jc w:val="center"/>
        <w:rPr>
          <w:b/>
          <w:bCs/>
          <w:sz w:val="48"/>
          <w:szCs w:val="28"/>
        </w:rPr>
      </w:pPr>
    </w:p>
    <w:p w14:paraId="663E7D51" w14:textId="34B4B741" w:rsidR="002E06C6" w:rsidRDefault="002E06C6" w:rsidP="002E06C6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065A6D16" w14:textId="77777777" w:rsidR="002E06C6" w:rsidRDefault="002E06C6" w:rsidP="002E06C6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5617A49B" w14:textId="77777777" w:rsidR="002E06C6" w:rsidRDefault="002E06C6" w:rsidP="002E06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</w:t>
      </w:r>
    </w:p>
    <w:p w14:paraId="6412B050" w14:textId="77777777" w:rsidR="002E06C6" w:rsidRDefault="002E06C6" w:rsidP="002E06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14:paraId="3C02DD61" w14:textId="77777777" w:rsidR="002E06C6" w:rsidRDefault="002E06C6" w:rsidP="002E06C6">
      <w:pPr>
        <w:pStyle w:val="a3"/>
        <w:ind w:firstLine="0"/>
        <w:rPr>
          <w:sz w:val="36"/>
          <w:szCs w:val="28"/>
        </w:rPr>
      </w:pPr>
    </w:p>
    <w:p w14:paraId="54F3B6CB" w14:textId="77777777" w:rsidR="002E06C6" w:rsidRDefault="002E06C6" w:rsidP="002E06C6">
      <w:pPr>
        <w:pStyle w:val="a3"/>
        <w:ind w:firstLine="0"/>
        <w:jc w:val="center"/>
        <w:rPr>
          <w:sz w:val="36"/>
          <w:szCs w:val="28"/>
        </w:rPr>
      </w:pPr>
    </w:p>
    <w:p w14:paraId="24B85A72" w14:textId="42F7937D" w:rsidR="002E06C6" w:rsidRPr="00E70CD7" w:rsidRDefault="002E06C6" w:rsidP="002E06C6">
      <w:pPr>
        <w:pStyle w:val="a3"/>
        <w:tabs>
          <w:tab w:val="left" w:pos="210"/>
          <w:tab w:val="center" w:pos="4677"/>
        </w:tabs>
        <w:ind w:firstLine="0"/>
        <w:jc w:val="left"/>
        <w:rPr>
          <w:sz w:val="36"/>
          <w:szCs w:val="36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B4D017" wp14:editId="5EEC990E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EB331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>
        <w:rPr>
          <w:sz w:val="36"/>
          <w:szCs w:val="28"/>
        </w:rPr>
        <w:tab/>
      </w:r>
      <w:r w:rsidR="00E70CD7">
        <w:rPr>
          <w:sz w:val="36"/>
          <w:szCs w:val="28"/>
          <w:vertAlign w:val="superscript"/>
        </w:rPr>
        <w:t>19.11.2020</w:t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00077" wp14:editId="0C55E2FC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EA60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          </w:t>
      </w:r>
      <w:r w:rsidR="00E70CD7">
        <w:rPr>
          <w:sz w:val="36"/>
          <w:szCs w:val="28"/>
        </w:rPr>
        <w:t xml:space="preserve">                 </w:t>
      </w:r>
      <w:r>
        <w:rPr>
          <w:szCs w:val="28"/>
        </w:rPr>
        <w:t>№</w:t>
      </w:r>
      <w:r w:rsidR="00E70CD7">
        <w:rPr>
          <w:szCs w:val="28"/>
        </w:rPr>
        <w:t xml:space="preserve">                </w:t>
      </w:r>
      <w:r w:rsidR="00E70CD7" w:rsidRPr="00E70CD7">
        <w:rPr>
          <w:sz w:val="36"/>
          <w:szCs w:val="36"/>
          <w:vertAlign w:val="superscript"/>
        </w:rPr>
        <w:t>590</w:t>
      </w:r>
    </w:p>
    <w:p w14:paraId="4F7292F1" w14:textId="77777777" w:rsidR="002E06C6" w:rsidRDefault="002E06C6" w:rsidP="002E06C6">
      <w:pPr>
        <w:pStyle w:val="a3"/>
        <w:ind w:firstLine="0"/>
        <w:jc w:val="center"/>
        <w:rPr>
          <w:sz w:val="24"/>
          <w:szCs w:val="28"/>
        </w:rPr>
      </w:pPr>
    </w:p>
    <w:p w14:paraId="53FAAD65" w14:textId="7F5652A4" w:rsidR="00332C39" w:rsidRPr="002E06C6" w:rsidRDefault="002E06C6" w:rsidP="002E06C6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305B52C9" w14:textId="77777777" w:rsidR="00332C39" w:rsidRDefault="00332C39" w:rsidP="00332C39">
      <w:pPr>
        <w:jc w:val="center"/>
        <w:rPr>
          <w:b/>
          <w:sz w:val="28"/>
          <w:szCs w:val="28"/>
        </w:rPr>
      </w:pPr>
    </w:p>
    <w:p w14:paraId="4532210D" w14:textId="77777777" w:rsidR="00332C39" w:rsidRDefault="00332C39" w:rsidP="00332C39">
      <w:pPr>
        <w:jc w:val="center"/>
        <w:rPr>
          <w:b/>
          <w:sz w:val="28"/>
          <w:szCs w:val="28"/>
        </w:rPr>
      </w:pPr>
    </w:p>
    <w:p w14:paraId="26381342" w14:textId="470E7CFC" w:rsidR="00332C39" w:rsidRDefault="00332C39" w:rsidP="00332C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proofErr w:type="gramStart"/>
      <w:r>
        <w:rPr>
          <w:b/>
          <w:sz w:val="28"/>
          <w:szCs w:val="28"/>
        </w:rPr>
        <w:t xml:space="preserve">в  </w:t>
      </w:r>
      <w:r w:rsidRPr="00332C39">
        <w:rPr>
          <w:b/>
          <w:bCs/>
          <w:sz w:val="28"/>
          <w:szCs w:val="28"/>
        </w:rPr>
        <w:t>Постановление</w:t>
      </w:r>
      <w:proofErr w:type="gramEnd"/>
      <w:r w:rsidRPr="00332C39">
        <w:rPr>
          <w:b/>
          <w:bCs/>
          <w:sz w:val="28"/>
          <w:szCs w:val="28"/>
        </w:rPr>
        <w:t xml:space="preserve"> Администрации Атяшевского муниципального района от 15 июня 2010 года №213 «О межведомственной комиссии по противодействию злоупотреблению наркотическими средствами и их незаконному обороту</w:t>
      </w:r>
      <w:r>
        <w:rPr>
          <w:sz w:val="28"/>
          <w:szCs w:val="28"/>
        </w:rPr>
        <w:t>»</w:t>
      </w:r>
    </w:p>
    <w:p w14:paraId="5047875E" w14:textId="77777777" w:rsidR="00332C39" w:rsidRDefault="00332C39" w:rsidP="00332C39">
      <w:pPr>
        <w:jc w:val="center"/>
        <w:rPr>
          <w:b/>
          <w:sz w:val="28"/>
          <w:szCs w:val="28"/>
        </w:rPr>
      </w:pPr>
    </w:p>
    <w:p w14:paraId="63210A6C" w14:textId="77777777" w:rsidR="00332C39" w:rsidRDefault="00332C39" w:rsidP="00332C39">
      <w:pPr>
        <w:jc w:val="center"/>
        <w:rPr>
          <w:b/>
          <w:sz w:val="28"/>
          <w:szCs w:val="28"/>
        </w:rPr>
      </w:pPr>
    </w:p>
    <w:p w14:paraId="0599B2F2" w14:textId="27EA997F" w:rsidR="00332C39" w:rsidRDefault="00332C39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Постановление Администрации Атяшевского муниципального района от 15 июня 2010 года №213 «О межведомственной комиссии </w:t>
      </w:r>
      <w:bookmarkStart w:id="0" w:name="_Hlk50106131"/>
      <w:r>
        <w:rPr>
          <w:sz w:val="28"/>
          <w:szCs w:val="28"/>
        </w:rPr>
        <w:t>по противодействию злоупотреблению наркотическими средствами и их незаконному обороту</w:t>
      </w:r>
      <w:bookmarkEnd w:id="0"/>
      <w:r>
        <w:rPr>
          <w:sz w:val="28"/>
          <w:szCs w:val="28"/>
        </w:rPr>
        <w:t>», следующие изменения:</w:t>
      </w:r>
    </w:p>
    <w:p w14:paraId="6E0F563B" w14:textId="27046EC7" w:rsidR="00332C39" w:rsidRDefault="00332C39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в Постановлении:</w:t>
      </w:r>
    </w:p>
    <w:p w14:paraId="4CB9C3E8" w14:textId="77777777" w:rsidR="00332C39" w:rsidRDefault="00332C39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а) в наименовании слова «</w:t>
      </w:r>
      <w:bookmarkStart w:id="1" w:name="_Hlk50106871"/>
      <w:r>
        <w:rPr>
          <w:sz w:val="28"/>
          <w:szCs w:val="28"/>
        </w:rPr>
        <w:t xml:space="preserve">О </w:t>
      </w:r>
      <w:bookmarkStart w:id="2" w:name="_Hlk50106365"/>
      <w:r>
        <w:rPr>
          <w:sz w:val="28"/>
          <w:szCs w:val="28"/>
        </w:rPr>
        <w:t xml:space="preserve">межведомственной </w:t>
      </w:r>
      <w:proofErr w:type="gramStart"/>
      <w:r>
        <w:rPr>
          <w:sz w:val="28"/>
          <w:szCs w:val="28"/>
        </w:rPr>
        <w:t xml:space="preserve">комиссии  </w:t>
      </w:r>
      <w:r w:rsidRPr="00332C39">
        <w:rPr>
          <w:sz w:val="28"/>
          <w:szCs w:val="28"/>
        </w:rPr>
        <w:t>по</w:t>
      </w:r>
      <w:proofErr w:type="gramEnd"/>
      <w:r w:rsidRPr="00332C39">
        <w:rPr>
          <w:sz w:val="28"/>
          <w:szCs w:val="28"/>
        </w:rPr>
        <w:t xml:space="preserve"> противодействию злоупотреблению наркотическими средствами и их незаконному обороту</w:t>
      </w:r>
      <w:r>
        <w:rPr>
          <w:sz w:val="28"/>
          <w:szCs w:val="28"/>
        </w:rPr>
        <w:t xml:space="preserve">» заменить словами «Об </w:t>
      </w:r>
      <w:bookmarkStart w:id="3" w:name="_Hlk50106565"/>
      <w:bookmarkStart w:id="4" w:name="_Hlk50106590"/>
      <w:r>
        <w:rPr>
          <w:sz w:val="28"/>
          <w:szCs w:val="28"/>
        </w:rPr>
        <w:t>антинаркотической комиссии Атяшевского муниципального района</w:t>
      </w:r>
      <w:bookmarkEnd w:id="3"/>
      <w:r>
        <w:rPr>
          <w:sz w:val="28"/>
          <w:szCs w:val="28"/>
        </w:rPr>
        <w:t>»</w:t>
      </w:r>
      <w:bookmarkEnd w:id="1"/>
      <w:bookmarkEnd w:id="4"/>
      <w:r>
        <w:rPr>
          <w:sz w:val="28"/>
          <w:szCs w:val="28"/>
        </w:rPr>
        <w:t>;</w:t>
      </w:r>
    </w:p>
    <w:bookmarkEnd w:id="2"/>
    <w:p w14:paraId="5508696A" w14:textId="77777777" w:rsidR="00832263" w:rsidRDefault="00D62EAE" w:rsidP="00446F73">
      <w:pPr>
        <w:ind w:left="-284" w:hanging="2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32C39">
        <w:rPr>
          <w:sz w:val="28"/>
          <w:szCs w:val="28"/>
        </w:rPr>
        <w:tab/>
        <w:t xml:space="preserve">б) </w:t>
      </w:r>
      <w:r w:rsidR="00451C00">
        <w:rPr>
          <w:sz w:val="28"/>
          <w:szCs w:val="28"/>
        </w:rPr>
        <w:t>пункт 1 изложить в следующей редакци</w:t>
      </w:r>
      <w:r>
        <w:rPr>
          <w:sz w:val="28"/>
          <w:szCs w:val="28"/>
        </w:rPr>
        <w:t>и:</w:t>
      </w:r>
    </w:p>
    <w:p w14:paraId="68FBD7E4" w14:textId="6CBE2117" w:rsidR="00D62EAE" w:rsidRDefault="003F5F5A" w:rsidP="00446F73">
      <w:pPr>
        <w:ind w:left="-284" w:hanging="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51C00">
        <w:rPr>
          <w:sz w:val="28"/>
          <w:szCs w:val="28"/>
        </w:rPr>
        <w:t>«</w:t>
      </w:r>
      <w:r>
        <w:rPr>
          <w:sz w:val="28"/>
          <w:szCs w:val="28"/>
        </w:rPr>
        <w:t xml:space="preserve">1. </w:t>
      </w:r>
      <w:r w:rsidR="00451C00">
        <w:rPr>
          <w:sz w:val="28"/>
          <w:szCs w:val="28"/>
        </w:rPr>
        <w:t>Утвердить прилагаемые:</w:t>
      </w:r>
    </w:p>
    <w:p w14:paraId="3BE77AB6" w14:textId="6049C8BF" w:rsidR="00451C00" w:rsidRDefault="00451C00" w:rsidP="00446F73">
      <w:pPr>
        <w:ind w:left="-284" w:hanging="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Состав </w:t>
      </w:r>
      <w:r w:rsidRPr="00451C00">
        <w:rPr>
          <w:sz w:val="28"/>
          <w:szCs w:val="28"/>
        </w:rPr>
        <w:t xml:space="preserve">антинаркотической комиссии Атяшевского </w:t>
      </w:r>
      <w:r>
        <w:rPr>
          <w:sz w:val="28"/>
          <w:szCs w:val="28"/>
        </w:rPr>
        <w:t xml:space="preserve">      </w:t>
      </w:r>
      <w:r w:rsidRPr="00451C00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451C0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; 2) Положение об </w:t>
      </w:r>
      <w:r w:rsidRPr="00451C00">
        <w:rPr>
          <w:sz w:val="28"/>
          <w:szCs w:val="28"/>
        </w:rPr>
        <w:t xml:space="preserve">антинаркотической комиссии </w:t>
      </w:r>
      <w:proofErr w:type="gramStart"/>
      <w:r w:rsidRPr="00451C00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 </w:t>
      </w:r>
      <w:r w:rsidRPr="00451C00">
        <w:rPr>
          <w:sz w:val="28"/>
          <w:szCs w:val="28"/>
        </w:rPr>
        <w:t>муниципального</w:t>
      </w:r>
      <w:proofErr w:type="gramEnd"/>
      <w:r w:rsidRPr="00451C00">
        <w:rPr>
          <w:sz w:val="28"/>
          <w:szCs w:val="28"/>
        </w:rPr>
        <w:t xml:space="preserve"> района»</w:t>
      </w:r>
      <w:r>
        <w:rPr>
          <w:sz w:val="28"/>
          <w:szCs w:val="28"/>
        </w:rPr>
        <w:t>.</w:t>
      </w:r>
    </w:p>
    <w:p w14:paraId="7BAC309A" w14:textId="6C035E29" w:rsidR="00451C00" w:rsidRDefault="00451C00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Положении:</w:t>
      </w:r>
    </w:p>
    <w:p w14:paraId="584030B9" w14:textId="09A74139" w:rsidR="00451C00" w:rsidRDefault="00451C00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слова «о</w:t>
      </w:r>
      <w:r w:rsidRPr="00451C00">
        <w:rPr>
          <w:sz w:val="28"/>
          <w:szCs w:val="28"/>
        </w:rPr>
        <w:t xml:space="preserve"> </w:t>
      </w:r>
      <w:bookmarkStart w:id="5" w:name="_Hlk50108680"/>
      <w:r w:rsidRPr="00451C00">
        <w:rPr>
          <w:sz w:val="28"/>
          <w:szCs w:val="28"/>
        </w:rPr>
        <w:t>межведомственной комиссии по противодействию злоупотреблению наркотическими средствами и их незаконному обороту» заменить словами «</w:t>
      </w:r>
      <w:r>
        <w:rPr>
          <w:sz w:val="28"/>
          <w:szCs w:val="28"/>
        </w:rPr>
        <w:t>о</w:t>
      </w:r>
      <w:r w:rsidRPr="00451C00">
        <w:rPr>
          <w:sz w:val="28"/>
          <w:szCs w:val="28"/>
        </w:rPr>
        <w:t>б антинаркотической комиссии Атяшевского муниципального района»</w:t>
      </w:r>
      <w:bookmarkEnd w:id="5"/>
      <w:r>
        <w:rPr>
          <w:sz w:val="28"/>
          <w:szCs w:val="28"/>
        </w:rPr>
        <w:t>;</w:t>
      </w:r>
    </w:p>
    <w:p w14:paraId="3FDEA9F1" w14:textId="0BC510C1" w:rsidR="00451C00" w:rsidRDefault="00451C00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б) </w:t>
      </w:r>
      <w:r w:rsidR="00832263">
        <w:rPr>
          <w:sz w:val="28"/>
          <w:szCs w:val="28"/>
        </w:rPr>
        <w:t xml:space="preserve">раздел </w:t>
      </w:r>
      <w:r w:rsidR="00D62EAE">
        <w:rPr>
          <w:sz w:val="28"/>
          <w:szCs w:val="28"/>
        </w:rPr>
        <w:t>1 изложить в следующей редакции:</w:t>
      </w:r>
    </w:p>
    <w:p w14:paraId="337DF851" w14:textId="585CF83C" w:rsidR="00D62EAE" w:rsidRDefault="00D62EAE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«</w:t>
      </w:r>
      <w:r w:rsidR="003F5F5A">
        <w:rPr>
          <w:sz w:val="28"/>
          <w:szCs w:val="28"/>
        </w:rPr>
        <w:t xml:space="preserve">1. </w:t>
      </w:r>
      <w:r>
        <w:rPr>
          <w:sz w:val="28"/>
          <w:szCs w:val="28"/>
        </w:rPr>
        <w:t>Общие положения</w:t>
      </w:r>
    </w:p>
    <w:p w14:paraId="396431D2" w14:textId="1467B1A9" w:rsidR="00D62EAE" w:rsidRDefault="00D62EAE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Антинаркотическая комиссия Атяшевского муниципального района (далее-Комиссия) является коллегиальным органом, обеспечивающим согласованные действия органов местного самоуправления Атяшевского муниципального района, учреждений района, иных заинтересованных организаций по реализации государственной политики в области </w:t>
      </w:r>
      <w:r>
        <w:rPr>
          <w:sz w:val="28"/>
          <w:szCs w:val="28"/>
        </w:rPr>
        <w:lastRenderedPageBreak/>
        <w:t>противодействия незаконному обороту</w:t>
      </w:r>
      <w:r w:rsidR="0014068B">
        <w:rPr>
          <w:sz w:val="28"/>
          <w:szCs w:val="28"/>
        </w:rPr>
        <w:t xml:space="preserve"> наркотических средств, психотропных веществ и их </w:t>
      </w:r>
      <w:proofErr w:type="spellStart"/>
      <w:r w:rsidR="0014068B">
        <w:rPr>
          <w:sz w:val="28"/>
          <w:szCs w:val="28"/>
        </w:rPr>
        <w:t>прекурсов</w:t>
      </w:r>
      <w:proofErr w:type="spellEnd"/>
      <w:r w:rsidR="0014068B">
        <w:rPr>
          <w:sz w:val="28"/>
          <w:szCs w:val="28"/>
        </w:rPr>
        <w:t>.</w:t>
      </w:r>
    </w:p>
    <w:p w14:paraId="691756A4" w14:textId="5BE13634" w:rsidR="0014068B" w:rsidRPr="00D62EAE" w:rsidRDefault="0014068B" w:rsidP="00446F73">
      <w:pPr>
        <w:ind w:left="-284"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В своей деятельности Комиссия руководствуется Конституцией Российской Федерации, федеральными законами, актами Президента Российской Федерации и Правительства Российской Федерации, иными нормативными актами Российской Федерации, законами и иными нормативными правовыми актами Республики Мордовия, решениями Государственного антинаркотического комитета, муниципальными правовыми актами Атяшевского муниципального района, настоящим Положением, а также решениями комиссии.</w:t>
      </w:r>
    </w:p>
    <w:p w14:paraId="650FB569" w14:textId="45ED7EBB" w:rsidR="008A1C4B" w:rsidRDefault="0014068B" w:rsidP="00446F73">
      <w:pPr>
        <w:ind w:left="-284" w:firstLine="567"/>
        <w:jc w:val="both"/>
        <w:rPr>
          <w:sz w:val="28"/>
          <w:szCs w:val="28"/>
        </w:rPr>
      </w:pPr>
      <w:r w:rsidRPr="0014068B">
        <w:rPr>
          <w:sz w:val="28"/>
          <w:szCs w:val="28"/>
        </w:rPr>
        <w:t xml:space="preserve">1.3. </w:t>
      </w:r>
      <w:r w:rsidR="008A1C4B">
        <w:rPr>
          <w:sz w:val="28"/>
          <w:szCs w:val="28"/>
        </w:rPr>
        <w:t xml:space="preserve">Комиссия осуществляет свою деятельность во взаимодействии с территориальными органами федеральных органов исполнительной власти, исполнительными органами государственной власти Республики Мордовия, органами местного самоуправления Атяшевского муниципального района, а также общественными организациями, расположенными на территории района.»; </w:t>
      </w:r>
    </w:p>
    <w:p w14:paraId="38D9F747" w14:textId="3E4246FE" w:rsidR="008A1C4B" w:rsidRDefault="00C44F7B" w:rsidP="00446F73">
      <w:pPr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8A1C4B">
        <w:rPr>
          <w:sz w:val="28"/>
          <w:szCs w:val="28"/>
        </w:rPr>
        <w:t xml:space="preserve"> В составе: </w:t>
      </w:r>
    </w:p>
    <w:p w14:paraId="02270CCB" w14:textId="5C8016F5" w:rsidR="008A1C4B" w:rsidRDefault="00C44F7B" w:rsidP="00446F73">
      <w:pPr>
        <w:ind w:left="-284" w:firstLine="12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8A1C4B">
        <w:rPr>
          <w:sz w:val="28"/>
          <w:szCs w:val="28"/>
        </w:rPr>
        <w:t>слова «</w:t>
      </w:r>
      <w:r w:rsidR="008A1C4B" w:rsidRPr="008A1C4B">
        <w:rPr>
          <w:sz w:val="28"/>
          <w:szCs w:val="28"/>
        </w:rPr>
        <w:t>межведомственной комиссии по противодействию злоупотреблению наркотическими средствами и их незаконному обороту» заменить словами</w:t>
      </w:r>
      <w:r w:rsidR="00B3520E">
        <w:rPr>
          <w:sz w:val="28"/>
          <w:szCs w:val="28"/>
        </w:rPr>
        <w:t xml:space="preserve"> </w:t>
      </w:r>
      <w:proofErr w:type="gramStart"/>
      <w:r w:rsidR="008A1C4B" w:rsidRPr="008A1C4B">
        <w:rPr>
          <w:sz w:val="28"/>
          <w:szCs w:val="28"/>
        </w:rPr>
        <w:t>« антинаркотической</w:t>
      </w:r>
      <w:proofErr w:type="gramEnd"/>
      <w:r w:rsidR="008A1C4B" w:rsidRPr="008A1C4B">
        <w:rPr>
          <w:sz w:val="28"/>
          <w:szCs w:val="28"/>
        </w:rPr>
        <w:t xml:space="preserve"> комиссии Атяшевского муниципального района»</w:t>
      </w:r>
      <w:r w:rsidR="008A1C4B">
        <w:rPr>
          <w:sz w:val="28"/>
          <w:szCs w:val="28"/>
        </w:rPr>
        <w:t>;</w:t>
      </w:r>
    </w:p>
    <w:p w14:paraId="6AE7FB10" w14:textId="3A7A1814" w:rsidR="00C44F7B" w:rsidRDefault="00C44F7B" w:rsidP="00446F73">
      <w:pPr>
        <w:ind w:left="-284" w:firstLine="127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 указать</w:t>
      </w:r>
      <w:proofErr w:type="gramEnd"/>
      <w:r>
        <w:rPr>
          <w:sz w:val="28"/>
          <w:szCs w:val="28"/>
        </w:rPr>
        <w:t xml:space="preserve"> нов</w:t>
      </w:r>
      <w:r w:rsidR="00446F73">
        <w:rPr>
          <w:sz w:val="28"/>
          <w:szCs w:val="28"/>
        </w:rPr>
        <w:t>ые</w:t>
      </w:r>
      <w:r>
        <w:rPr>
          <w:sz w:val="28"/>
          <w:szCs w:val="28"/>
        </w:rPr>
        <w:t xml:space="preserve"> должност</w:t>
      </w:r>
      <w:r w:rsidR="00446F73">
        <w:rPr>
          <w:sz w:val="28"/>
          <w:szCs w:val="28"/>
        </w:rPr>
        <w:t>и</w:t>
      </w:r>
      <w:r>
        <w:rPr>
          <w:sz w:val="28"/>
          <w:szCs w:val="28"/>
        </w:rPr>
        <w:t xml:space="preserve"> член</w:t>
      </w:r>
      <w:r w:rsidR="00446F73">
        <w:rPr>
          <w:sz w:val="28"/>
          <w:szCs w:val="28"/>
        </w:rPr>
        <w:t>ов</w:t>
      </w:r>
      <w:r>
        <w:rPr>
          <w:sz w:val="28"/>
          <w:szCs w:val="28"/>
        </w:rPr>
        <w:t xml:space="preserve"> комиссии:</w:t>
      </w:r>
    </w:p>
    <w:p w14:paraId="2F84EB80" w14:textId="428DCC06" w:rsidR="00C44F7B" w:rsidRDefault="00C44F7B" w:rsidP="00446F73">
      <w:pPr>
        <w:ind w:left="-284" w:firstLine="12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Сабайкина Екатерина Ивановна </w:t>
      </w:r>
      <w:r w:rsidR="00446F7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46F73">
        <w:rPr>
          <w:sz w:val="28"/>
          <w:szCs w:val="28"/>
        </w:rPr>
        <w:t xml:space="preserve">консультант управления делами Администрации </w:t>
      </w:r>
      <w:proofErr w:type="spellStart"/>
      <w:r w:rsidR="00446F73">
        <w:rPr>
          <w:sz w:val="28"/>
          <w:szCs w:val="28"/>
        </w:rPr>
        <w:t>Атяшеского</w:t>
      </w:r>
      <w:proofErr w:type="spellEnd"/>
      <w:r w:rsidR="00446F73">
        <w:rPr>
          <w:sz w:val="28"/>
          <w:szCs w:val="28"/>
        </w:rPr>
        <w:t xml:space="preserve"> муниципального района, секретарь комиссии.</w:t>
      </w:r>
    </w:p>
    <w:p w14:paraId="54D8DB91" w14:textId="53119126" w:rsidR="00446F73" w:rsidRDefault="00446F73" w:rsidP="00446F73">
      <w:pPr>
        <w:ind w:left="-284" w:firstLine="12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Джалилова Юлия Валерьевна - </w:t>
      </w:r>
      <w:r w:rsidRPr="00446F73">
        <w:rPr>
          <w:sz w:val="28"/>
          <w:szCs w:val="28"/>
        </w:rPr>
        <w:t>директор Государственного казенного учреждения «Социальная защита населения по Атяшевскому району РМ»</w:t>
      </w:r>
    </w:p>
    <w:p w14:paraId="0AD281A5" w14:textId="5595B25A" w:rsidR="008A1C4B" w:rsidRDefault="008A1C4B" w:rsidP="00446F73">
      <w:pPr>
        <w:ind w:left="-284" w:firstLine="12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вступает в силу после его официального опубликования. </w:t>
      </w:r>
    </w:p>
    <w:p w14:paraId="4BE6B32C" w14:textId="77777777" w:rsidR="00446F73" w:rsidRDefault="00446F73" w:rsidP="00446F73">
      <w:pPr>
        <w:jc w:val="both"/>
        <w:rPr>
          <w:sz w:val="28"/>
          <w:szCs w:val="28"/>
        </w:rPr>
      </w:pPr>
    </w:p>
    <w:p w14:paraId="4988BCA1" w14:textId="77777777" w:rsidR="00446F73" w:rsidRDefault="00446F73" w:rsidP="00446F73">
      <w:pPr>
        <w:jc w:val="both"/>
        <w:rPr>
          <w:sz w:val="28"/>
          <w:szCs w:val="28"/>
        </w:rPr>
      </w:pPr>
    </w:p>
    <w:p w14:paraId="393F9620" w14:textId="6C746D0F" w:rsidR="003F5F5A" w:rsidRDefault="003F5F5A" w:rsidP="00446F7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14:paraId="70279222" w14:textId="01B39B06" w:rsidR="003F5F5A" w:rsidRPr="0014068B" w:rsidRDefault="003F5F5A" w:rsidP="00446F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</w:t>
      </w:r>
      <w:r w:rsidR="00446F7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В.Г. Прокин</w:t>
      </w:r>
    </w:p>
    <w:sectPr w:rsidR="003F5F5A" w:rsidRPr="0014068B" w:rsidSect="003F5F5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961"/>
    <w:rsid w:val="0014068B"/>
    <w:rsid w:val="001A0AD0"/>
    <w:rsid w:val="002E06C6"/>
    <w:rsid w:val="00313961"/>
    <w:rsid w:val="00332C39"/>
    <w:rsid w:val="003F5F5A"/>
    <w:rsid w:val="00446F73"/>
    <w:rsid w:val="00451C00"/>
    <w:rsid w:val="00643253"/>
    <w:rsid w:val="00786089"/>
    <w:rsid w:val="007E07F2"/>
    <w:rsid w:val="00832263"/>
    <w:rsid w:val="008A1C4B"/>
    <w:rsid w:val="00B3520E"/>
    <w:rsid w:val="00C44F7B"/>
    <w:rsid w:val="00D62EAE"/>
    <w:rsid w:val="00E7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29BFE"/>
  <w15:chartTrackingRefBased/>
  <w15:docId w15:val="{80EE7EBB-CF2E-4722-8B4F-14477C3B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E06C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2E06C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82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2</cp:revision>
  <cp:lastPrinted>2020-11-18T12:05:00Z</cp:lastPrinted>
  <dcterms:created xsi:type="dcterms:W3CDTF">2020-11-23T11:30:00Z</dcterms:created>
  <dcterms:modified xsi:type="dcterms:W3CDTF">2020-11-23T11:30:00Z</dcterms:modified>
</cp:coreProperties>
</file>