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9B341F4" w14:textId="77777777" w:rsidR="004F5F11" w:rsidRDefault="004F5F11" w:rsidP="004F5F11">
      <w:pPr>
        <w:pStyle w:val="ae"/>
        <w:ind w:firstLine="0"/>
        <w:jc w:val="center"/>
        <w:rPr>
          <w:b/>
          <w:bCs/>
          <w:sz w:val="48"/>
          <w:szCs w:val="28"/>
        </w:rPr>
      </w:pPr>
      <w:r>
        <w:rPr>
          <w:b/>
          <w:bCs/>
          <w:sz w:val="48"/>
          <w:szCs w:val="28"/>
        </w:rPr>
        <w:t>П О С Т А Н О В Л Е Н И Е</w:t>
      </w:r>
    </w:p>
    <w:p w14:paraId="6CF62FF0" w14:textId="77777777" w:rsidR="004F5F11" w:rsidRDefault="004F5F11" w:rsidP="004F5F11">
      <w:pPr>
        <w:pStyle w:val="ae"/>
        <w:ind w:firstLine="0"/>
        <w:jc w:val="center"/>
        <w:rPr>
          <w:b/>
          <w:bCs/>
          <w:sz w:val="40"/>
          <w:szCs w:val="28"/>
        </w:rPr>
      </w:pPr>
    </w:p>
    <w:p w14:paraId="3B9A0598" w14:textId="77777777" w:rsidR="004F5F11" w:rsidRDefault="004F5F11" w:rsidP="004F5F11">
      <w:pPr>
        <w:pStyle w:val="ae"/>
        <w:ind w:firstLine="0"/>
        <w:jc w:val="center"/>
        <w:rPr>
          <w:sz w:val="36"/>
          <w:szCs w:val="28"/>
        </w:rPr>
      </w:pPr>
      <w:r>
        <w:rPr>
          <w:sz w:val="36"/>
          <w:szCs w:val="28"/>
        </w:rPr>
        <w:t>АДМИНИСТРАЦИИ АТЯШЕВСКОГО МУНИЦИПАЛЬНОГО РАЙОНА</w:t>
      </w:r>
    </w:p>
    <w:p w14:paraId="1ED5785B" w14:textId="77777777" w:rsidR="004F5F11" w:rsidRDefault="004F5F11" w:rsidP="004F5F11">
      <w:pPr>
        <w:pStyle w:val="ae"/>
        <w:ind w:firstLine="0"/>
        <w:jc w:val="center"/>
        <w:rPr>
          <w:sz w:val="36"/>
          <w:szCs w:val="28"/>
        </w:rPr>
      </w:pPr>
    </w:p>
    <w:p w14:paraId="7E76F041" w14:textId="77777777" w:rsidR="004F5F11" w:rsidRDefault="004F5F11" w:rsidP="004F5F11">
      <w:pPr>
        <w:pStyle w:val="ae"/>
        <w:ind w:firstLine="0"/>
        <w:jc w:val="center"/>
        <w:rPr>
          <w:sz w:val="36"/>
          <w:szCs w:val="28"/>
        </w:rPr>
      </w:pPr>
    </w:p>
    <w:p w14:paraId="33EBEC78" w14:textId="77777777" w:rsidR="004F5F11" w:rsidRDefault="004F5F11" w:rsidP="004F5F11">
      <w:pPr>
        <w:pStyle w:val="ae"/>
        <w:ind w:firstLine="0"/>
        <w:jc w:val="center"/>
        <w:rPr>
          <w:sz w:val="36"/>
          <w:szCs w:val="28"/>
        </w:rPr>
      </w:pPr>
    </w:p>
    <w:p w14:paraId="7CDB7EFF" w14:textId="77777777" w:rsidR="004F5F11" w:rsidRDefault="004F5F11" w:rsidP="004F5F11">
      <w:pPr>
        <w:pStyle w:val="ae"/>
        <w:tabs>
          <w:tab w:val="left" w:pos="210"/>
          <w:tab w:val="center" w:pos="4677"/>
        </w:tabs>
        <w:ind w:firstLine="0"/>
        <w:jc w:val="left"/>
        <w:rPr>
          <w:sz w:val="24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69ACC62" wp14:editId="4B9F7C14">
                <wp:simplePos x="0" y="0"/>
                <wp:positionH relativeFrom="column">
                  <wp:posOffset>-154236</wp:posOffset>
                </wp:positionH>
                <wp:positionV relativeFrom="paragraph">
                  <wp:posOffset>224851</wp:posOffset>
                </wp:positionV>
                <wp:extent cx="1828800" cy="0"/>
                <wp:effectExtent l="13335" t="8255" r="5715" b="10795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28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AFAD6AC" id="Прямая соединительная линия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2.15pt,17.7pt" to="131.85pt,1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"/>
            </w:pict>
          </mc:Fallback>
        </mc:AlternateContent>
      </w:r>
      <w:r w:rsidRPr="004F5F11">
        <w:rPr>
          <w:sz w:val="32"/>
          <w:szCs w:val="32"/>
        </w:rPr>
        <w:tab/>
        <w:t>28.12.2020</w:t>
      </w:r>
      <w:r w:rsidRPr="004F5F11">
        <w:rPr>
          <w:sz w:val="32"/>
          <w:szCs w:val="32"/>
        </w:rPr>
        <w:tab/>
      </w:r>
      <w:r>
        <w:rPr>
          <w:sz w:val="36"/>
          <w:szCs w:val="28"/>
        </w:rPr>
        <w:t xml:space="preserve">                                                           </w:t>
      </w:r>
      <w:r>
        <w:rPr>
          <w:szCs w:val="28"/>
        </w:rPr>
        <w:t xml:space="preserve">№  </w:t>
      </w:r>
      <w:r w:rsidRPr="004F5F11">
        <w:rPr>
          <w:szCs w:val="28"/>
          <w:u w:val="single"/>
        </w:rPr>
        <w:t>687</w:t>
      </w:r>
    </w:p>
    <w:p w14:paraId="0BA400D0" w14:textId="77777777" w:rsidR="004F5F11" w:rsidRDefault="004F5F11" w:rsidP="004F5F11">
      <w:pPr>
        <w:pStyle w:val="ae"/>
        <w:ind w:firstLine="0"/>
        <w:jc w:val="center"/>
        <w:rPr>
          <w:sz w:val="24"/>
          <w:szCs w:val="28"/>
        </w:rPr>
      </w:pPr>
      <w:proofErr w:type="spellStart"/>
      <w:r>
        <w:rPr>
          <w:sz w:val="24"/>
          <w:szCs w:val="28"/>
        </w:rPr>
        <w:t>рп</w:t>
      </w:r>
      <w:proofErr w:type="spellEnd"/>
      <w:r>
        <w:rPr>
          <w:sz w:val="24"/>
          <w:szCs w:val="28"/>
        </w:rPr>
        <w:t>. Атяшево</w:t>
      </w:r>
    </w:p>
    <w:p w14:paraId="2DBFEEED" w14:textId="77777777" w:rsidR="00CA1389" w:rsidRDefault="00CA1389" w:rsidP="00CA1389"/>
    <w:p w14:paraId="373DB8E3" w14:textId="77777777" w:rsidR="00CA1389" w:rsidRDefault="00CA1389" w:rsidP="00CA1389"/>
    <w:p w14:paraId="55EABE8C" w14:textId="77777777" w:rsidR="00AE0D28" w:rsidRDefault="00AE0D28" w:rsidP="00CA1389">
      <w:pPr>
        <w:jc w:val="center"/>
        <w:rPr>
          <w:b/>
          <w:sz w:val="28"/>
          <w:szCs w:val="28"/>
        </w:rPr>
      </w:pPr>
    </w:p>
    <w:p w14:paraId="299CD1C9" w14:textId="77777777" w:rsidR="00CA1389" w:rsidRPr="00823361" w:rsidRDefault="00CA1389" w:rsidP="00CA1389">
      <w:pPr>
        <w:jc w:val="center"/>
        <w:rPr>
          <w:b/>
          <w:sz w:val="28"/>
          <w:szCs w:val="28"/>
        </w:rPr>
      </w:pPr>
      <w:r w:rsidRPr="00823361">
        <w:rPr>
          <w:b/>
          <w:sz w:val="28"/>
          <w:szCs w:val="28"/>
        </w:rPr>
        <w:t>Об утверждении Порядка определения объема и условий предоставления муниципальным бюджетным (автономным) учреждениям Атяшевского муниципального района субсидий на иные цели</w:t>
      </w:r>
    </w:p>
    <w:p w14:paraId="0028C618" w14:textId="77777777" w:rsidR="00CA1389" w:rsidRPr="00823361" w:rsidRDefault="00CA1389" w:rsidP="00CA1389">
      <w:pPr>
        <w:rPr>
          <w:b/>
          <w:sz w:val="28"/>
          <w:szCs w:val="28"/>
        </w:rPr>
      </w:pPr>
    </w:p>
    <w:p w14:paraId="3744316E" w14:textId="77777777" w:rsidR="00CA1389" w:rsidRPr="00823361" w:rsidRDefault="00CA1389" w:rsidP="00CA1389">
      <w:pPr>
        <w:rPr>
          <w:sz w:val="28"/>
          <w:szCs w:val="28"/>
        </w:rPr>
      </w:pPr>
    </w:p>
    <w:p w14:paraId="4E2910F8" w14:textId="77777777" w:rsidR="00CA1389" w:rsidRPr="00823361" w:rsidRDefault="00CA1389" w:rsidP="00CA1389">
      <w:pPr>
        <w:rPr>
          <w:sz w:val="28"/>
          <w:szCs w:val="28"/>
        </w:rPr>
      </w:pPr>
      <w:r w:rsidRPr="00823361">
        <w:rPr>
          <w:sz w:val="28"/>
          <w:szCs w:val="28"/>
        </w:rPr>
        <w:t xml:space="preserve">В соответствии со </w:t>
      </w:r>
      <w:hyperlink r:id="rId5" w:history="1">
        <w:r w:rsidRPr="003C551A">
          <w:rPr>
            <w:rStyle w:val="a4"/>
            <w:b w:val="0"/>
            <w:sz w:val="28"/>
            <w:szCs w:val="28"/>
          </w:rPr>
          <w:t>статьей 78.1</w:t>
        </w:r>
      </w:hyperlink>
      <w:r w:rsidRPr="003C551A">
        <w:rPr>
          <w:b/>
          <w:sz w:val="28"/>
          <w:szCs w:val="28"/>
        </w:rPr>
        <w:t xml:space="preserve"> </w:t>
      </w:r>
      <w:r w:rsidRPr="00823361">
        <w:rPr>
          <w:sz w:val="28"/>
          <w:szCs w:val="28"/>
        </w:rPr>
        <w:t xml:space="preserve">Бюджетного кодекса Российской Федерации, </w:t>
      </w:r>
      <w:hyperlink r:id="rId6" w:history="1">
        <w:r w:rsidRPr="003C551A">
          <w:rPr>
            <w:rStyle w:val="a4"/>
            <w:b w:val="0"/>
            <w:sz w:val="28"/>
            <w:szCs w:val="28"/>
          </w:rPr>
          <w:t>пунктом 4</w:t>
        </w:r>
      </w:hyperlink>
      <w:r w:rsidR="004F3FD1">
        <w:rPr>
          <w:sz w:val="28"/>
          <w:szCs w:val="28"/>
        </w:rPr>
        <w:t xml:space="preserve"> П</w:t>
      </w:r>
      <w:r w:rsidRPr="00823361">
        <w:rPr>
          <w:sz w:val="28"/>
          <w:szCs w:val="28"/>
        </w:rPr>
        <w:t>остановления Правительства Российской Федераци</w:t>
      </w:r>
      <w:r w:rsidR="003C551A">
        <w:rPr>
          <w:sz w:val="28"/>
          <w:szCs w:val="28"/>
        </w:rPr>
        <w:t>и от 22.02.2020 г. №</w:t>
      </w:r>
      <w:r w:rsidRPr="00823361">
        <w:rPr>
          <w:sz w:val="28"/>
          <w:szCs w:val="28"/>
        </w:rPr>
        <w:t xml:space="preserve">203 «Об общих требованиях к нормативным правовым актам и муниципальным правовым актам, устанавливающим Порядок определения объема и условия предоставления бюджетным и автономным учреждениям субсидий на иные цели», </w:t>
      </w:r>
      <w:hyperlink r:id="rId7" w:history="1">
        <w:r w:rsidRPr="003C551A">
          <w:rPr>
            <w:rStyle w:val="a4"/>
            <w:b w:val="0"/>
            <w:sz w:val="28"/>
            <w:szCs w:val="28"/>
          </w:rPr>
          <w:t>Федеральным законом</w:t>
        </w:r>
      </w:hyperlink>
      <w:r w:rsidR="003C551A">
        <w:rPr>
          <w:sz w:val="28"/>
          <w:szCs w:val="28"/>
        </w:rPr>
        <w:t xml:space="preserve"> от 06.10.2013 г. №</w:t>
      </w:r>
      <w:r w:rsidRPr="00823361">
        <w:rPr>
          <w:sz w:val="28"/>
          <w:szCs w:val="28"/>
        </w:rPr>
        <w:t> 131-ФЗ «Об общих принципах организации местного самоуправления в Российской Федерации», руководствуясь Уставом Атяшевского муниципального района постановляю:</w:t>
      </w:r>
    </w:p>
    <w:p w14:paraId="187CD150" w14:textId="77777777" w:rsidR="00CA1389" w:rsidRPr="00823361" w:rsidRDefault="00CA1389" w:rsidP="00CA1389">
      <w:pPr>
        <w:rPr>
          <w:sz w:val="28"/>
          <w:szCs w:val="28"/>
        </w:rPr>
      </w:pPr>
      <w:r w:rsidRPr="00823361">
        <w:rPr>
          <w:sz w:val="28"/>
          <w:szCs w:val="28"/>
        </w:rPr>
        <w:t xml:space="preserve">1. Утвердить </w:t>
      </w:r>
      <w:hyperlink w:anchor="sub_59" w:history="1">
        <w:r w:rsidRPr="003C551A">
          <w:rPr>
            <w:rStyle w:val="a4"/>
            <w:b w:val="0"/>
            <w:sz w:val="28"/>
            <w:szCs w:val="28"/>
          </w:rPr>
          <w:t>Порядок</w:t>
        </w:r>
      </w:hyperlink>
      <w:r w:rsidRPr="003C551A">
        <w:rPr>
          <w:b/>
          <w:sz w:val="28"/>
          <w:szCs w:val="28"/>
        </w:rPr>
        <w:t xml:space="preserve"> </w:t>
      </w:r>
      <w:r w:rsidRPr="00823361">
        <w:rPr>
          <w:sz w:val="28"/>
          <w:szCs w:val="28"/>
        </w:rPr>
        <w:t>определения объема и условий предоставления муниципальным бюджетным (автономным) учреждениям Атяшевского муниципального района суб</w:t>
      </w:r>
      <w:r w:rsidR="00725E1D" w:rsidRPr="00823361">
        <w:rPr>
          <w:sz w:val="28"/>
          <w:szCs w:val="28"/>
        </w:rPr>
        <w:t>сидий на иные цели</w:t>
      </w:r>
      <w:r w:rsidRPr="00823361">
        <w:rPr>
          <w:sz w:val="28"/>
          <w:szCs w:val="28"/>
        </w:rPr>
        <w:t>.</w:t>
      </w:r>
    </w:p>
    <w:p w14:paraId="0776AE07" w14:textId="77777777" w:rsidR="00CA1389" w:rsidRPr="00823361" w:rsidRDefault="00725E1D" w:rsidP="00CA1389">
      <w:pPr>
        <w:rPr>
          <w:sz w:val="28"/>
          <w:szCs w:val="28"/>
        </w:rPr>
      </w:pPr>
      <w:bookmarkStart w:id="0" w:name="sub_63"/>
      <w:r w:rsidRPr="00823361">
        <w:rPr>
          <w:sz w:val="28"/>
          <w:szCs w:val="28"/>
        </w:rPr>
        <w:t>2. Установить, что н</w:t>
      </w:r>
      <w:r w:rsidR="00CA1389" w:rsidRPr="00823361">
        <w:rPr>
          <w:sz w:val="28"/>
          <w:szCs w:val="28"/>
        </w:rPr>
        <w:t>а</w:t>
      </w:r>
      <w:r w:rsidRPr="00823361">
        <w:rPr>
          <w:sz w:val="28"/>
          <w:szCs w:val="28"/>
        </w:rPr>
        <w:t xml:space="preserve">стоящий порядок применяется при </w:t>
      </w:r>
      <w:r w:rsidR="00CA1389" w:rsidRPr="00823361">
        <w:rPr>
          <w:sz w:val="28"/>
          <w:szCs w:val="28"/>
        </w:rPr>
        <w:t>определени</w:t>
      </w:r>
      <w:r w:rsidRPr="00823361">
        <w:rPr>
          <w:sz w:val="28"/>
          <w:szCs w:val="28"/>
        </w:rPr>
        <w:t>и</w:t>
      </w:r>
      <w:r w:rsidR="00CA1389" w:rsidRPr="00823361">
        <w:rPr>
          <w:sz w:val="28"/>
          <w:szCs w:val="28"/>
        </w:rPr>
        <w:t xml:space="preserve"> объема и условий предоставления муниципальным бюджетным (автономным) учреждениям Атяшевского муниципального района субсидий на иные цели, начиная с определения объема и условий предоставления указанных субсидий на 2021 год.</w:t>
      </w:r>
    </w:p>
    <w:p w14:paraId="6EFEEC5A" w14:textId="77777777" w:rsidR="00CA1389" w:rsidRPr="00823361" w:rsidRDefault="003C551A" w:rsidP="00CA1389">
      <w:pPr>
        <w:rPr>
          <w:sz w:val="28"/>
          <w:szCs w:val="28"/>
        </w:rPr>
      </w:pPr>
      <w:bookmarkStart w:id="1" w:name="sub_2"/>
      <w:bookmarkEnd w:id="0"/>
      <w:r>
        <w:rPr>
          <w:sz w:val="28"/>
          <w:szCs w:val="28"/>
        </w:rPr>
        <w:t>3</w:t>
      </w:r>
      <w:r w:rsidR="00CA1389" w:rsidRPr="00823361">
        <w:rPr>
          <w:sz w:val="28"/>
          <w:szCs w:val="28"/>
        </w:rPr>
        <w:t xml:space="preserve">. Признать утратившими силу с 01.01.2021 г. </w:t>
      </w:r>
      <w:r w:rsidR="00AE0D28">
        <w:rPr>
          <w:sz w:val="28"/>
          <w:szCs w:val="28"/>
        </w:rPr>
        <w:t>следующие постановления</w:t>
      </w:r>
      <w:r w:rsidR="00725E1D" w:rsidRPr="00823361">
        <w:rPr>
          <w:sz w:val="28"/>
          <w:szCs w:val="28"/>
        </w:rPr>
        <w:t xml:space="preserve"> Администрации Атяшевского муниципального района</w:t>
      </w:r>
      <w:r w:rsidR="00CA1389" w:rsidRPr="00823361">
        <w:rPr>
          <w:sz w:val="28"/>
          <w:szCs w:val="28"/>
        </w:rPr>
        <w:t>:</w:t>
      </w:r>
    </w:p>
    <w:p w14:paraId="44BE202C" w14:textId="77777777" w:rsidR="00823361" w:rsidRDefault="00823361" w:rsidP="003C551A">
      <w:pPr>
        <w:rPr>
          <w:rFonts w:ascii="Times New Roman" w:hAnsi="Times New Roman" w:cs="Times New Roman"/>
          <w:sz w:val="28"/>
          <w:szCs w:val="28"/>
        </w:rPr>
      </w:pPr>
      <w:r w:rsidRPr="002D5A3D">
        <w:rPr>
          <w:rFonts w:ascii="Times New Roman" w:hAnsi="Times New Roman" w:cs="Times New Roman"/>
          <w:sz w:val="28"/>
          <w:szCs w:val="28"/>
        </w:rPr>
        <w:t>Постановление Администрации Атяшевского муниципального района</w:t>
      </w:r>
      <w:r w:rsidRPr="002D5A3D">
        <w:rPr>
          <w:rFonts w:ascii="Times New Roman" w:hAnsi="Times New Roman" w:cs="Times New Roman"/>
          <w:sz w:val="28"/>
          <w:szCs w:val="28"/>
        </w:rPr>
        <w:br/>
        <w:t xml:space="preserve">от 20 июня 2012 г. №584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2D5A3D">
        <w:rPr>
          <w:rFonts w:ascii="Times New Roman" w:hAnsi="Times New Roman" w:cs="Times New Roman"/>
          <w:sz w:val="28"/>
          <w:szCs w:val="28"/>
        </w:rPr>
        <w:t>Об утверждении Порядка определения объема и условий предоставления субсидии на иные цели муниципальным бюджетным и автономным учреждениям Атяшевского муниципального района</w:t>
      </w:r>
      <w:r>
        <w:rPr>
          <w:rFonts w:ascii="Times New Roman" w:hAnsi="Times New Roman" w:cs="Times New Roman"/>
          <w:sz w:val="28"/>
          <w:szCs w:val="28"/>
        </w:rPr>
        <w:t>»;</w:t>
      </w:r>
    </w:p>
    <w:p w14:paraId="4CE50BFB" w14:textId="77777777" w:rsidR="003C551A" w:rsidRPr="002D5A3D" w:rsidRDefault="003C551A" w:rsidP="003C551A">
      <w:pPr>
        <w:rPr>
          <w:rFonts w:ascii="Times New Roman" w:hAnsi="Times New Roman" w:cs="Times New Roman"/>
          <w:sz w:val="28"/>
          <w:szCs w:val="28"/>
        </w:rPr>
      </w:pPr>
    </w:p>
    <w:p w14:paraId="0A09676A" w14:textId="77777777" w:rsidR="00823361" w:rsidRDefault="00823361" w:rsidP="003C551A">
      <w:pPr>
        <w:rPr>
          <w:rFonts w:ascii="Times New Roman" w:hAnsi="Times New Roman" w:cs="Times New Roman"/>
          <w:sz w:val="28"/>
          <w:szCs w:val="28"/>
        </w:rPr>
      </w:pPr>
      <w:r w:rsidRPr="002D5A3D">
        <w:rPr>
          <w:rFonts w:ascii="Times New Roman" w:hAnsi="Times New Roman" w:cs="Times New Roman"/>
          <w:sz w:val="28"/>
          <w:szCs w:val="28"/>
        </w:rPr>
        <w:lastRenderedPageBreak/>
        <w:t xml:space="preserve">Постановление Администрации Атяшевского муниципального района от 5 декабря 2014 г. </w:t>
      </w:r>
      <w:r>
        <w:rPr>
          <w:rFonts w:ascii="Times New Roman" w:hAnsi="Times New Roman" w:cs="Times New Roman"/>
          <w:sz w:val="28"/>
          <w:szCs w:val="28"/>
        </w:rPr>
        <w:t>№806 «</w:t>
      </w:r>
      <w:r w:rsidRPr="002D5A3D">
        <w:rPr>
          <w:rFonts w:ascii="Times New Roman" w:hAnsi="Times New Roman" w:cs="Times New Roman"/>
          <w:sz w:val="28"/>
          <w:szCs w:val="28"/>
        </w:rPr>
        <w:t>О внесении изменений в Порядок определения объема и условий предоставления субсидии на иные цели бюджетным и автономным учреждениям Атяшевского муниципального района</w:t>
      </w:r>
      <w:r w:rsidR="003C551A">
        <w:rPr>
          <w:rFonts w:ascii="Times New Roman" w:hAnsi="Times New Roman" w:cs="Times New Roman"/>
          <w:sz w:val="28"/>
          <w:szCs w:val="28"/>
        </w:rPr>
        <w:t>»;</w:t>
      </w:r>
    </w:p>
    <w:p w14:paraId="25D10F12" w14:textId="77777777" w:rsidR="003C551A" w:rsidRPr="002D5A3D" w:rsidRDefault="003C551A" w:rsidP="003C551A">
      <w:pPr>
        <w:rPr>
          <w:rFonts w:ascii="Times New Roman" w:hAnsi="Times New Roman" w:cs="Times New Roman"/>
          <w:sz w:val="28"/>
          <w:szCs w:val="28"/>
        </w:rPr>
      </w:pPr>
    </w:p>
    <w:p w14:paraId="603BFCE7" w14:textId="77777777" w:rsidR="003C551A" w:rsidRPr="00641CD4" w:rsidRDefault="00823361" w:rsidP="003C551A">
      <w:pPr>
        <w:pStyle w:val="aa"/>
        <w:rPr>
          <w:rFonts w:ascii="Times New Roman" w:hAnsi="Times New Roman" w:cs="Times New Roman"/>
          <w:sz w:val="28"/>
          <w:szCs w:val="28"/>
        </w:rPr>
      </w:pPr>
      <w:r w:rsidRPr="00641CD4">
        <w:rPr>
          <w:rFonts w:ascii="Times New Roman" w:hAnsi="Times New Roman" w:cs="Times New Roman"/>
          <w:sz w:val="28"/>
          <w:szCs w:val="28"/>
        </w:rPr>
        <w:t>Постановление Администрации Атяшевского муниципального района от 29 декабря 2018 г. №879 «О внесении изменений в Постановление Администрации Атяшевского муниципального района от 20 июня 2012 года № 584 «Об утверждении порядка определения объема и условий предоставления субсидий на иные цели бюджетным и автономным учреждениям Атяшевского муниципального района»;</w:t>
      </w:r>
    </w:p>
    <w:p w14:paraId="7862222D" w14:textId="77777777" w:rsidR="00823361" w:rsidRPr="00641CD4" w:rsidRDefault="00823361" w:rsidP="003C551A">
      <w:pPr>
        <w:pStyle w:val="aa"/>
        <w:rPr>
          <w:sz w:val="28"/>
          <w:szCs w:val="28"/>
        </w:rPr>
      </w:pPr>
      <w:r w:rsidRPr="00641CD4">
        <w:rPr>
          <w:rFonts w:ascii="Times New Roman" w:hAnsi="Times New Roman" w:cs="Times New Roman"/>
          <w:sz w:val="28"/>
          <w:szCs w:val="28"/>
        </w:rPr>
        <w:fldChar w:fldCharType="begin"/>
      </w:r>
      <w:r w:rsidRPr="00641CD4">
        <w:rPr>
          <w:rFonts w:ascii="Times New Roman" w:hAnsi="Times New Roman" w:cs="Times New Roman"/>
          <w:sz w:val="28"/>
          <w:szCs w:val="28"/>
        </w:rPr>
        <w:instrText xml:space="preserve"> HYPERLINK "https://internet.garant.ru/" \l "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" </w:instrText>
      </w:r>
      <w:r w:rsidRPr="00641CD4">
        <w:rPr>
          <w:rFonts w:ascii="Times New Roman" w:hAnsi="Times New Roman" w:cs="Times New Roman"/>
          <w:sz w:val="28"/>
          <w:szCs w:val="28"/>
        </w:rPr>
        <w:fldChar w:fldCharType="separate"/>
      </w:r>
    </w:p>
    <w:p w14:paraId="67C606A4" w14:textId="77777777" w:rsidR="00823361" w:rsidRPr="00641CD4" w:rsidRDefault="00823361" w:rsidP="003C551A">
      <w:pPr>
        <w:pStyle w:val="aa"/>
        <w:rPr>
          <w:sz w:val="28"/>
          <w:szCs w:val="28"/>
        </w:rPr>
      </w:pPr>
      <w:r w:rsidRPr="00641CD4">
        <w:rPr>
          <w:sz w:val="28"/>
          <w:szCs w:val="28"/>
        </w:rPr>
        <w:t>Постановление Администрации Атяшевского муниципального района от 14 марта 2019 г. № 88 "О внесении изменений в Постановление Администрации Атяшевского муниципального района от 20 июня 2012 года № 584 «Об утверждении порядка определения объема и условий предоставления субсидий на иные цели бюджетным и автономным учреждениям Атяшевского муниципального района»;</w:t>
      </w:r>
    </w:p>
    <w:p w14:paraId="32F9A9CE" w14:textId="77777777" w:rsidR="00823361" w:rsidRPr="00641CD4" w:rsidRDefault="00823361" w:rsidP="003C551A">
      <w:pPr>
        <w:pStyle w:val="aa"/>
        <w:rPr>
          <w:sz w:val="28"/>
          <w:szCs w:val="28"/>
        </w:rPr>
      </w:pPr>
      <w:r w:rsidRPr="00641CD4">
        <w:rPr>
          <w:rFonts w:ascii="Times New Roman" w:hAnsi="Times New Roman" w:cs="Times New Roman"/>
          <w:sz w:val="28"/>
          <w:szCs w:val="28"/>
        </w:rPr>
        <w:fldChar w:fldCharType="end"/>
      </w:r>
      <w:r w:rsidRPr="00641CD4">
        <w:rPr>
          <w:rFonts w:ascii="Times New Roman" w:hAnsi="Times New Roman" w:cs="Times New Roman"/>
          <w:sz w:val="28"/>
          <w:szCs w:val="28"/>
        </w:rPr>
        <w:fldChar w:fldCharType="begin"/>
      </w:r>
      <w:r w:rsidRPr="00641CD4">
        <w:rPr>
          <w:rFonts w:ascii="Times New Roman" w:hAnsi="Times New Roman" w:cs="Times New Roman"/>
          <w:sz w:val="28"/>
          <w:szCs w:val="28"/>
        </w:rPr>
        <w:instrText xml:space="preserve"> HYPERLINK "https://internet.garant.ru/" \l "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" </w:instrText>
      </w:r>
      <w:r w:rsidRPr="00641CD4">
        <w:rPr>
          <w:rFonts w:ascii="Times New Roman" w:hAnsi="Times New Roman" w:cs="Times New Roman"/>
          <w:sz w:val="28"/>
          <w:szCs w:val="28"/>
        </w:rPr>
        <w:fldChar w:fldCharType="separate"/>
      </w:r>
    </w:p>
    <w:p w14:paraId="2EF410B7" w14:textId="77777777" w:rsidR="00823361" w:rsidRPr="00641CD4" w:rsidRDefault="00823361" w:rsidP="003C551A">
      <w:pPr>
        <w:pStyle w:val="aa"/>
        <w:rPr>
          <w:sz w:val="28"/>
          <w:szCs w:val="28"/>
        </w:rPr>
      </w:pPr>
      <w:r w:rsidRPr="00641CD4">
        <w:rPr>
          <w:sz w:val="28"/>
          <w:szCs w:val="28"/>
        </w:rPr>
        <w:t>Постановление Администрации Атяшевского муниципального района от 4 сентября 2019 г. № 432 «О внесении изменений в постановление Администрации Атяшевского муниципального района от 20 июня 2012 года № 584 «Об утверждении Порядка определения объема и условий предоставления субсидий на иные цели бюджетным и автономным учреждениям Атяшевского муниципального района»;</w:t>
      </w:r>
    </w:p>
    <w:p w14:paraId="6431FDE4" w14:textId="77777777" w:rsidR="00823361" w:rsidRPr="00641CD4" w:rsidRDefault="00823361" w:rsidP="003C551A">
      <w:pPr>
        <w:pStyle w:val="aa"/>
        <w:rPr>
          <w:sz w:val="28"/>
          <w:szCs w:val="28"/>
        </w:rPr>
      </w:pPr>
      <w:r w:rsidRPr="00641CD4">
        <w:rPr>
          <w:rFonts w:ascii="Times New Roman" w:hAnsi="Times New Roman" w:cs="Times New Roman"/>
          <w:sz w:val="28"/>
          <w:szCs w:val="28"/>
        </w:rPr>
        <w:fldChar w:fldCharType="end"/>
      </w:r>
      <w:r w:rsidRPr="00641CD4">
        <w:rPr>
          <w:rFonts w:ascii="Times New Roman" w:hAnsi="Times New Roman" w:cs="Times New Roman"/>
          <w:sz w:val="28"/>
          <w:szCs w:val="28"/>
        </w:rPr>
        <w:t xml:space="preserve"> </w:t>
      </w:r>
      <w:r w:rsidRPr="00641CD4">
        <w:rPr>
          <w:rFonts w:ascii="Times New Roman" w:hAnsi="Times New Roman" w:cs="Times New Roman"/>
          <w:sz w:val="28"/>
          <w:szCs w:val="28"/>
        </w:rPr>
        <w:fldChar w:fldCharType="begin"/>
      </w:r>
      <w:r w:rsidRPr="00641CD4">
        <w:rPr>
          <w:rFonts w:ascii="Times New Roman" w:hAnsi="Times New Roman" w:cs="Times New Roman"/>
          <w:sz w:val="28"/>
          <w:szCs w:val="28"/>
        </w:rPr>
        <w:instrText xml:space="preserve"> HYPERLINK "https://internet.garant.ru/" \l "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" </w:instrText>
      </w:r>
      <w:r w:rsidRPr="00641CD4">
        <w:rPr>
          <w:rFonts w:ascii="Times New Roman" w:hAnsi="Times New Roman" w:cs="Times New Roman"/>
          <w:sz w:val="28"/>
          <w:szCs w:val="28"/>
        </w:rPr>
        <w:fldChar w:fldCharType="separate"/>
      </w:r>
    </w:p>
    <w:p w14:paraId="6CE6039E" w14:textId="77777777" w:rsidR="00823361" w:rsidRPr="00641CD4" w:rsidRDefault="00823361" w:rsidP="003C551A">
      <w:pPr>
        <w:pStyle w:val="aa"/>
        <w:rPr>
          <w:sz w:val="28"/>
          <w:szCs w:val="28"/>
        </w:rPr>
      </w:pPr>
      <w:r w:rsidRPr="00641CD4">
        <w:rPr>
          <w:sz w:val="28"/>
          <w:szCs w:val="28"/>
        </w:rPr>
        <w:t>Постановление Администрации Атяшевского муниципального района от 27 декабря 2019 г. № 707 «О внесении изменений в постановление Администрации Атяшевского муниципального района от 20 июня 2012 года № 584 «Об утверждении порядка определения объема и условий предоставления субсидий на иные цели бюджетным и автономным учреждениям Атяшевского муниципального района» ;</w:t>
      </w:r>
      <w:r w:rsidRPr="00641CD4">
        <w:rPr>
          <w:sz w:val="28"/>
          <w:szCs w:val="28"/>
        </w:rPr>
        <w:fldChar w:fldCharType="begin"/>
      </w:r>
      <w:r w:rsidRPr="00641CD4">
        <w:rPr>
          <w:sz w:val="28"/>
          <w:szCs w:val="28"/>
        </w:rPr>
        <w:instrText xml:space="preserve"> HYPERLINK "https://internet.garant.ru/" \l "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" </w:instrText>
      </w:r>
      <w:r w:rsidRPr="00641CD4">
        <w:rPr>
          <w:sz w:val="28"/>
          <w:szCs w:val="28"/>
        </w:rPr>
        <w:fldChar w:fldCharType="separate"/>
      </w:r>
    </w:p>
    <w:p w14:paraId="4F25C4E6" w14:textId="77777777" w:rsidR="00823361" w:rsidRPr="00641CD4" w:rsidRDefault="00823361" w:rsidP="003C551A">
      <w:pPr>
        <w:pStyle w:val="aa"/>
        <w:rPr>
          <w:sz w:val="28"/>
          <w:szCs w:val="28"/>
        </w:rPr>
      </w:pPr>
      <w:r w:rsidRPr="00641CD4">
        <w:rPr>
          <w:sz w:val="28"/>
          <w:szCs w:val="28"/>
        </w:rPr>
        <w:t>Постановление Администрации Атяшевского муниципального района от 29 апреля 2020 г. № 202 «О внесении изменений в постановление Администрации Атяшевского муниципального района от 20 июня 2012 года № 584 «Об утверждении порядка определения объема и условий предоставления субсидий на иные цели бюджетным и автономным учреждениям Атяшевского муниципального района»;</w:t>
      </w:r>
    </w:p>
    <w:p w14:paraId="76FF992C" w14:textId="77777777" w:rsidR="00823361" w:rsidRPr="00641CD4" w:rsidRDefault="00823361" w:rsidP="003C551A">
      <w:pPr>
        <w:pStyle w:val="aa"/>
        <w:ind w:firstLine="0"/>
        <w:rPr>
          <w:sz w:val="28"/>
          <w:szCs w:val="28"/>
        </w:rPr>
      </w:pPr>
      <w:r w:rsidRPr="00641CD4">
        <w:rPr>
          <w:sz w:val="28"/>
          <w:szCs w:val="28"/>
        </w:rPr>
        <w:fldChar w:fldCharType="end"/>
      </w:r>
      <w:r w:rsidRPr="00641CD4">
        <w:rPr>
          <w:sz w:val="28"/>
          <w:szCs w:val="28"/>
        </w:rPr>
        <w:br/>
        <w:t>Постановление Администрации Атяшевского муниципального района от 18 августа 2020 г. № 356 «О внесении изменений в постановление Администрации Атяшевского муниципального района от 20 июня 2012 года № 584 «Об утверждении порядка определения объема и условий предоставления субсидий на иные цели бюджетным и автономным учреждениям Атяшевского муниципального района»;</w:t>
      </w:r>
    </w:p>
    <w:p w14:paraId="46A42339" w14:textId="77777777" w:rsidR="00823361" w:rsidRPr="00641CD4" w:rsidRDefault="00823361" w:rsidP="003C551A">
      <w:pPr>
        <w:pStyle w:val="aa"/>
        <w:rPr>
          <w:sz w:val="28"/>
          <w:szCs w:val="28"/>
        </w:rPr>
      </w:pPr>
      <w:r w:rsidRPr="00641CD4">
        <w:rPr>
          <w:rFonts w:ascii="Times New Roman" w:hAnsi="Times New Roman" w:cs="Times New Roman"/>
          <w:sz w:val="28"/>
          <w:szCs w:val="28"/>
        </w:rPr>
        <w:lastRenderedPageBreak/>
        <w:fldChar w:fldCharType="end"/>
      </w:r>
      <w:r w:rsidRPr="00641CD4">
        <w:rPr>
          <w:rFonts w:ascii="Times New Roman" w:hAnsi="Times New Roman" w:cs="Times New Roman"/>
          <w:sz w:val="28"/>
          <w:szCs w:val="28"/>
        </w:rPr>
        <w:t xml:space="preserve"> </w:t>
      </w:r>
      <w:r w:rsidRPr="00641CD4">
        <w:rPr>
          <w:rFonts w:ascii="Times New Roman" w:hAnsi="Times New Roman" w:cs="Times New Roman"/>
          <w:sz w:val="28"/>
          <w:szCs w:val="28"/>
        </w:rPr>
        <w:fldChar w:fldCharType="begin"/>
      </w:r>
      <w:r w:rsidRPr="00641CD4">
        <w:rPr>
          <w:rFonts w:ascii="Times New Roman" w:hAnsi="Times New Roman" w:cs="Times New Roman"/>
          <w:sz w:val="28"/>
          <w:szCs w:val="28"/>
        </w:rPr>
        <w:instrText xml:space="preserve"> HYPERLINK "https://internet.garant.ru/" \l "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" </w:instrText>
      </w:r>
      <w:r w:rsidRPr="00641CD4">
        <w:rPr>
          <w:rFonts w:ascii="Times New Roman" w:hAnsi="Times New Roman" w:cs="Times New Roman"/>
          <w:sz w:val="28"/>
          <w:szCs w:val="28"/>
        </w:rPr>
        <w:fldChar w:fldCharType="separate"/>
      </w:r>
    </w:p>
    <w:p w14:paraId="21E80D76" w14:textId="77777777" w:rsidR="00823361" w:rsidRPr="00641CD4" w:rsidRDefault="00823361" w:rsidP="003C551A">
      <w:pPr>
        <w:pStyle w:val="aa"/>
        <w:rPr>
          <w:sz w:val="28"/>
          <w:szCs w:val="28"/>
        </w:rPr>
      </w:pPr>
      <w:r w:rsidRPr="00641CD4">
        <w:rPr>
          <w:sz w:val="28"/>
          <w:szCs w:val="28"/>
        </w:rPr>
        <w:t>Постановление Администрации Атяшевского муниципального района от 24 сентября 2020 г. № 436 «О внесении изменений в Постановление Администрации Атяшевского муниципального района от 20 июня 2012 года № 584 «Об утверждении порядка определения объема и условий предоставления субсидий на иные цели бюджетным и автономным учреждениям Атяшевского муниципального района».</w:t>
      </w:r>
    </w:p>
    <w:p w14:paraId="5E5933D8" w14:textId="77777777" w:rsidR="00CA1389" w:rsidRPr="00641CD4" w:rsidRDefault="00823361" w:rsidP="003C551A">
      <w:pPr>
        <w:pStyle w:val="aa"/>
        <w:ind w:firstLine="0"/>
        <w:rPr>
          <w:rFonts w:ascii="Times New Roman" w:hAnsi="Times New Roman" w:cs="Times New Roman"/>
          <w:sz w:val="28"/>
          <w:szCs w:val="28"/>
        </w:rPr>
      </w:pPr>
      <w:r w:rsidRPr="00641CD4">
        <w:rPr>
          <w:rFonts w:ascii="Times New Roman" w:hAnsi="Times New Roman" w:cs="Times New Roman"/>
          <w:sz w:val="28"/>
          <w:szCs w:val="28"/>
        </w:rPr>
        <w:fldChar w:fldCharType="end"/>
      </w:r>
      <w:bookmarkStart w:id="2" w:name="sub_3"/>
      <w:bookmarkEnd w:id="1"/>
    </w:p>
    <w:p w14:paraId="1F26C65A" w14:textId="77777777" w:rsidR="00CA1389" w:rsidRPr="00641CD4" w:rsidRDefault="003C551A" w:rsidP="003C551A">
      <w:pPr>
        <w:pStyle w:val="aa"/>
        <w:rPr>
          <w:rFonts w:ascii="Times New Roman" w:hAnsi="Times New Roman" w:cs="Times New Roman"/>
          <w:sz w:val="28"/>
          <w:szCs w:val="28"/>
        </w:rPr>
      </w:pPr>
      <w:bookmarkStart w:id="3" w:name="sub_4"/>
      <w:bookmarkEnd w:id="2"/>
      <w:r w:rsidRPr="00641CD4">
        <w:rPr>
          <w:rFonts w:ascii="Times New Roman" w:hAnsi="Times New Roman" w:cs="Times New Roman"/>
          <w:sz w:val="28"/>
          <w:szCs w:val="28"/>
        </w:rPr>
        <w:t>4</w:t>
      </w:r>
      <w:r w:rsidR="00AE0D28" w:rsidRPr="00641CD4">
        <w:rPr>
          <w:rFonts w:ascii="Times New Roman" w:hAnsi="Times New Roman" w:cs="Times New Roman"/>
          <w:sz w:val="28"/>
          <w:szCs w:val="28"/>
        </w:rPr>
        <w:t>.</w:t>
      </w:r>
      <w:r w:rsidR="00CA1389" w:rsidRPr="00641CD4">
        <w:rPr>
          <w:rFonts w:ascii="Times New Roman" w:hAnsi="Times New Roman" w:cs="Times New Roman"/>
          <w:sz w:val="28"/>
          <w:szCs w:val="28"/>
        </w:rPr>
        <w:t xml:space="preserve"> </w:t>
      </w:r>
      <w:bookmarkEnd w:id="3"/>
      <w:r w:rsidR="00725E1D" w:rsidRPr="00641CD4">
        <w:rPr>
          <w:rFonts w:ascii="Times New Roman" w:hAnsi="Times New Roman" w:cs="Times New Roman"/>
          <w:sz w:val="28"/>
          <w:szCs w:val="28"/>
        </w:rPr>
        <w:t>Настоящее Постановление вступает в силу после его официального опубликования.</w:t>
      </w:r>
    </w:p>
    <w:p w14:paraId="2D943F37" w14:textId="77777777" w:rsidR="00CA1389" w:rsidRPr="00641CD4" w:rsidRDefault="003C551A" w:rsidP="003C551A">
      <w:pPr>
        <w:pStyle w:val="aa"/>
        <w:rPr>
          <w:rFonts w:ascii="Times New Roman" w:hAnsi="Times New Roman" w:cs="Times New Roman"/>
          <w:sz w:val="28"/>
          <w:szCs w:val="28"/>
        </w:rPr>
      </w:pPr>
      <w:bookmarkStart w:id="4" w:name="sub_5"/>
      <w:r w:rsidRPr="00641CD4">
        <w:rPr>
          <w:rFonts w:ascii="Times New Roman" w:hAnsi="Times New Roman" w:cs="Times New Roman"/>
          <w:sz w:val="28"/>
          <w:szCs w:val="28"/>
        </w:rPr>
        <w:t>5</w:t>
      </w:r>
      <w:r w:rsidR="00823361" w:rsidRPr="00641CD4">
        <w:rPr>
          <w:rFonts w:ascii="Times New Roman" w:hAnsi="Times New Roman" w:cs="Times New Roman"/>
          <w:sz w:val="28"/>
          <w:szCs w:val="28"/>
        </w:rPr>
        <w:t>.</w:t>
      </w:r>
      <w:r w:rsidR="00CA1389" w:rsidRPr="00641CD4">
        <w:rPr>
          <w:rFonts w:ascii="Times New Roman" w:hAnsi="Times New Roman" w:cs="Times New Roman"/>
          <w:sz w:val="28"/>
          <w:szCs w:val="28"/>
        </w:rPr>
        <w:t xml:space="preserve"> Контроль </w:t>
      </w:r>
      <w:r w:rsidR="00725E1D" w:rsidRPr="00641CD4">
        <w:rPr>
          <w:rFonts w:ascii="Times New Roman" w:hAnsi="Times New Roman" w:cs="Times New Roman"/>
          <w:sz w:val="28"/>
          <w:szCs w:val="28"/>
        </w:rPr>
        <w:t xml:space="preserve">за </w:t>
      </w:r>
      <w:r w:rsidR="00CA1389" w:rsidRPr="00641CD4">
        <w:rPr>
          <w:rFonts w:ascii="Times New Roman" w:hAnsi="Times New Roman" w:cs="Times New Roman"/>
          <w:sz w:val="28"/>
          <w:szCs w:val="28"/>
        </w:rPr>
        <w:t>исполнени</w:t>
      </w:r>
      <w:r w:rsidR="00725E1D" w:rsidRPr="00641CD4">
        <w:rPr>
          <w:rFonts w:ascii="Times New Roman" w:hAnsi="Times New Roman" w:cs="Times New Roman"/>
          <w:sz w:val="28"/>
          <w:szCs w:val="28"/>
        </w:rPr>
        <w:t>ем</w:t>
      </w:r>
      <w:r w:rsidR="00CA1389" w:rsidRPr="00641CD4">
        <w:rPr>
          <w:rFonts w:ascii="Times New Roman" w:hAnsi="Times New Roman" w:cs="Times New Roman"/>
          <w:sz w:val="28"/>
          <w:szCs w:val="28"/>
        </w:rPr>
        <w:t xml:space="preserve"> настоящего </w:t>
      </w:r>
      <w:r w:rsidRPr="00641CD4">
        <w:rPr>
          <w:rFonts w:ascii="Times New Roman" w:hAnsi="Times New Roman" w:cs="Times New Roman"/>
          <w:sz w:val="28"/>
          <w:szCs w:val="28"/>
        </w:rPr>
        <w:t>П</w:t>
      </w:r>
      <w:r w:rsidR="00725E1D" w:rsidRPr="00641CD4">
        <w:rPr>
          <w:rFonts w:ascii="Times New Roman" w:hAnsi="Times New Roman" w:cs="Times New Roman"/>
          <w:sz w:val="28"/>
          <w:szCs w:val="28"/>
        </w:rPr>
        <w:t>остановления возложить на Первого заместителя Главы района по экономике- Начальника Финансового управления Администрации Атяшевского муниципального района М.С. Алешину.</w:t>
      </w:r>
    </w:p>
    <w:bookmarkEnd w:id="4"/>
    <w:p w14:paraId="2B49F6A0" w14:textId="77777777" w:rsidR="00CA1389" w:rsidRDefault="00CA1389" w:rsidP="00CA1389">
      <w:pPr>
        <w:rPr>
          <w:rFonts w:ascii="Times New Roman" w:hAnsi="Times New Roman" w:cs="Times New Roman"/>
          <w:sz w:val="28"/>
          <w:szCs w:val="28"/>
        </w:rPr>
      </w:pPr>
    </w:p>
    <w:p w14:paraId="4F872334" w14:textId="77777777" w:rsidR="003C551A" w:rsidRPr="003C551A" w:rsidRDefault="003C551A" w:rsidP="00CA1389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5000" w:type="pct"/>
        <w:tblInd w:w="108" w:type="dxa"/>
        <w:tblLook w:val="0000" w:firstRow="0" w:lastRow="0" w:firstColumn="0" w:lastColumn="0" w:noHBand="0" w:noVBand="0"/>
      </w:tblPr>
      <w:tblGrid>
        <w:gridCol w:w="6236"/>
        <w:gridCol w:w="3119"/>
      </w:tblGrid>
      <w:tr w:rsidR="00CA1389" w:rsidRPr="00823361" w14:paraId="3BB5757B" w14:textId="77777777" w:rsidTr="00526223">
        <w:tc>
          <w:tcPr>
            <w:tcW w:w="3302" w:type="pct"/>
            <w:tcBorders>
              <w:top w:val="nil"/>
              <w:left w:val="nil"/>
              <w:bottom w:val="nil"/>
              <w:right w:val="nil"/>
            </w:tcBorders>
          </w:tcPr>
          <w:p w14:paraId="0E5E5BE2" w14:textId="77777777" w:rsidR="00CA1389" w:rsidRPr="00823361" w:rsidRDefault="00725E1D" w:rsidP="00526223">
            <w:pPr>
              <w:pStyle w:val="a8"/>
              <w:rPr>
                <w:sz w:val="28"/>
                <w:szCs w:val="28"/>
              </w:rPr>
            </w:pPr>
            <w:r w:rsidRPr="00823361">
              <w:rPr>
                <w:sz w:val="28"/>
                <w:szCs w:val="28"/>
              </w:rPr>
              <w:t>Глава Атяшевского муниципального района</w:t>
            </w:r>
          </w:p>
        </w:tc>
        <w:tc>
          <w:tcPr>
            <w:tcW w:w="1651" w:type="pct"/>
            <w:tcBorders>
              <w:top w:val="nil"/>
              <w:left w:val="nil"/>
              <w:bottom w:val="nil"/>
              <w:right w:val="nil"/>
            </w:tcBorders>
          </w:tcPr>
          <w:p w14:paraId="54F7A659" w14:textId="77777777" w:rsidR="00CA1389" w:rsidRPr="00823361" w:rsidRDefault="00725E1D" w:rsidP="00526223">
            <w:pPr>
              <w:pStyle w:val="a7"/>
              <w:jc w:val="right"/>
              <w:rPr>
                <w:sz w:val="28"/>
                <w:szCs w:val="28"/>
              </w:rPr>
            </w:pPr>
            <w:proofErr w:type="spellStart"/>
            <w:r w:rsidRPr="00823361">
              <w:rPr>
                <w:sz w:val="28"/>
                <w:szCs w:val="28"/>
              </w:rPr>
              <w:t>В.Г.Прокин</w:t>
            </w:r>
            <w:proofErr w:type="spellEnd"/>
          </w:p>
        </w:tc>
      </w:tr>
    </w:tbl>
    <w:p w14:paraId="3B68BEA9" w14:textId="77777777" w:rsidR="00CA1389" w:rsidRPr="00823361" w:rsidRDefault="00CA1389" w:rsidP="00CA1389">
      <w:pPr>
        <w:rPr>
          <w:sz w:val="28"/>
          <w:szCs w:val="28"/>
        </w:rPr>
      </w:pPr>
    </w:p>
    <w:p w14:paraId="3C671E1B" w14:textId="77777777" w:rsidR="00CA1389" w:rsidRDefault="00CA1389" w:rsidP="00CA1389">
      <w:pPr>
        <w:jc w:val="right"/>
        <w:rPr>
          <w:rStyle w:val="a3"/>
          <w:rFonts w:ascii="Arial" w:hAnsi="Arial" w:cs="Arial"/>
        </w:rPr>
      </w:pPr>
    </w:p>
    <w:p w14:paraId="5AFABAF0" w14:textId="77777777" w:rsidR="00CA1389" w:rsidRDefault="00CA1389" w:rsidP="00CA1389">
      <w:pPr>
        <w:jc w:val="right"/>
        <w:rPr>
          <w:rStyle w:val="a3"/>
          <w:rFonts w:ascii="Arial" w:hAnsi="Arial" w:cs="Arial"/>
        </w:rPr>
      </w:pPr>
    </w:p>
    <w:p w14:paraId="5FE26DD1" w14:textId="77777777" w:rsidR="00CA1389" w:rsidRDefault="00CA1389" w:rsidP="00CA1389">
      <w:pPr>
        <w:jc w:val="right"/>
        <w:rPr>
          <w:rStyle w:val="a3"/>
          <w:rFonts w:ascii="Arial" w:hAnsi="Arial" w:cs="Arial"/>
        </w:rPr>
      </w:pPr>
    </w:p>
    <w:p w14:paraId="0C9BC298" w14:textId="77777777" w:rsidR="00CA1389" w:rsidRDefault="00CA1389" w:rsidP="00CA1389">
      <w:pPr>
        <w:jc w:val="right"/>
        <w:rPr>
          <w:rStyle w:val="a3"/>
          <w:rFonts w:ascii="Arial" w:hAnsi="Arial" w:cs="Arial"/>
        </w:rPr>
      </w:pPr>
    </w:p>
    <w:p w14:paraId="4E8508A0" w14:textId="77777777" w:rsidR="00CA1389" w:rsidRDefault="00CA1389" w:rsidP="00CA1389">
      <w:pPr>
        <w:jc w:val="right"/>
        <w:rPr>
          <w:rStyle w:val="a3"/>
          <w:rFonts w:ascii="Arial" w:hAnsi="Arial" w:cs="Arial"/>
        </w:rPr>
      </w:pPr>
    </w:p>
    <w:p w14:paraId="60A8BFEF" w14:textId="77777777" w:rsidR="00CA1389" w:rsidRDefault="00CA1389" w:rsidP="00CA1389">
      <w:pPr>
        <w:jc w:val="right"/>
        <w:rPr>
          <w:rStyle w:val="a3"/>
          <w:rFonts w:ascii="Arial" w:hAnsi="Arial" w:cs="Arial"/>
        </w:rPr>
      </w:pPr>
    </w:p>
    <w:p w14:paraId="44D81D8C" w14:textId="77777777" w:rsidR="00CA1389" w:rsidRDefault="00CA1389" w:rsidP="00CA1389">
      <w:pPr>
        <w:jc w:val="right"/>
        <w:rPr>
          <w:rStyle w:val="a3"/>
          <w:rFonts w:ascii="Arial" w:hAnsi="Arial" w:cs="Arial"/>
        </w:rPr>
      </w:pPr>
    </w:p>
    <w:p w14:paraId="31F26904" w14:textId="77777777" w:rsidR="00CA1389" w:rsidRDefault="00CA1389" w:rsidP="00CA1389">
      <w:pPr>
        <w:jc w:val="right"/>
        <w:rPr>
          <w:rStyle w:val="a3"/>
          <w:rFonts w:ascii="Arial" w:hAnsi="Arial" w:cs="Arial"/>
        </w:rPr>
      </w:pPr>
    </w:p>
    <w:p w14:paraId="3BB37A2C" w14:textId="77777777" w:rsidR="00823361" w:rsidRDefault="00F41C6C" w:rsidP="00F41C6C">
      <w:pPr>
        <w:jc w:val="center"/>
        <w:rPr>
          <w:rStyle w:val="a3"/>
          <w:rFonts w:ascii="Arial" w:hAnsi="Arial" w:cs="Arial"/>
        </w:rPr>
      </w:pPr>
      <w:r>
        <w:rPr>
          <w:rStyle w:val="a3"/>
          <w:rFonts w:ascii="Arial" w:hAnsi="Arial" w:cs="Arial"/>
        </w:rPr>
        <w:t xml:space="preserve">                                                </w:t>
      </w:r>
    </w:p>
    <w:p w14:paraId="6F62BAE8" w14:textId="77777777" w:rsidR="00823361" w:rsidRDefault="00823361" w:rsidP="00F41C6C">
      <w:pPr>
        <w:jc w:val="center"/>
        <w:rPr>
          <w:rStyle w:val="a3"/>
          <w:rFonts w:ascii="Arial" w:hAnsi="Arial" w:cs="Arial"/>
        </w:rPr>
      </w:pPr>
    </w:p>
    <w:p w14:paraId="39A936B7" w14:textId="77777777" w:rsidR="00823361" w:rsidRDefault="00823361" w:rsidP="00F41C6C">
      <w:pPr>
        <w:jc w:val="center"/>
        <w:rPr>
          <w:rStyle w:val="a3"/>
          <w:rFonts w:ascii="Arial" w:hAnsi="Arial" w:cs="Arial"/>
        </w:rPr>
      </w:pPr>
    </w:p>
    <w:p w14:paraId="2BA4DBA1" w14:textId="77777777" w:rsidR="00823361" w:rsidRDefault="00823361" w:rsidP="00F41C6C">
      <w:pPr>
        <w:jc w:val="center"/>
        <w:rPr>
          <w:rStyle w:val="a3"/>
          <w:rFonts w:ascii="Arial" w:hAnsi="Arial" w:cs="Arial"/>
        </w:rPr>
      </w:pPr>
    </w:p>
    <w:p w14:paraId="6E8A7E76" w14:textId="77777777" w:rsidR="00823361" w:rsidRDefault="00823361" w:rsidP="00F41C6C">
      <w:pPr>
        <w:jc w:val="center"/>
        <w:rPr>
          <w:rStyle w:val="a3"/>
          <w:rFonts w:ascii="Arial" w:hAnsi="Arial" w:cs="Arial"/>
        </w:rPr>
      </w:pPr>
    </w:p>
    <w:p w14:paraId="52225FF0" w14:textId="77777777" w:rsidR="00823361" w:rsidRDefault="00823361" w:rsidP="00F41C6C">
      <w:pPr>
        <w:jc w:val="center"/>
        <w:rPr>
          <w:rStyle w:val="a3"/>
          <w:rFonts w:ascii="Arial" w:hAnsi="Arial" w:cs="Arial"/>
        </w:rPr>
      </w:pPr>
    </w:p>
    <w:p w14:paraId="0BC769C2" w14:textId="77777777" w:rsidR="00823361" w:rsidRDefault="00823361" w:rsidP="00F41C6C">
      <w:pPr>
        <w:jc w:val="center"/>
        <w:rPr>
          <w:rStyle w:val="a3"/>
          <w:rFonts w:ascii="Arial" w:hAnsi="Arial" w:cs="Arial"/>
        </w:rPr>
      </w:pPr>
    </w:p>
    <w:p w14:paraId="7C30FCB5" w14:textId="77777777" w:rsidR="00823361" w:rsidRDefault="00823361" w:rsidP="00F41C6C">
      <w:pPr>
        <w:jc w:val="center"/>
        <w:rPr>
          <w:rStyle w:val="a3"/>
          <w:rFonts w:ascii="Arial" w:hAnsi="Arial" w:cs="Arial"/>
        </w:rPr>
      </w:pPr>
    </w:p>
    <w:p w14:paraId="7E5BA5A9" w14:textId="77777777" w:rsidR="00823361" w:rsidRDefault="00823361" w:rsidP="00F41C6C">
      <w:pPr>
        <w:jc w:val="center"/>
        <w:rPr>
          <w:rStyle w:val="a3"/>
          <w:rFonts w:ascii="Arial" w:hAnsi="Arial" w:cs="Arial"/>
        </w:rPr>
      </w:pPr>
    </w:p>
    <w:p w14:paraId="1CEF329E" w14:textId="77777777" w:rsidR="00823361" w:rsidRDefault="00823361" w:rsidP="00F41C6C">
      <w:pPr>
        <w:jc w:val="center"/>
        <w:rPr>
          <w:rStyle w:val="a3"/>
          <w:rFonts w:ascii="Arial" w:hAnsi="Arial" w:cs="Arial"/>
        </w:rPr>
      </w:pPr>
    </w:p>
    <w:p w14:paraId="1F75925F" w14:textId="77777777" w:rsidR="00823361" w:rsidRDefault="00823361" w:rsidP="00F41C6C">
      <w:pPr>
        <w:jc w:val="center"/>
        <w:rPr>
          <w:rStyle w:val="a3"/>
          <w:rFonts w:ascii="Arial" w:hAnsi="Arial" w:cs="Arial"/>
        </w:rPr>
      </w:pPr>
    </w:p>
    <w:p w14:paraId="7C7CF81C" w14:textId="77777777" w:rsidR="00823361" w:rsidRDefault="00823361" w:rsidP="00F41C6C">
      <w:pPr>
        <w:jc w:val="center"/>
        <w:rPr>
          <w:rStyle w:val="a3"/>
          <w:rFonts w:ascii="Arial" w:hAnsi="Arial" w:cs="Arial"/>
        </w:rPr>
      </w:pPr>
    </w:p>
    <w:p w14:paraId="614753D0" w14:textId="77777777" w:rsidR="00823361" w:rsidRDefault="00823361" w:rsidP="00F41C6C">
      <w:pPr>
        <w:jc w:val="center"/>
        <w:rPr>
          <w:rStyle w:val="a3"/>
          <w:rFonts w:ascii="Arial" w:hAnsi="Arial" w:cs="Arial"/>
        </w:rPr>
      </w:pPr>
    </w:p>
    <w:p w14:paraId="08674655" w14:textId="77777777" w:rsidR="00823361" w:rsidRDefault="00823361" w:rsidP="00F41C6C">
      <w:pPr>
        <w:jc w:val="center"/>
        <w:rPr>
          <w:rStyle w:val="a3"/>
          <w:rFonts w:ascii="Arial" w:hAnsi="Arial" w:cs="Arial"/>
        </w:rPr>
      </w:pPr>
    </w:p>
    <w:p w14:paraId="7D01D057" w14:textId="77777777" w:rsidR="00823361" w:rsidRDefault="00823361" w:rsidP="00F41C6C">
      <w:pPr>
        <w:jc w:val="center"/>
        <w:rPr>
          <w:rStyle w:val="a3"/>
          <w:rFonts w:ascii="Arial" w:hAnsi="Arial" w:cs="Arial"/>
        </w:rPr>
      </w:pPr>
    </w:p>
    <w:p w14:paraId="49A292EA" w14:textId="77777777" w:rsidR="00823361" w:rsidRDefault="00823361" w:rsidP="00F41C6C">
      <w:pPr>
        <w:jc w:val="center"/>
        <w:rPr>
          <w:rStyle w:val="a3"/>
          <w:rFonts w:ascii="Arial" w:hAnsi="Arial" w:cs="Arial"/>
        </w:rPr>
      </w:pPr>
    </w:p>
    <w:p w14:paraId="7CEAF7D7" w14:textId="77777777" w:rsidR="003C551A" w:rsidRDefault="003C551A" w:rsidP="003C551A">
      <w:pPr>
        <w:ind w:firstLine="0"/>
        <w:rPr>
          <w:rStyle w:val="a3"/>
          <w:rFonts w:ascii="Arial" w:hAnsi="Arial" w:cs="Arial"/>
        </w:rPr>
      </w:pPr>
    </w:p>
    <w:p w14:paraId="5D32F554" w14:textId="77777777" w:rsidR="003C551A" w:rsidRDefault="003C551A" w:rsidP="003C551A">
      <w:pPr>
        <w:ind w:firstLine="0"/>
        <w:rPr>
          <w:rStyle w:val="a3"/>
          <w:rFonts w:ascii="Arial" w:hAnsi="Arial" w:cs="Arial"/>
        </w:rPr>
      </w:pPr>
    </w:p>
    <w:p w14:paraId="06FA8C08" w14:textId="77777777" w:rsidR="003C551A" w:rsidRDefault="003C551A" w:rsidP="003C551A">
      <w:pPr>
        <w:ind w:firstLine="0"/>
        <w:rPr>
          <w:rStyle w:val="a3"/>
          <w:rFonts w:ascii="Arial" w:hAnsi="Arial" w:cs="Arial"/>
        </w:rPr>
      </w:pPr>
    </w:p>
    <w:p w14:paraId="54DAD3B1" w14:textId="77777777" w:rsidR="003C551A" w:rsidRDefault="003C551A" w:rsidP="003C551A">
      <w:pPr>
        <w:ind w:firstLine="0"/>
        <w:rPr>
          <w:rStyle w:val="a3"/>
          <w:rFonts w:ascii="Arial" w:hAnsi="Arial" w:cs="Arial"/>
        </w:rPr>
      </w:pPr>
    </w:p>
    <w:p w14:paraId="69F7FD66" w14:textId="77777777" w:rsidR="003C551A" w:rsidRDefault="003C551A" w:rsidP="003C551A">
      <w:pPr>
        <w:ind w:firstLine="0"/>
        <w:rPr>
          <w:rStyle w:val="a3"/>
          <w:rFonts w:ascii="Arial" w:hAnsi="Arial" w:cs="Arial"/>
        </w:rPr>
      </w:pPr>
    </w:p>
    <w:p w14:paraId="69C1128F" w14:textId="77777777" w:rsidR="003C551A" w:rsidRDefault="003C551A" w:rsidP="003C551A">
      <w:pPr>
        <w:ind w:firstLine="0"/>
        <w:rPr>
          <w:rStyle w:val="a3"/>
          <w:rFonts w:ascii="Arial" w:hAnsi="Arial" w:cs="Arial"/>
        </w:rPr>
      </w:pPr>
    </w:p>
    <w:p w14:paraId="2EF1F65B" w14:textId="77777777" w:rsidR="003C551A" w:rsidRDefault="003C551A" w:rsidP="003C551A">
      <w:pPr>
        <w:ind w:firstLine="0"/>
        <w:rPr>
          <w:rStyle w:val="a3"/>
          <w:rFonts w:ascii="Arial" w:hAnsi="Arial" w:cs="Arial"/>
        </w:rPr>
      </w:pPr>
    </w:p>
    <w:p w14:paraId="1384C4F2" w14:textId="77777777" w:rsidR="003C551A" w:rsidRDefault="003C551A" w:rsidP="003C551A">
      <w:pPr>
        <w:ind w:firstLine="0"/>
        <w:rPr>
          <w:rStyle w:val="a3"/>
          <w:rFonts w:ascii="Arial" w:hAnsi="Arial" w:cs="Arial"/>
        </w:rPr>
      </w:pPr>
    </w:p>
    <w:p w14:paraId="6784411E" w14:textId="77777777" w:rsidR="003C551A" w:rsidRDefault="003C551A" w:rsidP="003C551A">
      <w:pPr>
        <w:ind w:firstLine="0"/>
        <w:rPr>
          <w:rStyle w:val="a3"/>
          <w:rFonts w:ascii="Arial" w:hAnsi="Arial" w:cs="Arial"/>
        </w:rPr>
      </w:pPr>
    </w:p>
    <w:p w14:paraId="57C3077F" w14:textId="77777777" w:rsidR="003C551A" w:rsidRDefault="003C551A" w:rsidP="003C551A">
      <w:pPr>
        <w:ind w:firstLine="0"/>
        <w:rPr>
          <w:rStyle w:val="a3"/>
          <w:rFonts w:ascii="Arial" w:hAnsi="Arial" w:cs="Arial"/>
        </w:rPr>
      </w:pPr>
    </w:p>
    <w:p w14:paraId="700366AE" w14:textId="77777777" w:rsidR="003C551A" w:rsidRDefault="003C551A" w:rsidP="003C551A">
      <w:pPr>
        <w:ind w:firstLine="0"/>
        <w:rPr>
          <w:rStyle w:val="a3"/>
          <w:rFonts w:ascii="Arial" w:hAnsi="Arial" w:cs="Arial"/>
        </w:rPr>
      </w:pPr>
    </w:p>
    <w:p w14:paraId="4D870F5B" w14:textId="77777777" w:rsidR="003C551A" w:rsidRDefault="003C551A" w:rsidP="003C551A">
      <w:pPr>
        <w:ind w:firstLine="0"/>
        <w:rPr>
          <w:rStyle w:val="a3"/>
          <w:rFonts w:ascii="Arial" w:hAnsi="Arial" w:cs="Arial"/>
        </w:rPr>
      </w:pPr>
    </w:p>
    <w:p w14:paraId="5164F07F" w14:textId="77777777" w:rsidR="00422D6F" w:rsidRPr="003C551A" w:rsidRDefault="003C551A" w:rsidP="003C551A">
      <w:pPr>
        <w:ind w:firstLine="0"/>
        <w:rPr>
          <w:rStyle w:val="a3"/>
          <w:rFonts w:ascii="Times New Roman" w:hAnsi="Times New Roman" w:cs="Times New Roman"/>
          <w:sz w:val="28"/>
          <w:szCs w:val="28"/>
        </w:rPr>
      </w:pPr>
      <w:r>
        <w:rPr>
          <w:rStyle w:val="a3"/>
          <w:rFonts w:ascii="Arial" w:hAnsi="Arial" w:cs="Arial"/>
        </w:rPr>
        <w:t xml:space="preserve">                                                                                              </w:t>
      </w:r>
      <w:r>
        <w:rPr>
          <w:rStyle w:val="a3"/>
          <w:rFonts w:ascii="Times New Roman" w:hAnsi="Times New Roman" w:cs="Times New Roman"/>
          <w:sz w:val="28"/>
          <w:szCs w:val="28"/>
        </w:rPr>
        <w:t xml:space="preserve">  </w:t>
      </w:r>
      <w:r w:rsidRPr="003C551A">
        <w:rPr>
          <w:rStyle w:val="a3"/>
          <w:rFonts w:ascii="Times New Roman" w:hAnsi="Times New Roman" w:cs="Times New Roman"/>
          <w:sz w:val="28"/>
          <w:szCs w:val="28"/>
        </w:rPr>
        <w:t xml:space="preserve">  </w:t>
      </w:r>
      <w:r w:rsidR="00F41C6C" w:rsidRPr="003C551A">
        <w:rPr>
          <w:rStyle w:val="a3"/>
          <w:rFonts w:ascii="Times New Roman" w:hAnsi="Times New Roman" w:cs="Times New Roman"/>
          <w:sz w:val="28"/>
          <w:szCs w:val="28"/>
        </w:rPr>
        <w:t xml:space="preserve"> </w:t>
      </w:r>
      <w:r w:rsidR="00A92E83" w:rsidRPr="003C551A">
        <w:rPr>
          <w:rStyle w:val="a3"/>
          <w:rFonts w:ascii="Times New Roman" w:hAnsi="Times New Roman" w:cs="Times New Roman"/>
          <w:sz w:val="28"/>
          <w:szCs w:val="28"/>
        </w:rPr>
        <w:t>Утвержден</w:t>
      </w:r>
    </w:p>
    <w:p w14:paraId="286B1B32" w14:textId="77777777" w:rsidR="00CA1389" w:rsidRDefault="00F41C6C" w:rsidP="003C551A">
      <w:pPr>
        <w:jc w:val="right"/>
      </w:pPr>
      <w:r w:rsidRPr="003C551A">
        <w:rPr>
          <w:rStyle w:val="a3"/>
          <w:rFonts w:ascii="Times New Roman" w:hAnsi="Times New Roman" w:cs="Times New Roman"/>
          <w:sz w:val="28"/>
          <w:szCs w:val="28"/>
        </w:rPr>
        <w:t xml:space="preserve">                                                        </w:t>
      </w:r>
      <w:hyperlink w:anchor="sub_0" w:history="1">
        <w:r w:rsidRPr="00E839D3">
          <w:rPr>
            <w:rStyle w:val="a4"/>
            <w:rFonts w:ascii="Times New Roman" w:hAnsi="Times New Roman" w:cs="Times New Roman"/>
            <w:sz w:val="28"/>
            <w:szCs w:val="28"/>
          </w:rPr>
          <w:t>П</w:t>
        </w:r>
        <w:r w:rsidR="00CA1389" w:rsidRPr="00E839D3">
          <w:rPr>
            <w:rStyle w:val="a4"/>
            <w:rFonts w:ascii="Times New Roman" w:hAnsi="Times New Roman" w:cs="Times New Roman"/>
            <w:sz w:val="28"/>
            <w:szCs w:val="28"/>
          </w:rPr>
          <w:t>остановлением</w:t>
        </w:r>
      </w:hyperlink>
      <w:r w:rsidR="00CA1389" w:rsidRPr="00E839D3">
        <w:rPr>
          <w:rStyle w:val="a3"/>
          <w:rFonts w:ascii="Times New Roman" w:hAnsi="Times New Roman" w:cs="Times New Roman"/>
          <w:sz w:val="28"/>
          <w:szCs w:val="28"/>
        </w:rPr>
        <w:t xml:space="preserve"> </w:t>
      </w:r>
      <w:r w:rsidR="00823361" w:rsidRPr="003C551A">
        <w:rPr>
          <w:rStyle w:val="a3"/>
          <w:rFonts w:ascii="Times New Roman" w:hAnsi="Times New Roman" w:cs="Times New Roman"/>
          <w:sz w:val="28"/>
          <w:szCs w:val="28"/>
        </w:rPr>
        <w:t>А</w:t>
      </w:r>
      <w:r w:rsidR="00CA1389" w:rsidRPr="003C551A">
        <w:rPr>
          <w:rStyle w:val="a3"/>
          <w:rFonts w:ascii="Times New Roman" w:hAnsi="Times New Roman" w:cs="Times New Roman"/>
          <w:sz w:val="28"/>
          <w:szCs w:val="28"/>
        </w:rPr>
        <w:t>дминистрации</w:t>
      </w:r>
      <w:r w:rsidR="00CA1389" w:rsidRPr="003C551A">
        <w:rPr>
          <w:rStyle w:val="a3"/>
          <w:rFonts w:ascii="Times New Roman" w:hAnsi="Times New Roman" w:cs="Times New Roman"/>
          <w:sz w:val="28"/>
          <w:szCs w:val="28"/>
        </w:rPr>
        <w:br/>
      </w:r>
      <w:r w:rsidRPr="003C551A">
        <w:rPr>
          <w:rStyle w:val="a3"/>
          <w:rFonts w:ascii="Times New Roman" w:hAnsi="Times New Roman" w:cs="Times New Roman"/>
          <w:sz w:val="28"/>
          <w:szCs w:val="28"/>
        </w:rPr>
        <w:t xml:space="preserve">                                  </w:t>
      </w:r>
      <w:r w:rsidR="003C551A">
        <w:rPr>
          <w:rStyle w:val="a3"/>
          <w:rFonts w:ascii="Times New Roman" w:hAnsi="Times New Roman" w:cs="Times New Roman"/>
          <w:sz w:val="28"/>
          <w:szCs w:val="28"/>
        </w:rPr>
        <w:t xml:space="preserve">                  </w:t>
      </w:r>
      <w:r w:rsidRPr="003C551A">
        <w:rPr>
          <w:rStyle w:val="a3"/>
          <w:rFonts w:ascii="Times New Roman" w:hAnsi="Times New Roman" w:cs="Times New Roman"/>
          <w:sz w:val="28"/>
          <w:szCs w:val="28"/>
        </w:rPr>
        <w:t xml:space="preserve">  </w:t>
      </w:r>
      <w:r w:rsidR="00725E1D" w:rsidRPr="003C551A">
        <w:rPr>
          <w:rStyle w:val="a3"/>
          <w:rFonts w:ascii="Times New Roman" w:hAnsi="Times New Roman" w:cs="Times New Roman"/>
          <w:sz w:val="28"/>
          <w:szCs w:val="28"/>
        </w:rPr>
        <w:t>Атяшевского муниципального района</w:t>
      </w:r>
      <w:r w:rsidR="00A92E83" w:rsidRPr="003C551A">
        <w:rPr>
          <w:rStyle w:val="a3"/>
          <w:rFonts w:ascii="Times New Roman" w:hAnsi="Times New Roman" w:cs="Times New Roman"/>
          <w:sz w:val="28"/>
          <w:szCs w:val="28"/>
        </w:rPr>
        <w:br/>
      </w:r>
      <w:r w:rsidR="003C551A">
        <w:rPr>
          <w:rStyle w:val="a3"/>
          <w:rFonts w:ascii="Times New Roman" w:hAnsi="Times New Roman" w:cs="Times New Roman"/>
          <w:sz w:val="28"/>
          <w:szCs w:val="28"/>
        </w:rPr>
        <w:t>от «__»_________2020 г. №______</w:t>
      </w:r>
    </w:p>
    <w:p w14:paraId="2FFF0596" w14:textId="77777777" w:rsidR="003C551A" w:rsidRDefault="003C551A" w:rsidP="00CA1389">
      <w:pPr>
        <w:pStyle w:val="1"/>
        <w:rPr>
          <w:rFonts w:ascii="Times New Roman" w:hAnsi="Times New Roman" w:cs="Times New Roman"/>
          <w:sz w:val="28"/>
          <w:szCs w:val="28"/>
        </w:rPr>
      </w:pPr>
    </w:p>
    <w:p w14:paraId="65861CB6" w14:textId="77777777" w:rsidR="003C551A" w:rsidRDefault="003C551A" w:rsidP="00CA1389">
      <w:pPr>
        <w:pStyle w:val="1"/>
        <w:rPr>
          <w:rFonts w:ascii="Times New Roman" w:hAnsi="Times New Roman" w:cs="Times New Roman"/>
          <w:sz w:val="28"/>
          <w:szCs w:val="28"/>
        </w:rPr>
      </w:pPr>
    </w:p>
    <w:p w14:paraId="65086E6C" w14:textId="77777777" w:rsidR="003C551A" w:rsidRDefault="003C551A" w:rsidP="00CA1389">
      <w:pPr>
        <w:pStyle w:val="1"/>
        <w:rPr>
          <w:rFonts w:ascii="Times New Roman" w:hAnsi="Times New Roman" w:cs="Times New Roman"/>
          <w:sz w:val="28"/>
          <w:szCs w:val="28"/>
        </w:rPr>
      </w:pPr>
    </w:p>
    <w:p w14:paraId="0F810C30" w14:textId="77777777" w:rsidR="00CA1389" w:rsidRPr="00823361" w:rsidRDefault="00CA1389" w:rsidP="00CA1389">
      <w:pPr>
        <w:pStyle w:val="1"/>
        <w:rPr>
          <w:rFonts w:ascii="Times New Roman" w:hAnsi="Times New Roman" w:cs="Times New Roman"/>
          <w:sz w:val="28"/>
          <w:szCs w:val="28"/>
        </w:rPr>
      </w:pPr>
      <w:r w:rsidRPr="00823361">
        <w:rPr>
          <w:rFonts w:ascii="Times New Roman" w:hAnsi="Times New Roman" w:cs="Times New Roman"/>
          <w:sz w:val="28"/>
          <w:szCs w:val="28"/>
        </w:rPr>
        <w:t>Порядок</w:t>
      </w:r>
      <w:r w:rsidRPr="00823361">
        <w:rPr>
          <w:rFonts w:ascii="Times New Roman" w:hAnsi="Times New Roman" w:cs="Times New Roman"/>
          <w:sz w:val="28"/>
          <w:szCs w:val="28"/>
        </w:rPr>
        <w:br/>
        <w:t xml:space="preserve">определения объема и условий предоставления муниципальным бюджетным (автономным) </w:t>
      </w:r>
      <w:r w:rsidR="00422D6F" w:rsidRPr="00823361">
        <w:rPr>
          <w:rFonts w:ascii="Times New Roman" w:hAnsi="Times New Roman" w:cs="Times New Roman"/>
          <w:sz w:val="28"/>
          <w:szCs w:val="28"/>
        </w:rPr>
        <w:t>учреждениям Атяшевского</w:t>
      </w:r>
      <w:r w:rsidR="00AE0D28"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r w:rsidR="00422D6F" w:rsidRPr="00823361">
        <w:rPr>
          <w:rFonts w:ascii="Times New Roman" w:hAnsi="Times New Roman" w:cs="Times New Roman"/>
          <w:sz w:val="28"/>
          <w:szCs w:val="28"/>
        </w:rPr>
        <w:t>района</w:t>
      </w:r>
      <w:r w:rsidRPr="00823361">
        <w:rPr>
          <w:rFonts w:ascii="Times New Roman" w:hAnsi="Times New Roman" w:cs="Times New Roman"/>
          <w:sz w:val="28"/>
          <w:szCs w:val="28"/>
        </w:rPr>
        <w:t xml:space="preserve"> субсидий на иные цели</w:t>
      </w:r>
    </w:p>
    <w:p w14:paraId="64BD56F1" w14:textId="77777777" w:rsidR="00CA1389" w:rsidRPr="00823361" w:rsidRDefault="00CA1389" w:rsidP="00CA1389">
      <w:pPr>
        <w:rPr>
          <w:rFonts w:ascii="Times New Roman" w:hAnsi="Times New Roman" w:cs="Times New Roman"/>
          <w:sz w:val="28"/>
          <w:szCs w:val="28"/>
        </w:rPr>
      </w:pPr>
    </w:p>
    <w:p w14:paraId="4EBD3CA8" w14:textId="77777777" w:rsidR="00CA1389" w:rsidRPr="00823361" w:rsidRDefault="00CA1389" w:rsidP="00CA1389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5" w:name="sub_36"/>
      <w:r w:rsidRPr="00823361">
        <w:rPr>
          <w:rFonts w:ascii="Times New Roman" w:hAnsi="Times New Roman" w:cs="Times New Roman"/>
          <w:sz w:val="28"/>
          <w:szCs w:val="28"/>
        </w:rPr>
        <w:t>1. Общие положения</w:t>
      </w:r>
    </w:p>
    <w:bookmarkEnd w:id="5"/>
    <w:p w14:paraId="4CCCE274" w14:textId="77777777" w:rsidR="00CA1389" w:rsidRPr="00823361" w:rsidRDefault="00CA1389" w:rsidP="00CA1389">
      <w:pPr>
        <w:rPr>
          <w:rFonts w:ascii="Times New Roman" w:hAnsi="Times New Roman" w:cs="Times New Roman"/>
          <w:sz w:val="28"/>
          <w:szCs w:val="28"/>
        </w:rPr>
      </w:pPr>
    </w:p>
    <w:p w14:paraId="6B186BC8" w14:textId="77777777" w:rsidR="00CA1389" w:rsidRPr="00823361" w:rsidRDefault="00422D6F" w:rsidP="00CA1389">
      <w:pPr>
        <w:rPr>
          <w:rFonts w:ascii="Times New Roman" w:hAnsi="Times New Roman" w:cs="Times New Roman"/>
          <w:sz w:val="28"/>
          <w:szCs w:val="28"/>
        </w:rPr>
      </w:pPr>
      <w:bookmarkStart w:id="6" w:name="sub_6"/>
      <w:r w:rsidRPr="00823361">
        <w:rPr>
          <w:rFonts w:ascii="Times New Roman" w:hAnsi="Times New Roman" w:cs="Times New Roman"/>
          <w:sz w:val="28"/>
          <w:szCs w:val="28"/>
        </w:rPr>
        <w:t>1.</w:t>
      </w:r>
      <w:r w:rsidR="00CA1389" w:rsidRPr="00823361">
        <w:rPr>
          <w:rFonts w:ascii="Times New Roman" w:hAnsi="Times New Roman" w:cs="Times New Roman"/>
          <w:sz w:val="28"/>
          <w:szCs w:val="28"/>
        </w:rPr>
        <w:t xml:space="preserve"> Настоящий Порядок (далее - Порядок) разработан в соответствии с абзацами вторым, четвертым </w:t>
      </w:r>
      <w:hyperlink r:id="rId8" w:history="1">
        <w:r w:rsidR="00CA1389" w:rsidRPr="003C551A">
          <w:rPr>
            <w:rStyle w:val="a4"/>
            <w:rFonts w:ascii="Times New Roman" w:hAnsi="Times New Roman" w:cs="Times New Roman"/>
            <w:b w:val="0"/>
            <w:sz w:val="28"/>
            <w:szCs w:val="28"/>
          </w:rPr>
          <w:t>пункта 1 статьи 78.1</w:t>
        </w:r>
      </w:hyperlink>
      <w:r w:rsidR="00CA1389" w:rsidRPr="003C551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A1389" w:rsidRPr="00823361">
        <w:rPr>
          <w:rFonts w:ascii="Times New Roman" w:hAnsi="Times New Roman" w:cs="Times New Roman"/>
          <w:sz w:val="28"/>
          <w:szCs w:val="28"/>
        </w:rPr>
        <w:t>Бюджетного кодекса Российской Федерации и устанавливает правила определения объема и условий предоставления муниципальным бюджетным (автономным) учрежде</w:t>
      </w:r>
      <w:r w:rsidRPr="00823361">
        <w:rPr>
          <w:rFonts w:ascii="Times New Roman" w:hAnsi="Times New Roman" w:cs="Times New Roman"/>
          <w:sz w:val="28"/>
          <w:szCs w:val="28"/>
        </w:rPr>
        <w:t>ниям Атяшевского муниципального района</w:t>
      </w:r>
      <w:r w:rsidR="00CA1389" w:rsidRPr="00823361">
        <w:rPr>
          <w:rFonts w:ascii="Times New Roman" w:hAnsi="Times New Roman" w:cs="Times New Roman"/>
          <w:sz w:val="28"/>
          <w:szCs w:val="28"/>
        </w:rPr>
        <w:t xml:space="preserve"> (далее - муниципальные учреждения) субсидий на иные цели (далее - субсидии).</w:t>
      </w:r>
    </w:p>
    <w:p w14:paraId="22EBCA39" w14:textId="77777777" w:rsidR="00CA1389" w:rsidRPr="00823361" w:rsidRDefault="00CA1389" w:rsidP="00CA1389">
      <w:pPr>
        <w:rPr>
          <w:rFonts w:ascii="Times New Roman" w:hAnsi="Times New Roman" w:cs="Times New Roman"/>
          <w:sz w:val="28"/>
          <w:szCs w:val="28"/>
        </w:rPr>
      </w:pPr>
      <w:bookmarkStart w:id="7" w:name="sub_34"/>
      <w:bookmarkEnd w:id="6"/>
      <w:r w:rsidRPr="00823361">
        <w:rPr>
          <w:rFonts w:ascii="Times New Roman" w:hAnsi="Times New Roman" w:cs="Times New Roman"/>
          <w:sz w:val="28"/>
          <w:szCs w:val="28"/>
        </w:rPr>
        <w:t>2. Иными целями в рамках настоящего Порядка являются расходы учреждений, не включаемые в состав нормативных затрат на оказание муниципальных услуг (выполнение работ), в том числе на:</w:t>
      </w:r>
    </w:p>
    <w:p w14:paraId="4AB9BC35" w14:textId="77777777" w:rsidR="00CA1389" w:rsidRPr="00823361" w:rsidRDefault="00CA1389" w:rsidP="00CA1389">
      <w:pPr>
        <w:rPr>
          <w:rFonts w:ascii="Times New Roman" w:hAnsi="Times New Roman" w:cs="Times New Roman"/>
          <w:sz w:val="28"/>
          <w:szCs w:val="28"/>
        </w:rPr>
      </w:pPr>
      <w:bookmarkStart w:id="8" w:name="sub_7"/>
      <w:bookmarkEnd w:id="7"/>
      <w:r w:rsidRPr="00823361">
        <w:rPr>
          <w:rFonts w:ascii="Times New Roman" w:hAnsi="Times New Roman" w:cs="Times New Roman"/>
          <w:sz w:val="28"/>
          <w:szCs w:val="28"/>
        </w:rPr>
        <w:t>1) обследование зданий и сооружений на предмет технического состояния и сохранения эксплуатационных свойств, осуществление работ по разработке проектно-сметной документации, проведению экспертизы проектно-сметной документации, капитальному ремонту имущества, проведению технического надзора за выполнением работ по капитальному ремонту;</w:t>
      </w:r>
    </w:p>
    <w:p w14:paraId="52760C61" w14:textId="77777777" w:rsidR="00CA1389" w:rsidRPr="00823361" w:rsidRDefault="00CA1389" w:rsidP="00CA1389">
      <w:pPr>
        <w:rPr>
          <w:rFonts w:ascii="Times New Roman" w:hAnsi="Times New Roman" w:cs="Times New Roman"/>
          <w:sz w:val="28"/>
          <w:szCs w:val="28"/>
        </w:rPr>
      </w:pPr>
      <w:bookmarkStart w:id="9" w:name="sub_8"/>
      <w:bookmarkEnd w:id="8"/>
      <w:r w:rsidRPr="00823361">
        <w:rPr>
          <w:rFonts w:ascii="Times New Roman" w:hAnsi="Times New Roman" w:cs="Times New Roman"/>
          <w:sz w:val="28"/>
          <w:szCs w:val="28"/>
        </w:rPr>
        <w:t>2) проведение текущего ремонта, направленного на поддержание в исправном состоянии зданий, помещений и инженерных коммуникаций муниципальных</w:t>
      </w:r>
      <w:r w:rsidR="0010610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106106">
        <w:rPr>
          <w:rFonts w:ascii="Times New Roman" w:hAnsi="Times New Roman" w:cs="Times New Roman"/>
          <w:sz w:val="28"/>
          <w:szCs w:val="28"/>
        </w:rPr>
        <w:t xml:space="preserve">учреждений </w:t>
      </w:r>
      <w:r w:rsidRPr="00823361">
        <w:rPr>
          <w:rFonts w:ascii="Times New Roman" w:hAnsi="Times New Roman" w:cs="Times New Roman"/>
          <w:sz w:val="28"/>
          <w:szCs w:val="28"/>
        </w:rPr>
        <w:t>;</w:t>
      </w:r>
      <w:proofErr w:type="gramEnd"/>
    </w:p>
    <w:p w14:paraId="15C5B7E3" w14:textId="77777777" w:rsidR="00CA1389" w:rsidRPr="00823361" w:rsidRDefault="00CA1389" w:rsidP="00CA1389">
      <w:pPr>
        <w:rPr>
          <w:rFonts w:ascii="Times New Roman" w:hAnsi="Times New Roman" w:cs="Times New Roman"/>
          <w:sz w:val="28"/>
          <w:szCs w:val="28"/>
        </w:rPr>
      </w:pPr>
      <w:bookmarkStart w:id="10" w:name="sub_9"/>
      <w:bookmarkEnd w:id="9"/>
      <w:r w:rsidRPr="00823361">
        <w:rPr>
          <w:rFonts w:ascii="Times New Roman" w:hAnsi="Times New Roman" w:cs="Times New Roman"/>
          <w:sz w:val="28"/>
          <w:szCs w:val="28"/>
        </w:rPr>
        <w:t>3) приобретение основных средств, не включаемых в нормативные затраты, связанные с выполнением муниципального задания, свыше 90,0 тыс. руб. за единицу, приобретение программного обеспечения;</w:t>
      </w:r>
    </w:p>
    <w:p w14:paraId="5D2C405A" w14:textId="77777777" w:rsidR="00CA1389" w:rsidRPr="00823361" w:rsidRDefault="00CA1389" w:rsidP="00CA1389">
      <w:pPr>
        <w:rPr>
          <w:rFonts w:ascii="Times New Roman" w:hAnsi="Times New Roman" w:cs="Times New Roman"/>
          <w:sz w:val="28"/>
          <w:szCs w:val="28"/>
        </w:rPr>
      </w:pPr>
      <w:bookmarkStart w:id="11" w:name="sub_10"/>
      <w:bookmarkEnd w:id="10"/>
      <w:r w:rsidRPr="00823361">
        <w:rPr>
          <w:rFonts w:ascii="Times New Roman" w:hAnsi="Times New Roman" w:cs="Times New Roman"/>
          <w:sz w:val="28"/>
          <w:szCs w:val="28"/>
        </w:rPr>
        <w:t>4) проведение мероприятий по ликвидации чрезвычайной ситуации;</w:t>
      </w:r>
    </w:p>
    <w:p w14:paraId="05ADA214" w14:textId="77777777" w:rsidR="00CA1389" w:rsidRPr="00823361" w:rsidRDefault="00CA1389" w:rsidP="00CA1389">
      <w:pPr>
        <w:rPr>
          <w:rFonts w:ascii="Times New Roman" w:hAnsi="Times New Roman" w:cs="Times New Roman"/>
          <w:sz w:val="28"/>
          <w:szCs w:val="28"/>
        </w:rPr>
      </w:pPr>
      <w:bookmarkStart w:id="12" w:name="sub_11"/>
      <w:bookmarkEnd w:id="11"/>
      <w:r w:rsidRPr="00823361">
        <w:rPr>
          <w:rFonts w:ascii="Times New Roman" w:hAnsi="Times New Roman" w:cs="Times New Roman"/>
          <w:sz w:val="28"/>
          <w:szCs w:val="28"/>
        </w:rPr>
        <w:t>5) комплектование книжных фондов библиотек, не включаемых в нормативные затраты, связанные с выполнением муниципального задания;</w:t>
      </w:r>
    </w:p>
    <w:p w14:paraId="712F8386" w14:textId="77777777" w:rsidR="00CA1389" w:rsidRPr="00823361" w:rsidRDefault="00CA1389" w:rsidP="00CA1389">
      <w:pPr>
        <w:rPr>
          <w:rFonts w:ascii="Times New Roman" w:hAnsi="Times New Roman" w:cs="Times New Roman"/>
          <w:sz w:val="28"/>
          <w:szCs w:val="28"/>
        </w:rPr>
      </w:pPr>
      <w:bookmarkStart w:id="13" w:name="sub_12"/>
      <w:bookmarkEnd w:id="12"/>
      <w:r w:rsidRPr="00823361">
        <w:rPr>
          <w:rFonts w:ascii="Times New Roman" w:hAnsi="Times New Roman" w:cs="Times New Roman"/>
          <w:sz w:val="28"/>
          <w:szCs w:val="28"/>
        </w:rPr>
        <w:lastRenderedPageBreak/>
        <w:t>6) обеспечение отдыха, оздоровления детей и подростков в летний период;</w:t>
      </w:r>
    </w:p>
    <w:p w14:paraId="46D5969A" w14:textId="77777777" w:rsidR="00CA1389" w:rsidRPr="00823361" w:rsidRDefault="00CA1389" w:rsidP="00CA1389">
      <w:pPr>
        <w:rPr>
          <w:rFonts w:ascii="Times New Roman" w:hAnsi="Times New Roman" w:cs="Times New Roman"/>
          <w:sz w:val="28"/>
          <w:szCs w:val="28"/>
        </w:rPr>
      </w:pPr>
      <w:bookmarkStart w:id="14" w:name="sub_13"/>
      <w:bookmarkEnd w:id="13"/>
      <w:r w:rsidRPr="00823361">
        <w:rPr>
          <w:rFonts w:ascii="Times New Roman" w:hAnsi="Times New Roman" w:cs="Times New Roman"/>
          <w:sz w:val="28"/>
          <w:szCs w:val="28"/>
        </w:rPr>
        <w:t>7) обеспечение занятости подростков от 14 до 18 лет, в том числе и в каникулярное время;</w:t>
      </w:r>
    </w:p>
    <w:p w14:paraId="0AFF7395" w14:textId="77777777" w:rsidR="00CA1389" w:rsidRPr="00823361" w:rsidRDefault="00CA1389" w:rsidP="00CA1389">
      <w:pPr>
        <w:rPr>
          <w:rFonts w:ascii="Times New Roman" w:hAnsi="Times New Roman" w:cs="Times New Roman"/>
          <w:sz w:val="28"/>
          <w:szCs w:val="28"/>
        </w:rPr>
      </w:pPr>
      <w:bookmarkStart w:id="15" w:name="sub_14"/>
      <w:bookmarkEnd w:id="14"/>
      <w:r w:rsidRPr="00823361">
        <w:rPr>
          <w:rFonts w:ascii="Times New Roman" w:hAnsi="Times New Roman" w:cs="Times New Roman"/>
          <w:sz w:val="28"/>
          <w:szCs w:val="28"/>
        </w:rPr>
        <w:t>8) реализацией мероприятий, источником финансового обеспечения которых являются субвенции, субсидии и иные межбюджетные трансферты из федерального бюджета;</w:t>
      </w:r>
    </w:p>
    <w:p w14:paraId="0501C23F" w14:textId="77777777" w:rsidR="00CA1389" w:rsidRPr="00823361" w:rsidRDefault="00CA1389" w:rsidP="00CA1389">
      <w:pPr>
        <w:rPr>
          <w:rFonts w:ascii="Times New Roman" w:hAnsi="Times New Roman" w:cs="Times New Roman"/>
          <w:sz w:val="28"/>
          <w:szCs w:val="28"/>
        </w:rPr>
      </w:pPr>
      <w:bookmarkStart w:id="16" w:name="sub_15"/>
      <w:bookmarkEnd w:id="15"/>
      <w:r w:rsidRPr="00823361">
        <w:rPr>
          <w:rFonts w:ascii="Times New Roman" w:hAnsi="Times New Roman" w:cs="Times New Roman"/>
          <w:sz w:val="28"/>
          <w:szCs w:val="28"/>
        </w:rPr>
        <w:t>9) выплату компенсации части платы, взимаемой с родителей (законных представителей) за присмотр и уход за детьми, осваивающими образовательные программы дошкольного образования в муниципальных учреждениях, осуществляющих образовательную деятельность;</w:t>
      </w:r>
    </w:p>
    <w:p w14:paraId="2F859752" w14:textId="77777777" w:rsidR="00CA1389" w:rsidRPr="00823361" w:rsidRDefault="00CA1389" w:rsidP="00CA1389">
      <w:pPr>
        <w:rPr>
          <w:rFonts w:ascii="Times New Roman" w:hAnsi="Times New Roman" w:cs="Times New Roman"/>
          <w:sz w:val="28"/>
          <w:szCs w:val="28"/>
        </w:rPr>
      </w:pPr>
      <w:bookmarkStart w:id="17" w:name="sub_16"/>
      <w:bookmarkEnd w:id="16"/>
      <w:r w:rsidRPr="00823361">
        <w:rPr>
          <w:rFonts w:ascii="Times New Roman" w:hAnsi="Times New Roman" w:cs="Times New Roman"/>
          <w:sz w:val="28"/>
          <w:szCs w:val="28"/>
        </w:rPr>
        <w:t>10) реализацию мероприятий, направленных на энергосбережение и повышение энергетической эффективности;</w:t>
      </w:r>
    </w:p>
    <w:p w14:paraId="330AF39D" w14:textId="77777777" w:rsidR="00CA1389" w:rsidRPr="00823361" w:rsidRDefault="00CA1389" w:rsidP="00CA1389">
      <w:pPr>
        <w:rPr>
          <w:rFonts w:ascii="Times New Roman" w:hAnsi="Times New Roman" w:cs="Times New Roman"/>
          <w:sz w:val="28"/>
          <w:szCs w:val="28"/>
        </w:rPr>
      </w:pPr>
      <w:bookmarkStart w:id="18" w:name="sub_17"/>
      <w:bookmarkEnd w:id="17"/>
      <w:r w:rsidRPr="00823361">
        <w:rPr>
          <w:rFonts w:ascii="Times New Roman" w:hAnsi="Times New Roman" w:cs="Times New Roman"/>
          <w:sz w:val="28"/>
          <w:szCs w:val="28"/>
        </w:rPr>
        <w:t>11) исполнение судебных актов;</w:t>
      </w:r>
    </w:p>
    <w:p w14:paraId="4630AB2C" w14:textId="77777777" w:rsidR="00CA1389" w:rsidRPr="00823361" w:rsidRDefault="00CA1389" w:rsidP="00CA1389">
      <w:pPr>
        <w:rPr>
          <w:rFonts w:ascii="Times New Roman" w:hAnsi="Times New Roman" w:cs="Times New Roman"/>
          <w:sz w:val="28"/>
          <w:szCs w:val="28"/>
        </w:rPr>
      </w:pPr>
      <w:bookmarkStart w:id="19" w:name="sub_18"/>
      <w:bookmarkEnd w:id="18"/>
      <w:r w:rsidRPr="00823361">
        <w:rPr>
          <w:rFonts w:ascii="Times New Roman" w:hAnsi="Times New Roman" w:cs="Times New Roman"/>
          <w:sz w:val="28"/>
          <w:szCs w:val="28"/>
        </w:rPr>
        <w:t>12) организацию и проведение мероприятий в сфере молодежной политики, культурно-массовых мероприятий;</w:t>
      </w:r>
    </w:p>
    <w:p w14:paraId="5423885B" w14:textId="77777777" w:rsidR="00CA1389" w:rsidRPr="00823361" w:rsidRDefault="00CA1389" w:rsidP="00CA1389">
      <w:pPr>
        <w:rPr>
          <w:rFonts w:ascii="Times New Roman" w:hAnsi="Times New Roman" w:cs="Times New Roman"/>
          <w:sz w:val="28"/>
          <w:szCs w:val="28"/>
        </w:rPr>
      </w:pPr>
      <w:bookmarkStart w:id="20" w:name="sub_19"/>
      <w:bookmarkEnd w:id="19"/>
      <w:r w:rsidRPr="00823361">
        <w:rPr>
          <w:rFonts w:ascii="Times New Roman" w:hAnsi="Times New Roman" w:cs="Times New Roman"/>
          <w:sz w:val="28"/>
          <w:szCs w:val="28"/>
        </w:rPr>
        <w:t>13) выплату грантов, установленных нормативными правовыми документами;</w:t>
      </w:r>
    </w:p>
    <w:p w14:paraId="7232EEEF" w14:textId="77777777" w:rsidR="00CA1389" w:rsidRPr="00823361" w:rsidRDefault="00CA1389" w:rsidP="00CA1389">
      <w:pPr>
        <w:rPr>
          <w:rFonts w:ascii="Times New Roman" w:hAnsi="Times New Roman" w:cs="Times New Roman"/>
          <w:sz w:val="28"/>
          <w:szCs w:val="28"/>
        </w:rPr>
      </w:pPr>
      <w:bookmarkStart w:id="21" w:name="sub_20"/>
      <w:bookmarkEnd w:id="20"/>
      <w:r w:rsidRPr="00823361">
        <w:rPr>
          <w:rFonts w:ascii="Times New Roman" w:hAnsi="Times New Roman" w:cs="Times New Roman"/>
          <w:sz w:val="28"/>
          <w:szCs w:val="28"/>
        </w:rPr>
        <w:t>14) услуги по разработке технических условий присоединения к сетям инженерно-технического обеспечения по муниципальным учреждениям;</w:t>
      </w:r>
    </w:p>
    <w:p w14:paraId="27054BE6" w14:textId="77777777" w:rsidR="00CA1389" w:rsidRPr="00823361" w:rsidRDefault="00CA1389" w:rsidP="00CA1389">
      <w:pPr>
        <w:rPr>
          <w:rFonts w:ascii="Times New Roman" w:hAnsi="Times New Roman" w:cs="Times New Roman"/>
          <w:sz w:val="28"/>
          <w:szCs w:val="28"/>
        </w:rPr>
      </w:pPr>
      <w:bookmarkStart w:id="22" w:name="sub_21"/>
      <w:bookmarkEnd w:id="21"/>
      <w:r w:rsidRPr="00823361">
        <w:rPr>
          <w:rFonts w:ascii="Times New Roman" w:hAnsi="Times New Roman" w:cs="Times New Roman"/>
          <w:sz w:val="28"/>
          <w:szCs w:val="28"/>
        </w:rPr>
        <w:t>15) приобретение материальных запасов;</w:t>
      </w:r>
    </w:p>
    <w:p w14:paraId="113D80D0" w14:textId="77777777" w:rsidR="00CA1389" w:rsidRPr="00823361" w:rsidRDefault="00CA1389" w:rsidP="00CA1389">
      <w:pPr>
        <w:rPr>
          <w:rFonts w:ascii="Times New Roman" w:hAnsi="Times New Roman" w:cs="Times New Roman"/>
          <w:sz w:val="28"/>
          <w:szCs w:val="28"/>
        </w:rPr>
      </w:pPr>
      <w:bookmarkStart w:id="23" w:name="sub_22"/>
      <w:bookmarkEnd w:id="22"/>
      <w:r w:rsidRPr="00823361">
        <w:rPr>
          <w:rFonts w:ascii="Times New Roman" w:hAnsi="Times New Roman" w:cs="Times New Roman"/>
          <w:sz w:val="28"/>
          <w:szCs w:val="28"/>
        </w:rPr>
        <w:t>16) проведение мероприятий по формированию системы обеспечения безопасности муниципальных учреждений;</w:t>
      </w:r>
    </w:p>
    <w:p w14:paraId="7F835F42" w14:textId="77777777" w:rsidR="00CA1389" w:rsidRPr="00823361" w:rsidRDefault="00CA1389" w:rsidP="00CA1389">
      <w:pPr>
        <w:rPr>
          <w:rFonts w:ascii="Times New Roman" w:hAnsi="Times New Roman" w:cs="Times New Roman"/>
          <w:sz w:val="28"/>
          <w:szCs w:val="28"/>
        </w:rPr>
      </w:pPr>
      <w:bookmarkStart w:id="24" w:name="sub_23"/>
      <w:bookmarkEnd w:id="23"/>
      <w:r w:rsidRPr="00823361">
        <w:rPr>
          <w:rFonts w:ascii="Times New Roman" w:hAnsi="Times New Roman" w:cs="Times New Roman"/>
          <w:sz w:val="28"/>
          <w:szCs w:val="28"/>
        </w:rPr>
        <w:t>17) финансирование расходов по проведению ликвидационных, реорганизационных мероприятий в муниципальных учреждениях, содержанию учреждений, находящихся в стадии реконструкции;</w:t>
      </w:r>
    </w:p>
    <w:p w14:paraId="6DEA73EA" w14:textId="77777777" w:rsidR="00CA1389" w:rsidRPr="00823361" w:rsidRDefault="00CA1389" w:rsidP="00CA1389">
      <w:pPr>
        <w:rPr>
          <w:rFonts w:ascii="Times New Roman" w:hAnsi="Times New Roman" w:cs="Times New Roman"/>
          <w:sz w:val="28"/>
          <w:szCs w:val="28"/>
        </w:rPr>
      </w:pPr>
      <w:bookmarkStart w:id="25" w:name="sub_24"/>
      <w:bookmarkEnd w:id="24"/>
      <w:r w:rsidRPr="00823361">
        <w:rPr>
          <w:rFonts w:ascii="Times New Roman" w:hAnsi="Times New Roman" w:cs="Times New Roman"/>
          <w:sz w:val="28"/>
          <w:szCs w:val="28"/>
        </w:rPr>
        <w:t>18) обустройство и художественное оформление площадок для проведения новогодних мероприятий;</w:t>
      </w:r>
    </w:p>
    <w:p w14:paraId="566DCB79" w14:textId="77777777" w:rsidR="00CA1389" w:rsidRPr="00823361" w:rsidRDefault="00CA1389" w:rsidP="00CA1389">
      <w:pPr>
        <w:rPr>
          <w:rFonts w:ascii="Times New Roman" w:hAnsi="Times New Roman" w:cs="Times New Roman"/>
          <w:sz w:val="28"/>
          <w:szCs w:val="28"/>
        </w:rPr>
      </w:pPr>
      <w:bookmarkStart w:id="26" w:name="sub_25"/>
      <w:bookmarkEnd w:id="25"/>
      <w:r w:rsidRPr="00823361">
        <w:rPr>
          <w:rFonts w:ascii="Times New Roman" w:hAnsi="Times New Roman" w:cs="Times New Roman"/>
          <w:sz w:val="28"/>
          <w:szCs w:val="28"/>
        </w:rPr>
        <w:t xml:space="preserve">19) </w:t>
      </w:r>
      <w:proofErr w:type="spellStart"/>
      <w:r w:rsidRPr="00823361">
        <w:rPr>
          <w:rFonts w:ascii="Times New Roman" w:hAnsi="Times New Roman" w:cs="Times New Roman"/>
          <w:sz w:val="28"/>
          <w:szCs w:val="28"/>
        </w:rPr>
        <w:t>софинансирование</w:t>
      </w:r>
      <w:proofErr w:type="spellEnd"/>
      <w:r w:rsidRPr="00823361">
        <w:rPr>
          <w:rFonts w:ascii="Times New Roman" w:hAnsi="Times New Roman" w:cs="Times New Roman"/>
          <w:sz w:val="28"/>
          <w:szCs w:val="28"/>
        </w:rPr>
        <w:t xml:space="preserve"> расходных обязательств, возникающих при выполнении полномочий органов местного самоуправления по вопросам местного значения;</w:t>
      </w:r>
    </w:p>
    <w:p w14:paraId="4D23B759" w14:textId="77777777" w:rsidR="00CA1389" w:rsidRPr="00823361" w:rsidRDefault="00CA1389" w:rsidP="00CA1389">
      <w:pPr>
        <w:rPr>
          <w:rFonts w:ascii="Times New Roman" w:hAnsi="Times New Roman" w:cs="Times New Roman"/>
          <w:sz w:val="28"/>
          <w:szCs w:val="28"/>
        </w:rPr>
      </w:pPr>
      <w:bookmarkStart w:id="27" w:name="sub_26"/>
      <w:bookmarkEnd w:id="26"/>
      <w:r w:rsidRPr="00823361">
        <w:rPr>
          <w:rFonts w:ascii="Times New Roman" w:hAnsi="Times New Roman" w:cs="Times New Roman"/>
          <w:sz w:val="28"/>
          <w:szCs w:val="28"/>
        </w:rPr>
        <w:t>20) реализация комплекса мероприятий по формированию общей среды жизнедеятельности с учетом потребности инвалидов;</w:t>
      </w:r>
    </w:p>
    <w:p w14:paraId="6E3DBBBA" w14:textId="77777777" w:rsidR="00CA1389" w:rsidRPr="00823361" w:rsidRDefault="00CA1389" w:rsidP="00CA1389">
      <w:pPr>
        <w:rPr>
          <w:rFonts w:ascii="Times New Roman" w:hAnsi="Times New Roman" w:cs="Times New Roman"/>
          <w:sz w:val="28"/>
          <w:szCs w:val="28"/>
        </w:rPr>
      </w:pPr>
      <w:bookmarkStart w:id="28" w:name="sub_27"/>
      <w:bookmarkEnd w:id="27"/>
      <w:r w:rsidRPr="00823361">
        <w:rPr>
          <w:rFonts w:ascii="Times New Roman" w:hAnsi="Times New Roman" w:cs="Times New Roman"/>
          <w:sz w:val="28"/>
          <w:szCs w:val="28"/>
        </w:rPr>
        <w:t>21) оплату питания обучающихся муниципальных общеобразовательных учреждений, получающих питание за счет адресной дотации, оплату питания воспитанников муниципальных дошкольных образовательных учреждений, для родителей (законных представителей) которых установлены льготы по плате, взимаемой с родителей (законных представителей) за присмотр и уход за детьми;</w:t>
      </w:r>
    </w:p>
    <w:p w14:paraId="5157CC13" w14:textId="77777777" w:rsidR="00CA1389" w:rsidRPr="00823361" w:rsidRDefault="00CA1389" w:rsidP="00CA1389">
      <w:pPr>
        <w:rPr>
          <w:rFonts w:ascii="Times New Roman" w:hAnsi="Times New Roman" w:cs="Times New Roman"/>
          <w:sz w:val="28"/>
          <w:szCs w:val="28"/>
        </w:rPr>
      </w:pPr>
      <w:bookmarkStart w:id="29" w:name="sub_28"/>
      <w:bookmarkEnd w:id="28"/>
      <w:r w:rsidRPr="00823361">
        <w:rPr>
          <w:rFonts w:ascii="Times New Roman" w:hAnsi="Times New Roman" w:cs="Times New Roman"/>
          <w:sz w:val="28"/>
          <w:szCs w:val="28"/>
        </w:rPr>
        <w:t>22) обеспечение функционирования модели персонифицированного финансирования дополнительного образования детей;</w:t>
      </w:r>
    </w:p>
    <w:p w14:paraId="303CD855" w14:textId="77777777" w:rsidR="00CA1389" w:rsidRPr="00823361" w:rsidRDefault="00823361" w:rsidP="00CA1389">
      <w:pPr>
        <w:rPr>
          <w:rFonts w:ascii="Times New Roman" w:hAnsi="Times New Roman" w:cs="Times New Roman"/>
          <w:sz w:val="28"/>
          <w:szCs w:val="28"/>
        </w:rPr>
      </w:pPr>
      <w:bookmarkStart w:id="30" w:name="sub_32"/>
      <w:bookmarkEnd w:id="29"/>
      <w:r>
        <w:rPr>
          <w:rFonts w:ascii="Times New Roman" w:hAnsi="Times New Roman" w:cs="Times New Roman"/>
          <w:sz w:val="28"/>
          <w:szCs w:val="28"/>
        </w:rPr>
        <w:t>23</w:t>
      </w:r>
      <w:r w:rsidR="00CA1389" w:rsidRPr="00823361">
        <w:rPr>
          <w:rFonts w:ascii="Times New Roman" w:hAnsi="Times New Roman" w:cs="Times New Roman"/>
          <w:sz w:val="28"/>
          <w:szCs w:val="28"/>
        </w:rPr>
        <w:t xml:space="preserve">) реализацию национального проекта (программы) с указанием наименования национального проекта (программы), в том числе федерального проекта, входящего в состав соответствующего национального проекта (программы), или регионального проекта, обеспечивающего достижение </w:t>
      </w:r>
      <w:r w:rsidR="00CA1389" w:rsidRPr="00823361">
        <w:rPr>
          <w:rFonts w:ascii="Times New Roman" w:hAnsi="Times New Roman" w:cs="Times New Roman"/>
          <w:sz w:val="28"/>
          <w:szCs w:val="28"/>
        </w:rPr>
        <w:lastRenderedPageBreak/>
        <w:t>целей, показателей и результатов федерального проекта;</w:t>
      </w:r>
    </w:p>
    <w:p w14:paraId="29441025" w14:textId="77777777" w:rsidR="00CA1389" w:rsidRPr="00823361" w:rsidRDefault="00823361" w:rsidP="00CA1389">
      <w:pPr>
        <w:rPr>
          <w:rFonts w:ascii="Times New Roman" w:hAnsi="Times New Roman" w:cs="Times New Roman"/>
          <w:sz w:val="28"/>
          <w:szCs w:val="28"/>
        </w:rPr>
      </w:pPr>
      <w:bookmarkStart w:id="31" w:name="sub_33"/>
      <w:bookmarkEnd w:id="30"/>
      <w:r>
        <w:rPr>
          <w:rFonts w:ascii="Times New Roman" w:hAnsi="Times New Roman" w:cs="Times New Roman"/>
          <w:sz w:val="28"/>
          <w:szCs w:val="28"/>
        </w:rPr>
        <w:t>24</w:t>
      </w:r>
      <w:r w:rsidR="00CA1389" w:rsidRPr="00823361">
        <w:rPr>
          <w:rFonts w:ascii="Times New Roman" w:hAnsi="Times New Roman" w:cs="Times New Roman"/>
          <w:sz w:val="28"/>
          <w:szCs w:val="28"/>
        </w:rPr>
        <w:t>) реализацию мероприятий по недопущению распространения новой коронавирусной инфекции (COVID-19)</w:t>
      </w:r>
      <w:r>
        <w:rPr>
          <w:rFonts w:ascii="Times New Roman" w:hAnsi="Times New Roman" w:cs="Times New Roman"/>
          <w:sz w:val="28"/>
          <w:szCs w:val="28"/>
        </w:rPr>
        <w:t xml:space="preserve"> на территории Атяшевского муниципального района</w:t>
      </w:r>
      <w:r w:rsidR="00CA1389" w:rsidRPr="00823361">
        <w:rPr>
          <w:rFonts w:ascii="Times New Roman" w:hAnsi="Times New Roman" w:cs="Times New Roman"/>
          <w:sz w:val="28"/>
          <w:szCs w:val="28"/>
        </w:rPr>
        <w:t>.</w:t>
      </w:r>
    </w:p>
    <w:p w14:paraId="332C180F" w14:textId="77777777" w:rsidR="00CA1389" w:rsidRPr="00823361" w:rsidRDefault="00CA1389" w:rsidP="00CA1389">
      <w:pPr>
        <w:rPr>
          <w:rFonts w:ascii="Times New Roman" w:hAnsi="Times New Roman" w:cs="Times New Roman"/>
          <w:sz w:val="28"/>
          <w:szCs w:val="28"/>
        </w:rPr>
      </w:pPr>
      <w:bookmarkStart w:id="32" w:name="sub_35"/>
      <w:bookmarkEnd w:id="31"/>
      <w:r w:rsidRPr="00823361">
        <w:rPr>
          <w:rFonts w:ascii="Times New Roman" w:hAnsi="Times New Roman" w:cs="Times New Roman"/>
          <w:sz w:val="28"/>
          <w:szCs w:val="28"/>
        </w:rPr>
        <w:t>3</w:t>
      </w:r>
      <w:r w:rsidR="00422D6F" w:rsidRPr="00823361">
        <w:rPr>
          <w:rFonts w:ascii="Times New Roman" w:hAnsi="Times New Roman" w:cs="Times New Roman"/>
          <w:sz w:val="28"/>
          <w:szCs w:val="28"/>
        </w:rPr>
        <w:t>.</w:t>
      </w:r>
      <w:r w:rsidRPr="00823361">
        <w:rPr>
          <w:rFonts w:ascii="Times New Roman" w:hAnsi="Times New Roman" w:cs="Times New Roman"/>
          <w:sz w:val="28"/>
          <w:szCs w:val="28"/>
        </w:rPr>
        <w:t xml:space="preserve"> Целевые субсидии предоставляются муниципальным учреждениям главным распорядителем бюджетных средств, выполняющим функции и полномочия учредителя для му</w:t>
      </w:r>
      <w:r w:rsidR="00422D6F" w:rsidRPr="00823361">
        <w:rPr>
          <w:rFonts w:ascii="Times New Roman" w:hAnsi="Times New Roman" w:cs="Times New Roman"/>
          <w:sz w:val="28"/>
          <w:szCs w:val="28"/>
        </w:rPr>
        <w:t xml:space="preserve">ниципального </w:t>
      </w:r>
      <w:proofErr w:type="gramStart"/>
      <w:r w:rsidR="00422D6F" w:rsidRPr="00823361">
        <w:rPr>
          <w:rFonts w:ascii="Times New Roman" w:hAnsi="Times New Roman" w:cs="Times New Roman"/>
          <w:sz w:val="28"/>
          <w:szCs w:val="28"/>
        </w:rPr>
        <w:t xml:space="preserve">учреждения </w:t>
      </w:r>
      <w:r w:rsidRPr="00823361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bookmarkEnd w:id="32"/>
    <w:p w14:paraId="3DA3CF44" w14:textId="77777777" w:rsidR="00CA1389" w:rsidRPr="00823361" w:rsidRDefault="00CA1389" w:rsidP="00CA1389">
      <w:pPr>
        <w:rPr>
          <w:rFonts w:ascii="Times New Roman" w:hAnsi="Times New Roman" w:cs="Times New Roman"/>
          <w:sz w:val="28"/>
          <w:szCs w:val="28"/>
        </w:rPr>
      </w:pPr>
    </w:p>
    <w:p w14:paraId="5053390C" w14:textId="77777777" w:rsidR="00CA1389" w:rsidRPr="00823361" w:rsidRDefault="00CA1389" w:rsidP="00CA1389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33" w:name="sub_49"/>
      <w:r w:rsidRPr="00823361">
        <w:rPr>
          <w:rFonts w:ascii="Times New Roman" w:hAnsi="Times New Roman" w:cs="Times New Roman"/>
          <w:sz w:val="28"/>
          <w:szCs w:val="28"/>
        </w:rPr>
        <w:t>2. Условия и порядок предоставления субсидий</w:t>
      </w:r>
    </w:p>
    <w:bookmarkEnd w:id="33"/>
    <w:p w14:paraId="23C056EE" w14:textId="77777777" w:rsidR="00CA1389" w:rsidRPr="00823361" w:rsidRDefault="00CA1389" w:rsidP="00CA1389">
      <w:pPr>
        <w:rPr>
          <w:rFonts w:ascii="Times New Roman" w:hAnsi="Times New Roman" w:cs="Times New Roman"/>
          <w:sz w:val="28"/>
          <w:szCs w:val="28"/>
        </w:rPr>
      </w:pPr>
    </w:p>
    <w:p w14:paraId="24D3AC93" w14:textId="77777777" w:rsidR="00CA1389" w:rsidRPr="00823361" w:rsidRDefault="00422D6F" w:rsidP="00CA1389">
      <w:pPr>
        <w:rPr>
          <w:rFonts w:ascii="Times New Roman" w:hAnsi="Times New Roman" w:cs="Times New Roman"/>
          <w:sz w:val="28"/>
          <w:szCs w:val="28"/>
        </w:rPr>
      </w:pPr>
      <w:bookmarkStart w:id="34" w:name="sub_37"/>
      <w:r w:rsidRPr="00823361">
        <w:rPr>
          <w:rFonts w:ascii="Times New Roman" w:hAnsi="Times New Roman" w:cs="Times New Roman"/>
          <w:sz w:val="28"/>
          <w:szCs w:val="28"/>
        </w:rPr>
        <w:t>4.</w:t>
      </w:r>
      <w:r w:rsidR="00CA1389" w:rsidRPr="00823361">
        <w:rPr>
          <w:rFonts w:ascii="Times New Roman" w:hAnsi="Times New Roman" w:cs="Times New Roman"/>
          <w:sz w:val="28"/>
          <w:szCs w:val="28"/>
        </w:rPr>
        <w:t xml:space="preserve"> Целевые субсидии предоставляются муниципальным учреждениям в пределах бюджетных ассигнований, предусмотренных решением </w:t>
      </w:r>
      <w:r w:rsidRPr="00823361">
        <w:rPr>
          <w:rFonts w:ascii="Times New Roman" w:hAnsi="Times New Roman" w:cs="Times New Roman"/>
          <w:sz w:val="28"/>
          <w:szCs w:val="28"/>
        </w:rPr>
        <w:t xml:space="preserve">о бюджете Атяшевского муниципального района </w:t>
      </w:r>
      <w:r w:rsidR="00CA1389" w:rsidRPr="00823361">
        <w:rPr>
          <w:rFonts w:ascii="Times New Roman" w:hAnsi="Times New Roman" w:cs="Times New Roman"/>
          <w:sz w:val="28"/>
          <w:szCs w:val="28"/>
        </w:rPr>
        <w:t>на соответствующий финансовый год и плановый период, и лимитов бюджетных обязательств, предусмотренных главным распорядителям.</w:t>
      </w:r>
    </w:p>
    <w:p w14:paraId="67903B26" w14:textId="77777777" w:rsidR="00CA1389" w:rsidRPr="00823361" w:rsidRDefault="00422D6F" w:rsidP="00CA1389">
      <w:pPr>
        <w:rPr>
          <w:rFonts w:ascii="Times New Roman" w:hAnsi="Times New Roman" w:cs="Times New Roman"/>
          <w:sz w:val="28"/>
          <w:szCs w:val="28"/>
        </w:rPr>
      </w:pPr>
      <w:bookmarkStart w:id="35" w:name="sub_38"/>
      <w:bookmarkEnd w:id="34"/>
      <w:r w:rsidRPr="00823361">
        <w:rPr>
          <w:rFonts w:ascii="Times New Roman" w:hAnsi="Times New Roman" w:cs="Times New Roman"/>
          <w:sz w:val="28"/>
          <w:szCs w:val="28"/>
        </w:rPr>
        <w:t>5</w:t>
      </w:r>
      <w:r w:rsidR="00CA1389" w:rsidRPr="00823361">
        <w:rPr>
          <w:rFonts w:ascii="Times New Roman" w:hAnsi="Times New Roman" w:cs="Times New Roman"/>
          <w:sz w:val="28"/>
          <w:szCs w:val="28"/>
        </w:rPr>
        <w:t>. Субсидии предоставляются на основании заключенного между учредителем и муниципальным учреждением Соглашения о предоставлении субсидии на иные цели (далее - Соглашение).</w:t>
      </w:r>
    </w:p>
    <w:bookmarkEnd w:id="35"/>
    <w:p w14:paraId="233A000A" w14:textId="77777777" w:rsidR="00CA1389" w:rsidRPr="00823361" w:rsidRDefault="00CA1389" w:rsidP="00CA1389">
      <w:pPr>
        <w:rPr>
          <w:rFonts w:ascii="Times New Roman" w:hAnsi="Times New Roman" w:cs="Times New Roman"/>
          <w:sz w:val="28"/>
          <w:szCs w:val="28"/>
        </w:rPr>
      </w:pPr>
      <w:r w:rsidRPr="00823361">
        <w:rPr>
          <w:rFonts w:ascii="Times New Roman" w:hAnsi="Times New Roman" w:cs="Times New Roman"/>
          <w:sz w:val="28"/>
          <w:szCs w:val="28"/>
        </w:rPr>
        <w:t>Соглашение должно содержать следующее:</w:t>
      </w:r>
    </w:p>
    <w:p w14:paraId="0320544E" w14:textId="77777777" w:rsidR="00CA1389" w:rsidRPr="00823361" w:rsidRDefault="00CA1389" w:rsidP="00CA1389">
      <w:pPr>
        <w:rPr>
          <w:rFonts w:ascii="Times New Roman" w:hAnsi="Times New Roman" w:cs="Times New Roman"/>
          <w:sz w:val="28"/>
          <w:szCs w:val="28"/>
        </w:rPr>
      </w:pPr>
      <w:r w:rsidRPr="00823361">
        <w:rPr>
          <w:rFonts w:ascii="Times New Roman" w:hAnsi="Times New Roman" w:cs="Times New Roman"/>
          <w:sz w:val="28"/>
          <w:szCs w:val="28"/>
        </w:rPr>
        <w:t xml:space="preserve"> цели предоставления целевой субсидии с указанием наименования национального проекта, в том числе регионального проекта, обеспечивающего достижение целей, показателей и результатов национального проекта, в случае если субсидии предоставляются в целях реализации соответствующего проекта;</w:t>
      </w:r>
    </w:p>
    <w:p w14:paraId="0A4EF18E" w14:textId="77777777" w:rsidR="00CA1389" w:rsidRPr="00823361" w:rsidRDefault="00CA1389" w:rsidP="00CA1389">
      <w:pPr>
        <w:rPr>
          <w:rFonts w:ascii="Times New Roman" w:hAnsi="Times New Roman" w:cs="Times New Roman"/>
          <w:sz w:val="28"/>
          <w:szCs w:val="28"/>
        </w:rPr>
      </w:pPr>
      <w:r w:rsidRPr="00823361">
        <w:rPr>
          <w:rFonts w:ascii="Times New Roman" w:hAnsi="Times New Roman" w:cs="Times New Roman"/>
          <w:sz w:val="28"/>
          <w:szCs w:val="28"/>
        </w:rPr>
        <w:t xml:space="preserve"> значения результатов предоставления субсидии, которые должны быть конкретными, измеримыми и соответствовать результатам национальных или региональных проектов, указанных в </w:t>
      </w:r>
      <w:hyperlink w:anchor="sub_34" w:history="1">
        <w:r w:rsidR="00823361" w:rsidRPr="003C551A">
          <w:rPr>
            <w:rStyle w:val="a4"/>
            <w:rFonts w:ascii="Times New Roman" w:hAnsi="Times New Roman" w:cs="Times New Roman"/>
            <w:b w:val="0"/>
            <w:sz w:val="28"/>
            <w:szCs w:val="28"/>
          </w:rPr>
          <w:t xml:space="preserve">пункте </w:t>
        </w:r>
        <w:r w:rsidRPr="003C551A">
          <w:rPr>
            <w:rStyle w:val="a4"/>
            <w:rFonts w:ascii="Times New Roman" w:hAnsi="Times New Roman" w:cs="Times New Roman"/>
            <w:b w:val="0"/>
            <w:sz w:val="28"/>
            <w:szCs w:val="28"/>
          </w:rPr>
          <w:t>2</w:t>
        </w:r>
      </w:hyperlink>
      <w:r w:rsidRPr="003C551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23361">
        <w:rPr>
          <w:rFonts w:ascii="Times New Roman" w:hAnsi="Times New Roman" w:cs="Times New Roman"/>
          <w:sz w:val="28"/>
          <w:szCs w:val="28"/>
        </w:rPr>
        <w:t>настоящего Порядка (в случае если субсидия предоставляется в целях реализации такого проекта), и показателей, необходимых для достижения результатов предоставления целевой субсидии, включая значения показателей в части материальных и нематериальных объектов и (или) услуг, планируемых к получению при достижении результатов соответствующих проектов (при возможности такой детализации);</w:t>
      </w:r>
    </w:p>
    <w:p w14:paraId="1195976D" w14:textId="77777777" w:rsidR="00CA1389" w:rsidRPr="00823361" w:rsidRDefault="00CA1389" w:rsidP="00CA1389">
      <w:pPr>
        <w:rPr>
          <w:rFonts w:ascii="Times New Roman" w:hAnsi="Times New Roman" w:cs="Times New Roman"/>
          <w:sz w:val="28"/>
          <w:szCs w:val="28"/>
        </w:rPr>
      </w:pPr>
      <w:r w:rsidRPr="00823361">
        <w:rPr>
          <w:rFonts w:ascii="Times New Roman" w:hAnsi="Times New Roman" w:cs="Times New Roman"/>
          <w:sz w:val="28"/>
          <w:szCs w:val="28"/>
        </w:rPr>
        <w:t xml:space="preserve"> размер целевой субсидии;</w:t>
      </w:r>
    </w:p>
    <w:p w14:paraId="32DEFBF8" w14:textId="77777777" w:rsidR="00CA1389" w:rsidRPr="00823361" w:rsidRDefault="00422D6F" w:rsidP="00CA1389">
      <w:pPr>
        <w:rPr>
          <w:rFonts w:ascii="Times New Roman" w:hAnsi="Times New Roman" w:cs="Times New Roman"/>
          <w:sz w:val="28"/>
          <w:szCs w:val="28"/>
        </w:rPr>
      </w:pPr>
      <w:r w:rsidRPr="00823361">
        <w:rPr>
          <w:rFonts w:ascii="Times New Roman" w:hAnsi="Times New Roman" w:cs="Times New Roman"/>
          <w:sz w:val="28"/>
          <w:szCs w:val="28"/>
        </w:rPr>
        <w:t xml:space="preserve"> </w:t>
      </w:r>
      <w:r w:rsidR="00CA1389" w:rsidRPr="00823361">
        <w:rPr>
          <w:rFonts w:ascii="Times New Roman" w:hAnsi="Times New Roman" w:cs="Times New Roman"/>
          <w:sz w:val="28"/>
          <w:szCs w:val="28"/>
        </w:rPr>
        <w:t>сроки (график) перечисления целевой субсидии;</w:t>
      </w:r>
    </w:p>
    <w:p w14:paraId="2F751959" w14:textId="77777777" w:rsidR="00CA1389" w:rsidRPr="00823361" w:rsidRDefault="00422D6F" w:rsidP="00CA1389">
      <w:pPr>
        <w:rPr>
          <w:rFonts w:ascii="Times New Roman" w:hAnsi="Times New Roman" w:cs="Times New Roman"/>
          <w:sz w:val="28"/>
          <w:szCs w:val="28"/>
        </w:rPr>
      </w:pPr>
      <w:r w:rsidRPr="00823361">
        <w:rPr>
          <w:rFonts w:ascii="Times New Roman" w:hAnsi="Times New Roman" w:cs="Times New Roman"/>
          <w:sz w:val="28"/>
          <w:szCs w:val="28"/>
        </w:rPr>
        <w:t xml:space="preserve"> </w:t>
      </w:r>
      <w:r w:rsidR="00CA1389" w:rsidRPr="00823361">
        <w:rPr>
          <w:rFonts w:ascii="Times New Roman" w:hAnsi="Times New Roman" w:cs="Times New Roman"/>
          <w:sz w:val="28"/>
          <w:szCs w:val="28"/>
        </w:rPr>
        <w:t>сроки представления отчетности;</w:t>
      </w:r>
    </w:p>
    <w:p w14:paraId="3A5A28A9" w14:textId="77777777" w:rsidR="00CA1389" w:rsidRPr="00823361" w:rsidRDefault="00422D6F" w:rsidP="00CA1389">
      <w:pPr>
        <w:rPr>
          <w:rFonts w:ascii="Times New Roman" w:hAnsi="Times New Roman" w:cs="Times New Roman"/>
          <w:sz w:val="28"/>
          <w:szCs w:val="28"/>
        </w:rPr>
      </w:pPr>
      <w:r w:rsidRPr="00823361">
        <w:rPr>
          <w:rFonts w:ascii="Times New Roman" w:hAnsi="Times New Roman" w:cs="Times New Roman"/>
          <w:sz w:val="28"/>
          <w:szCs w:val="28"/>
        </w:rPr>
        <w:t xml:space="preserve"> </w:t>
      </w:r>
      <w:r w:rsidR="00CA1389" w:rsidRPr="00823361">
        <w:rPr>
          <w:rFonts w:ascii="Times New Roman" w:hAnsi="Times New Roman" w:cs="Times New Roman"/>
          <w:sz w:val="28"/>
          <w:szCs w:val="28"/>
        </w:rPr>
        <w:t>порядок и сроки возврата сумм целевой субсидии в случае несоблюдения учреждением целей, условий и порядка предоставления целевых субсидий, определенных Соглашением;</w:t>
      </w:r>
    </w:p>
    <w:p w14:paraId="2FD6BBDE" w14:textId="77777777" w:rsidR="00CA1389" w:rsidRPr="00823361" w:rsidRDefault="00CA1389" w:rsidP="00CA1389">
      <w:pPr>
        <w:rPr>
          <w:rFonts w:ascii="Times New Roman" w:hAnsi="Times New Roman" w:cs="Times New Roman"/>
          <w:sz w:val="28"/>
          <w:szCs w:val="28"/>
        </w:rPr>
      </w:pPr>
      <w:r w:rsidRPr="00823361">
        <w:rPr>
          <w:rFonts w:ascii="Times New Roman" w:hAnsi="Times New Roman" w:cs="Times New Roman"/>
          <w:sz w:val="28"/>
          <w:szCs w:val="28"/>
        </w:rPr>
        <w:t>основания и порядок внесения изменений в Соглашение, в том числе в случае уменьшения главному распорядителю ранее доведенных лимитов бюджетных обязательств на предоставление целевой субсидии;</w:t>
      </w:r>
    </w:p>
    <w:p w14:paraId="5BF1F4FC" w14:textId="77777777" w:rsidR="00CA1389" w:rsidRPr="00823361" w:rsidRDefault="00422D6F" w:rsidP="00422D6F">
      <w:pPr>
        <w:ind w:firstLine="0"/>
        <w:rPr>
          <w:rFonts w:ascii="Times New Roman" w:hAnsi="Times New Roman" w:cs="Times New Roman"/>
          <w:sz w:val="28"/>
          <w:szCs w:val="28"/>
        </w:rPr>
      </w:pPr>
      <w:r w:rsidRPr="00823361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CA1389" w:rsidRPr="00823361">
        <w:rPr>
          <w:rFonts w:ascii="Times New Roman" w:hAnsi="Times New Roman" w:cs="Times New Roman"/>
          <w:sz w:val="28"/>
          <w:szCs w:val="28"/>
        </w:rPr>
        <w:t xml:space="preserve">основания для досрочного прекращения Соглашения по решению главного распорядителя в одностороннем порядке, в том числе в связи с </w:t>
      </w:r>
      <w:r w:rsidR="00CA1389" w:rsidRPr="00823361">
        <w:rPr>
          <w:rFonts w:ascii="Times New Roman" w:hAnsi="Times New Roman" w:cs="Times New Roman"/>
          <w:sz w:val="28"/>
          <w:szCs w:val="28"/>
        </w:rPr>
        <w:lastRenderedPageBreak/>
        <w:t>реорганизацией или ликвидацией учреждения, нарушением учреждением целей и условий предоставления целевой субсидии, установленных настоящим Порядком и (или) Соглашением;</w:t>
      </w:r>
    </w:p>
    <w:p w14:paraId="6C50505F" w14:textId="77777777" w:rsidR="00CA1389" w:rsidRPr="00823361" w:rsidRDefault="00CA1389" w:rsidP="00CA1389">
      <w:pPr>
        <w:rPr>
          <w:rFonts w:ascii="Times New Roman" w:hAnsi="Times New Roman" w:cs="Times New Roman"/>
          <w:sz w:val="28"/>
          <w:szCs w:val="28"/>
        </w:rPr>
      </w:pPr>
      <w:r w:rsidRPr="00823361">
        <w:rPr>
          <w:rFonts w:ascii="Times New Roman" w:hAnsi="Times New Roman" w:cs="Times New Roman"/>
          <w:sz w:val="28"/>
          <w:szCs w:val="28"/>
        </w:rPr>
        <w:t xml:space="preserve"> запрет на расторжение Соглашения муниципальным учреждением в одностороннем порядке;</w:t>
      </w:r>
    </w:p>
    <w:p w14:paraId="60282AC5" w14:textId="77777777" w:rsidR="00CA1389" w:rsidRPr="00823361" w:rsidRDefault="00CA1389" w:rsidP="00CA1389">
      <w:pPr>
        <w:rPr>
          <w:rFonts w:ascii="Times New Roman" w:hAnsi="Times New Roman" w:cs="Times New Roman"/>
          <w:sz w:val="28"/>
          <w:szCs w:val="28"/>
        </w:rPr>
      </w:pPr>
      <w:r w:rsidRPr="00823361">
        <w:rPr>
          <w:rFonts w:ascii="Times New Roman" w:hAnsi="Times New Roman" w:cs="Times New Roman"/>
          <w:sz w:val="28"/>
          <w:szCs w:val="28"/>
        </w:rPr>
        <w:t>ответственность за несоблюдение условий Соглашения;</w:t>
      </w:r>
    </w:p>
    <w:p w14:paraId="7FFDB4E2" w14:textId="77777777" w:rsidR="00CA1389" w:rsidRPr="00823361" w:rsidRDefault="00422D6F" w:rsidP="00422D6F">
      <w:pPr>
        <w:ind w:firstLine="0"/>
        <w:rPr>
          <w:rFonts w:ascii="Times New Roman" w:hAnsi="Times New Roman" w:cs="Times New Roman"/>
          <w:sz w:val="28"/>
          <w:szCs w:val="28"/>
        </w:rPr>
      </w:pPr>
      <w:r w:rsidRPr="00823361"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CA1389" w:rsidRPr="00823361">
        <w:rPr>
          <w:rFonts w:ascii="Times New Roman" w:hAnsi="Times New Roman" w:cs="Times New Roman"/>
          <w:sz w:val="28"/>
          <w:szCs w:val="28"/>
        </w:rPr>
        <w:t>иные положения (при необходимости).</w:t>
      </w:r>
    </w:p>
    <w:p w14:paraId="431142D4" w14:textId="77777777" w:rsidR="00CA1389" w:rsidRPr="00823361" w:rsidRDefault="00422D6F" w:rsidP="00CA1389">
      <w:pPr>
        <w:rPr>
          <w:rFonts w:ascii="Times New Roman" w:hAnsi="Times New Roman" w:cs="Times New Roman"/>
          <w:sz w:val="28"/>
          <w:szCs w:val="28"/>
        </w:rPr>
      </w:pPr>
      <w:bookmarkStart w:id="36" w:name="sub_39"/>
      <w:r w:rsidRPr="00823361">
        <w:rPr>
          <w:rFonts w:ascii="Times New Roman" w:hAnsi="Times New Roman" w:cs="Times New Roman"/>
          <w:sz w:val="28"/>
          <w:szCs w:val="28"/>
        </w:rPr>
        <w:t>6.</w:t>
      </w:r>
      <w:r w:rsidR="00CA1389" w:rsidRPr="00823361">
        <w:rPr>
          <w:rFonts w:ascii="Times New Roman" w:hAnsi="Times New Roman" w:cs="Times New Roman"/>
          <w:sz w:val="28"/>
          <w:szCs w:val="28"/>
        </w:rPr>
        <w:t xml:space="preserve"> Результаты предоставления целевой субсидии отражаются в Соглашении и являются его неотъемлемой частью.</w:t>
      </w:r>
    </w:p>
    <w:p w14:paraId="083D9B42" w14:textId="77777777" w:rsidR="00CA1389" w:rsidRPr="00823361" w:rsidRDefault="00422D6F" w:rsidP="00CA1389">
      <w:pPr>
        <w:rPr>
          <w:rFonts w:ascii="Times New Roman" w:hAnsi="Times New Roman" w:cs="Times New Roman"/>
          <w:sz w:val="28"/>
          <w:szCs w:val="28"/>
        </w:rPr>
      </w:pPr>
      <w:bookmarkStart w:id="37" w:name="sub_40"/>
      <w:bookmarkEnd w:id="36"/>
      <w:r w:rsidRPr="00823361">
        <w:rPr>
          <w:rFonts w:ascii="Times New Roman" w:hAnsi="Times New Roman" w:cs="Times New Roman"/>
          <w:sz w:val="28"/>
          <w:szCs w:val="28"/>
        </w:rPr>
        <w:t>7</w:t>
      </w:r>
      <w:r w:rsidR="00CA1389" w:rsidRPr="00823361">
        <w:rPr>
          <w:rFonts w:ascii="Times New Roman" w:hAnsi="Times New Roman" w:cs="Times New Roman"/>
          <w:sz w:val="28"/>
          <w:szCs w:val="28"/>
        </w:rPr>
        <w:t xml:space="preserve">. Для получения целевой субсидии муниципальное учреждение предоставляет </w:t>
      </w:r>
      <w:r w:rsidR="004B57F0" w:rsidRPr="00823361">
        <w:rPr>
          <w:rFonts w:ascii="Times New Roman" w:hAnsi="Times New Roman" w:cs="Times New Roman"/>
          <w:sz w:val="28"/>
          <w:szCs w:val="28"/>
        </w:rPr>
        <w:t xml:space="preserve">главному распорядителю </w:t>
      </w:r>
      <w:r w:rsidR="00CA1389" w:rsidRPr="00823361">
        <w:rPr>
          <w:rFonts w:ascii="Times New Roman" w:hAnsi="Times New Roman" w:cs="Times New Roman"/>
          <w:sz w:val="28"/>
          <w:szCs w:val="28"/>
        </w:rPr>
        <w:t>следующие документы:</w:t>
      </w:r>
    </w:p>
    <w:bookmarkEnd w:id="37"/>
    <w:p w14:paraId="3E79D718" w14:textId="77777777" w:rsidR="00CA1389" w:rsidRPr="00823361" w:rsidRDefault="00CA1389" w:rsidP="00CA1389">
      <w:pPr>
        <w:rPr>
          <w:rFonts w:ascii="Times New Roman" w:hAnsi="Times New Roman" w:cs="Times New Roman"/>
          <w:sz w:val="28"/>
          <w:szCs w:val="28"/>
        </w:rPr>
      </w:pPr>
      <w:r w:rsidRPr="00823361">
        <w:rPr>
          <w:rFonts w:ascii="Times New Roman" w:hAnsi="Times New Roman" w:cs="Times New Roman"/>
          <w:sz w:val="28"/>
          <w:szCs w:val="28"/>
        </w:rPr>
        <w:t xml:space="preserve">пояснительную записку, содержащую обоснование необходимости предоставления бюджетных средств на цели, установленные </w:t>
      </w:r>
      <w:hyperlink w:anchor="sub_34" w:history="1">
        <w:r w:rsidR="00823361" w:rsidRPr="003C551A">
          <w:rPr>
            <w:rStyle w:val="a4"/>
            <w:rFonts w:ascii="Times New Roman" w:hAnsi="Times New Roman" w:cs="Times New Roman"/>
            <w:b w:val="0"/>
            <w:sz w:val="28"/>
            <w:szCs w:val="28"/>
          </w:rPr>
          <w:t>пунктом</w:t>
        </w:r>
      </w:hyperlink>
      <w:r w:rsidR="00823361" w:rsidRPr="003C551A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 2</w:t>
      </w:r>
      <w:r w:rsidRPr="003C551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23361">
        <w:rPr>
          <w:rFonts w:ascii="Times New Roman" w:hAnsi="Times New Roman" w:cs="Times New Roman"/>
          <w:sz w:val="28"/>
          <w:szCs w:val="28"/>
        </w:rPr>
        <w:t>Порядка, включая расчет-обоснование суммы субсидии, в том числе предварительную смету на выполнение соответствующих работ (оказание услуг), проведение мероприятий, приобретение имущества (за исключением недвижимого имущества), а также предложения поставщиков (подрядчиков, исполнителей), статистические данные и (или) иную информацию;</w:t>
      </w:r>
    </w:p>
    <w:p w14:paraId="633D7C53" w14:textId="77777777" w:rsidR="00CA1389" w:rsidRPr="00823361" w:rsidRDefault="00CA1389" w:rsidP="00CA1389">
      <w:pPr>
        <w:rPr>
          <w:rFonts w:ascii="Times New Roman" w:hAnsi="Times New Roman" w:cs="Times New Roman"/>
          <w:sz w:val="28"/>
          <w:szCs w:val="28"/>
        </w:rPr>
      </w:pPr>
      <w:r w:rsidRPr="00823361">
        <w:rPr>
          <w:rFonts w:ascii="Times New Roman" w:hAnsi="Times New Roman" w:cs="Times New Roman"/>
          <w:sz w:val="28"/>
          <w:szCs w:val="28"/>
        </w:rPr>
        <w:t xml:space="preserve"> перечень объектов, подлежащих ремонту, акт обследования таких объектов и дефектную ведомость, предварительную смету расходов, в случае если целью предоставления субсидии является проведение ремонта (реставрации);</w:t>
      </w:r>
    </w:p>
    <w:p w14:paraId="48D7565E" w14:textId="77777777" w:rsidR="00CA1389" w:rsidRPr="00823361" w:rsidRDefault="00CA1389" w:rsidP="00CA1389">
      <w:pPr>
        <w:rPr>
          <w:rFonts w:ascii="Times New Roman" w:hAnsi="Times New Roman" w:cs="Times New Roman"/>
          <w:sz w:val="28"/>
          <w:szCs w:val="28"/>
        </w:rPr>
      </w:pPr>
      <w:r w:rsidRPr="00823361">
        <w:rPr>
          <w:rFonts w:ascii="Times New Roman" w:hAnsi="Times New Roman" w:cs="Times New Roman"/>
          <w:sz w:val="28"/>
          <w:szCs w:val="28"/>
        </w:rPr>
        <w:t xml:space="preserve"> программу мероприятий, в случае если целью предоставления субсидии является проведение мероприятий, в том числе конференций, выставок;</w:t>
      </w:r>
    </w:p>
    <w:p w14:paraId="0819224D" w14:textId="77777777" w:rsidR="00CA1389" w:rsidRPr="00823361" w:rsidRDefault="00CA1389" w:rsidP="00CA1389">
      <w:pPr>
        <w:rPr>
          <w:rFonts w:ascii="Times New Roman" w:hAnsi="Times New Roman" w:cs="Times New Roman"/>
          <w:sz w:val="28"/>
          <w:szCs w:val="28"/>
        </w:rPr>
      </w:pPr>
      <w:r w:rsidRPr="00823361">
        <w:rPr>
          <w:rFonts w:ascii="Times New Roman" w:hAnsi="Times New Roman" w:cs="Times New Roman"/>
          <w:sz w:val="28"/>
          <w:szCs w:val="28"/>
        </w:rPr>
        <w:t>информацию о планируемом к приобретению имуществе, в случае если целью предоставления субсидии является приобретение имущества;</w:t>
      </w:r>
    </w:p>
    <w:p w14:paraId="4745A8C2" w14:textId="77777777" w:rsidR="00CA1389" w:rsidRPr="00823361" w:rsidRDefault="00CA1389" w:rsidP="00CA1389">
      <w:pPr>
        <w:rPr>
          <w:rFonts w:ascii="Times New Roman" w:hAnsi="Times New Roman" w:cs="Times New Roman"/>
          <w:sz w:val="28"/>
          <w:szCs w:val="28"/>
        </w:rPr>
      </w:pPr>
      <w:r w:rsidRPr="00823361">
        <w:rPr>
          <w:rFonts w:ascii="Times New Roman" w:hAnsi="Times New Roman" w:cs="Times New Roman"/>
          <w:sz w:val="28"/>
          <w:szCs w:val="28"/>
        </w:rPr>
        <w:t xml:space="preserve"> информацию о количестве физических лиц (среднегодовом количестве), являющихся получателями выплат, и видах таких выплат, в случае если целью предоставления субсидии является осуществление указанных выплат;</w:t>
      </w:r>
    </w:p>
    <w:p w14:paraId="5667EA93" w14:textId="77777777" w:rsidR="00CA1389" w:rsidRPr="00823361" w:rsidRDefault="00CA1389" w:rsidP="00CA1389">
      <w:pPr>
        <w:rPr>
          <w:rFonts w:ascii="Times New Roman" w:hAnsi="Times New Roman" w:cs="Times New Roman"/>
          <w:sz w:val="28"/>
          <w:szCs w:val="28"/>
        </w:rPr>
      </w:pPr>
      <w:r w:rsidRPr="00823361">
        <w:rPr>
          <w:rFonts w:ascii="Times New Roman" w:hAnsi="Times New Roman" w:cs="Times New Roman"/>
          <w:sz w:val="28"/>
          <w:szCs w:val="28"/>
        </w:rPr>
        <w:t xml:space="preserve"> иную информацию в зависимости от цели предоставления субсидии.</w:t>
      </w:r>
    </w:p>
    <w:p w14:paraId="6B9EE9E8" w14:textId="77777777" w:rsidR="00CA1389" w:rsidRPr="00823361" w:rsidRDefault="004B57F0" w:rsidP="00CA1389">
      <w:pPr>
        <w:rPr>
          <w:rFonts w:ascii="Times New Roman" w:hAnsi="Times New Roman" w:cs="Times New Roman"/>
          <w:sz w:val="28"/>
          <w:szCs w:val="28"/>
        </w:rPr>
      </w:pPr>
      <w:bookmarkStart w:id="38" w:name="sub_41"/>
      <w:r w:rsidRPr="00823361">
        <w:rPr>
          <w:rFonts w:ascii="Times New Roman" w:hAnsi="Times New Roman" w:cs="Times New Roman"/>
          <w:sz w:val="28"/>
          <w:szCs w:val="28"/>
        </w:rPr>
        <w:t>8. Структурные подразделения</w:t>
      </w:r>
      <w:r w:rsidR="00CA1389" w:rsidRPr="00823361">
        <w:rPr>
          <w:rFonts w:ascii="Times New Roman" w:hAnsi="Times New Roman" w:cs="Times New Roman"/>
          <w:sz w:val="28"/>
          <w:szCs w:val="28"/>
        </w:rPr>
        <w:t xml:space="preserve"> </w:t>
      </w:r>
      <w:r w:rsidRPr="00823361">
        <w:rPr>
          <w:rFonts w:ascii="Times New Roman" w:hAnsi="Times New Roman" w:cs="Times New Roman"/>
          <w:sz w:val="28"/>
          <w:szCs w:val="28"/>
        </w:rPr>
        <w:t>А</w:t>
      </w:r>
      <w:r w:rsidR="00CA1389" w:rsidRPr="00823361">
        <w:rPr>
          <w:rFonts w:ascii="Times New Roman" w:hAnsi="Times New Roman" w:cs="Times New Roman"/>
          <w:sz w:val="28"/>
          <w:szCs w:val="28"/>
        </w:rPr>
        <w:t>дминист</w:t>
      </w:r>
      <w:r w:rsidRPr="00823361">
        <w:rPr>
          <w:rFonts w:ascii="Times New Roman" w:hAnsi="Times New Roman" w:cs="Times New Roman"/>
          <w:sz w:val="28"/>
          <w:szCs w:val="28"/>
        </w:rPr>
        <w:t xml:space="preserve">рации Атяшевского муниципального </w:t>
      </w:r>
      <w:proofErr w:type="gramStart"/>
      <w:r w:rsidRPr="00823361">
        <w:rPr>
          <w:rFonts w:ascii="Times New Roman" w:hAnsi="Times New Roman" w:cs="Times New Roman"/>
          <w:sz w:val="28"/>
          <w:szCs w:val="28"/>
        </w:rPr>
        <w:t xml:space="preserve">района </w:t>
      </w:r>
      <w:r w:rsidR="00AE0D28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CA1389" w:rsidRPr="00823361">
        <w:rPr>
          <w:rFonts w:ascii="Times New Roman" w:hAnsi="Times New Roman" w:cs="Times New Roman"/>
          <w:sz w:val="28"/>
          <w:szCs w:val="28"/>
        </w:rPr>
        <w:t xml:space="preserve"> </w:t>
      </w:r>
      <w:r w:rsidR="00823361">
        <w:rPr>
          <w:rFonts w:ascii="Times New Roman" w:hAnsi="Times New Roman" w:cs="Times New Roman"/>
          <w:sz w:val="28"/>
          <w:szCs w:val="28"/>
        </w:rPr>
        <w:t xml:space="preserve"> </w:t>
      </w:r>
      <w:r w:rsidR="00CA1389" w:rsidRPr="00823361">
        <w:rPr>
          <w:rFonts w:ascii="Times New Roman" w:hAnsi="Times New Roman" w:cs="Times New Roman"/>
          <w:sz w:val="28"/>
          <w:szCs w:val="28"/>
        </w:rPr>
        <w:t xml:space="preserve">исполняющие функции и полномочия учредителя, в течение трех рабочих дней, проводят проверку заявки на перечисление субсидии на иные цели и наличия установленного </w:t>
      </w:r>
      <w:hyperlink w:anchor="sub_40" w:history="1">
        <w:r w:rsidR="00CA1389" w:rsidRPr="003C551A">
          <w:rPr>
            <w:rStyle w:val="a4"/>
            <w:rFonts w:ascii="Times New Roman" w:hAnsi="Times New Roman" w:cs="Times New Roman"/>
            <w:b w:val="0"/>
            <w:sz w:val="28"/>
            <w:szCs w:val="28"/>
          </w:rPr>
          <w:t xml:space="preserve">пунктом </w:t>
        </w:r>
        <w:r w:rsidR="00823361" w:rsidRPr="003C551A">
          <w:rPr>
            <w:rStyle w:val="a4"/>
            <w:rFonts w:ascii="Times New Roman" w:hAnsi="Times New Roman" w:cs="Times New Roman"/>
            <w:b w:val="0"/>
            <w:sz w:val="28"/>
            <w:szCs w:val="28"/>
          </w:rPr>
          <w:t>5</w:t>
        </w:r>
      </w:hyperlink>
      <w:r w:rsidR="00AE0D28" w:rsidRPr="003C551A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CA1389" w:rsidRPr="003C551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A1389" w:rsidRPr="00823361">
        <w:rPr>
          <w:rFonts w:ascii="Times New Roman" w:hAnsi="Times New Roman" w:cs="Times New Roman"/>
          <w:sz w:val="28"/>
          <w:szCs w:val="28"/>
        </w:rPr>
        <w:t>Порядка перечня документов.</w:t>
      </w:r>
    </w:p>
    <w:p w14:paraId="4A8067AF" w14:textId="77777777" w:rsidR="00CA1389" w:rsidRPr="00823361" w:rsidRDefault="004B57F0" w:rsidP="00CA1389">
      <w:pPr>
        <w:rPr>
          <w:rFonts w:ascii="Times New Roman" w:hAnsi="Times New Roman" w:cs="Times New Roman"/>
          <w:sz w:val="28"/>
          <w:szCs w:val="28"/>
        </w:rPr>
      </w:pPr>
      <w:bookmarkStart w:id="39" w:name="sub_42"/>
      <w:bookmarkEnd w:id="38"/>
      <w:r w:rsidRPr="00823361">
        <w:rPr>
          <w:rFonts w:ascii="Times New Roman" w:hAnsi="Times New Roman" w:cs="Times New Roman"/>
          <w:sz w:val="28"/>
          <w:szCs w:val="28"/>
        </w:rPr>
        <w:t>9</w:t>
      </w:r>
      <w:r w:rsidR="00CA1389" w:rsidRPr="00823361">
        <w:rPr>
          <w:rFonts w:ascii="Times New Roman" w:hAnsi="Times New Roman" w:cs="Times New Roman"/>
          <w:sz w:val="28"/>
          <w:szCs w:val="28"/>
        </w:rPr>
        <w:t>. Основанием для отказа учреждению в предоставлении субсидии является:</w:t>
      </w:r>
    </w:p>
    <w:bookmarkEnd w:id="39"/>
    <w:p w14:paraId="3B168EE6" w14:textId="77777777" w:rsidR="00CA1389" w:rsidRPr="00823361" w:rsidRDefault="00CA1389" w:rsidP="00CA1389">
      <w:pPr>
        <w:rPr>
          <w:rFonts w:ascii="Times New Roman" w:hAnsi="Times New Roman" w:cs="Times New Roman"/>
          <w:sz w:val="28"/>
          <w:szCs w:val="28"/>
        </w:rPr>
      </w:pPr>
      <w:r w:rsidRPr="00823361">
        <w:rPr>
          <w:rFonts w:ascii="Times New Roman" w:hAnsi="Times New Roman" w:cs="Times New Roman"/>
          <w:sz w:val="28"/>
          <w:szCs w:val="28"/>
        </w:rPr>
        <w:t xml:space="preserve"> несоответствие представленных муниципальным учреждением документов требованиям, определенным в соответствии с </w:t>
      </w:r>
      <w:hyperlink w:anchor="sub_40" w:history="1">
        <w:r w:rsidRPr="003C551A">
          <w:rPr>
            <w:rStyle w:val="a4"/>
            <w:rFonts w:ascii="Times New Roman" w:hAnsi="Times New Roman" w:cs="Times New Roman"/>
            <w:b w:val="0"/>
            <w:sz w:val="28"/>
            <w:szCs w:val="28"/>
          </w:rPr>
          <w:t xml:space="preserve">пунктом </w:t>
        </w:r>
        <w:r w:rsidR="00AE0D28" w:rsidRPr="003C551A">
          <w:rPr>
            <w:rStyle w:val="a4"/>
            <w:rFonts w:ascii="Times New Roman" w:hAnsi="Times New Roman" w:cs="Times New Roman"/>
            <w:b w:val="0"/>
            <w:sz w:val="28"/>
            <w:szCs w:val="28"/>
          </w:rPr>
          <w:t>5</w:t>
        </w:r>
      </w:hyperlink>
      <w:r w:rsidRPr="003C551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23361">
        <w:rPr>
          <w:rFonts w:ascii="Times New Roman" w:hAnsi="Times New Roman" w:cs="Times New Roman"/>
          <w:sz w:val="28"/>
          <w:szCs w:val="28"/>
        </w:rPr>
        <w:t>Порядка, или непредставление (представление не в полном объеме) указанных документов;</w:t>
      </w:r>
    </w:p>
    <w:p w14:paraId="6B74DDBA" w14:textId="77777777" w:rsidR="00CA1389" w:rsidRPr="00823361" w:rsidRDefault="00CA1389" w:rsidP="00CA1389">
      <w:pPr>
        <w:rPr>
          <w:rFonts w:ascii="Times New Roman" w:hAnsi="Times New Roman" w:cs="Times New Roman"/>
          <w:sz w:val="28"/>
          <w:szCs w:val="28"/>
        </w:rPr>
      </w:pPr>
      <w:r w:rsidRPr="00823361">
        <w:rPr>
          <w:rFonts w:ascii="Times New Roman" w:hAnsi="Times New Roman" w:cs="Times New Roman"/>
          <w:sz w:val="28"/>
          <w:szCs w:val="28"/>
        </w:rPr>
        <w:t xml:space="preserve"> недостоверность информации, содержащейся в документах, представленных учреждением.</w:t>
      </w:r>
    </w:p>
    <w:p w14:paraId="7D6B100B" w14:textId="77777777" w:rsidR="00CA1389" w:rsidRPr="00823361" w:rsidRDefault="004B57F0" w:rsidP="00CA1389">
      <w:pPr>
        <w:rPr>
          <w:rFonts w:ascii="Times New Roman" w:hAnsi="Times New Roman" w:cs="Times New Roman"/>
          <w:sz w:val="28"/>
          <w:szCs w:val="28"/>
        </w:rPr>
      </w:pPr>
      <w:bookmarkStart w:id="40" w:name="sub_43"/>
      <w:r w:rsidRPr="00823361">
        <w:rPr>
          <w:rFonts w:ascii="Times New Roman" w:hAnsi="Times New Roman" w:cs="Times New Roman"/>
          <w:sz w:val="28"/>
          <w:szCs w:val="28"/>
        </w:rPr>
        <w:t>10</w:t>
      </w:r>
      <w:r w:rsidR="00CA1389" w:rsidRPr="00823361">
        <w:rPr>
          <w:rFonts w:ascii="Times New Roman" w:hAnsi="Times New Roman" w:cs="Times New Roman"/>
          <w:sz w:val="28"/>
          <w:szCs w:val="28"/>
        </w:rPr>
        <w:t xml:space="preserve">. Субсидии предоставляются муниципальным учреждениям на </w:t>
      </w:r>
      <w:r w:rsidR="00CA1389" w:rsidRPr="00823361">
        <w:rPr>
          <w:rFonts w:ascii="Times New Roman" w:hAnsi="Times New Roman" w:cs="Times New Roman"/>
          <w:sz w:val="28"/>
          <w:szCs w:val="28"/>
        </w:rPr>
        <w:lastRenderedPageBreak/>
        <w:t>следующих условиях:</w:t>
      </w:r>
    </w:p>
    <w:bookmarkEnd w:id="40"/>
    <w:p w14:paraId="0F53705B" w14:textId="77777777" w:rsidR="00CA1389" w:rsidRPr="00823361" w:rsidRDefault="00CA1389" w:rsidP="00CA1389">
      <w:pPr>
        <w:rPr>
          <w:rFonts w:ascii="Times New Roman" w:hAnsi="Times New Roman" w:cs="Times New Roman"/>
          <w:sz w:val="28"/>
          <w:szCs w:val="28"/>
        </w:rPr>
      </w:pPr>
      <w:r w:rsidRPr="00823361">
        <w:rPr>
          <w:rFonts w:ascii="Times New Roman" w:hAnsi="Times New Roman" w:cs="Times New Roman"/>
          <w:sz w:val="28"/>
          <w:szCs w:val="28"/>
        </w:rPr>
        <w:t xml:space="preserve"> наличие ассигнований на предоставление субсидий на иные цели в муниципальной программе;</w:t>
      </w:r>
    </w:p>
    <w:p w14:paraId="0F0A1E5D" w14:textId="77777777" w:rsidR="00CA1389" w:rsidRPr="00823361" w:rsidRDefault="00CA1389" w:rsidP="00CA1389">
      <w:pPr>
        <w:rPr>
          <w:rFonts w:ascii="Times New Roman" w:hAnsi="Times New Roman" w:cs="Times New Roman"/>
          <w:sz w:val="28"/>
          <w:szCs w:val="28"/>
        </w:rPr>
      </w:pPr>
      <w:r w:rsidRPr="00823361">
        <w:rPr>
          <w:rFonts w:ascii="Times New Roman" w:hAnsi="Times New Roman" w:cs="Times New Roman"/>
          <w:sz w:val="28"/>
          <w:szCs w:val="28"/>
        </w:rPr>
        <w:t xml:space="preserve"> использование субсидии в соответствии с целями, установленными Соглашением;</w:t>
      </w:r>
    </w:p>
    <w:p w14:paraId="123B9E52" w14:textId="77777777" w:rsidR="00CA1389" w:rsidRPr="00823361" w:rsidRDefault="00CA1389" w:rsidP="00CA1389">
      <w:pPr>
        <w:rPr>
          <w:rFonts w:ascii="Times New Roman" w:hAnsi="Times New Roman" w:cs="Times New Roman"/>
          <w:sz w:val="28"/>
          <w:szCs w:val="28"/>
        </w:rPr>
      </w:pPr>
      <w:r w:rsidRPr="00823361">
        <w:rPr>
          <w:rFonts w:ascii="Times New Roman" w:hAnsi="Times New Roman" w:cs="Times New Roman"/>
          <w:sz w:val="28"/>
          <w:szCs w:val="28"/>
        </w:rPr>
        <w:t xml:space="preserve"> соблюдение требований к представлению отчетности об использовании субсидии;</w:t>
      </w:r>
    </w:p>
    <w:p w14:paraId="14355CAD" w14:textId="77777777" w:rsidR="00CA1389" w:rsidRPr="00823361" w:rsidRDefault="00CA1389" w:rsidP="00CA1389">
      <w:pPr>
        <w:rPr>
          <w:rFonts w:ascii="Times New Roman" w:hAnsi="Times New Roman" w:cs="Times New Roman"/>
          <w:sz w:val="28"/>
          <w:szCs w:val="28"/>
        </w:rPr>
      </w:pPr>
      <w:r w:rsidRPr="00823361">
        <w:rPr>
          <w:rFonts w:ascii="Times New Roman" w:hAnsi="Times New Roman" w:cs="Times New Roman"/>
          <w:sz w:val="28"/>
          <w:szCs w:val="28"/>
        </w:rPr>
        <w:t xml:space="preserve"> иные условия, установленные Соглашением.</w:t>
      </w:r>
    </w:p>
    <w:p w14:paraId="5E3104C1" w14:textId="77777777" w:rsidR="00CA1389" w:rsidRPr="00823361" w:rsidRDefault="004B57F0" w:rsidP="00CA1389">
      <w:pPr>
        <w:rPr>
          <w:rFonts w:ascii="Times New Roman" w:hAnsi="Times New Roman" w:cs="Times New Roman"/>
          <w:sz w:val="28"/>
          <w:szCs w:val="28"/>
        </w:rPr>
      </w:pPr>
      <w:bookmarkStart w:id="41" w:name="sub_44"/>
      <w:r w:rsidRPr="00823361">
        <w:rPr>
          <w:rFonts w:ascii="Times New Roman" w:hAnsi="Times New Roman" w:cs="Times New Roman"/>
          <w:sz w:val="28"/>
          <w:szCs w:val="28"/>
        </w:rPr>
        <w:t>11</w:t>
      </w:r>
      <w:r w:rsidR="00CA1389" w:rsidRPr="00823361">
        <w:rPr>
          <w:rFonts w:ascii="Times New Roman" w:hAnsi="Times New Roman" w:cs="Times New Roman"/>
          <w:sz w:val="28"/>
          <w:szCs w:val="28"/>
        </w:rPr>
        <w:t>. Муниципальному учреждению на 1-е число месяца, предшествующего месяцу, в котором планируется заключение Соглашения либо принимается решение о предоставлении Субсидии, устанавливаются следующие требования:</w:t>
      </w:r>
    </w:p>
    <w:bookmarkEnd w:id="41"/>
    <w:p w14:paraId="19904AE4" w14:textId="77777777" w:rsidR="00CA1389" w:rsidRPr="00823361" w:rsidRDefault="00CA1389" w:rsidP="00CA1389">
      <w:pPr>
        <w:rPr>
          <w:rFonts w:ascii="Times New Roman" w:hAnsi="Times New Roman" w:cs="Times New Roman"/>
          <w:sz w:val="28"/>
          <w:szCs w:val="28"/>
        </w:rPr>
      </w:pPr>
      <w:r w:rsidRPr="00823361">
        <w:rPr>
          <w:rFonts w:ascii="Times New Roman" w:hAnsi="Times New Roman" w:cs="Times New Roman"/>
          <w:sz w:val="28"/>
          <w:szCs w:val="28"/>
        </w:rPr>
        <w:t xml:space="preserve"> требование об отсутствии у муниципального учреждения неисполненной обязанности по уплате налогов, сборов, страховых взносов, пеней, штрафов, процентов, подлежащих уплате в соответствии с </w:t>
      </w:r>
      <w:hyperlink r:id="rId9" w:history="1">
        <w:r w:rsidRPr="003C551A">
          <w:rPr>
            <w:rStyle w:val="a4"/>
            <w:rFonts w:ascii="Times New Roman" w:hAnsi="Times New Roman" w:cs="Times New Roman"/>
            <w:b w:val="0"/>
            <w:sz w:val="28"/>
            <w:szCs w:val="28"/>
          </w:rPr>
          <w:t>законодательством</w:t>
        </w:r>
      </w:hyperlink>
      <w:r w:rsidRPr="00823361">
        <w:rPr>
          <w:rFonts w:ascii="Times New Roman" w:hAnsi="Times New Roman" w:cs="Times New Roman"/>
          <w:sz w:val="28"/>
          <w:szCs w:val="28"/>
        </w:rPr>
        <w:t xml:space="preserve"> Российской Федерации о налогах и сборах, просроченной задолженности по возврат</w:t>
      </w:r>
      <w:r w:rsidR="004B57F0" w:rsidRPr="00823361">
        <w:rPr>
          <w:rFonts w:ascii="Times New Roman" w:hAnsi="Times New Roman" w:cs="Times New Roman"/>
          <w:sz w:val="28"/>
          <w:szCs w:val="28"/>
        </w:rPr>
        <w:t>у в бюджет  Атяшевского муниципального района</w:t>
      </w:r>
      <w:r w:rsidRPr="00823361">
        <w:rPr>
          <w:rFonts w:ascii="Times New Roman" w:hAnsi="Times New Roman" w:cs="Times New Roman"/>
          <w:sz w:val="28"/>
          <w:szCs w:val="28"/>
        </w:rPr>
        <w:t xml:space="preserve">, из которого планируется предоставление субсидии в соответствии с Порядком, субсидий, бюджетных инвестиций, предоставленных в том числе в соответствии с иными правовыми актами, за исключением случаев предоставления субсидии на осуществление мероприятий по реорганизации или ликвидации учреждения, предотвращение аварийной (чрезвычайной) ситуации, ликвидацию последствий и осуществление восстановительных работ в случае наступления аварийной (чрезвычайной) ситуации, погашение задолженности по судебным актам, вступившим в законную силу, исполнительным документам, а также иных случаев, муниципальными правовыми актами </w:t>
      </w:r>
      <w:r w:rsidR="004B57F0" w:rsidRPr="00823361">
        <w:rPr>
          <w:rFonts w:ascii="Times New Roman" w:hAnsi="Times New Roman" w:cs="Times New Roman"/>
          <w:sz w:val="28"/>
          <w:szCs w:val="28"/>
        </w:rPr>
        <w:t>А</w:t>
      </w:r>
      <w:r w:rsidRPr="00823361">
        <w:rPr>
          <w:rFonts w:ascii="Times New Roman" w:hAnsi="Times New Roman" w:cs="Times New Roman"/>
          <w:sz w:val="28"/>
          <w:szCs w:val="28"/>
        </w:rPr>
        <w:t>дм</w:t>
      </w:r>
      <w:r w:rsidR="004B57F0" w:rsidRPr="00823361">
        <w:rPr>
          <w:rFonts w:ascii="Times New Roman" w:hAnsi="Times New Roman" w:cs="Times New Roman"/>
          <w:sz w:val="28"/>
          <w:szCs w:val="28"/>
        </w:rPr>
        <w:t>инистрации Атяшевского муниципального района</w:t>
      </w:r>
      <w:r w:rsidRPr="00823361">
        <w:rPr>
          <w:rFonts w:ascii="Times New Roman" w:hAnsi="Times New Roman" w:cs="Times New Roman"/>
          <w:sz w:val="28"/>
          <w:szCs w:val="28"/>
        </w:rPr>
        <w:t>;</w:t>
      </w:r>
    </w:p>
    <w:p w14:paraId="4F95BA16" w14:textId="77777777" w:rsidR="00CA1389" w:rsidRPr="00823361" w:rsidRDefault="00CA1389" w:rsidP="00CA1389">
      <w:pPr>
        <w:rPr>
          <w:rFonts w:ascii="Times New Roman" w:hAnsi="Times New Roman" w:cs="Times New Roman"/>
          <w:sz w:val="28"/>
          <w:szCs w:val="28"/>
        </w:rPr>
      </w:pPr>
      <w:r w:rsidRPr="00823361">
        <w:rPr>
          <w:rFonts w:ascii="Times New Roman" w:hAnsi="Times New Roman" w:cs="Times New Roman"/>
          <w:sz w:val="28"/>
          <w:szCs w:val="28"/>
        </w:rPr>
        <w:t xml:space="preserve"> иные требования (при необходимости).</w:t>
      </w:r>
    </w:p>
    <w:p w14:paraId="3E10ACBE" w14:textId="77777777" w:rsidR="00CA1389" w:rsidRPr="00823361" w:rsidRDefault="004B57F0" w:rsidP="00CA1389">
      <w:pPr>
        <w:rPr>
          <w:rFonts w:ascii="Times New Roman" w:hAnsi="Times New Roman" w:cs="Times New Roman"/>
          <w:sz w:val="28"/>
          <w:szCs w:val="28"/>
        </w:rPr>
      </w:pPr>
      <w:bookmarkStart w:id="42" w:name="sub_45"/>
      <w:r w:rsidRPr="00823361">
        <w:rPr>
          <w:rFonts w:ascii="Times New Roman" w:hAnsi="Times New Roman" w:cs="Times New Roman"/>
          <w:sz w:val="28"/>
          <w:szCs w:val="28"/>
        </w:rPr>
        <w:t>12.</w:t>
      </w:r>
      <w:r w:rsidR="00CA1389" w:rsidRPr="00823361">
        <w:rPr>
          <w:rFonts w:ascii="Times New Roman" w:hAnsi="Times New Roman" w:cs="Times New Roman"/>
          <w:sz w:val="28"/>
          <w:szCs w:val="28"/>
        </w:rPr>
        <w:t xml:space="preserve"> Положения, установленные </w:t>
      </w:r>
      <w:hyperlink w:anchor="sub_40" w:history="1">
        <w:r w:rsidR="00AE0D28" w:rsidRPr="003C551A">
          <w:rPr>
            <w:rStyle w:val="a4"/>
            <w:rFonts w:ascii="Times New Roman" w:hAnsi="Times New Roman" w:cs="Times New Roman"/>
            <w:b w:val="0"/>
            <w:sz w:val="28"/>
            <w:szCs w:val="28"/>
          </w:rPr>
          <w:t xml:space="preserve">подпунктом </w:t>
        </w:r>
        <w:r w:rsidR="00CA1389" w:rsidRPr="003C551A">
          <w:rPr>
            <w:rStyle w:val="a4"/>
            <w:rFonts w:ascii="Times New Roman" w:hAnsi="Times New Roman" w:cs="Times New Roman"/>
            <w:b w:val="0"/>
            <w:sz w:val="28"/>
            <w:szCs w:val="28"/>
          </w:rPr>
          <w:t>5</w:t>
        </w:r>
      </w:hyperlink>
      <w:r w:rsidR="00CA1389" w:rsidRPr="003C551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A1389" w:rsidRPr="003C551A">
        <w:rPr>
          <w:rFonts w:ascii="Times New Roman" w:hAnsi="Times New Roman" w:cs="Times New Roman"/>
          <w:sz w:val="28"/>
          <w:szCs w:val="28"/>
        </w:rPr>
        <w:t>и</w:t>
      </w:r>
      <w:r w:rsidR="00CA1389" w:rsidRPr="003C551A">
        <w:rPr>
          <w:rFonts w:ascii="Times New Roman" w:hAnsi="Times New Roman" w:cs="Times New Roman"/>
          <w:b/>
          <w:sz w:val="28"/>
          <w:szCs w:val="28"/>
        </w:rPr>
        <w:t xml:space="preserve"> </w:t>
      </w:r>
      <w:hyperlink w:anchor="sub_38" w:history="1">
        <w:r w:rsidR="00CA1389" w:rsidRPr="003C551A">
          <w:rPr>
            <w:rStyle w:val="a4"/>
            <w:rFonts w:ascii="Times New Roman" w:hAnsi="Times New Roman" w:cs="Times New Roman"/>
            <w:b w:val="0"/>
            <w:sz w:val="28"/>
            <w:szCs w:val="28"/>
          </w:rPr>
          <w:t>2</w:t>
        </w:r>
      </w:hyperlink>
      <w:r w:rsidR="00CA1389" w:rsidRPr="003C551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A1389" w:rsidRPr="00823361">
        <w:rPr>
          <w:rFonts w:ascii="Times New Roman" w:hAnsi="Times New Roman" w:cs="Times New Roman"/>
          <w:sz w:val="28"/>
          <w:szCs w:val="28"/>
        </w:rPr>
        <w:t>настоящего Порядка, не применяется при предоставлении целевых субсидий на осуществление выплат физическим лицам, проведение мероприятий по реорганизации или ликвидации учреждения, предотвращение аварийной (чрезвычайной) ситуации, ликвидацию последствий и осуществление восстановительных работ в случае наступления аварийной (чрезвычайной) ситуации, погашение задолженности по судебным актам, вступившим в законную силу, исполнительным документам.</w:t>
      </w:r>
    </w:p>
    <w:p w14:paraId="20BFCB31" w14:textId="77777777" w:rsidR="00CA1389" w:rsidRPr="00823361" w:rsidRDefault="004B57F0" w:rsidP="00CA1389">
      <w:pPr>
        <w:rPr>
          <w:rFonts w:ascii="Times New Roman" w:hAnsi="Times New Roman" w:cs="Times New Roman"/>
          <w:sz w:val="28"/>
          <w:szCs w:val="28"/>
        </w:rPr>
      </w:pPr>
      <w:bookmarkStart w:id="43" w:name="sub_46"/>
      <w:bookmarkEnd w:id="42"/>
      <w:r w:rsidRPr="00823361">
        <w:rPr>
          <w:rFonts w:ascii="Times New Roman" w:hAnsi="Times New Roman" w:cs="Times New Roman"/>
          <w:sz w:val="28"/>
          <w:szCs w:val="28"/>
        </w:rPr>
        <w:t>13.</w:t>
      </w:r>
      <w:r w:rsidR="00CA1389" w:rsidRPr="00823361">
        <w:rPr>
          <w:rFonts w:ascii="Times New Roman" w:hAnsi="Times New Roman" w:cs="Times New Roman"/>
          <w:sz w:val="28"/>
          <w:szCs w:val="28"/>
        </w:rPr>
        <w:t xml:space="preserve"> Субсидии предоставляются муниципальным учреждениям в соответствии с графиком перечисления субсидий на иные цели, являющимся приложением к Соглашению о предоставлении субсидий на иные цели, по потребности, определяемой муниципальным учреждением.</w:t>
      </w:r>
    </w:p>
    <w:p w14:paraId="78E2EC4A" w14:textId="77777777" w:rsidR="00CA1389" w:rsidRPr="00823361" w:rsidRDefault="004B57F0" w:rsidP="00CA1389">
      <w:pPr>
        <w:rPr>
          <w:rFonts w:ascii="Times New Roman" w:hAnsi="Times New Roman" w:cs="Times New Roman"/>
          <w:sz w:val="28"/>
          <w:szCs w:val="28"/>
        </w:rPr>
      </w:pPr>
      <w:bookmarkStart w:id="44" w:name="sub_47"/>
      <w:bookmarkEnd w:id="43"/>
      <w:r w:rsidRPr="00823361">
        <w:rPr>
          <w:rFonts w:ascii="Times New Roman" w:hAnsi="Times New Roman" w:cs="Times New Roman"/>
          <w:sz w:val="28"/>
          <w:szCs w:val="28"/>
        </w:rPr>
        <w:t>14.</w:t>
      </w:r>
      <w:r w:rsidR="00CA1389" w:rsidRPr="00823361">
        <w:rPr>
          <w:rFonts w:ascii="Times New Roman" w:hAnsi="Times New Roman" w:cs="Times New Roman"/>
          <w:sz w:val="28"/>
          <w:szCs w:val="28"/>
        </w:rPr>
        <w:t xml:space="preserve"> Соглашение о предоставлении субсидии на иные цели составляют структурные подразделения учредителя, курирующие соответствующие направления деятельности муниципальных учреждений.</w:t>
      </w:r>
    </w:p>
    <w:bookmarkEnd w:id="44"/>
    <w:p w14:paraId="348FDCC0" w14:textId="77777777" w:rsidR="00CA1389" w:rsidRPr="00823361" w:rsidRDefault="00CA1389" w:rsidP="00CA1389">
      <w:pPr>
        <w:rPr>
          <w:rFonts w:ascii="Times New Roman" w:hAnsi="Times New Roman" w:cs="Times New Roman"/>
          <w:sz w:val="28"/>
          <w:szCs w:val="28"/>
        </w:rPr>
      </w:pPr>
      <w:r w:rsidRPr="00823361">
        <w:rPr>
          <w:rFonts w:ascii="Times New Roman" w:hAnsi="Times New Roman" w:cs="Times New Roman"/>
          <w:sz w:val="28"/>
          <w:szCs w:val="28"/>
        </w:rPr>
        <w:t xml:space="preserve">Соглашение о предоставлении субсидии на иные цели составляются и утверждаются не позднее 15 рабочих дней с даты утверждения местного </w:t>
      </w:r>
      <w:r w:rsidRPr="00823361">
        <w:rPr>
          <w:rFonts w:ascii="Times New Roman" w:hAnsi="Times New Roman" w:cs="Times New Roman"/>
          <w:sz w:val="28"/>
          <w:szCs w:val="28"/>
        </w:rPr>
        <w:lastRenderedPageBreak/>
        <w:t>бюджета (внесения изменений в бюджет в случае отсутствия в первоначально утвержденном бюджете).</w:t>
      </w:r>
    </w:p>
    <w:p w14:paraId="0E1493FC" w14:textId="77777777" w:rsidR="00CA1389" w:rsidRPr="00823361" w:rsidRDefault="00CA1389" w:rsidP="00CA1389">
      <w:pPr>
        <w:rPr>
          <w:rFonts w:ascii="Times New Roman" w:hAnsi="Times New Roman" w:cs="Times New Roman"/>
          <w:sz w:val="28"/>
          <w:szCs w:val="28"/>
        </w:rPr>
      </w:pPr>
      <w:r w:rsidRPr="00823361">
        <w:rPr>
          <w:rFonts w:ascii="Times New Roman" w:hAnsi="Times New Roman" w:cs="Times New Roman"/>
          <w:sz w:val="28"/>
          <w:szCs w:val="28"/>
        </w:rPr>
        <w:t>Дополнительные соглашения о внесении изменений в Соглашение о предоставлении субсидии на иные цели составляются и утверждаются не позднее 5 рабочий дней с даты внесения изменений (дополнений) в местный бюджет, но не позднее последнего рабочего дня месяца.</w:t>
      </w:r>
    </w:p>
    <w:p w14:paraId="467DE30B" w14:textId="77777777" w:rsidR="00CA1389" w:rsidRPr="00823361" w:rsidRDefault="00CA1389" w:rsidP="00CA1389">
      <w:pPr>
        <w:rPr>
          <w:rFonts w:ascii="Times New Roman" w:hAnsi="Times New Roman" w:cs="Times New Roman"/>
          <w:sz w:val="28"/>
          <w:szCs w:val="28"/>
        </w:rPr>
      </w:pPr>
      <w:r w:rsidRPr="00823361">
        <w:rPr>
          <w:rFonts w:ascii="Times New Roman" w:hAnsi="Times New Roman" w:cs="Times New Roman"/>
          <w:sz w:val="28"/>
          <w:szCs w:val="28"/>
        </w:rPr>
        <w:t>Досрочное прекращение Соглашения по реше</w:t>
      </w:r>
      <w:r w:rsidR="004B57F0" w:rsidRPr="00823361">
        <w:rPr>
          <w:rFonts w:ascii="Times New Roman" w:hAnsi="Times New Roman" w:cs="Times New Roman"/>
          <w:sz w:val="28"/>
          <w:szCs w:val="28"/>
        </w:rPr>
        <w:t xml:space="preserve">нию </w:t>
      </w:r>
      <w:r w:rsidR="00AE0D28">
        <w:rPr>
          <w:rFonts w:ascii="Times New Roman" w:hAnsi="Times New Roman" w:cs="Times New Roman"/>
          <w:sz w:val="28"/>
          <w:szCs w:val="28"/>
        </w:rPr>
        <w:t>А</w:t>
      </w:r>
      <w:r w:rsidR="004B57F0" w:rsidRPr="00823361">
        <w:rPr>
          <w:rFonts w:ascii="Times New Roman" w:hAnsi="Times New Roman" w:cs="Times New Roman"/>
          <w:sz w:val="28"/>
          <w:szCs w:val="28"/>
        </w:rPr>
        <w:t>дминистрации Атяшевского муниципального района</w:t>
      </w:r>
      <w:r w:rsidRPr="00823361">
        <w:rPr>
          <w:rFonts w:ascii="Times New Roman" w:hAnsi="Times New Roman" w:cs="Times New Roman"/>
          <w:sz w:val="28"/>
          <w:szCs w:val="28"/>
        </w:rPr>
        <w:t>, осуществляющей функции и полномочия учредителя, осуществляется в одностороннем порядке, в связи:</w:t>
      </w:r>
    </w:p>
    <w:p w14:paraId="667BF52F" w14:textId="77777777" w:rsidR="00CA1389" w:rsidRPr="00823361" w:rsidRDefault="00CA1389" w:rsidP="00CA1389">
      <w:pPr>
        <w:rPr>
          <w:rFonts w:ascii="Times New Roman" w:hAnsi="Times New Roman" w:cs="Times New Roman"/>
          <w:sz w:val="28"/>
          <w:szCs w:val="28"/>
        </w:rPr>
      </w:pPr>
      <w:r w:rsidRPr="00823361">
        <w:rPr>
          <w:rFonts w:ascii="Times New Roman" w:hAnsi="Times New Roman" w:cs="Times New Roman"/>
          <w:sz w:val="28"/>
          <w:szCs w:val="28"/>
        </w:rPr>
        <w:t xml:space="preserve"> реорганизацией или ликвидацией учреждения;</w:t>
      </w:r>
    </w:p>
    <w:p w14:paraId="3C7A0442" w14:textId="77777777" w:rsidR="00CA1389" w:rsidRPr="00823361" w:rsidRDefault="00CA1389" w:rsidP="00AE0D28">
      <w:pPr>
        <w:ind w:firstLine="0"/>
        <w:rPr>
          <w:rFonts w:ascii="Times New Roman" w:hAnsi="Times New Roman" w:cs="Times New Roman"/>
          <w:sz w:val="28"/>
          <w:szCs w:val="28"/>
        </w:rPr>
      </w:pPr>
      <w:r w:rsidRPr="00823361">
        <w:rPr>
          <w:rFonts w:ascii="Times New Roman" w:hAnsi="Times New Roman" w:cs="Times New Roman"/>
          <w:sz w:val="28"/>
          <w:szCs w:val="28"/>
        </w:rPr>
        <w:t>-нарушением муниципальным учреждением целей и условий предоставления субсидии, установленных Соглашением;</w:t>
      </w:r>
    </w:p>
    <w:p w14:paraId="30023F4E" w14:textId="77777777" w:rsidR="00CA1389" w:rsidRPr="00823361" w:rsidRDefault="00CA1389" w:rsidP="00CA1389">
      <w:pPr>
        <w:rPr>
          <w:rFonts w:ascii="Times New Roman" w:hAnsi="Times New Roman" w:cs="Times New Roman"/>
          <w:sz w:val="28"/>
          <w:szCs w:val="28"/>
        </w:rPr>
      </w:pPr>
      <w:r w:rsidRPr="00823361">
        <w:rPr>
          <w:rFonts w:ascii="Times New Roman" w:hAnsi="Times New Roman" w:cs="Times New Roman"/>
          <w:sz w:val="28"/>
          <w:szCs w:val="28"/>
        </w:rPr>
        <w:t>Расторжение Соглашения муниципальным учреждением в одностороннем порядке не допускается.</w:t>
      </w:r>
    </w:p>
    <w:p w14:paraId="61435951" w14:textId="77777777" w:rsidR="00CA1389" w:rsidRPr="00823361" w:rsidRDefault="004B57F0" w:rsidP="004B57F0">
      <w:pPr>
        <w:rPr>
          <w:rFonts w:ascii="Times New Roman" w:hAnsi="Times New Roman" w:cs="Times New Roman"/>
          <w:sz w:val="28"/>
          <w:szCs w:val="28"/>
        </w:rPr>
      </w:pPr>
      <w:bookmarkStart w:id="45" w:name="sub_48"/>
      <w:r w:rsidRPr="00823361">
        <w:rPr>
          <w:rFonts w:ascii="Times New Roman" w:hAnsi="Times New Roman" w:cs="Times New Roman"/>
          <w:sz w:val="28"/>
          <w:szCs w:val="28"/>
        </w:rPr>
        <w:t>15</w:t>
      </w:r>
      <w:r w:rsidR="00CA1389" w:rsidRPr="00823361">
        <w:rPr>
          <w:rFonts w:ascii="Times New Roman" w:hAnsi="Times New Roman" w:cs="Times New Roman"/>
          <w:sz w:val="28"/>
          <w:szCs w:val="28"/>
        </w:rPr>
        <w:t>. Структурные подразделения учредителя утвержденное Соглашение о предоставлен</w:t>
      </w:r>
      <w:r w:rsidRPr="00823361">
        <w:rPr>
          <w:rFonts w:ascii="Times New Roman" w:hAnsi="Times New Roman" w:cs="Times New Roman"/>
          <w:sz w:val="28"/>
          <w:szCs w:val="28"/>
        </w:rPr>
        <w:t>ии субсидии на иные цели, а так</w:t>
      </w:r>
      <w:r w:rsidR="00CA1389" w:rsidRPr="00823361">
        <w:rPr>
          <w:rFonts w:ascii="Times New Roman" w:hAnsi="Times New Roman" w:cs="Times New Roman"/>
          <w:sz w:val="28"/>
          <w:szCs w:val="28"/>
        </w:rPr>
        <w:t>же Дополнительные соглашения о внесении изменений в Соглашение о предоставлении субсидии на иные цели в срок не позднее 3 (трех) рабочих дней с даты подписания сторонами Соглашения о предоставлении субсидии на иные цели и (или) Дополнительного соглашения о внесении изменений в Соглашение о предоставлении субсидии на иные цели доводят до</w:t>
      </w:r>
      <w:bookmarkEnd w:id="45"/>
      <w:r w:rsidRPr="00823361">
        <w:rPr>
          <w:rFonts w:ascii="Times New Roman" w:hAnsi="Times New Roman" w:cs="Times New Roman"/>
          <w:sz w:val="28"/>
          <w:szCs w:val="28"/>
        </w:rPr>
        <w:t xml:space="preserve"> муниципальных учреждений, Финансового управления Администрации Атяшевского муниципального района, МКУ « Центр обслуживания муниц</w:t>
      </w:r>
      <w:r w:rsidR="00F41C6C" w:rsidRPr="00823361">
        <w:rPr>
          <w:rFonts w:ascii="Times New Roman" w:hAnsi="Times New Roman" w:cs="Times New Roman"/>
          <w:sz w:val="28"/>
          <w:szCs w:val="28"/>
        </w:rPr>
        <w:t>ипальных учреждений.</w:t>
      </w:r>
    </w:p>
    <w:p w14:paraId="6FC66B4A" w14:textId="77777777" w:rsidR="00CA1389" w:rsidRPr="00823361" w:rsidRDefault="00CA1389" w:rsidP="00CA1389">
      <w:pPr>
        <w:rPr>
          <w:rFonts w:ascii="Times New Roman" w:hAnsi="Times New Roman" w:cs="Times New Roman"/>
          <w:sz w:val="28"/>
          <w:szCs w:val="28"/>
        </w:rPr>
      </w:pPr>
      <w:r w:rsidRPr="00823361">
        <w:rPr>
          <w:rFonts w:ascii="Times New Roman" w:hAnsi="Times New Roman" w:cs="Times New Roman"/>
          <w:sz w:val="28"/>
          <w:szCs w:val="28"/>
        </w:rPr>
        <w:t xml:space="preserve">Одновременно с Дополнительным соглашением о внесении изменений в Соглашение о предоставлении субсидии на иные </w:t>
      </w:r>
      <w:r w:rsidR="00F41C6C" w:rsidRPr="00823361">
        <w:rPr>
          <w:rFonts w:ascii="Times New Roman" w:hAnsi="Times New Roman" w:cs="Times New Roman"/>
          <w:sz w:val="28"/>
          <w:szCs w:val="28"/>
        </w:rPr>
        <w:t xml:space="preserve">цели в МКУ </w:t>
      </w:r>
      <w:proofErr w:type="gramStart"/>
      <w:r w:rsidR="00F41C6C" w:rsidRPr="00823361">
        <w:rPr>
          <w:rFonts w:ascii="Times New Roman" w:hAnsi="Times New Roman" w:cs="Times New Roman"/>
          <w:sz w:val="28"/>
          <w:szCs w:val="28"/>
        </w:rPr>
        <w:t>« Центр</w:t>
      </w:r>
      <w:proofErr w:type="gramEnd"/>
      <w:r w:rsidR="00F41C6C" w:rsidRPr="00823361">
        <w:rPr>
          <w:rFonts w:ascii="Times New Roman" w:hAnsi="Times New Roman" w:cs="Times New Roman"/>
          <w:sz w:val="28"/>
          <w:szCs w:val="28"/>
        </w:rPr>
        <w:t xml:space="preserve"> обслуживания муниципальных учреждений»</w:t>
      </w:r>
      <w:r w:rsidRPr="00823361">
        <w:rPr>
          <w:rFonts w:ascii="Times New Roman" w:hAnsi="Times New Roman" w:cs="Times New Roman"/>
          <w:sz w:val="28"/>
          <w:szCs w:val="28"/>
        </w:rPr>
        <w:t>, осуществляющее бюджетный учет учредителя, предоставляется информация о текущих изменениях в по</w:t>
      </w:r>
      <w:r w:rsidR="00AE0D28">
        <w:rPr>
          <w:rFonts w:ascii="Times New Roman" w:hAnsi="Times New Roman" w:cs="Times New Roman"/>
          <w:sz w:val="28"/>
          <w:szCs w:val="28"/>
        </w:rPr>
        <w:t>казатели Соглашения</w:t>
      </w:r>
      <w:r w:rsidRPr="00823361">
        <w:rPr>
          <w:rFonts w:ascii="Times New Roman" w:hAnsi="Times New Roman" w:cs="Times New Roman"/>
          <w:sz w:val="28"/>
          <w:szCs w:val="28"/>
        </w:rPr>
        <w:t>.</w:t>
      </w:r>
    </w:p>
    <w:p w14:paraId="2A0EE12F" w14:textId="77777777" w:rsidR="00CA1389" w:rsidRPr="00823361" w:rsidRDefault="00CA1389" w:rsidP="00CA1389">
      <w:pPr>
        <w:rPr>
          <w:rFonts w:ascii="Times New Roman" w:hAnsi="Times New Roman" w:cs="Times New Roman"/>
          <w:sz w:val="28"/>
          <w:szCs w:val="28"/>
        </w:rPr>
      </w:pPr>
    </w:p>
    <w:p w14:paraId="17E17FC0" w14:textId="77777777" w:rsidR="00CA1389" w:rsidRPr="00823361" w:rsidRDefault="00CA1389" w:rsidP="00CA1389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46" w:name="sub_51"/>
      <w:r w:rsidRPr="00823361">
        <w:rPr>
          <w:rFonts w:ascii="Times New Roman" w:hAnsi="Times New Roman" w:cs="Times New Roman"/>
          <w:sz w:val="28"/>
          <w:szCs w:val="28"/>
        </w:rPr>
        <w:t>3. Требования к отчетности</w:t>
      </w:r>
    </w:p>
    <w:bookmarkEnd w:id="46"/>
    <w:p w14:paraId="40EE9AA7" w14:textId="77777777" w:rsidR="00CA1389" w:rsidRPr="00823361" w:rsidRDefault="00CA1389" w:rsidP="00CA1389">
      <w:pPr>
        <w:rPr>
          <w:rFonts w:ascii="Times New Roman" w:hAnsi="Times New Roman" w:cs="Times New Roman"/>
          <w:sz w:val="28"/>
          <w:szCs w:val="28"/>
        </w:rPr>
      </w:pPr>
    </w:p>
    <w:p w14:paraId="1CAFD176" w14:textId="77777777" w:rsidR="00CA1389" w:rsidRPr="00823361" w:rsidRDefault="00F41C6C" w:rsidP="00CA1389">
      <w:pPr>
        <w:rPr>
          <w:rFonts w:ascii="Times New Roman" w:hAnsi="Times New Roman" w:cs="Times New Roman"/>
          <w:sz w:val="28"/>
          <w:szCs w:val="28"/>
        </w:rPr>
      </w:pPr>
      <w:bookmarkStart w:id="47" w:name="sub_50"/>
      <w:r w:rsidRPr="00823361">
        <w:rPr>
          <w:rFonts w:ascii="Times New Roman" w:hAnsi="Times New Roman" w:cs="Times New Roman"/>
          <w:sz w:val="28"/>
          <w:szCs w:val="28"/>
        </w:rPr>
        <w:t>16</w:t>
      </w:r>
      <w:r w:rsidR="00CA1389" w:rsidRPr="00823361">
        <w:rPr>
          <w:rFonts w:ascii="Times New Roman" w:hAnsi="Times New Roman" w:cs="Times New Roman"/>
          <w:sz w:val="28"/>
          <w:szCs w:val="28"/>
        </w:rPr>
        <w:t xml:space="preserve">. Учреждения ежеквартально до 10 числа месяца, следующего за отчетным кварталом, предоставляют главному распорядителю отчет о достижении результатов предоставления целевой субсидии и отчет об осуществлении расходов, источником финансового обеспечения которых является целевая субсидия. Отчеты предоставляются нарастающим итогом с начала года по состоянию на 1 число квартала, следующего за отчетным. Результаты предоставления целевой субсидии должны быть конкретными, измеримыми и соответствовать результатам национальных или региональных проектов (в случае если целевая субсидия предоставляется в целях реализации такого проекта), с отражением показателей, необходимых для достижения результатов предоставления субсидии, включая показатели в части материальных и нематериальных объектов и (или) услуг, планируемых к </w:t>
      </w:r>
      <w:r w:rsidR="00CA1389" w:rsidRPr="00823361">
        <w:rPr>
          <w:rFonts w:ascii="Times New Roman" w:hAnsi="Times New Roman" w:cs="Times New Roman"/>
          <w:sz w:val="28"/>
          <w:szCs w:val="28"/>
        </w:rPr>
        <w:lastRenderedPageBreak/>
        <w:t>получению при достижении результатов соответствующих проектов (при возможности такой детализации). Формы отчетов устанавливаются в Соглашении.</w:t>
      </w:r>
    </w:p>
    <w:bookmarkEnd w:id="47"/>
    <w:p w14:paraId="200358B6" w14:textId="77777777" w:rsidR="00CA1389" w:rsidRPr="00823361" w:rsidRDefault="00CA1389" w:rsidP="00CA1389">
      <w:pPr>
        <w:rPr>
          <w:rFonts w:ascii="Times New Roman" w:hAnsi="Times New Roman" w:cs="Times New Roman"/>
          <w:sz w:val="28"/>
          <w:szCs w:val="28"/>
        </w:rPr>
      </w:pPr>
    </w:p>
    <w:p w14:paraId="3B6F047A" w14:textId="77777777" w:rsidR="00CA1389" w:rsidRPr="00823361" w:rsidRDefault="00CA1389" w:rsidP="00CA1389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48" w:name="sub_58"/>
      <w:r w:rsidRPr="00823361">
        <w:rPr>
          <w:rFonts w:ascii="Times New Roman" w:hAnsi="Times New Roman" w:cs="Times New Roman"/>
          <w:sz w:val="28"/>
          <w:szCs w:val="28"/>
        </w:rPr>
        <w:t>4. Порядок осуществления контроля за соблюдением целей, условий и порядка предоставления целевых субсидий и ответственность за их несоблюдение</w:t>
      </w:r>
    </w:p>
    <w:bookmarkEnd w:id="48"/>
    <w:p w14:paraId="2D0B854D" w14:textId="77777777" w:rsidR="00CA1389" w:rsidRPr="00823361" w:rsidRDefault="00CA1389" w:rsidP="00CA1389">
      <w:pPr>
        <w:rPr>
          <w:rFonts w:ascii="Times New Roman" w:hAnsi="Times New Roman" w:cs="Times New Roman"/>
          <w:sz w:val="28"/>
          <w:szCs w:val="28"/>
        </w:rPr>
      </w:pPr>
    </w:p>
    <w:p w14:paraId="2E05B1AB" w14:textId="77777777" w:rsidR="00CA1389" w:rsidRPr="00823361" w:rsidRDefault="00F41C6C" w:rsidP="00CA1389">
      <w:pPr>
        <w:rPr>
          <w:rFonts w:ascii="Times New Roman" w:hAnsi="Times New Roman" w:cs="Times New Roman"/>
          <w:sz w:val="28"/>
          <w:szCs w:val="28"/>
        </w:rPr>
      </w:pPr>
      <w:bookmarkStart w:id="49" w:name="sub_52"/>
      <w:r w:rsidRPr="00823361">
        <w:rPr>
          <w:rFonts w:ascii="Times New Roman" w:hAnsi="Times New Roman" w:cs="Times New Roman"/>
          <w:sz w:val="28"/>
          <w:szCs w:val="28"/>
        </w:rPr>
        <w:t>17</w:t>
      </w:r>
      <w:r w:rsidR="00CA1389" w:rsidRPr="00823361">
        <w:rPr>
          <w:rFonts w:ascii="Times New Roman" w:hAnsi="Times New Roman" w:cs="Times New Roman"/>
          <w:sz w:val="28"/>
          <w:szCs w:val="28"/>
        </w:rPr>
        <w:t>. Неиспользованные в текущем финансовом году остатки средств субсидий, предоставленных муниципальным учреждениям, подлежат перечислению в местный бюджет в порядке, установленном Соглашением на предоставление субсидий.</w:t>
      </w:r>
    </w:p>
    <w:bookmarkEnd w:id="49"/>
    <w:p w14:paraId="2B7DA6AB" w14:textId="77777777" w:rsidR="00CA1389" w:rsidRPr="00823361" w:rsidRDefault="00CA1389" w:rsidP="00CA1389">
      <w:pPr>
        <w:rPr>
          <w:rFonts w:ascii="Times New Roman" w:hAnsi="Times New Roman" w:cs="Times New Roman"/>
          <w:sz w:val="28"/>
          <w:szCs w:val="28"/>
        </w:rPr>
      </w:pPr>
      <w:r w:rsidRPr="00823361">
        <w:rPr>
          <w:rFonts w:ascii="Times New Roman" w:hAnsi="Times New Roman" w:cs="Times New Roman"/>
          <w:sz w:val="28"/>
          <w:szCs w:val="28"/>
        </w:rPr>
        <w:t>Указанные остатки средств субсидий могут быть использованы муниципальными учреждениями в очередном финансовом году при наличии потребности в направлении их на те же цели в соответствии с решением учредителя.</w:t>
      </w:r>
    </w:p>
    <w:p w14:paraId="0E6FB4C8" w14:textId="77777777" w:rsidR="00CA1389" w:rsidRPr="00823361" w:rsidRDefault="00F41C6C" w:rsidP="00CA1389">
      <w:pPr>
        <w:rPr>
          <w:rFonts w:ascii="Times New Roman" w:hAnsi="Times New Roman" w:cs="Times New Roman"/>
          <w:sz w:val="28"/>
          <w:szCs w:val="28"/>
        </w:rPr>
      </w:pPr>
      <w:bookmarkStart w:id="50" w:name="sub_53"/>
      <w:r w:rsidRPr="00823361">
        <w:rPr>
          <w:rFonts w:ascii="Times New Roman" w:hAnsi="Times New Roman" w:cs="Times New Roman"/>
          <w:sz w:val="28"/>
          <w:szCs w:val="28"/>
        </w:rPr>
        <w:t>18</w:t>
      </w:r>
      <w:r w:rsidR="00CA1389" w:rsidRPr="00823361">
        <w:rPr>
          <w:rFonts w:ascii="Times New Roman" w:hAnsi="Times New Roman" w:cs="Times New Roman"/>
          <w:sz w:val="28"/>
          <w:szCs w:val="28"/>
        </w:rPr>
        <w:t xml:space="preserve">. Принятие решения об использовании в очередном финансовом году не использованных в текущем финансовом году остатков средств целевых субсидий осуществляется главным распорядителем при наличии неисполненных обязательств, принятых учреждениями, источником финансового обеспечения которых являются неиспользованные остатки целевой субсидии, на основании отчета о расходах учреждения с приложением к нему копий документов, подтверждающих наличие неисполненных принятых обязательств учреждения (за исключением документов, содержащих сведения, составляющих государственную тайну), и (или) обязательств, подлежащих принятию в очередном финансовом году в соответствии с конкурсными процедурами и (или) отборами, представленных учреждениями главным распорядителям, а также в случае размещения до 1 января очередного финансового года извещения об осуществлении закупки товаров, работ, услуг в единой информационной системе в сфере закупок либо направления приглашения принять участие в определении поставщика (подрядчика, исполнителя), проектов контрактов в соответствии с </w:t>
      </w:r>
      <w:hyperlink r:id="rId10" w:history="1">
        <w:r w:rsidR="00CA1389" w:rsidRPr="003C551A">
          <w:rPr>
            <w:rStyle w:val="a4"/>
            <w:rFonts w:ascii="Times New Roman" w:hAnsi="Times New Roman" w:cs="Times New Roman"/>
            <w:b w:val="0"/>
            <w:sz w:val="28"/>
            <w:szCs w:val="28"/>
          </w:rPr>
          <w:t>законодательством</w:t>
        </w:r>
      </w:hyperlink>
      <w:r w:rsidR="00CA1389" w:rsidRPr="00823361">
        <w:rPr>
          <w:rFonts w:ascii="Times New Roman" w:hAnsi="Times New Roman" w:cs="Times New Roman"/>
          <w:sz w:val="28"/>
          <w:szCs w:val="28"/>
        </w:rPr>
        <w:t xml:space="preserve"> Российской Федерации о контрактной системе в сфере закупок товаров, работ, услуг для обеспечения государственных и муниципальных нужд, кроме целевых субсидий, предоставляемых в целях осуществления выплат физическим лицам.</w:t>
      </w:r>
    </w:p>
    <w:p w14:paraId="6E771B25" w14:textId="77777777" w:rsidR="00CA1389" w:rsidRPr="00823361" w:rsidRDefault="00F41C6C" w:rsidP="00CA1389">
      <w:pPr>
        <w:rPr>
          <w:rFonts w:ascii="Times New Roman" w:hAnsi="Times New Roman" w:cs="Times New Roman"/>
          <w:sz w:val="28"/>
          <w:szCs w:val="28"/>
        </w:rPr>
      </w:pPr>
      <w:bookmarkStart w:id="51" w:name="sub_54"/>
      <w:bookmarkEnd w:id="50"/>
      <w:r w:rsidRPr="00823361">
        <w:rPr>
          <w:rFonts w:ascii="Times New Roman" w:hAnsi="Times New Roman" w:cs="Times New Roman"/>
          <w:sz w:val="28"/>
          <w:szCs w:val="28"/>
        </w:rPr>
        <w:t>19</w:t>
      </w:r>
      <w:r w:rsidR="00CA1389" w:rsidRPr="00823361">
        <w:rPr>
          <w:rFonts w:ascii="Times New Roman" w:hAnsi="Times New Roman" w:cs="Times New Roman"/>
          <w:sz w:val="28"/>
          <w:szCs w:val="28"/>
        </w:rPr>
        <w:t>. Решение об использовании в текущем финансовом году поступлений от возврата ранее произведенных учреждениями выплат, источником финансового обеспечения которых являются целевые субсидии, для достижения целей, установленных при предоставлении целевой субсидии, принимается главным распорядителем.</w:t>
      </w:r>
    </w:p>
    <w:p w14:paraId="6A594703" w14:textId="77777777" w:rsidR="00CA1389" w:rsidRPr="00823361" w:rsidRDefault="00CA1389" w:rsidP="00CA1389">
      <w:pPr>
        <w:rPr>
          <w:rFonts w:ascii="Times New Roman" w:hAnsi="Times New Roman" w:cs="Times New Roman"/>
          <w:sz w:val="28"/>
          <w:szCs w:val="28"/>
        </w:rPr>
      </w:pPr>
      <w:bookmarkStart w:id="52" w:name="sub_60"/>
      <w:bookmarkEnd w:id="51"/>
      <w:r w:rsidRPr="00823361">
        <w:rPr>
          <w:rFonts w:ascii="Times New Roman" w:hAnsi="Times New Roman" w:cs="Times New Roman"/>
          <w:sz w:val="28"/>
          <w:szCs w:val="28"/>
        </w:rPr>
        <w:t xml:space="preserve">Для принятия главным распорядителем решения об использовании в текущем финансовом году поступлений от возврата ранее произведенных учреждениями выплат, источником финансового обеспечения которых </w:t>
      </w:r>
      <w:r w:rsidRPr="00823361">
        <w:rPr>
          <w:rFonts w:ascii="Times New Roman" w:hAnsi="Times New Roman" w:cs="Times New Roman"/>
          <w:sz w:val="28"/>
          <w:szCs w:val="28"/>
        </w:rPr>
        <w:lastRenderedPageBreak/>
        <w:t>являются целевые субсидии, учреждениями главному распорядителю предоставляется информация о наличии у учреждений неисполненных обязательств, источником финансового обеспечения которых являются не использованные на 1 января текущего финансового года остатки целевых субсидий и (или) средства от возврата ранее произведенных учреждениями выплат, а также документов (копий документов), подтверждающих наличие и объем указанных обязательств учреждения (за исключением обязательств по выплатам физическим лицам), в течение 3 рабочих дней с момента поступления средств.</w:t>
      </w:r>
    </w:p>
    <w:bookmarkEnd w:id="52"/>
    <w:p w14:paraId="7E061F91" w14:textId="77777777" w:rsidR="00CA1389" w:rsidRPr="00823361" w:rsidRDefault="00CA1389" w:rsidP="00CA1389">
      <w:pPr>
        <w:rPr>
          <w:rFonts w:ascii="Times New Roman" w:hAnsi="Times New Roman" w:cs="Times New Roman"/>
          <w:sz w:val="28"/>
          <w:szCs w:val="28"/>
        </w:rPr>
      </w:pPr>
      <w:r w:rsidRPr="00823361">
        <w:rPr>
          <w:rFonts w:ascii="Times New Roman" w:hAnsi="Times New Roman" w:cs="Times New Roman"/>
          <w:sz w:val="28"/>
          <w:szCs w:val="28"/>
        </w:rPr>
        <w:t xml:space="preserve">Главный распорядитель принимает решение в течение 10 рабочих дней с момента поступления указанной в </w:t>
      </w:r>
      <w:hyperlink w:anchor="sub_60" w:history="1">
        <w:r w:rsidRPr="003C551A">
          <w:rPr>
            <w:rStyle w:val="a4"/>
            <w:rFonts w:ascii="Times New Roman" w:hAnsi="Times New Roman" w:cs="Times New Roman"/>
            <w:b w:val="0"/>
            <w:sz w:val="28"/>
            <w:szCs w:val="28"/>
          </w:rPr>
          <w:t>абзаце втором</w:t>
        </w:r>
      </w:hyperlink>
      <w:r w:rsidRPr="003C551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23361">
        <w:rPr>
          <w:rFonts w:ascii="Times New Roman" w:hAnsi="Times New Roman" w:cs="Times New Roman"/>
          <w:sz w:val="28"/>
          <w:szCs w:val="28"/>
        </w:rPr>
        <w:t>настоящего пункта информации.</w:t>
      </w:r>
    </w:p>
    <w:p w14:paraId="4BF609F1" w14:textId="77777777" w:rsidR="00CA1389" w:rsidRPr="00823361" w:rsidRDefault="00F41C6C" w:rsidP="00CA1389">
      <w:pPr>
        <w:rPr>
          <w:rFonts w:ascii="Times New Roman" w:hAnsi="Times New Roman" w:cs="Times New Roman"/>
          <w:sz w:val="28"/>
          <w:szCs w:val="28"/>
        </w:rPr>
      </w:pPr>
      <w:bookmarkStart w:id="53" w:name="sub_55"/>
      <w:r w:rsidRPr="00823361">
        <w:rPr>
          <w:rFonts w:ascii="Times New Roman" w:hAnsi="Times New Roman" w:cs="Times New Roman"/>
          <w:sz w:val="28"/>
          <w:szCs w:val="28"/>
        </w:rPr>
        <w:t>20</w:t>
      </w:r>
      <w:r w:rsidR="00CA1389" w:rsidRPr="00823361">
        <w:rPr>
          <w:rFonts w:ascii="Times New Roman" w:hAnsi="Times New Roman" w:cs="Times New Roman"/>
          <w:sz w:val="28"/>
          <w:szCs w:val="28"/>
        </w:rPr>
        <w:t xml:space="preserve">. Главный </w:t>
      </w:r>
      <w:r w:rsidRPr="00823361">
        <w:rPr>
          <w:rFonts w:ascii="Times New Roman" w:hAnsi="Times New Roman" w:cs="Times New Roman"/>
          <w:sz w:val="28"/>
          <w:szCs w:val="28"/>
        </w:rPr>
        <w:t>распорядитель, а также Финан</w:t>
      </w:r>
      <w:r w:rsidR="00AE0D28">
        <w:rPr>
          <w:rFonts w:ascii="Times New Roman" w:hAnsi="Times New Roman" w:cs="Times New Roman"/>
          <w:sz w:val="28"/>
          <w:szCs w:val="28"/>
        </w:rPr>
        <w:t xml:space="preserve">совое управление Администрации </w:t>
      </w:r>
      <w:r w:rsidRPr="00823361">
        <w:rPr>
          <w:rFonts w:ascii="Times New Roman" w:hAnsi="Times New Roman" w:cs="Times New Roman"/>
          <w:sz w:val="28"/>
          <w:szCs w:val="28"/>
        </w:rPr>
        <w:t>Атяшевского муниципального района</w:t>
      </w:r>
      <w:r w:rsidR="00CA1389" w:rsidRPr="00823361">
        <w:rPr>
          <w:rFonts w:ascii="Times New Roman" w:hAnsi="Times New Roman" w:cs="Times New Roman"/>
          <w:sz w:val="28"/>
          <w:szCs w:val="28"/>
        </w:rPr>
        <w:t xml:space="preserve"> осуществляют обязательную проверку соблюдения условий и целей предоставления целевых субсидий.</w:t>
      </w:r>
    </w:p>
    <w:p w14:paraId="38E83D97" w14:textId="77777777" w:rsidR="00CA1389" w:rsidRPr="00823361" w:rsidRDefault="00F41C6C" w:rsidP="00CA1389">
      <w:pPr>
        <w:rPr>
          <w:rFonts w:ascii="Times New Roman" w:hAnsi="Times New Roman" w:cs="Times New Roman"/>
          <w:sz w:val="28"/>
          <w:szCs w:val="28"/>
        </w:rPr>
      </w:pPr>
      <w:bookmarkStart w:id="54" w:name="sub_56"/>
      <w:bookmarkEnd w:id="53"/>
      <w:r w:rsidRPr="00823361">
        <w:rPr>
          <w:rFonts w:ascii="Times New Roman" w:hAnsi="Times New Roman" w:cs="Times New Roman"/>
          <w:sz w:val="28"/>
          <w:szCs w:val="28"/>
        </w:rPr>
        <w:t>21</w:t>
      </w:r>
      <w:r w:rsidR="00CA1389" w:rsidRPr="00823361">
        <w:rPr>
          <w:rFonts w:ascii="Times New Roman" w:hAnsi="Times New Roman" w:cs="Times New Roman"/>
          <w:sz w:val="28"/>
          <w:szCs w:val="28"/>
        </w:rPr>
        <w:t>. В случае несоблюдения учреждением целей и условий, установленных при предоставлении целевой субсидии, выявленных по результатам проверок, а также в случае не достижения результатов предоставления целевых субсидий, целевые субсидии подлежат возврат</w:t>
      </w:r>
      <w:r w:rsidRPr="00823361">
        <w:rPr>
          <w:rFonts w:ascii="Times New Roman" w:hAnsi="Times New Roman" w:cs="Times New Roman"/>
          <w:sz w:val="28"/>
          <w:szCs w:val="28"/>
        </w:rPr>
        <w:t>у в бюджет Атяшевского муниципального района</w:t>
      </w:r>
      <w:r w:rsidR="00CA1389" w:rsidRPr="00823361">
        <w:rPr>
          <w:rFonts w:ascii="Times New Roman" w:hAnsi="Times New Roman" w:cs="Times New Roman"/>
          <w:sz w:val="28"/>
          <w:szCs w:val="28"/>
        </w:rPr>
        <w:t xml:space="preserve"> в установленном порядке.</w:t>
      </w:r>
    </w:p>
    <w:bookmarkEnd w:id="54"/>
    <w:p w14:paraId="408F97EE" w14:textId="77777777" w:rsidR="00CA1389" w:rsidRPr="00823361" w:rsidRDefault="00CA1389" w:rsidP="00CA1389">
      <w:pPr>
        <w:rPr>
          <w:rFonts w:ascii="Times New Roman" w:hAnsi="Times New Roman" w:cs="Times New Roman"/>
          <w:sz w:val="28"/>
          <w:szCs w:val="28"/>
        </w:rPr>
      </w:pPr>
      <w:r w:rsidRPr="00823361">
        <w:rPr>
          <w:rFonts w:ascii="Times New Roman" w:hAnsi="Times New Roman" w:cs="Times New Roman"/>
          <w:sz w:val="28"/>
          <w:szCs w:val="28"/>
        </w:rPr>
        <w:t>В случае установления факта несоблюдения учреждением целей и условий, установленных при предоставлении целевой субсидии, а также факта не достижения учреждением результатов предоставления целевых субсидий главный распорядитель направляет учреждению письменное требование о ее возврате в течение 5 рабочих дней с момента их установления.</w:t>
      </w:r>
    </w:p>
    <w:p w14:paraId="5FC469A3" w14:textId="77777777" w:rsidR="00CA1389" w:rsidRPr="00823361" w:rsidRDefault="00CA1389" w:rsidP="00CA1389">
      <w:pPr>
        <w:rPr>
          <w:rFonts w:ascii="Times New Roman" w:hAnsi="Times New Roman" w:cs="Times New Roman"/>
          <w:sz w:val="28"/>
          <w:szCs w:val="28"/>
        </w:rPr>
      </w:pPr>
      <w:r w:rsidRPr="00823361">
        <w:rPr>
          <w:rFonts w:ascii="Times New Roman" w:hAnsi="Times New Roman" w:cs="Times New Roman"/>
          <w:sz w:val="28"/>
          <w:szCs w:val="28"/>
        </w:rPr>
        <w:t>Требование о возврате целевой субсидии или ее части должно быть исполнено учреждением в течение 10 рабочих дней со дня его получения.</w:t>
      </w:r>
    </w:p>
    <w:p w14:paraId="0D158CCD" w14:textId="77777777" w:rsidR="00CA1389" w:rsidRPr="00823361" w:rsidRDefault="00CA1389" w:rsidP="00CA1389">
      <w:pPr>
        <w:rPr>
          <w:rFonts w:ascii="Times New Roman" w:hAnsi="Times New Roman" w:cs="Times New Roman"/>
          <w:sz w:val="28"/>
          <w:szCs w:val="28"/>
        </w:rPr>
      </w:pPr>
      <w:r w:rsidRPr="00823361">
        <w:rPr>
          <w:rFonts w:ascii="Times New Roman" w:hAnsi="Times New Roman" w:cs="Times New Roman"/>
          <w:sz w:val="28"/>
          <w:szCs w:val="28"/>
        </w:rPr>
        <w:t>В случае невыполнения в установленный срок требования о возврате субсидии главный распорядитель обеспечивает ее взыскание в судебном порядке в соответствии с законодательством Российской Федерации.</w:t>
      </w:r>
    </w:p>
    <w:p w14:paraId="0EC74E3F" w14:textId="77777777" w:rsidR="00CA1389" w:rsidRPr="00823361" w:rsidRDefault="00F41C6C" w:rsidP="00CA1389">
      <w:pPr>
        <w:rPr>
          <w:rFonts w:ascii="Times New Roman" w:hAnsi="Times New Roman" w:cs="Times New Roman"/>
          <w:sz w:val="28"/>
          <w:szCs w:val="28"/>
        </w:rPr>
      </w:pPr>
      <w:bookmarkStart w:id="55" w:name="sub_57"/>
      <w:r w:rsidRPr="00823361">
        <w:rPr>
          <w:rFonts w:ascii="Times New Roman" w:hAnsi="Times New Roman" w:cs="Times New Roman"/>
          <w:sz w:val="28"/>
          <w:szCs w:val="28"/>
        </w:rPr>
        <w:t>22</w:t>
      </w:r>
      <w:r w:rsidR="00CA1389" w:rsidRPr="00823361">
        <w:rPr>
          <w:rFonts w:ascii="Times New Roman" w:hAnsi="Times New Roman" w:cs="Times New Roman"/>
          <w:sz w:val="28"/>
          <w:szCs w:val="28"/>
        </w:rPr>
        <w:t>. Руководитель учреждения несет ответственность за использование целевых субсидий в соответствии с условиями, предусмотренными Соглашением, и законодательством Российской Федерации.</w:t>
      </w:r>
    </w:p>
    <w:bookmarkEnd w:id="55"/>
    <w:p w14:paraId="0F117C17" w14:textId="77777777" w:rsidR="00CA1389" w:rsidRPr="00823361" w:rsidRDefault="00CA1389" w:rsidP="00CA1389">
      <w:pPr>
        <w:rPr>
          <w:rFonts w:ascii="Times New Roman" w:hAnsi="Times New Roman" w:cs="Times New Roman"/>
          <w:sz w:val="28"/>
          <w:szCs w:val="28"/>
        </w:rPr>
      </w:pPr>
    </w:p>
    <w:p w14:paraId="2CD2307C" w14:textId="77777777" w:rsidR="00C8623D" w:rsidRPr="00823361" w:rsidRDefault="00C8623D">
      <w:pPr>
        <w:rPr>
          <w:rFonts w:ascii="Times New Roman" w:hAnsi="Times New Roman" w:cs="Times New Roman"/>
          <w:sz w:val="28"/>
          <w:szCs w:val="28"/>
        </w:rPr>
      </w:pPr>
    </w:p>
    <w:sectPr w:rsidR="00C8623D" w:rsidRPr="008233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1389"/>
    <w:rsid w:val="00106106"/>
    <w:rsid w:val="003C551A"/>
    <w:rsid w:val="00422D6F"/>
    <w:rsid w:val="004B57F0"/>
    <w:rsid w:val="004F3FD1"/>
    <w:rsid w:val="004F5F11"/>
    <w:rsid w:val="00641CD4"/>
    <w:rsid w:val="00725E1D"/>
    <w:rsid w:val="007B49FC"/>
    <w:rsid w:val="00823361"/>
    <w:rsid w:val="00A92E83"/>
    <w:rsid w:val="00AE0D28"/>
    <w:rsid w:val="00C8623D"/>
    <w:rsid w:val="00CA1389"/>
    <w:rsid w:val="00DD5F57"/>
    <w:rsid w:val="00E11070"/>
    <w:rsid w:val="00E839D3"/>
    <w:rsid w:val="00F41C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CC8BF3"/>
  <w15:docId w15:val="{290A0863-6FAD-4EB1-BABE-EAE6EEC322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A1389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CA1389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CA1389"/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character" w:customStyle="1" w:styleId="a3">
    <w:name w:val="Цветовое выделение"/>
    <w:uiPriority w:val="99"/>
    <w:rsid w:val="00CA1389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CA1389"/>
    <w:rPr>
      <w:b/>
      <w:bCs/>
      <w:color w:val="106BBE"/>
    </w:rPr>
  </w:style>
  <w:style w:type="paragraph" w:customStyle="1" w:styleId="a5">
    <w:name w:val="Комментарий"/>
    <w:basedOn w:val="a"/>
    <w:next w:val="a"/>
    <w:uiPriority w:val="99"/>
    <w:rsid w:val="00CA1389"/>
    <w:pPr>
      <w:spacing w:before="75"/>
      <w:ind w:left="170" w:firstLine="0"/>
    </w:pPr>
    <w:rPr>
      <w:color w:val="353842"/>
    </w:rPr>
  </w:style>
  <w:style w:type="paragraph" w:customStyle="1" w:styleId="a6">
    <w:name w:val="Информация о версии"/>
    <w:basedOn w:val="a5"/>
    <w:next w:val="a"/>
    <w:uiPriority w:val="99"/>
    <w:rsid w:val="00CA1389"/>
    <w:rPr>
      <w:i/>
      <w:iCs/>
    </w:rPr>
  </w:style>
  <w:style w:type="paragraph" w:customStyle="1" w:styleId="a7">
    <w:name w:val="Нормальный (таблица)"/>
    <w:basedOn w:val="a"/>
    <w:next w:val="a"/>
    <w:uiPriority w:val="99"/>
    <w:rsid w:val="00CA1389"/>
    <w:pPr>
      <w:ind w:firstLine="0"/>
    </w:pPr>
  </w:style>
  <w:style w:type="paragraph" w:customStyle="1" w:styleId="a8">
    <w:name w:val="Прижатый влево"/>
    <w:basedOn w:val="a"/>
    <w:next w:val="a"/>
    <w:uiPriority w:val="99"/>
    <w:rsid w:val="00CA1389"/>
    <w:pPr>
      <w:ind w:firstLine="0"/>
      <w:jc w:val="left"/>
    </w:pPr>
  </w:style>
  <w:style w:type="character" w:styleId="a9">
    <w:name w:val="Hyperlink"/>
    <w:basedOn w:val="a0"/>
    <w:uiPriority w:val="99"/>
    <w:unhideWhenUsed/>
    <w:rsid w:val="00823361"/>
    <w:rPr>
      <w:color w:val="0000FF"/>
      <w:u w:val="single"/>
    </w:rPr>
  </w:style>
  <w:style w:type="paragraph" w:styleId="aa">
    <w:name w:val="No Spacing"/>
    <w:uiPriority w:val="1"/>
    <w:qFormat/>
    <w:rsid w:val="003C551A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character" w:styleId="ab">
    <w:name w:val="FollowedHyperlink"/>
    <w:basedOn w:val="a0"/>
    <w:uiPriority w:val="99"/>
    <w:semiHidden/>
    <w:unhideWhenUsed/>
    <w:rsid w:val="003C551A"/>
    <w:rPr>
      <w:color w:val="954F72" w:themeColor="followedHyperlink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3C551A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3C551A"/>
    <w:rPr>
      <w:rFonts w:ascii="Tahoma" w:eastAsiaTheme="minorEastAsia" w:hAnsi="Tahoma" w:cs="Tahoma"/>
      <w:sz w:val="16"/>
      <w:szCs w:val="16"/>
      <w:lang w:eastAsia="ru-RU"/>
    </w:rPr>
  </w:style>
  <w:style w:type="paragraph" w:styleId="ae">
    <w:name w:val="Body Text Indent"/>
    <w:basedOn w:val="a"/>
    <w:link w:val="af"/>
    <w:semiHidden/>
    <w:rsid w:val="004F5F11"/>
    <w:pPr>
      <w:widowControl/>
      <w:autoSpaceDE/>
      <w:autoSpaceDN/>
      <w:adjustRightInd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f">
    <w:name w:val="Основной текст с отступом Знак"/>
    <w:basedOn w:val="a0"/>
    <w:link w:val="ae"/>
    <w:semiHidden/>
    <w:rsid w:val="004F5F11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/redirect/12112604/7811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internet.garant.ru/document/redirect/186367/0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internet.garant.ru/document/redirect/73671487/1004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internet.garant.ru/document/redirect/12112604/781" TargetMode="External"/><Relationship Id="rId10" Type="http://schemas.openxmlformats.org/officeDocument/2006/relationships/hyperlink" Target="http://internet.garant.ru/document/redirect/70353464/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internet.garant.ru/document/redirect/10900200/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86026A-4B7C-415B-8D39-EDB8E90338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4348</Words>
  <Characters>24786</Characters>
  <Application>Microsoft Office Word</Application>
  <DocSecurity>0</DocSecurity>
  <Lines>206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cp:lastPrinted>2020-12-10T07:43:00Z</cp:lastPrinted>
  <dcterms:created xsi:type="dcterms:W3CDTF">2021-01-12T09:42:00Z</dcterms:created>
  <dcterms:modified xsi:type="dcterms:W3CDTF">2021-01-12T09:42:00Z</dcterms:modified>
</cp:coreProperties>
</file>