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8AC" w:rsidRPr="00BE4F6B" w:rsidRDefault="007D78AC" w:rsidP="00E465E7">
      <w:pPr>
        <w:pStyle w:val="ConsTitle"/>
        <w:widowControl/>
        <w:ind w:right="0"/>
        <w:jc w:val="center"/>
        <w:rPr>
          <w:rFonts w:ascii="Times New Roman" w:hAnsi="Times New Roman" w:cs="Times New Roman"/>
          <w:b w:val="0"/>
          <w:sz w:val="24"/>
          <w:szCs w:val="24"/>
        </w:rPr>
      </w:pPr>
    </w:p>
    <w:p w:rsidR="007D78AC" w:rsidRPr="00BE4F6B" w:rsidRDefault="007D78AC" w:rsidP="00E465E7">
      <w:pPr>
        <w:pStyle w:val="ConsTitle"/>
        <w:widowControl/>
        <w:ind w:right="0"/>
        <w:jc w:val="center"/>
        <w:rPr>
          <w:rFonts w:ascii="Times New Roman" w:hAnsi="Times New Roman" w:cs="Times New Roman"/>
          <w:b w:val="0"/>
          <w:sz w:val="24"/>
          <w:szCs w:val="24"/>
        </w:rPr>
      </w:pPr>
    </w:p>
    <w:p w:rsidR="007D78AC" w:rsidRPr="00BE4F6B" w:rsidRDefault="007D78AC" w:rsidP="00E465E7">
      <w:pPr>
        <w:pStyle w:val="ConsTitle"/>
        <w:widowControl/>
        <w:ind w:right="0"/>
        <w:jc w:val="center"/>
        <w:rPr>
          <w:rFonts w:ascii="Times New Roman" w:hAnsi="Times New Roman" w:cs="Times New Roman"/>
          <w:b w:val="0"/>
          <w:sz w:val="24"/>
          <w:szCs w:val="24"/>
        </w:rPr>
      </w:pPr>
    </w:p>
    <w:p w:rsidR="007D78AC" w:rsidRPr="008828A0" w:rsidRDefault="007D78AC" w:rsidP="00E465E7">
      <w:pPr>
        <w:pStyle w:val="ConsTitle"/>
        <w:widowControl/>
        <w:ind w:right="0"/>
        <w:jc w:val="center"/>
        <w:rPr>
          <w:b w:val="0"/>
          <w:sz w:val="24"/>
          <w:szCs w:val="24"/>
        </w:rPr>
      </w:pPr>
      <w:r w:rsidRPr="008828A0">
        <w:rPr>
          <w:b w:val="0"/>
          <w:sz w:val="24"/>
          <w:szCs w:val="24"/>
        </w:rPr>
        <w:t>СОВЕТ ДЕПУТАТОВ САБАНЧЕЕВСКОГО СЕЛЬСКОГО ПОСЕЛЕНИЯ</w:t>
      </w:r>
    </w:p>
    <w:p w:rsidR="007D78AC" w:rsidRPr="008828A0" w:rsidRDefault="007D78AC" w:rsidP="00E465E7">
      <w:pPr>
        <w:pStyle w:val="ConsTitle"/>
        <w:widowControl/>
        <w:ind w:right="0"/>
        <w:jc w:val="center"/>
        <w:rPr>
          <w:b w:val="0"/>
          <w:sz w:val="24"/>
          <w:szCs w:val="24"/>
        </w:rPr>
      </w:pPr>
      <w:r w:rsidRPr="008828A0">
        <w:rPr>
          <w:b w:val="0"/>
          <w:sz w:val="24"/>
          <w:szCs w:val="24"/>
        </w:rPr>
        <w:t>АТЯШЕВСКОГО МУНИЦИПАЛЬНОГО РАЙОНА</w:t>
      </w:r>
    </w:p>
    <w:p w:rsidR="007D78AC" w:rsidRPr="008828A0" w:rsidRDefault="007D78AC" w:rsidP="00E465E7">
      <w:pPr>
        <w:pStyle w:val="ConsTitle"/>
        <w:widowControl/>
        <w:ind w:right="0"/>
        <w:jc w:val="center"/>
        <w:rPr>
          <w:b w:val="0"/>
          <w:sz w:val="24"/>
          <w:szCs w:val="24"/>
        </w:rPr>
      </w:pPr>
      <w:r w:rsidRPr="008828A0">
        <w:rPr>
          <w:b w:val="0"/>
          <w:sz w:val="24"/>
          <w:szCs w:val="24"/>
        </w:rPr>
        <w:t>РЕСПУБЛИКИ МОРДОВИЯ</w:t>
      </w:r>
    </w:p>
    <w:p w:rsidR="007D78AC" w:rsidRPr="008828A0" w:rsidRDefault="007D78AC" w:rsidP="00E465E7">
      <w:pPr>
        <w:pStyle w:val="ConsTitle"/>
        <w:widowControl/>
        <w:ind w:right="0"/>
        <w:rPr>
          <w:b w:val="0"/>
          <w:sz w:val="24"/>
          <w:szCs w:val="24"/>
        </w:rPr>
      </w:pPr>
    </w:p>
    <w:p w:rsidR="007D78AC" w:rsidRPr="008828A0" w:rsidRDefault="007D78AC" w:rsidP="00E465E7">
      <w:pPr>
        <w:pStyle w:val="ConsTitle"/>
        <w:widowControl/>
        <w:ind w:right="0"/>
        <w:jc w:val="center"/>
        <w:rPr>
          <w:b w:val="0"/>
          <w:sz w:val="24"/>
          <w:szCs w:val="24"/>
        </w:rPr>
      </w:pPr>
      <w:r w:rsidRPr="008828A0">
        <w:rPr>
          <w:b w:val="0"/>
          <w:sz w:val="24"/>
          <w:szCs w:val="24"/>
        </w:rPr>
        <w:t>РЕШЕНИЕ</w:t>
      </w:r>
    </w:p>
    <w:p w:rsidR="007D78AC" w:rsidRPr="008828A0" w:rsidRDefault="007D78AC" w:rsidP="00E465E7">
      <w:pPr>
        <w:pStyle w:val="ConsTitle"/>
        <w:widowControl/>
        <w:ind w:right="0"/>
        <w:rPr>
          <w:b w:val="0"/>
          <w:sz w:val="24"/>
          <w:szCs w:val="24"/>
        </w:rPr>
      </w:pPr>
    </w:p>
    <w:p w:rsidR="007D78AC" w:rsidRPr="008828A0" w:rsidRDefault="007D78AC" w:rsidP="00E465E7">
      <w:pPr>
        <w:pStyle w:val="ConsTitle"/>
        <w:widowControl/>
        <w:ind w:right="0"/>
        <w:rPr>
          <w:b w:val="0"/>
          <w:color w:val="000000"/>
          <w:sz w:val="24"/>
          <w:szCs w:val="24"/>
        </w:rPr>
      </w:pPr>
      <w:r w:rsidRPr="008828A0">
        <w:rPr>
          <w:b w:val="0"/>
          <w:color w:val="000000"/>
          <w:sz w:val="24"/>
          <w:szCs w:val="24"/>
        </w:rPr>
        <w:t xml:space="preserve">от 29 декабря 2020 г.                                                                     </w:t>
      </w:r>
      <w:r>
        <w:rPr>
          <w:b w:val="0"/>
          <w:color w:val="000000"/>
          <w:sz w:val="24"/>
          <w:szCs w:val="24"/>
        </w:rPr>
        <w:t xml:space="preserve">                       </w:t>
      </w:r>
      <w:r w:rsidRPr="008828A0">
        <w:rPr>
          <w:b w:val="0"/>
          <w:color w:val="000000"/>
          <w:sz w:val="24"/>
          <w:szCs w:val="24"/>
        </w:rPr>
        <w:t>№ 15</w:t>
      </w:r>
    </w:p>
    <w:p w:rsidR="007D78AC" w:rsidRPr="008828A0" w:rsidRDefault="007D78AC" w:rsidP="00E465E7">
      <w:pPr>
        <w:pStyle w:val="ConsTitle"/>
        <w:widowControl/>
        <w:ind w:right="0"/>
        <w:jc w:val="center"/>
        <w:rPr>
          <w:b w:val="0"/>
          <w:sz w:val="24"/>
          <w:szCs w:val="24"/>
        </w:rPr>
      </w:pPr>
      <w:r w:rsidRPr="008828A0">
        <w:rPr>
          <w:b w:val="0"/>
          <w:sz w:val="24"/>
          <w:szCs w:val="24"/>
        </w:rPr>
        <w:t xml:space="preserve">                                                                                                             </w:t>
      </w:r>
    </w:p>
    <w:p w:rsidR="007D78AC" w:rsidRPr="008828A0" w:rsidRDefault="007D78AC" w:rsidP="00E465E7">
      <w:pPr>
        <w:spacing w:line="228" w:lineRule="auto"/>
        <w:jc w:val="center"/>
        <w:outlineLvl w:val="0"/>
        <w:rPr>
          <w:rFonts w:ascii="Arial" w:hAnsi="Arial" w:cs="Arial"/>
          <w:b/>
          <w:caps/>
        </w:rPr>
      </w:pPr>
      <w:r w:rsidRPr="008828A0">
        <w:rPr>
          <w:rFonts w:ascii="Arial" w:hAnsi="Arial" w:cs="Arial"/>
          <w:b/>
          <w:caps/>
        </w:rPr>
        <w:t>О БЮДЖЕТЕ САБАНЧЕЕВСКОГО СЕЛЬСКОГО ПОСЕЛЕНИЯ НА 2021ГОД  и плановый период 2022 – 2023 годов</w:t>
      </w:r>
    </w:p>
    <w:p w:rsidR="007D78AC" w:rsidRPr="008828A0" w:rsidRDefault="007D78AC" w:rsidP="00E465E7">
      <w:pPr>
        <w:spacing w:line="228" w:lineRule="auto"/>
        <w:jc w:val="center"/>
        <w:outlineLvl w:val="0"/>
        <w:rPr>
          <w:rFonts w:ascii="Arial" w:hAnsi="Arial" w:cs="Arial"/>
          <w:caps/>
        </w:rPr>
      </w:pPr>
    </w:p>
    <w:p w:rsidR="007D78AC" w:rsidRPr="008828A0" w:rsidRDefault="007D78AC" w:rsidP="00E465E7">
      <w:pPr>
        <w:pStyle w:val="ConsPlusNormal"/>
        <w:widowControl/>
        <w:spacing w:line="228" w:lineRule="auto"/>
        <w:ind w:firstLine="540"/>
        <w:jc w:val="both"/>
        <w:rPr>
          <w:sz w:val="24"/>
          <w:szCs w:val="24"/>
        </w:rPr>
      </w:pPr>
    </w:p>
    <w:p w:rsidR="007D78AC" w:rsidRPr="008828A0" w:rsidRDefault="007D78AC" w:rsidP="00E465E7">
      <w:pPr>
        <w:pStyle w:val="ConsPlusNormal"/>
        <w:widowControl/>
        <w:spacing w:line="228" w:lineRule="auto"/>
        <w:ind w:firstLine="540"/>
        <w:jc w:val="both"/>
        <w:rPr>
          <w:sz w:val="24"/>
          <w:szCs w:val="24"/>
        </w:rPr>
      </w:pPr>
      <w:r w:rsidRPr="008828A0">
        <w:rPr>
          <w:sz w:val="24"/>
          <w:szCs w:val="24"/>
        </w:rPr>
        <w:t>Настоящее Решение в соответствии с Бюджетным кодексом Российской Федерации и на основании прогноза социально-экономического развития Сабанчеевского сельского поселения утверждает объем доходов и расходов, дефицит, а также иные показатели бюджета Сабанчеевского сельского поселения на 2021 год и плановый период 2022 - 2023 годов.</w:t>
      </w:r>
    </w:p>
    <w:p w:rsidR="007D78AC" w:rsidRPr="008828A0" w:rsidRDefault="007D78AC" w:rsidP="00E465E7">
      <w:pPr>
        <w:pStyle w:val="ConsPlusNormal"/>
        <w:widowControl/>
        <w:spacing w:line="228" w:lineRule="auto"/>
        <w:ind w:firstLine="0"/>
        <w:jc w:val="both"/>
        <w:rPr>
          <w:sz w:val="24"/>
          <w:szCs w:val="24"/>
        </w:rPr>
      </w:pPr>
    </w:p>
    <w:p w:rsidR="007D78AC" w:rsidRPr="008828A0" w:rsidRDefault="007D78AC" w:rsidP="00E465E7">
      <w:pPr>
        <w:pStyle w:val="ConsPlusNormal"/>
        <w:widowControl/>
        <w:spacing w:line="228" w:lineRule="auto"/>
        <w:ind w:firstLine="0"/>
        <w:jc w:val="center"/>
        <w:rPr>
          <w:sz w:val="24"/>
          <w:szCs w:val="24"/>
        </w:rPr>
      </w:pPr>
    </w:p>
    <w:p w:rsidR="007D78AC" w:rsidRDefault="007D78AC" w:rsidP="00E465E7">
      <w:pPr>
        <w:pStyle w:val="ConsPlusNormal"/>
        <w:widowControl/>
        <w:spacing w:line="228" w:lineRule="auto"/>
        <w:ind w:firstLine="540"/>
        <w:jc w:val="both"/>
        <w:rPr>
          <w:b/>
          <w:sz w:val="24"/>
          <w:szCs w:val="24"/>
        </w:rPr>
      </w:pPr>
      <w:r w:rsidRPr="008828A0">
        <w:rPr>
          <w:b/>
          <w:sz w:val="24"/>
          <w:szCs w:val="24"/>
        </w:rPr>
        <w:t>Статья 1. Основные характеристики бюджета Сабанчеевского сельского поселения</w:t>
      </w:r>
    </w:p>
    <w:p w:rsidR="007D78AC" w:rsidRPr="008828A0" w:rsidRDefault="007D78AC" w:rsidP="00E465E7">
      <w:pPr>
        <w:pStyle w:val="ConsPlusNormal"/>
        <w:widowControl/>
        <w:spacing w:line="228" w:lineRule="auto"/>
        <w:ind w:firstLine="540"/>
        <w:jc w:val="both"/>
        <w:rPr>
          <w:b/>
          <w:sz w:val="24"/>
          <w:szCs w:val="24"/>
        </w:rPr>
      </w:pPr>
    </w:p>
    <w:p w:rsidR="007D78AC" w:rsidRPr="008828A0" w:rsidRDefault="007D78AC" w:rsidP="00E465E7">
      <w:pPr>
        <w:pStyle w:val="ConsPlusNormal"/>
        <w:widowControl/>
        <w:spacing w:line="228" w:lineRule="auto"/>
        <w:ind w:firstLine="540"/>
        <w:jc w:val="both"/>
        <w:rPr>
          <w:sz w:val="24"/>
          <w:szCs w:val="24"/>
        </w:rPr>
      </w:pPr>
      <w:r w:rsidRPr="008828A0">
        <w:rPr>
          <w:sz w:val="24"/>
          <w:szCs w:val="24"/>
        </w:rPr>
        <w:t>1. Утвердить бюджет Сабанчеевского сельского поселения на 2021 год по доходам в сумме     2794,8 тыс. рублей и по расходам в сумме   2874,0 тыс. рублей с превышением расходов над доходами  в сумме   79,2  тыс. рублей исходя из уровня инфляции, не превышающего 3,7 процента (декабрь 2021года к декабрю 2020года).</w:t>
      </w:r>
    </w:p>
    <w:p w:rsidR="007D78AC" w:rsidRPr="008828A0" w:rsidRDefault="007D78AC" w:rsidP="00E465E7">
      <w:pPr>
        <w:pStyle w:val="ConsPlusNormal"/>
        <w:widowControl/>
        <w:spacing w:line="228" w:lineRule="auto"/>
        <w:ind w:firstLine="0"/>
        <w:jc w:val="both"/>
        <w:rPr>
          <w:sz w:val="24"/>
          <w:szCs w:val="24"/>
        </w:rPr>
      </w:pPr>
      <w:r w:rsidRPr="008828A0">
        <w:rPr>
          <w:sz w:val="24"/>
          <w:szCs w:val="24"/>
        </w:rPr>
        <w:t xml:space="preserve">        2. Утвердить бюджет Сабанчеевского сельского поселения на 2022год по доходам в сумме     1628,6 тыс. рублей и по расходам в сумме   1705,0 тыс. рублей, с превышением расходов над доходами  в сумме   76,4 тыс. рублей, исходя из уровня инфляции, не превышающего 4,0 процента (декабрь 2022 года к декабрю 2021 года).</w:t>
      </w:r>
    </w:p>
    <w:p w:rsidR="007D78AC" w:rsidRPr="008828A0" w:rsidRDefault="007D78AC" w:rsidP="00E465E7">
      <w:pPr>
        <w:pStyle w:val="ConsPlusNormal"/>
        <w:widowControl/>
        <w:spacing w:line="228" w:lineRule="auto"/>
        <w:ind w:firstLine="0"/>
        <w:jc w:val="both"/>
        <w:rPr>
          <w:sz w:val="24"/>
          <w:szCs w:val="24"/>
        </w:rPr>
      </w:pPr>
      <w:r w:rsidRPr="008828A0">
        <w:rPr>
          <w:sz w:val="24"/>
          <w:szCs w:val="24"/>
        </w:rPr>
        <w:t xml:space="preserve">       3. Утвердить бюджет Сабанчеевского сельского поселения на 2023 год по доходам в сумме     2212,2 тыс. рублей и по расходам в сумме    2289,9 тыс. рублей, с превышением расходов над доходами  в сумме    77,7 тыс. рублей, исходя из уровня инфляции, не превышающего 4,0 процента (декабрь 2023 года к декабрю 2022года).</w:t>
      </w:r>
    </w:p>
    <w:p w:rsidR="007D78AC" w:rsidRPr="008828A0" w:rsidRDefault="007D78AC" w:rsidP="00E465E7">
      <w:pPr>
        <w:pStyle w:val="ConsPlusNormal"/>
        <w:widowControl/>
        <w:spacing w:line="228" w:lineRule="auto"/>
        <w:ind w:firstLine="540"/>
        <w:jc w:val="both"/>
        <w:rPr>
          <w:color w:val="FF0000"/>
          <w:sz w:val="24"/>
          <w:szCs w:val="24"/>
        </w:rPr>
      </w:pPr>
    </w:p>
    <w:p w:rsidR="007D78AC" w:rsidRPr="008828A0" w:rsidRDefault="007D78AC" w:rsidP="00E465E7">
      <w:pPr>
        <w:pStyle w:val="Heading1"/>
        <w:tabs>
          <w:tab w:val="left" w:pos="708"/>
        </w:tabs>
        <w:ind w:left="540" w:firstLine="0"/>
        <w:jc w:val="both"/>
        <w:rPr>
          <w:rFonts w:cs="Arial"/>
          <w:color w:val="auto"/>
          <w:sz w:val="24"/>
          <w:szCs w:val="24"/>
        </w:rPr>
      </w:pPr>
      <w:r w:rsidRPr="008828A0">
        <w:rPr>
          <w:rFonts w:cs="Arial"/>
          <w:b w:val="0"/>
          <w:color w:val="auto"/>
          <w:sz w:val="24"/>
          <w:szCs w:val="24"/>
        </w:rPr>
        <w:t xml:space="preserve"> </w:t>
      </w:r>
      <w:r w:rsidRPr="008828A0">
        <w:rPr>
          <w:rFonts w:cs="Arial"/>
          <w:color w:val="auto"/>
          <w:sz w:val="24"/>
          <w:szCs w:val="24"/>
        </w:rPr>
        <w:t>Статья 2. Общая характеристика доходов бюджета Сабанчеевского сельского поселения</w:t>
      </w:r>
    </w:p>
    <w:p w:rsidR="007D78AC" w:rsidRPr="008828A0" w:rsidRDefault="007D78AC" w:rsidP="00E465E7">
      <w:pPr>
        <w:pStyle w:val="Heading1"/>
        <w:tabs>
          <w:tab w:val="left" w:pos="708"/>
        </w:tabs>
        <w:ind w:left="0" w:firstLine="0"/>
        <w:jc w:val="both"/>
        <w:rPr>
          <w:rFonts w:cs="Arial"/>
          <w:b w:val="0"/>
          <w:color w:val="auto"/>
          <w:sz w:val="24"/>
          <w:szCs w:val="24"/>
        </w:rPr>
      </w:pPr>
      <w:r w:rsidRPr="008828A0">
        <w:rPr>
          <w:rFonts w:cs="Arial"/>
          <w:b w:val="0"/>
          <w:color w:val="auto"/>
          <w:sz w:val="24"/>
          <w:szCs w:val="24"/>
        </w:rPr>
        <w:t xml:space="preserve">1. Доходы бюджета Сабанчеевского сельского поселения формируются за счет доходов от предусмотренных </w:t>
      </w:r>
      <w:hyperlink r:id="rId5" w:history="1">
        <w:r w:rsidRPr="008828A0">
          <w:rPr>
            <w:rStyle w:val="Hyperlink"/>
            <w:rFonts w:cs="Arial"/>
            <w:b w:val="0"/>
            <w:color w:val="auto"/>
            <w:sz w:val="24"/>
            <w:szCs w:val="24"/>
          </w:rPr>
          <w:t>законодательством</w:t>
        </w:r>
      </w:hyperlink>
      <w:r w:rsidRPr="008828A0">
        <w:rPr>
          <w:rFonts w:cs="Arial"/>
          <w:b w:val="0"/>
          <w:color w:val="auto"/>
          <w:sz w:val="24"/>
          <w:szCs w:val="24"/>
        </w:rPr>
        <w:t xml:space="preserve"> Российской Федерации о налогах и сборах федеральных налогов и сборов, в том числе налогов, предусмотренных специальными налоговыми режимами, а также пеней и штрафов по ним и неналоговых доходов, подлежащих зачислению в соответствии с Бюджетным кодексом Российской Федерации,  Законом Республики Мордовия  от 21 февраля 2008 года № 4-З  «О межбюджетных отношениях в Республики Мордовия» и Законом Республики Мордовия «О республиканском бюджете Республики Мордовия на 2021 год и на плановый период 2022 - 2023 годов»   в бюджет сельского поселения, а также за счет безвозмездных поступлений.</w:t>
      </w:r>
    </w:p>
    <w:p w:rsidR="007D78AC" w:rsidRPr="008828A0" w:rsidRDefault="007D78AC" w:rsidP="00E465E7">
      <w:pPr>
        <w:pStyle w:val="ConsPlusNormal"/>
        <w:widowControl/>
        <w:ind w:firstLine="540"/>
        <w:jc w:val="both"/>
        <w:rPr>
          <w:b/>
          <w:sz w:val="24"/>
          <w:szCs w:val="24"/>
        </w:rPr>
      </w:pPr>
    </w:p>
    <w:p w:rsidR="007D78AC" w:rsidRPr="008828A0" w:rsidRDefault="007D78AC" w:rsidP="00E465E7">
      <w:pPr>
        <w:pStyle w:val="ConsNormal"/>
        <w:ind w:right="0" w:firstLine="540"/>
        <w:jc w:val="both"/>
        <w:rPr>
          <w:b/>
          <w:sz w:val="24"/>
          <w:szCs w:val="24"/>
        </w:rPr>
      </w:pPr>
      <w:r w:rsidRPr="008828A0">
        <w:rPr>
          <w:b/>
          <w:sz w:val="24"/>
          <w:szCs w:val="24"/>
        </w:rPr>
        <w:t xml:space="preserve">Статья 3. Формирование доходов бюджета Сабанчеевского сельского поселения </w:t>
      </w:r>
    </w:p>
    <w:p w:rsidR="007D78AC" w:rsidRPr="008828A0" w:rsidRDefault="007D78AC" w:rsidP="00E465E7">
      <w:pPr>
        <w:ind w:firstLine="720"/>
        <w:jc w:val="both"/>
        <w:rPr>
          <w:rFonts w:ascii="Arial" w:hAnsi="Arial" w:cs="Arial"/>
        </w:rPr>
      </w:pPr>
    </w:p>
    <w:p w:rsidR="007D78AC" w:rsidRPr="008828A0" w:rsidRDefault="007D78AC" w:rsidP="00E465E7">
      <w:pPr>
        <w:ind w:firstLine="720"/>
        <w:jc w:val="both"/>
        <w:rPr>
          <w:rFonts w:ascii="Arial" w:hAnsi="Arial" w:cs="Arial"/>
        </w:rPr>
      </w:pPr>
      <w:r w:rsidRPr="008828A0">
        <w:rPr>
          <w:rFonts w:ascii="Arial" w:hAnsi="Arial" w:cs="Arial"/>
        </w:rPr>
        <w:t>1. Перечень главных администраторов доходов бюджета Сабанчеевского сельского поселения утверждается согласно приложению 1 к настоящему Решению.</w:t>
      </w:r>
    </w:p>
    <w:p w:rsidR="007D78AC" w:rsidRPr="008828A0" w:rsidRDefault="007D78AC" w:rsidP="00C87103">
      <w:pPr>
        <w:autoSpaceDE w:val="0"/>
        <w:autoSpaceDN w:val="0"/>
        <w:adjustRightInd w:val="0"/>
        <w:ind w:firstLine="720"/>
        <w:jc w:val="both"/>
        <w:rPr>
          <w:rFonts w:ascii="Arial" w:hAnsi="Arial" w:cs="Arial"/>
        </w:rPr>
      </w:pPr>
      <w:r w:rsidRPr="008828A0">
        <w:rPr>
          <w:rFonts w:ascii="Arial" w:hAnsi="Arial" w:cs="Arial"/>
        </w:rPr>
        <w:t>2. Перечень главных администраторов источников финансирования дефицита бюджета Сабанчеевского сельского поселения  утверждается согласно приложению 2  к настоящему Решению.</w:t>
      </w:r>
    </w:p>
    <w:p w:rsidR="007D78AC" w:rsidRPr="008828A0" w:rsidRDefault="007D78AC" w:rsidP="00E465E7">
      <w:pPr>
        <w:pStyle w:val="ConsPlusNormal"/>
        <w:widowControl/>
        <w:ind w:firstLine="539"/>
        <w:jc w:val="both"/>
        <w:rPr>
          <w:sz w:val="24"/>
          <w:szCs w:val="24"/>
        </w:rPr>
      </w:pPr>
      <w:r w:rsidRPr="008828A0">
        <w:rPr>
          <w:sz w:val="24"/>
          <w:szCs w:val="24"/>
        </w:rPr>
        <w:t xml:space="preserve">  3. В случае изменения в 2020 году состава и (или) функций главных администраторов доходов бюджета Сабанчеевского сельского поселения  или главных администраторов источников финансирования дефицита  бюджета Сабанчеевского сельского поселения,  Администрация Сабанчеевского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 </w:t>
      </w:r>
    </w:p>
    <w:p w:rsidR="007D78AC" w:rsidRPr="008828A0" w:rsidRDefault="007D78AC" w:rsidP="00E465E7">
      <w:pPr>
        <w:pStyle w:val="ConsPlusNormal"/>
        <w:widowControl/>
        <w:ind w:firstLine="540"/>
        <w:jc w:val="both"/>
        <w:rPr>
          <w:sz w:val="24"/>
          <w:szCs w:val="24"/>
        </w:rPr>
      </w:pPr>
      <w:r w:rsidRPr="008828A0">
        <w:rPr>
          <w:sz w:val="24"/>
          <w:szCs w:val="24"/>
        </w:rPr>
        <w:t xml:space="preserve">4. Доходы бюджета Сабанчеевского  сельского поселения   формируются в соответствии  с бюджетной классификацией  Российской Федерации в суммах согласно приложению 3 к настоящему Решению. </w:t>
      </w:r>
    </w:p>
    <w:p w:rsidR="007D78AC" w:rsidRPr="008828A0" w:rsidRDefault="007D78AC" w:rsidP="00E465E7">
      <w:pPr>
        <w:pStyle w:val="ConsNormal"/>
        <w:tabs>
          <w:tab w:val="left" w:pos="1530"/>
        </w:tabs>
        <w:ind w:right="0" w:firstLine="540"/>
        <w:jc w:val="both"/>
        <w:rPr>
          <w:sz w:val="24"/>
          <w:szCs w:val="24"/>
        </w:rPr>
      </w:pPr>
    </w:p>
    <w:p w:rsidR="007D78AC" w:rsidRPr="008828A0" w:rsidRDefault="007D78AC" w:rsidP="00E465E7">
      <w:pPr>
        <w:pStyle w:val="ConsPlusTitle"/>
        <w:widowControl/>
        <w:spacing w:line="228" w:lineRule="auto"/>
        <w:jc w:val="center"/>
        <w:rPr>
          <w:sz w:val="24"/>
          <w:szCs w:val="24"/>
        </w:rPr>
      </w:pPr>
      <w:r w:rsidRPr="008828A0">
        <w:rPr>
          <w:sz w:val="24"/>
          <w:szCs w:val="24"/>
        </w:rPr>
        <w:tab/>
        <w:t>Статья 4. Распределение расходов бюджета Сабанчеевского  сельского поселения</w:t>
      </w:r>
    </w:p>
    <w:p w:rsidR="007D78AC" w:rsidRPr="008828A0" w:rsidRDefault="007D78AC" w:rsidP="00E465E7">
      <w:pPr>
        <w:pStyle w:val="ConsNormal"/>
        <w:ind w:right="0" w:firstLine="540"/>
        <w:jc w:val="both"/>
        <w:rPr>
          <w:sz w:val="24"/>
          <w:szCs w:val="24"/>
        </w:rPr>
      </w:pPr>
    </w:p>
    <w:p w:rsidR="007D78AC" w:rsidRPr="008828A0" w:rsidRDefault="007D78AC" w:rsidP="00E465E7">
      <w:pPr>
        <w:pStyle w:val="ConsNormal"/>
        <w:ind w:right="0" w:firstLine="540"/>
        <w:jc w:val="both"/>
        <w:rPr>
          <w:sz w:val="24"/>
          <w:szCs w:val="24"/>
        </w:rPr>
      </w:pPr>
      <w:r w:rsidRPr="008828A0">
        <w:rPr>
          <w:sz w:val="24"/>
          <w:szCs w:val="24"/>
        </w:rPr>
        <w:t>1. Бюджетные ассигнования из бюджета Сабанчеевского сельского поселения предоставляются согласно:</w:t>
      </w:r>
    </w:p>
    <w:p w:rsidR="007D78AC" w:rsidRPr="008828A0" w:rsidRDefault="007D78AC" w:rsidP="00E465E7">
      <w:pPr>
        <w:pStyle w:val="ConsNormal"/>
        <w:ind w:right="0" w:firstLine="540"/>
        <w:jc w:val="both"/>
        <w:rPr>
          <w:sz w:val="24"/>
          <w:szCs w:val="24"/>
        </w:rPr>
      </w:pPr>
      <w:r w:rsidRPr="008828A0">
        <w:rPr>
          <w:sz w:val="24"/>
          <w:szCs w:val="24"/>
        </w:rPr>
        <w:t xml:space="preserve">распределению бюджетных ассигнований бюджета  по разделам, подразделам, целевым статьям и видам расходов классификации расходов бюджетов на 2021 год   и плановый период 2022 - 2023 годы согласно </w:t>
      </w:r>
      <w:hyperlink r:id="rId6" w:history="1">
        <w:r w:rsidRPr="008828A0">
          <w:rPr>
            <w:rStyle w:val="Hyperlink"/>
            <w:rFonts w:cs="Arial"/>
            <w:color w:val="000000"/>
            <w:sz w:val="24"/>
            <w:szCs w:val="24"/>
            <w:u w:val="none"/>
          </w:rPr>
          <w:t xml:space="preserve">приложению </w:t>
        </w:r>
      </w:hyperlink>
      <w:r w:rsidRPr="008828A0">
        <w:rPr>
          <w:color w:val="000000"/>
          <w:sz w:val="24"/>
          <w:szCs w:val="24"/>
        </w:rPr>
        <w:t>4</w:t>
      </w:r>
      <w:r w:rsidRPr="008828A0">
        <w:rPr>
          <w:sz w:val="24"/>
          <w:szCs w:val="24"/>
        </w:rPr>
        <w:t xml:space="preserve">  к настоящему Решению;</w:t>
      </w:r>
    </w:p>
    <w:p w:rsidR="007D78AC" w:rsidRPr="008828A0" w:rsidRDefault="007D78AC" w:rsidP="00E465E7">
      <w:pPr>
        <w:pStyle w:val="ConsNormal"/>
        <w:ind w:right="0" w:firstLine="540"/>
        <w:jc w:val="both"/>
        <w:rPr>
          <w:sz w:val="24"/>
          <w:szCs w:val="24"/>
        </w:rPr>
      </w:pPr>
      <w:r w:rsidRPr="008828A0">
        <w:rPr>
          <w:sz w:val="24"/>
          <w:szCs w:val="24"/>
        </w:rPr>
        <w:t>ведомственной структуре расходов бюджета Сабанчеевского сельского поселения согласно приложениям 5 к настоящему Решению.</w:t>
      </w:r>
    </w:p>
    <w:p w:rsidR="007D78AC" w:rsidRPr="008828A0" w:rsidRDefault="007D78AC" w:rsidP="00E465E7">
      <w:pPr>
        <w:pStyle w:val="ConsNormal"/>
        <w:ind w:right="0" w:firstLine="540"/>
        <w:jc w:val="both"/>
        <w:rPr>
          <w:sz w:val="24"/>
          <w:szCs w:val="24"/>
        </w:rPr>
      </w:pPr>
      <w:r w:rsidRPr="008828A0">
        <w:rPr>
          <w:sz w:val="24"/>
          <w:szCs w:val="24"/>
        </w:rPr>
        <w:t xml:space="preserve">распределение бюджетных ассигнований бюджета по целевым статьям </w:t>
      </w:r>
    </w:p>
    <w:p w:rsidR="007D78AC" w:rsidRPr="008828A0" w:rsidRDefault="007D78AC" w:rsidP="00E465E7">
      <w:pPr>
        <w:pStyle w:val="ConsNormal"/>
        <w:ind w:right="0" w:firstLine="540"/>
        <w:jc w:val="both"/>
        <w:rPr>
          <w:sz w:val="24"/>
          <w:szCs w:val="24"/>
        </w:rPr>
      </w:pPr>
      <w:r w:rsidRPr="008828A0">
        <w:rPr>
          <w:sz w:val="24"/>
          <w:szCs w:val="24"/>
        </w:rPr>
        <w:t>( государственным программам, муниципальным программам и не программным направлениям деятельности), группам видов расходов классификации расходов бюджетов на 2021 год согласно приложению  № 6 к настоящему решению.</w:t>
      </w:r>
    </w:p>
    <w:p w:rsidR="007D78AC" w:rsidRPr="008828A0" w:rsidRDefault="007D78AC" w:rsidP="00E465E7">
      <w:pPr>
        <w:pStyle w:val="ConsPlusNormal"/>
        <w:widowControl/>
        <w:spacing w:line="228" w:lineRule="auto"/>
        <w:ind w:firstLine="540"/>
        <w:jc w:val="both"/>
        <w:rPr>
          <w:sz w:val="24"/>
          <w:szCs w:val="24"/>
        </w:rPr>
      </w:pPr>
    </w:p>
    <w:p w:rsidR="007D78AC" w:rsidRPr="008828A0" w:rsidRDefault="007D78AC" w:rsidP="00E465E7">
      <w:pPr>
        <w:pStyle w:val="ConsNormal"/>
        <w:ind w:right="0" w:firstLine="540"/>
        <w:jc w:val="both"/>
        <w:rPr>
          <w:sz w:val="24"/>
          <w:szCs w:val="24"/>
        </w:rPr>
      </w:pPr>
    </w:p>
    <w:p w:rsidR="007D78AC" w:rsidRPr="008828A0" w:rsidRDefault="007D78AC" w:rsidP="00E465E7">
      <w:pPr>
        <w:pStyle w:val="ConsNormal"/>
        <w:ind w:right="0" w:firstLine="540"/>
        <w:jc w:val="both"/>
        <w:rPr>
          <w:b/>
          <w:sz w:val="24"/>
          <w:szCs w:val="24"/>
        </w:rPr>
      </w:pPr>
      <w:r w:rsidRPr="008828A0">
        <w:rPr>
          <w:b/>
          <w:sz w:val="24"/>
          <w:szCs w:val="24"/>
        </w:rPr>
        <w:t xml:space="preserve">Статья 5. Бюджетные ассигнования на обеспечение выполнения функций казенных учреждений Сабанчеевского сельского поселения </w:t>
      </w:r>
      <w:r w:rsidRPr="008828A0">
        <w:rPr>
          <w:b/>
          <w:sz w:val="24"/>
          <w:szCs w:val="24"/>
        </w:rPr>
        <w:tab/>
      </w:r>
    </w:p>
    <w:p w:rsidR="007D78AC" w:rsidRPr="008828A0" w:rsidRDefault="007D78AC" w:rsidP="00E465E7">
      <w:pPr>
        <w:pStyle w:val="ConsNormal"/>
        <w:ind w:right="0" w:firstLine="540"/>
        <w:jc w:val="both"/>
        <w:rPr>
          <w:sz w:val="24"/>
          <w:szCs w:val="24"/>
        </w:rPr>
      </w:pPr>
    </w:p>
    <w:p w:rsidR="007D78AC" w:rsidRPr="008828A0" w:rsidRDefault="007D78AC" w:rsidP="00E465E7">
      <w:pPr>
        <w:pStyle w:val="ConsNormal"/>
        <w:ind w:right="0" w:firstLine="540"/>
        <w:jc w:val="both"/>
        <w:rPr>
          <w:sz w:val="24"/>
          <w:szCs w:val="24"/>
        </w:rPr>
      </w:pPr>
      <w:r w:rsidRPr="008828A0">
        <w:rPr>
          <w:sz w:val="24"/>
          <w:szCs w:val="24"/>
        </w:rPr>
        <w:t>Казенным учреждениям Сабанчеевского сельского поселения из бюджета  Сабанчеевского сельского поселения предоставляются средства на обеспечение выполнения их функций, в том числе на:</w:t>
      </w:r>
    </w:p>
    <w:p w:rsidR="007D78AC" w:rsidRPr="008828A0" w:rsidRDefault="007D78AC" w:rsidP="00E465E7">
      <w:pPr>
        <w:pStyle w:val="ConsPlusNormal"/>
        <w:widowControl/>
        <w:ind w:firstLine="540"/>
        <w:jc w:val="both"/>
        <w:rPr>
          <w:sz w:val="24"/>
          <w:szCs w:val="24"/>
        </w:rPr>
      </w:pPr>
      <w:r w:rsidRPr="008828A0">
        <w:rPr>
          <w:sz w:val="24"/>
          <w:szCs w:val="24"/>
        </w:rP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законодательством Российской Федерации, Республики Мордовия, муниципальными правовыми актами Сабанчеевского сельского поселения;</w:t>
      </w:r>
    </w:p>
    <w:p w:rsidR="007D78AC" w:rsidRPr="008828A0" w:rsidRDefault="007D78AC" w:rsidP="00E465E7">
      <w:pPr>
        <w:pStyle w:val="ConsPlusNormal"/>
        <w:widowControl/>
        <w:ind w:firstLine="540"/>
        <w:jc w:val="both"/>
        <w:rPr>
          <w:sz w:val="24"/>
          <w:szCs w:val="24"/>
        </w:rPr>
      </w:pPr>
      <w:r w:rsidRPr="008828A0">
        <w:rPr>
          <w:sz w:val="24"/>
          <w:szCs w:val="24"/>
        </w:rPr>
        <w:t>закупку товаров, работ, услуг для муниципальных нужд;</w:t>
      </w:r>
    </w:p>
    <w:p w:rsidR="007D78AC" w:rsidRPr="008828A0" w:rsidRDefault="007D78AC" w:rsidP="00E465E7">
      <w:pPr>
        <w:pStyle w:val="ConsPlusNormal"/>
        <w:widowControl/>
        <w:ind w:firstLine="540"/>
        <w:jc w:val="both"/>
        <w:rPr>
          <w:sz w:val="24"/>
          <w:szCs w:val="24"/>
        </w:rPr>
      </w:pPr>
      <w:r w:rsidRPr="008828A0">
        <w:rPr>
          <w:sz w:val="24"/>
          <w:szCs w:val="24"/>
        </w:rPr>
        <w:t>уплату налогов, сборов и иных обязательных платежей в бюджетную систему Российской Федерации;</w:t>
      </w:r>
    </w:p>
    <w:p w:rsidR="007D78AC" w:rsidRPr="008828A0" w:rsidRDefault="007D78AC" w:rsidP="00E465E7">
      <w:pPr>
        <w:pStyle w:val="ConsPlusNormal"/>
        <w:widowControl/>
        <w:ind w:firstLine="540"/>
        <w:jc w:val="both"/>
        <w:rPr>
          <w:sz w:val="24"/>
          <w:szCs w:val="24"/>
        </w:rPr>
      </w:pPr>
      <w:r w:rsidRPr="008828A0">
        <w:rPr>
          <w:sz w:val="24"/>
          <w:szCs w:val="24"/>
        </w:rPr>
        <w:t>возмещение вреда, причиненного казенным учреждением при осуществлении его деятельности.</w:t>
      </w:r>
    </w:p>
    <w:p w:rsidR="007D78AC" w:rsidRPr="008828A0" w:rsidRDefault="007D78AC" w:rsidP="00E465E7">
      <w:pPr>
        <w:pStyle w:val="ConsPlusNormal"/>
        <w:widowControl/>
        <w:ind w:firstLine="540"/>
        <w:jc w:val="both"/>
        <w:rPr>
          <w:color w:val="000000"/>
          <w:sz w:val="24"/>
          <w:szCs w:val="24"/>
        </w:rPr>
      </w:pPr>
    </w:p>
    <w:p w:rsidR="007D78AC" w:rsidRPr="008828A0" w:rsidRDefault="007D78AC" w:rsidP="00E465E7">
      <w:pPr>
        <w:autoSpaceDE w:val="0"/>
        <w:autoSpaceDN w:val="0"/>
        <w:adjustRightInd w:val="0"/>
        <w:ind w:firstLine="540"/>
        <w:jc w:val="both"/>
        <w:rPr>
          <w:rFonts w:ascii="Arial" w:hAnsi="Arial" w:cs="Arial"/>
        </w:rPr>
      </w:pPr>
      <w:r w:rsidRPr="008828A0">
        <w:rPr>
          <w:rFonts w:ascii="Arial" w:hAnsi="Arial" w:cs="Arial"/>
          <w:b/>
        </w:rPr>
        <w:t>Статья 6.</w:t>
      </w:r>
      <w:r w:rsidRPr="008828A0">
        <w:rPr>
          <w:rFonts w:ascii="Arial" w:hAnsi="Arial" w:cs="Arial"/>
        </w:rPr>
        <w:t xml:space="preserve"> </w:t>
      </w:r>
      <w:r w:rsidRPr="008828A0">
        <w:rPr>
          <w:rFonts w:ascii="Arial" w:hAnsi="Arial" w:cs="Arial"/>
          <w:b/>
        </w:rPr>
        <w:t>Бюджетные ассигнования на закупку товаров, работ, услуг для муниципальных нужд Сабанчеевского сельского поселения</w:t>
      </w:r>
      <w:r w:rsidRPr="008828A0">
        <w:rPr>
          <w:rFonts w:ascii="Arial" w:hAnsi="Arial" w:cs="Arial"/>
        </w:rPr>
        <w:t xml:space="preserve"> </w:t>
      </w:r>
    </w:p>
    <w:p w:rsidR="007D78AC" w:rsidRPr="008828A0" w:rsidRDefault="007D78AC" w:rsidP="00E465E7">
      <w:pPr>
        <w:autoSpaceDE w:val="0"/>
        <w:autoSpaceDN w:val="0"/>
        <w:adjustRightInd w:val="0"/>
        <w:ind w:firstLine="540"/>
        <w:jc w:val="both"/>
        <w:rPr>
          <w:rFonts w:ascii="Arial" w:hAnsi="Arial" w:cs="Arial"/>
        </w:rPr>
      </w:pPr>
    </w:p>
    <w:p w:rsidR="007D78AC" w:rsidRPr="008828A0" w:rsidRDefault="007D78AC" w:rsidP="00E465E7">
      <w:pPr>
        <w:pStyle w:val="ConsPlusNormal"/>
        <w:widowControl/>
        <w:ind w:firstLine="540"/>
        <w:jc w:val="both"/>
        <w:rPr>
          <w:sz w:val="24"/>
          <w:szCs w:val="24"/>
        </w:rPr>
      </w:pPr>
      <w:r w:rsidRPr="008828A0">
        <w:rPr>
          <w:sz w:val="24"/>
          <w:szCs w:val="24"/>
        </w:rPr>
        <w:t>Из бюджета Сабанчеевского сельского поселения предоставляются бюджетные ассигнования на закупку товаров, работ, услуг для муниципальных нужд Сабанчеевского сельского поселения, в том числе в целях оказания муниципальных услуг физическим и юридическим лицам.</w:t>
      </w:r>
    </w:p>
    <w:p w:rsidR="007D78AC" w:rsidRPr="008828A0" w:rsidRDefault="007D78AC" w:rsidP="00E465E7">
      <w:pPr>
        <w:tabs>
          <w:tab w:val="left" w:pos="708"/>
        </w:tabs>
        <w:autoSpaceDE w:val="0"/>
        <w:jc w:val="both"/>
        <w:outlineLvl w:val="0"/>
        <w:rPr>
          <w:rFonts w:ascii="Arial" w:hAnsi="Arial" w:cs="Arial"/>
          <w:b/>
          <w:bCs/>
          <w:color w:val="000000"/>
        </w:rPr>
      </w:pPr>
    </w:p>
    <w:p w:rsidR="007D78AC" w:rsidRPr="008828A0" w:rsidRDefault="007D78AC" w:rsidP="00E465E7">
      <w:pPr>
        <w:tabs>
          <w:tab w:val="left" w:pos="708"/>
        </w:tabs>
        <w:autoSpaceDE w:val="0"/>
        <w:jc w:val="both"/>
        <w:outlineLvl w:val="0"/>
        <w:rPr>
          <w:rFonts w:ascii="Arial" w:hAnsi="Arial" w:cs="Arial"/>
          <w:b/>
          <w:bCs/>
        </w:rPr>
      </w:pPr>
      <w:r w:rsidRPr="008828A0">
        <w:rPr>
          <w:rFonts w:ascii="Arial" w:hAnsi="Arial" w:cs="Arial"/>
          <w:b/>
          <w:bCs/>
          <w:color w:val="000000"/>
        </w:rPr>
        <w:t>Статья 7.</w:t>
      </w:r>
      <w:r w:rsidRPr="008828A0">
        <w:rPr>
          <w:rFonts w:ascii="Arial" w:hAnsi="Arial" w:cs="Arial"/>
          <w:bCs/>
          <w:color w:val="000080"/>
        </w:rPr>
        <w:t xml:space="preserve"> </w:t>
      </w:r>
      <w:r w:rsidRPr="008828A0">
        <w:rPr>
          <w:rFonts w:ascii="Arial" w:hAnsi="Arial" w:cs="Arial"/>
          <w:b/>
          <w:bCs/>
        </w:rPr>
        <w:t>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7D78AC" w:rsidRPr="008828A0" w:rsidRDefault="007D78AC" w:rsidP="00E465E7">
      <w:pPr>
        <w:rPr>
          <w:rFonts w:ascii="Arial" w:hAnsi="Arial" w:cs="Arial"/>
        </w:rPr>
      </w:pPr>
    </w:p>
    <w:p w:rsidR="007D78AC" w:rsidRPr="008828A0" w:rsidRDefault="007D78AC" w:rsidP="00E465E7">
      <w:pPr>
        <w:ind w:firstLine="709"/>
        <w:jc w:val="both"/>
        <w:rPr>
          <w:rFonts w:ascii="Arial" w:hAnsi="Arial" w:cs="Arial"/>
        </w:rPr>
      </w:pPr>
      <w:r w:rsidRPr="008828A0">
        <w:rPr>
          <w:rFonts w:ascii="Arial" w:hAnsi="Arial" w:cs="Arial"/>
        </w:rPr>
        <w:t>1.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w:t>
      </w:r>
    </w:p>
    <w:p w:rsidR="007D78AC" w:rsidRPr="008828A0" w:rsidRDefault="007D78AC" w:rsidP="00E465E7">
      <w:pPr>
        <w:ind w:firstLine="709"/>
        <w:jc w:val="both"/>
        <w:rPr>
          <w:rFonts w:ascii="Arial" w:hAnsi="Arial" w:cs="Arial"/>
        </w:rPr>
      </w:pPr>
      <w:r w:rsidRPr="008828A0">
        <w:rPr>
          <w:rFonts w:ascii="Arial" w:hAnsi="Arial" w:cs="Arial"/>
        </w:rPr>
        <w:t>2. Субсидии юридическим лицам (за исключением субсидий государственным (муниципальным) учреждениям, а также субсидий, указанных в пункте 6 и 7 настоящей статьи), индивидуальным предпринимателям, а также физическим лицам - производителям товаров, работ, услуг предоставляются:</w:t>
      </w:r>
    </w:p>
    <w:p w:rsidR="007D78AC" w:rsidRPr="008828A0" w:rsidRDefault="007D78AC" w:rsidP="00E465E7">
      <w:pPr>
        <w:ind w:firstLine="709"/>
        <w:jc w:val="both"/>
        <w:rPr>
          <w:rFonts w:ascii="Arial" w:hAnsi="Arial" w:cs="Arial"/>
        </w:rPr>
      </w:pPr>
      <w:r w:rsidRPr="008828A0">
        <w:rPr>
          <w:rFonts w:ascii="Arial" w:hAnsi="Arial" w:cs="Arial"/>
        </w:rPr>
        <w:t>1) из федерального бюджета и бюджетов государственных внебюджетных фондов Российской Федерации - в случаях и порядке, предусмотренных федеральным законом о федеральном бюджете, федеральными законами о бюджетах государственных внебюджетных фондов Российской Федерации и принимаемыми в соответствии с ними нормативными правовыми актами Правительства Российской Федерации или актами уполномоченных им федеральных органов государственной власти (федеральных государственных органов);</w:t>
      </w:r>
    </w:p>
    <w:p w:rsidR="007D78AC" w:rsidRPr="008828A0" w:rsidRDefault="007D78AC" w:rsidP="00E465E7">
      <w:pPr>
        <w:ind w:firstLine="709"/>
        <w:jc w:val="both"/>
        <w:rPr>
          <w:rFonts w:ascii="Arial" w:hAnsi="Arial" w:cs="Arial"/>
        </w:rPr>
      </w:pPr>
      <w:r w:rsidRPr="008828A0">
        <w:rPr>
          <w:rFonts w:ascii="Arial" w:hAnsi="Arial" w:cs="Arial"/>
        </w:rPr>
        <w:t>2) из бюджета субъекта Российской Федерации и бюджетов территориальных государственных внебюджетных фондов - в случаях и порядке, предусмотренных законом субъекта Российской Федерации о бюджете субъекта Российской Федерации,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w:t>
      </w:r>
    </w:p>
    <w:p w:rsidR="007D78AC" w:rsidRPr="008828A0" w:rsidRDefault="007D78AC" w:rsidP="00E465E7">
      <w:pPr>
        <w:ind w:firstLine="709"/>
        <w:jc w:val="both"/>
        <w:rPr>
          <w:rFonts w:ascii="Arial" w:hAnsi="Arial" w:cs="Arial"/>
        </w:rPr>
      </w:pPr>
      <w:r w:rsidRPr="008828A0">
        <w:rPr>
          <w:rFonts w:ascii="Arial" w:hAnsi="Arial" w:cs="Arial"/>
        </w:rPr>
        <w:t>3) из местного бюджета - в случаях и порядке, предусмотренных решением представительного органа муниципального образования о местном бюджете и принимаемыми в соответствии с ним муниципальными правовыми актами местной администрации или актами уполномоченных ею органов местного самоуправления.</w:t>
      </w:r>
    </w:p>
    <w:p w:rsidR="007D78AC" w:rsidRPr="008828A0" w:rsidRDefault="007D78AC" w:rsidP="00142D00">
      <w:pPr>
        <w:tabs>
          <w:tab w:val="left" w:pos="708"/>
        </w:tabs>
        <w:autoSpaceDE w:val="0"/>
        <w:jc w:val="center"/>
        <w:outlineLvl w:val="0"/>
        <w:rPr>
          <w:rFonts w:ascii="Arial" w:hAnsi="Arial" w:cs="Arial"/>
          <w:b/>
          <w:bCs/>
          <w:color w:val="000000"/>
        </w:rPr>
      </w:pPr>
    </w:p>
    <w:p w:rsidR="007D78AC" w:rsidRPr="008828A0" w:rsidRDefault="007D78AC" w:rsidP="0058683C">
      <w:pPr>
        <w:pStyle w:val="ConsTitle"/>
        <w:ind w:right="0"/>
        <w:rPr>
          <w:b w:val="0"/>
          <w:sz w:val="24"/>
          <w:szCs w:val="24"/>
        </w:rPr>
      </w:pPr>
    </w:p>
    <w:p w:rsidR="007D78AC" w:rsidRPr="008828A0" w:rsidRDefault="007D78AC" w:rsidP="00983411">
      <w:pPr>
        <w:tabs>
          <w:tab w:val="left" w:pos="708"/>
        </w:tabs>
        <w:autoSpaceDE w:val="0"/>
        <w:jc w:val="both"/>
        <w:outlineLvl w:val="0"/>
        <w:rPr>
          <w:rFonts w:ascii="Arial" w:hAnsi="Arial" w:cs="Arial"/>
          <w:b/>
          <w:bCs/>
        </w:rPr>
      </w:pPr>
      <w:r w:rsidRPr="008828A0">
        <w:rPr>
          <w:rFonts w:ascii="Arial" w:hAnsi="Arial" w:cs="Arial"/>
          <w:b/>
          <w:bCs/>
          <w:color w:val="000000"/>
        </w:rPr>
        <w:t>Статья 7.1.</w:t>
      </w:r>
      <w:r w:rsidRPr="008828A0">
        <w:rPr>
          <w:rFonts w:ascii="Arial" w:hAnsi="Arial" w:cs="Arial"/>
          <w:bCs/>
          <w:color w:val="000080"/>
        </w:rPr>
        <w:t xml:space="preserve"> </w:t>
      </w:r>
      <w:r w:rsidRPr="008828A0">
        <w:rPr>
          <w:rFonts w:ascii="Arial" w:hAnsi="Arial" w:cs="Arial"/>
          <w:b/>
          <w:bCs/>
        </w:rPr>
        <w:t>  Предоставление субсидий бюджетным и автономным учреждениям</w:t>
      </w:r>
    </w:p>
    <w:p w:rsidR="007D78AC" w:rsidRPr="008828A0" w:rsidRDefault="007D78AC" w:rsidP="00795C48">
      <w:pPr>
        <w:pStyle w:val="NormalWeb"/>
        <w:numPr>
          <w:ilvl w:val="0"/>
          <w:numId w:val="2"/>
        </w:numPr>
        <w:shd w:val="clear" w:color="auto" w:fill="FFFFFF"/>
        <w:tabs>
          <w:tab w:val="clear" w:pos="720"/>
          <w:tab w:val="num" w:pos="0"/>
        </w:tabs>
        <w:ind w:left="0" w:firstLine="0"/>
        <w:jc w:val="both"/>
        <w:rPr>
          <w:rFonts w:ascii="Arial" w:hAnsi="Arial" w:cs="Arial"/>
          <w:color w:val="22272F"/>
        </w:rPr>
      </w:pPr>
      <w:r w:rsidRPr="008828A0">
        <w:rPr>
          <w:rFonts w:ascii="Arial" w:hAnsi="Arial" w:cs="Arial"/>
          <w:color w:val="22272F"/>
        </w:rPr>
        <w:t>В бюджетах бюджетной системы Российской Федерации предусматриваются субсидии бюджетным и автономным учреждениям на финансовое обеспечение выполнения ими государственного (муниципального) задания, в том числе в рамках исполнения государственного (муниципального) социального заказа на оказание государственных (муниципальных)</w:t>
      </w:r>
      <w:r w:rsidRPr="008828A0">
        <w:rPr>
          <w:rStyle w:val="apple-converted-space"/>
          <w:rFonts w:ascii="Arial" w:hAnsi="Arial" w:cs="Arial"/>
          <w:color w:val="22272F"/>
        </w:rPr>
        <w:t> </w:t>
      </w:r>
      <w:r w:rsidRPr="008828A0">
        <w:rPr>
          <w:rStyle w:val="Strong"/>
          <w:rFonts w:ascii="Arial" w:hAnsi="Arial" w:cs="Arial"/>
          <w:b w:val="0"/>
          <w:color w:val="22272F"/>
        </w:rPr>
        <w:t>услуг в социальной сфере,</w:t>
      </w:r>
      <w:r w:rsidRPr="008828A0">
        <w:rPr>
          <w:rStyle w:val="Strong"/>
          <w:rFonts w:ascii="Arial" w:hAnsi="Arial" w:cs="Arial"/>
          <w:color w:val="22272F"/>
        </w:rPr>
        <w:t xml:space="preserve"> </w:t>
      </w:r>
      <w:r w:rsidRPr="008828A0">
        <w:rPr>
          <w:rFonts w:ascii="Arial" w:hAnsi="Arial" w:cs="Arial"/>
          <w:color w:val="22272F"/>
        </w:rPr>
        <w:t xml:space="preserve">рассчитанные с учетом нормативных затрат на оказание ими государственных (муниципальных) услуг физическим и (или) юридическим лицам и нормативных затрат на содержание государственного (муниципального) имущества. </w:t>
      </w:r>
    </w:p>
    <w:p w:rsidR="007D78AC" w:rsidRPr="008828A0" w:rsidRDefault="007D78AC" w:rsidP="00BE4F6B">
      <w:pPr>
        <w:pStyle w:val="NormalWeb"/>
        <w:numPr>
          <w:ilvl w:val="0"/>
          <w:numId w:val="2"/>
        </w:numPr>
        <w:shd w:val="clear" w:color="auto" w:fill="FFFFFF"/>
        <w:tabs>
          <w:tab w:val="clear" w:pos="720"/>
          <w:tab w:val="num" w:pos="0"/>
        </w:tabs>
        <w:ind w:left="0" w:firstLine="0"/>
        <w:jc w:val="both"/>
        <w:rPr>
          <w:rFonts w:ascii="Arial" w:hAnsi="Arial" w:cs="Arial"/>
          <w:color w:val="22272F"/>
        </w:rPr>
      </w:pPr>
      <w:r w:rsidRPr="008828A0">
        <w:rPr>
          <w:rFonts w:ascii="Arial" w:hAnsi="Arial" w:cs="Arial"/>
        </w:rPr>
        <w:t>Из бюджетов бюджетной системы Российской Федерации могут предоставляться субсидии бюджетным и автономным учреждениям на иные цели.</w:t>
      </w:r>
    </w:p>
    <w:p w:rsidR="007D78AC" w:rsidRPr="008828A0" w:rsidRDefault="007D78AC" w:rsidP="00E465E7">
      <w:pPr>
        <w:autoSpaceDE w:val="0"/>
        <w:autoSpaceDN w:val="0"/>
        <w:adjustRightInd w:val="0"/>
        <w:ind w:firstLine="540"/>
        <w:jc w:val="both"/>
        <w:rPr>
          <w:rFonts w:ascii="Arial" w:hAnsi="Arial" w:cs="Arial"/>
        </w:rPr>
      </w:pPr>
      <w:r w:rsidRPr="008828A0">
        <w:rPr>
          <w:rFonts w:ascii="Arial" w:hAnsi="Arial" w:cs="Arial"/>
          <w:b/>
        </w:rPr>
        <w:t>Статья 8.</w:t>
      </w:r>
      <w:r w:rsidRPr="008828A0">
        <w:rPr>
          <w:rFonts w:ascii="Arial" w:hAnsi="Arial" w:cs="Arial"/>
        </w:rPr>
        <w:t xml:space="preserve"> </w:t>
      </w:r>
      <w:r w:rsidRPr="008828A0">
        <w:rPr>
          <w:rFonts w:ascii="Arial" w:hAnsi="Arial" w:cs="Arial"/>
          <w:b/>
        </w:rPr>
        <w:t>Бюджетные ассигнования на социальное обеспечение населения, не связанные с предоставлением дополнительных мер социальной поддержки и социальной помощи для отдельных категорий граждан</w:t>
      </w:r>
    </w:p>
    <w:p w:rsidR="007D78AC" w:rsidRPr="008828A0" w:rsidRDefault="007D78AC" w:rsidP="00E465E7">
      <w:pPr>
        <w:autoSpaceDE w:val="0"/>
        <w:autoSpaceDN w:val="0"/>
        <w:adjustRightInd w:val="0"/>
        <w:ind w:firstLine="540"/>
        <w:jc w:val="both"/>
        <w:rPr>
          <w:rFonts w:ascii="Arial" w:hAnsi="Arial" w:cs="Arial"/>
        </w:rPr>
      </w:pPr>
    </w:p>
    <w:p w:rsidR="007D78AC" w:rsidRPr="008828A0" w:rsidRDefault="007D78AC" w:rsidP="00E465E7">
      <w:pPr>
        <w:pStyle w:val="ConsNormal"/>
        <w:ind w:right="0" w:firstLine="540"/>
        <w:jc w:val="both"/>
        <w:rPr>
          <w:sz w:val="24"/>
          <w:szCs w:val="24"/>
        </w:rPr>
      </w:pPr>
      <w:r w:rsidRPr="008828A0">
        <w:rPr>
          <w:sz w:val="24"/>
          <w:szCs w:val="24"/>
        </w:rPr>
        <w:t>1. Из бюджета Сабанчеевского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7D78AC" w:rsidRPr="008828A0" w:rsidRDefault="007D78AC" w:rsidP="00E465E7">
      <w:pPr>
        <w:ind w:firstLine="720"/>
        <w:jc w:val="both"/>
        <w:rPr>
          <w:rFonts w:ascii="Arial" w:hAnsi="Arial" w:cs="Arial"/>
        </w:rPr>
      </w:pPr>
      <w:r w:rsidRPr="008828A0">
        <w:rPr>
          <w:rFonts w:ascii="Arial" w:hAnsi="Arial" w:cs="Arial"/>
        </w:rPr>
        <w:t>пенсия за выслугу лет лицам, замещавшим муниципальные должности, и муниципальным служащим;</w:t>
      </w:r>
    </w:p>
    <w:p w:rsidR="007D78AC" w:rsidRPr="008828A0" w:rsidRDefault="007D78AC" w:rsidP="00E465E7">
      <w:pPr>
        <w:pStyle w:val="ConsNormal"/>
        <w:ind w:right="0" w:firstLine="540"/>
        <w:jc w:val="both"/>
        <w:rPr>
          <w:sz w:val="24"/>
          <w:szCs w:val="24"/>
        </w:rPr>
      </w:pPr>
      <w:r w:rsidRPr="008828A0">
        <w:rPr>
          <w:sz w:val="24"/>
          <w:szCs w:val="24"/>
        </w:rPr>
        <w:t>2. Оплата услуг почтовой связи и банковских услуг, оказываемых банками, по выплате денежных средств, указанных в пункте 1 настоящей статьи, может производиться в пределах 1,5 процента выплаченных сумм.</w:t>
      </w:r>
    </w:p>
    <w:p w:rsidR="007D78AC" w:rsidRPr="008828A0" w:rsidRDefault="007D78AC" w:rsidP="00E465E7">
      <w:pPr>
        <w:pStyle w:val="ConsTitle"/>
        <w:ind w:right="0"/>
        <w:jc w:val="center"/>
        <w:rPr>
          <w:b w:val="0"/>
          <w:sz w:val="24"/>
          <w:szCs w:val="24"/>
        </w:rPr>
      </w:pPr>
    </w:p>
    <w:p w:rsidR="007D78AC" w:rsidRPr="008828A0" w:rsidRDefault="007D78AC" w:rsidP="00E465E7">
      <w:pPr>
        <w:pStyle w:val="ConsNormal"/>
        <w:ind w:right="0" w:firstLine="540"/>
        <w:jc w:val="both"/>
        <w:rPr>
          <w:sz w:val="24"/>
          <w:szCs w:val="24"/>
        </w:rPr>
      </w:pPr>
      <w:r w:rsidRPr="008828A0">
        <w:rPr>
          <w:b/>
          <w:sz w:val="24"/>
          <w:szCs w:val="24"/>
        </w:rPr>
        <w:t>Статья 9.</w:t>
      </w:r>
      <w:r w:rsidRPr="008828A0">
        <w:rPr>
          <w:sz w:val="24"/>
          <w:szCs w:val="24"/>
        </w:rPr>
        <w:t xml:space="preserve"> </w:t>
      </w:r>
      <w:r w:rsidRPr="008828A0">
        <w:rPr>
          <w:b/>
          <w:sz w:val="24"/>
          <w:szCs w:val="24"/>
        </w:rPr>
        <w:t>Резервный фонд Администрации Сабанчеевского сельского поселения</w:t>
      </w:r>
    </w:p>
    <w:p w:rsidR="007D78AC" w:rsidRPr="008828A0" w:rsidRDefault="007D78AC" w:rsidP="00E465E7">
      <w:pPr>
        <w:pStyle w:val="ConsNormal"/>
        <w:ind w:right="0" w:firstLine="540"/>
        <w:jc w:val="both"/>
        <w:rPr>
          <w:sz w:val="24"/>
          <w:szCs w:val="24"/>
        </w:rPr>
      </w:pPr>
    </w:p>
    <w:p w:rsidR="007D78AC" w:rsidRPr="008828A0" w:rsidRDefault="007D78AC" w:rsidP="00E465E7">
      <w:pPr>
        <w:autoSpaceDE w:val="0"/>
        <w:autoSpaceDN w:val="0"/>
        <w:adjustRightInd w:val="0"/>
        <w:spacing w:line="228" w:lineRule="auto"/>
        <w:ind w:firstLine="540"/>
        <w:jc w:val="both"/>
        <w:rPr>
          <w:rFonts w:ascii="Arial" w:hAnsi="Arial" w:cs="Arial"/>
        </w:rPr>
      </w:pPr>
      <w:r w:rsidRPr="008828A0">
        <w:rPr>
          <w:rFonts w:ascii="Arial" w:hAnsi="Arial" w:cs="Arial"/>
        </w:rPr>
        <w:t>1. Установить размер Резервного фонда Администрации Сабанчеевского сельского поселения на 2021 и плановый период 2022- 2023 годов в сумме   в 2021 г.- 75,1 тыс. руб, в 2022 г.- 76,4 тыс. руб., в 2023 г. -77,7 тыс. руб.</w:t>
      </w:r>
    </w:p>
    <w:p w:rsidR="007D78AC" w:rsidRPr="008828A0" w:rsidRDefault="007D78AC" w:rsidP="00E465E7">
      <w:pPr>
        <w:autoSpaceDE w:val="0"/>
        <w:autoSpaceDN w:val="0"/>
        <w:adjustRightInd w:val="0"/>
        <w:ind w:firstLine="540"/>
        <w:jc w:val="both"/>
        <w:rPr>
          <w:rFonts w:ascii="Arial" w:hAnsi="Arial" w:cs="Arial"/>
        </w:rPr>
      </w:pPr>
      <w:r w:rsidRPr="008828A0">
        <w:rPr>
          <w:rFonts w:ascii="Arial" w:hAnsi="Arial" w:cs="Arial"/>
        </w:rPr>
        <w:t>2. Средства Резервного фонда Администрации Сабанчеевского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7D78AC" w:rsidRPr="008828A0" w:rsidRDefault="007D78AC" w:rsidP="00E465E7">
      <w:pPr>
        <w:autoSpaceDE w:val="0"/>
        <w:autoSpaceDN w:val="0"/>
        <w:adjustRightInd w:val="0"/>
        <w:ind w:firstLine="540"/>
        <w:jc w:val="both"/>
        <w:rPr>
          <w:rFonts w:ascii="Arial" w:hAnsi="Arial" w:cs="Arial"/>
        </w:rPr>
      </w:pPr>
      <w:r w:rsidRPr="008828A0">
        <w:rPr>
          <w:rFonts w:ascii="Arial" w:hAnsi="Arial" w:cs="Arial"/>
        </w:rPr>
        <w:t>3. Средства резервного фонда Администрации Сабанчеевского сельского поселения, предусмотренные в составе бюджета Сабанчеевского сельского поселения, используются по решению Администрации Сабанчеевского сельского поселения.</w:t>
      </w:r>
    </w:p>
    <w:p w:rsidR="007D78AC" w:rsidRPr="008828A0" w:rsidRDefault="007D78AC" w:rsidP="00E465E7">
      <w:pPr>
        <w:pStyle w:val="ConsPlusNormal"/>
        <w:widowControl/>
        <w:ind w:firstLine="540"/>
        <w:jc w:val="both"/>
        <w:rPr>
          <w:sz w:val="24"/>
          <w:szCs w:val="24"/>
        </w:rPr>
      </w:pPr>
      <w:r w:rsidRPr="008828A0">
        <w:rPr>
          <w:sz w:val="24"/>
          <w:szCs w:val="24"/>
        </w:rPr>
        <w:t>4. Порядок расходования средств Резервного фонда Администрации Сабанчеевского сельского поселения определяется Администрацией Сабанчеевского сельского поселения.</w:t>
      </w:r>
    </w:p>
    <w:p w:rsidR="007D78AC" w:rsidRPr="008828A0" w:rsidRDefault="007D78AC" w:rsidP="00E465E7">
      <w:pPr>
        <w:autoSpaceDE w:val="0"/>
        <w:autoSpaceDN w:val="0"/>
        <w:adjustRightInd w:val="0"/>
        <w:ind w:firstLine="720"/>
        <w:jc w:val="both"/>
        <w:rPr>
          <w:rFonts w:ascii="Arial" w:hAnsi="Arial" w:cs="Arial"/>
        </w:rPr>
      </w:pPr>
      <w:r w:rsidRPr="008828A0">
        <w:rPr>
          <w:rFonts w:ascii="Arial" w:hAnsi="Arial" w:cs="Arial"/>
        </w:rPr>
        <w:t>5. Отчет об использовании бюджетных ассигнований Резервного фонда Администрации Сабанчеевского сельского поселения прилагается к ежеквартальному и годовому отчетам об исполнении бюджета Сабанчеевского сельского поселения.</w:t>
      </w:r>
    </w:p>
    <w:p w:rsidR="007D78AC" w:rsidRPr="008828A0" w:rsidRDefault="007D78AC" w:rsidP="00E465E7">
      <w:pPr>
        <w:pStyle w:val="ConsTitle"/>
        <w:ind w:right="0"/>
        <w:jc w:val="center"/>
        <w:rPr>
          <w:b w:val="0"/>
          <w:color w:val="FF0000"/>
          <w:sz w:val="24"/>
          <w:szCs w:val="24"/>
        </w:rPr>
      </w:pPr>
    </w:p>
    <w:p w:rsidR="007D78AC" w:rsidRPr="008828A0" w:rsidRDefault="007D78AC" w:rsidP="00E465E7">
      <w:pPr>
        <w:pStyle w:val="ConsNormal"/>
        <w:ind w:right="0" w:firstLine="0"/>
        <w:jc w:val="both"/>
        <w:rPr>
          <w:sz w:val="24"/>
          <w:szCs w:val="24"/>
        </w:rPr>
      </w:pPr>
      <w:r w:rsidRPr="008828A0">
        <w:rPr>
          <w:b/>
          <w:sz w:val="24"/>
          <w:szCs w:val="24"/>
        </w:rPr>
        <w:t>Статья 10.</w:t>
      </w:r>
      <w:r w:rsidRPr="008828A0">
        <w:rPr>
          <w:sz w:val="24"/>
          <w:szCs w:val="24"/>
        </w:rPr>
        <w:t xml:space="preserve"> </w:t>
      </w:r>
      <w:r w:rsidRPr="008828A0">
        <w:rPr>
          <w:b/>
          <w:sz w:val="24"/>
          <w:szCs w:val="24"/>
        </w:rPr>
        <w:t>Источники внутреннего финансирования дефицита бюджета Сабанчеевского сельского поселения</w:t>
      </w:r>
    </w:p>
    <w:p w:rsidR="007D78AC" w:rsidRPr="008828A0" w:rsidRDefault="007D78AC" w:rsidP="00E465E7">
      <w:pPr>
        <w:pStyle w:val="ConsNormal"/>
        <w:ind w:right="0" w:firstLine="0"/>
        <w:jc w:val="both"/>
        <w:rPr>
          <w:sz w:val="24"/>
          <w:szCs w:val="24"/>
        </w:rPr>
      </w:pPr>
      <w:r w:rsidRPr="008828A0">
        <w:rPr>
          <w:sz w:val="24"/>
          <w:szCs w:val="24"/>
        </w:rPr>
        <w:t xml:space="preserve">     1. Источниками внутреннего финансирования дефицита бюджета Сабанчеевского сельского поселения являются:</w:t>
      </w:r>
    </w:p>
    <w:p w:rsidR="007D78AC" w:rsidRPr="008828A0" w:rsidRDefault="007D78AC" w:rsidP="00E465E7">
      <w:pPr>
        <w:pStyle w:val="ConsPlusNormal"/>
        <w:widowControl/>
        <w:ind w:firstLine="540"/>
        <w:jc w:val="both"/>
        <w:rPr>
          <w:i/>
          <w:sz w:val="24"/>
          <w:szCs w:val="24"/>
        </w:rPr>
      </w:pPr>
      <w:r w:rsidRPr="008828A0">
        <w:rPr>
          <w:sz w:val="24"/>
          <w:szCs w:val="24"/>
        </w:rPr>
        <w:t>разница между полученными и погашенными Сабанчеевским сельским поселением в валюте Российской Федерации бюджетными кредитами, предоставленными бюджету Сабанчеевского сельского поселения другими бюджетами бюджетной системы Российской Федерации;</w:t>
      </w:r>
    </w:p>
    <w:p w:rsidR="007D78AC" w:rsidRPr="008828A0" w:rsidRDefault="007D78AC" w:rsidP="00E465E7">
      <w:pPr>
        <w:pStyle w:val="ConsPlusNormal"/>
        <w:widowControl/>
        <w:ind w:firstLine="540"/>
        <w:jc w:val="both"/>
        <w:rPr>
          <w:sz w:val="24"/>
          <w:szCs w:val="24"/>
        </w:rPr>
      </w:pPr>
      <w:r w:rsidRPr="008828A0">
        <w:rPr>
          <w:sz w:val="24"/>
          <w:szCs w:val="24"/>
        </w:rPr>
        <w:t>изменение остатков средств на счетах по учету средств бюджета Сабанчеевского сельского поселения в течение соответствующего финансового года;</w:t>
      </w:r>
    </w:p>
    <w:p w:rsidR="007D78AC" w:rsidRPr="008828A0" w:rsidRDefault="007D78AC" w:rsidP="00E465E7">
      <w:pPr>
        <w:pStyle w:val="ConsPlusNormal"/>
        <w:widowControl/>
        <w:ind w:firstLine="540"/>
        <w:jc w:val="both"/>
        <w:rPr>
          <w:sz w:val="24"/>
          <w:szCs w:val="24"/>
        </w:rPr>
      </w:pPr>
      <w:r w:rsidRPr="008828A0">
        <w:rPr>
          <w:sz w:val="24"/>
          <w:szCs w:val="24"/>
        </w:rPr>
        <w:t xml:space="preserve">2 Размер поступлений из источников финансирования дефицита бюджета Сабанчеевского сельского поселения на 2021 год и плановый период 2022 -2023 годов  определяется согласно приложению 7 </w:t>
      </w:r>
      <w:r w:rsidRPr="008828A0">
        <w:rPr>
          <w:color w:val="000000"/>
          <w:sz w:val="24"/>
          <w:szCs w:val="24"/>
        </w:rPr>
        <w:t>к настоящему Решению.</w:t>
      </w:r>
    </w:p>
    <w:p w:rsidR="007D78AC" w:rsidRPr="008828A0" w:rsidRDefault="007D78AC" w:rsidP="00E465E7">
      <w:pPr>
        <w:pStyle w:val="ConsTitle"/>
        <w:ind w:right="0"/>
        <w:jc w:val="center"/>
        <w:rPr>
          <w:b w:val="0"/>
          <w:sz w:val="24"/>
          <w:szCs w:val="24"/>
        </w:rPr>
      </w:pPr>
    </w:p>
    <w:p w:rsidR="007D78AC" w:rsidRPr="008828A0" w:rsidRDefault="007D78AC" w:rsidP="00E465E7">
      <w:pPr>
        <w:autoSpaceDE w:val="0"/>
        <w:autoSpaceDN w:val="0"/>
        <w:adjustRightInd w:val="0"/>
        <w:spacing w:line="252" w:lineRule="auto"/>
        <w:ind w:firstLine="540"/>
        <w:jc w:val="both"/>
        <w:rPr>
          <w:rFonts w:ascii="Arial" w:hAnsi="Arial" w:cs="Arial"/>
        </w:rPr>
      </w:pPr>
      <w:r w:rsidRPr="008828A0">
        <w:rPr>
          <w:rFonts w:ascii="Arial" w:hAnsi="Arial" w:cs="Arial"/>
          <w:b/>
        </w:rPr>
        <w:t>Статья 11.</w:t>
      </w:r>
      <w:r w:rsidRPr="008828A0">
        <w:rPr>
          <w:rFonts w:ascii="Arial" w:hAnsi="Arial" w:cs="Arial"/>
        </w:rPr>
        <w:t xml:space="preserve"> </w:t>
      </w:r>
      <w:r w:rsidRPr="008828A0">
        <w:rPr>
          <w:rFonts w:ascii="Arial" w:hAnsi="Arial" w:cs="Arial"/>
          <w:b/>
        </w:rPr>
        <w:t>Муниципальные заимствования Сабанчеевского сельского поселения</w:t>
      </w:r>
    </w:p>
    <w:p w:rsidR="007D78AC" w:rsidRPr="008828A0" w:rsidRDefault="007D78AC" w:rsidP="00E465E7">
      <w:pPr>
        <w:autoSpaceDE w:val="0"/>
        <w:autoSpaceDN w:val="0"/>
        <w:adjustRightInd w:val="0"/>
        <w:spacing w:line="252" w:lineRule="auto"/>
        <w:jc w:val="both"/>
        <w:rPr>
          <w:rFonts w:ascii="Arial" w:hAnsi="Arial" w:cs="Arial"/>
        </w:rPr>
      </w:pPr>
      <w:r w:rsidRPr="008828A0">
        <w:rPr>
          <w:rFonts w:ascii="Arial" w:hAnsi="Arial" w:cs="Arial"/>
        </w:rPr>
        <w:t xml:space="preserve">    1. Право осуществления муниципальных внутренних заимствований  от имени Сабанчеевского сельского поселения принадлежит Администрации Сабанчеевского сельского поселения</w:t>
      </w:r>
    </w:p>
    <w:p w:rsidR="007D78AC" w:rsidRPr="008828A0" w:rsidRDefault="007D78AC" w:rsidP="00E465E7">
      <w:pPr>
        <w:autoSpaceDE w:val="0"/>
        <w:autoSpaceDN w:val="0"/>
        <w:adjustRightInd w:val="0"/>
        <w:spacing w:line="252" w:lineRule="auto"/>
        <w:ind w:firstLine="540"/>
        <w:jc w:val="both"/>
        <w:rPr>
          <w:rFonts w:ascii="Arial" w:hAnsi="Arial" w:cs="Arial"/>
        </w:rPr>
      </w:pPr>
      <w:r w:rsidRPr="008828A0">
        <w:rPr>
          <w:rFonts w:ascii="Arial" w:hAnsi="Arial" w:cs="Arial"/>
        </w:rPr>
        <w:t>2. Программа муниципальных внутренних заимствований Сабанчеевского сельского поселения на 2021 год и плановый период 2022 - 2023 годов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8  к настоящему Решению.</w:t>
      </w:r>
    </w:p>
    <w:p w:rsidR="007D78AC" w:rsidRPr="008828A0" w:rsidRDefault="007D78AC" w:rsidP="00E465E7">
      <w:pPr>
        <w:pStyle w:val="ConsPlusNormal"/>
        <w:widowControl/>
        <w:spacing w:line="228" w:lineRule="auto"/>
        <w:ind w:firstLine="540"/>
        <w:jc w:val="both"/>
        <w:rPr>
          <w:sz w:val="24"/>
          <w:szCs w:val="24"/>
        </w:rPr>
      </w:pPr>
    </w:p>
    <w:p w:rsidR="007D78AC" w:rsidRPr="008828A0" w:rsidRDefault="007D78AC" w:rsidP="00E465E7">
      <w:pPr>
        <w:autoSpaceDE w:val="0"/>
        <w:autoSpaceDN w:val="0"/>
        <w:adjustRightInd w:val="0"/>
        <w:spacing w:line="252" w:lineRule="auto"/>
        <w:jc w:val="both"/>
        <w:rPr>
          <w:rFonts w:ascii="Arial" w:hAnsi="Arial" w:cs="Arial"/>
        </w:rPr>
      </w:pPr>
      <w:r w:rsidRPr="008828A0">
        <w:rPr>
          <w:rFonts w:ascii="Arial" w:hAnsi="Arial" w:cs="Arial"/>
        </w:rPr>
        <w:t xml:space="preserve">        </w:t>
      </w:r>
      <w:r w:rsidRPr="008828A0">
        <w:rPr>
          <w:rFonts w:ascii="Arial" w:hAnsi="Arial" w:cs="Arial"/>
          <w:b/>
        </w:rPr>
        <w:t>Статья 12.</w:t>
      </w:r>
      <w:r w:rsidRPr="008828A0">
        <w:rPr>
          <w:rFonts w:ascii="Arial" w:hAnsi="Arial" w:cs="Arial"/>
        </w:rPr>
        <w:t xml:space="preserve"> </w:t>
      </w:r>
      <w:r w:rsidRPr="008828A0">
        <w:rPr>
          <w:rFonts w:ascii="Arial" w:hAnsi="Arial" w:cs="Arial"/>
          <w:b/>
        </w:rPr>
        <w:t>Предельный размер и формы муниципального долга</w:t>
      </w:r>
    </w:p>
    <w:p w:rsidR="007D78AC" w:rsidRPr="008828A0" w:rsidRDefault="007D78AC" w:rsidP="00E465E7">
      <w:pPr>
        <w:autoSpaceDE w:val="0"/>
        <w:autoSpaceDN w:val="0"/>
        <w:adjustRightInd w:val="0"/>
        <w:spacing w:line="252" w:lineRule="auto"/>
        <w:jc w:val="both"/>
        <w:rPr>
          <w:rFonts w:ascii="Arial" w:hAnsi="Arial" w:cs="Arial"/>
        </w:rPr>
      </w:pPr>
      <w:r w:rsidRPr="008828A0">
        <w:rPr>
          <w:rFonts w:ascii="Arial" w:hAnsi="Arial" w:cs="Arial"/>
        </w:rPr>
        <w:t xml:space="preserve">         1. Верхний предел муниципального внутреннего долга Сабанчеевского сельского поселения на 1 января 2021 года устанавливается в сумме 1583,1 тыс. рублей, на 1 января 2022 года устанавливается в сумме 1527,2 тыс .рублей, на 1 января 2023 года устанавливается в сумме 1553,2 тыс. рублей.</w:t>
      </w:r>
    </w:p>
    <w:p w:rsidR="007D78AC" w:rsidRPr="008828A0" w:rsidRDefault="007D78AC" w:rsidP="00E465E7">
      <w:pPr>
        <w:autoSpaceDE w:val="0"/>
        <w:autoSpaceDN w:val="0"/>
        <w:adjustRightInd w:val="0"/>
        <w:spacing w:line="252" w:lineRule="auto"/>
        <w:ind w:firstLine="539"/>
        <w:jc w:val="both"/>
        <w:rPr>
          <w:rFonts w:ascii="Arial" w:hAnsi="Arial" w:cs="Arial"/>
        </w:rPr>
      </w:pPr>
      <w:r w:rsidRPr="008828A0">
        <w:rPr>
          <w:rFonts w:ascii="Arial" w:hAnsi="Arial" w:cs="Arial"/>
        </w:rPr>
        <w:t>2. Установить, что в 2021 году муниципальные гарантии Сабанчеевского сельского поселения не предоставляются.</w:t>
      </w:r>
    </w:p>
    <w:p w:rsidR="007D78AC" w:rsidRPr="008828A0" w:rsidRDefault="007D78AC" w:rsidP="00E465E7">
      <w:pPr>
        <w:autoSpaceDE w:val="0"/>
        <w:autoSpaceDN w:val="0"/>
        <w:adjustRightInd w:val="0"/>
        <w:spacing w:line="252" w:lineRule="auto"/>
        <w:ind w:firstLine="539"/>
        <w:jc w:val="both"/>
        <w:rPr>
          <w:rFonts w:ascii="Arial" w:hAnsi="Arial" w:cs="Arial"/>
        </w:rPr>
      </w:pPr>
      <w:r w:rsidRPr="008828A0">
        <w:rPr>
          <w:rFonts w:ascii="Arial" w:hAnsi="Arial" w:cs="Arial"/>
        </w:rPr>
        <w:t>3. Установить, что в 2021 году предельный объем заимствований Сабанчеевского сельского поселения  составит в 2021 г.- 79,2</w:t>
      </w:r>
      <w:bookmarkStart w:id="0" w:name="_GoBack"/>
      <w:bookmarkEnd w:id="0"/>
      <w:r w:rsidRPr="008828A0">
        <w:rPr>
          <w:rFonts w:ascii="Arial" w:hAnsi="Arial" w:cs="Arial"/>
        </w:rPr>
        <w:t xml:space="preserve"> тыс. рублей, в 2022 году – 76,4 тыс. рублей, в 2023году- 77,7 тыс. рублей.</w:t>
      </w:r>
    </w:p>
    <w:p w:rsidR="007D78AC" w:rsidRPr="008828A0" w:rsidRDefault="007D78AC" w:rsidP="00E465E7">
      <w:pPr>
        <w:autoSpaceDE w:val="0"/>
        <w:autoSpaceDN w:val="0"/>
        <w:spacing w:line="252" w:lineRule="auto"/>
        <w:rPr>
          <w:rFonts w:ascii="Arial" w:hAnsi="Arial" w:cs="Arial"/>
          <w:bCs/>
          <w:color w:val="FF00FF"/>
        </w:rPr>
      </w:pPr>
    </w:p>
    <w:p w:rsidR="007D78AC" w:rsidRPr="008828A0" w:rsidRDefault="007D78AC" w:rsidP="00E465E7">
      <w:pPr>
        <w:autoSpaceDE w:val="0"/>
        <w:autoSpaceDN w:val="0"/>
        <w:spacing w:line="252" w:lineRule="auto"/>
        <w:ind w:firstLine="540"/>
        <w:rPr>
          <w:rFonts w:ascii="Arial" w:hAnsi="Arial" w:cs="Arial"/>
          <w:b/>
          <w:bCs/>
        </w:rPr>
      </w:pPr>
      <w:r w:rsidRPr="008828A0">
        <w:rPr>
          <w:rFonts w:ascii="Arial" w:hAnsi="Arial" w:cs="Arial"/>
          <w:b/>
          <w:bCs/>
        </w:rPr>
        <w:t>Статья 13.</w:t>
      </w:r>
      <w:r w:rsidRPr="008828A0">
        <w:rPr>
          <w:rFonts w:ascii="Arial" w:hAnsi="Arial" w:cs="Arial"/>
          <w:bCs/>
        </w:rPr>
        <w:t xml:space="preserve"> </w:t>
      </w:r>
      <w:r w:rsidRPr="008828A0">
        <w:rPr>
          <w:rFonts w:ascii="Arial" w:hAnsi="Arial" w:cs="Arial"/>
          <w:b/>
          <w:bCs/>
        </w:rPr>
        <w:t>Вступление настоящего Решения в силу</w:t>
      </w:r>
    </w:p>
    <w:p w:rsidR="007D78AC" w:rsidRPr="008828A0" w:rsidRDefault="007D78AC" w:rsidP="00E465E7">
      <w:pPr>
        <w:autoSpaceDE w:val="0"/>
        <w:autoSpaceDN w:val="0"/>
        <w:spacing w:line="252" w:lineRule="auto"/>
        <w:rPr>
          <w:rFonts w:ascii="Arial" w:hAnsi="Arial" w:cs="Arial"/>
          <w:bCs/>
        </w:rPr>
      </w:pPr>
      <w:r w:rsidRPr="008828A0">
        <w:rPr>
          <w:rFonts w:ascii="Arial" w:hAnsi="Arial" w:cs="Arial"/>
          <w:bCs/>
        </w:rPr>
        <w:t>Настоящее Решение вступает в силу с  1 января 2021года.</w:t>
      </w:r>
    </w:p>
    <w:p w:rsidR="007D78AC" w:rsidRPr="008828A0" w:rsidRDefault="007D78AC" w:rsidP="00E465E7">
      <w:pPr>
        <w:autoSpaceDE w:val="0"/>
        <w:autoSpaceDN w:val="0"/>
        <w:spacing w:line="252" w:lineRule="auto"/>
        <w:ind w:firstLine="540"/>
        <w:rPr>
          <w:rFonts w:ascii="Arial" w:hAnsi="Arial" w:cs="Arial"/>
          <w:bCs/>
        </w:rPr>
      </w:pPr>
    </w:p>
    <w:p w:rsidR="007D78AC" w:rsidRPr="008828A0" w:rsidRDefault="007D78AC" w:rsidP="00E465E7">
      <w:pPr>
        <w:pStyle w:val="ConsPlusNormal"/>
        <w:widowControl/>
        <w:ind w:firstLine="540"/>
        <w:rPr>
          <w:b/>
          <w:sz w:val="24"/>
          <w:szCs w:val="24"/>
        </w:rPr>
      </w:pPr>
      <w:r w:rsidRPr="008828A0">
        <w:rPr>
          <w:b/>
          <w:sz w:val="24"/>
          <w:szCs w:val="24"/>
        </w:rPr>
        <w:t>Статья 14.</w:t>
      </w:r>
      <w:r w:rsidRPr="008828A0">
        <w:rPr>
          <w:sz w:val="24"/>
          <w:szCs w:val="24"/>
        </w:rPr>
        <w:t xml:space="preserve"> </w:t>
      </w:r>
      <w:r w:rsidRPr="008828A0">
        <w:rPr>
          <w:b/>
          <w:sz w:val="24"/>
          <w:szCs w:val="24"/>
        </w:rPr>
        <w:t>Действие нормативных правовых актов Сабанчеевского сельского поселения</w:t>
      </w:r>
    </w:p>
    <w:p w:rsidR="007D78AC" w:rsidRPr="008828A0" w:rsidRDefault="007D78AC" w:rsidP="00E465E7">
      <w:pPr>
        <w:pStyle w:val="ConsPlusNormal"/>
        <w:widowControl/>
        <w:ind w:firstLine="540"/>
        <w:rPr>
          <w:color w:val="000000"/>
          <w:sz w:val="24"/>
          <w:szCs w:val="24"/>
        </w:rPr>
      </w:pPr>
      <w:r w:rsidRPr="008828A0">
        <w:rPr>
          <w:color w:val="000000"/>
          <w:sz w:val="24"/>
          <w:szCs w:val="24"/>
        </w:rPr>
        <w:t>Установить, что нормативные правовые акты Администрации Сабанчеевского сельского поселения, принятые на основе и во исполнение Решений Совета депутатов Сабанчеевского сельского поселения о бюджете Сабанчеевского сельского поселения действуют в части, не противоречащей настоящему Решению.</w:t>
      </w:r>
    </w:p>
    <w:p w:rsidR="007D78AC" w:rsidRPr="008828A0" w:rsidRDefault="007D78AC" w:rsidP="00E465E7">
      <w:pPr>
        <w:pStyle w:val="ConsNormal"/>
        <w:ind w:right="0" w:firstLine="0"/>
        <w:jc w:val="both"/>
        <w:rPr>
          <w:color w:val="000000"/>
          <w:sz w:val="24"/>
          <w:szCs w:val="24"/>
        </w:rPr>
      </w:pPr>
    </w:p>
    <w:p w:rsidR="007D78AC" w:rsidRPr="008828A0" w:rsidRDefault="007D78AC" w:rsidP="00E465E7">
      <w:pPr>
        <w:pStyle w:val="ConsNormal"/>
        <w:ind w:right="0" w:firstLine="0"/>
        <w:jc w:val="both"/>
        <w:rPr>
          <w:sz w:val="24"/>
          <w:szCs w:val="24"/>
        </w:rPr>
      </w:pPr>
    </w:p>
    <w:p w:rsidR="007D78AC" w:rsidRPr="008828A0" w:rsidRDefault="007D78AC" w:rsidP="00E465E7">
      <w:pPr>
        <w:pStyle w:val="ConsNormal"/>
        <w:ind w:right="0" w:firstLine="0"/>
        <w:jc w:val="both"/>
        <w:rPr>
          <w:sz w:val="24"/>
          <w:szCs w:val="24"/>
        </w:rPr>
      </w:pPr>
    </w:p>
    <w:p w:rsidR="007D78AC" w:rsidRPr="008828A0" w:rsidRDefault="007D78AC" w:rsidP="008828A0">
      <w:pPr>
        <w:pStyle w:val="ConsNormal"/>
        <w:ind w:left="708" w:right="0" w:hanging="708"/>
        <w:rPr>
          <w:sz w:val="24"/>
          <w:szCs w:val="24"/>
        </w:rPr>
      </w:pPr>
      <w:r w:rsidRPr="008828A0">
        <w:rPr>
          <w:sz w:val="24"/>
          <w:szCs w:val="24"/>
        </w:rPr>
        <w:t xml:space="preserve">Глава </w:t>
      </w:r>
    </w:p>
    <w:p w:rsidR="007D78AC" w:rsidRPr="008828A0" w:rsidRDefault="007D78AC" w:rsidP="008828A0">
      <w:pPr>
        <w:pStyle w:val="ConsNormal"/>
        <w:ind w:left="708" w:right="0" w:hanging="708"/>
        <w:rPr>
          <w:sz w:val="24"/>
          <w:szCs w:val="24"/>
        </w:rPr>
      </w:pPr>
      <w:r>
        <w:rPr>
          <w:sz w:val="24"/>
          <w:szCs w:val="24"/>
        </w:rPr>
        <w:t xml:space="preserve">Сабанчеевского </w:t>
      </w:r>
      <w:r w:rsidRPr="008828A0">
        <w:rPr>
          <w:sz w:val="24"/>
          <w:szCs w:val="24"/>
        </w:rPr>
        <w:t xml:space="preserve">селького поселения                                                                  </w:t>
      </w:r>
      <w:r>
        <w:rPr>
          <w:sz w:val="24"/>
          <w:szCs w:val="24"/>
        </w:rPr>
        <w:t xml:space="preserve">                </w:t>
      </w:r>
      <w:r w:rsidRPr="008828A0">
        <w:rPr>
          <w:sz w:val="24"/>
          <w:szCs w:val="24"/>
        </w:rPr>
        <w:t>В.П. Сидоров</w:t>
      </w:r>
    </w:p>
    <w:p w:rsidR="007D78AC" w:rsidRPr="008828A0" w:rsidRDefault="007D78AC" w:rsidP="00E465E7">
      <w:pPr>
        <w:rPr>
          <w:rFonts w:ascii="Arial" w:hAnsi="Arial" w:cs="Arial"/>
        </w:rPr>
      </w:pPr>
    </w:p>
    <w:p w:rsidR="007D78AC" w:rsidRPr="008828A0" w:rsidRDefault="007D78AC" w:rsidP="00E465E7">
      <w:pPr>
        <w:rPr>
          <w:rFonts w:ascii="Arial" w:hAnsi="Arial" w:cs="Arial"/>
        </w:rPr>
      </w:pPr>
    </w:p>
    <w:p w:rsidR="007D78AC" w:rsidRPr="008828A0" w:rsidRDefault="007D78AC" w:rsidP="00E465E7">
      <w:pPr>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BE4F6B">
      <w:pPr>
        <w:tabs>
          <w:tab w:val="left" w:pos="7140"/>
        </w:tabs>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r w:rsidRPr="008828A0">
        <w:rPr>
          <w:rFonts w:ascii="Arial" w:hAnsi="Arial" w:cs="Arial"/>
        </w:rPr>
        <w:t>ПРИЛОЖЕНИЕ 1</w:t>
      </w:r>
    </w:p>
    <w:p w:rsidR="007D78AC" w:rsidRPr="008828A0" w:rsidRDefault="007D78AC" w:rsidP="00E465E7">
      <w:pPr>
        <w:tabs>
          <w:tab w:val="left" w:pos="7140"/>
        </w:tabs>
        <w:jc w:val="right"/>
        <w:rPr>
          <w:rFonts w:ascii="Arial" w:hAnsi="Arial" w:cs="Arial"/>
        </w:rPr>
      </w:pPr>
      <w:r w:rsidRPr="008828A0">
        <w:rPr>
          <w:rFonts w:ascii="Arial" w:hAnsi="Arial" w:cs="Arial"/>
        </w:rPr>
        <w:t>к решению Совета депутатов</w:t>
      </w:r>
    </w:p>
    <w:p w:rsidR="007D78AC" w:rsidRPr="008828A0" w:rsidRDefault="007D78AC" w:rsidP="00E465E7">
      <w:pPr>
        <w:tabs>
          <w:tab w:val="left" w:pos="7140"/>
        </w:tabs>
        <w:jc w:val="right"/>
        <w:rPr>
          <w:rFonts w:ascii="Arial" w:hAnsi="Arial" w:cs="Arial"/>
        </w:rPr>
      </w:pPr>
      <w:r w:rsidRPr="008828A0">
        <w:rPr>
          <w:rFonts w:ascii="Arial" w:hAnsi="Arial" w:cs="Arial"/>
        </w:rPr>
        <w:t xml:space="preserve"> Сабанчеевского сельского поселения</w:t>
      </w:r>
    </w:p>
    <w:p w:rsidR="007D78AC" w:rsidRDefault="007D78AC" w:rsidP="00E465E7">
      <w:pPr>
        <w:tabs>
          <w:tab w:val="left" w:pos="7140"/>
        </w:tabs>
        <w:jc w:val="right"/>
        <w:rPr>
          <w:rFonts w:ascii="Arial" w:hAnsi="Arial" w:cs="Arial"/>
        </w:rPr>
      </w:pPr>
      <w:r w:rsidRPr="008828A0">
        <w:rPr>
          <w:rFonts w:ascii="Arial" w:hAnsi="Arial" w:cs="Arial"/>
        </w:rPr>
        <w:t>от 29.12.2020 г. № 15</w:t>
      </w:r>
    </w:p>
    <w:p w:rsidR="007D78AC" w:rsidRPr="008828A0" w:rsidRDefault="007D78AC" w:rsidP="00E465E7">
      <w:pPr>
        <w:tabs>
          <w:tab w:val="left" w:pos="7140"/>
        </w:tabs>
        <w:jc w:val="right"/>
        <w:rPr>
          <w:rFonts w:ascii="Arial" w:hAnsi="Arial" w:cs="Arial"/>
        </w:rPr>
      </w:pPr>
    </w:p>
    <w:p w:rsidR="007D78AC" w:rsidRDefault="007D78AC" w:rsidP="008828A0">
      <w:pPr>
        <w:jc w:val="center"/>
        <w:rPr>
          <w:rFonts w:ascii="Arial" w:hAnsi="Arial" w:cs="Arial"/>
          <w:b/>
          <w:bCs/>
          <w:color w:val="000000"/>
        </w:rPr>
      </w:pPr>
      <w:r w:rsidRPr="008828A0">
        <w:rPr>
          <w:rFonts w:ascii="Arial" w:hAnsi="Arial" w:cs="Arial"/>
          <w:b/>
          <w:bCs/>
          <w:color w:val="000000"/>
        </w:rPr>
        <w:t>Перечень и коды администраторов доходов бюджета Сабанчеевского сельского поселения - органов местного самоуправления поселения</w:t>
      </w:r>
    </w:p>
    <w:p w:rsidR="007D78AC" w:rsidRPr="008828A0" w:rsidRDefault="007D78AC" w:rsidP="008828A0">
      <w:pPr>
        <w:jc w:val="center"/>
        <w:rPr>
          <w:rFonts w:ascii="Arial" w:hAnsi="Arial" w:cs="Arial"/>
        </w:rPr>
      </w:pPr>
    </w:p>
    <w:tbl>
      <w:tblPr>
        <w:tblW w:w="9930" w:type="dxa"/>
        <w:tblLayout w:type="fixed"/>
        <w:tblCellMar>
          <w:left w:w="30" w:type="dxa"/>
          <w:right w:w="30" w:type="dxa"/>
        </w:tblCellMar>
        <w:tblLook w:val="0000"/>
      </w:tblPr>
      <w:tblGrid>
        <w:gridCol w:w="1416"/>
        <w:gridCol w:w="3294"/>
        <w:gridCol w:w="5220"/>
      </w:tblGrid>
      <w:tr w:rsidR="007D78AC" w:rsidRPr="008828A0" w:rsidTr="00D30C2F">
        <w:trPr>
          <w:trHeight w:val="192"/>
        </w:trPr>
        <w:tc>
          <w:tcPr>
            <w:tcW w:w="4710" w:type="dxa"/>
            <w:gridSpan w:val="2"/>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Код бюджетной классификации РФ</w:t>
            </w:r>
          </w:p>
        </w:tc>
        <w:tc>
          <w:tcPr>
            <w:tcW w:w="5220" w:type="dxa"/>
            <w:vMerge w:val="restart"/>
            <w:tcBorders>
              <w:top w:val="single" w:sz="6" w:space="0" w:color="auto"/>
              <w:left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 xml:space="preserve">Наименование </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администратора доходов</w:t>
            </w:r>
          </w:p>
        </w:tc>
        <w:tc>
          <w:tcPr>
            <w:tcW w:w="3294"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дохода местного бюджета</w:t>
            </w:r>
          </w:p>
        </w:tc>
        <w:tc>
          <w:tcPr>
            <w:tcW w:w="5220" w:type="dxa"/>
            <w:vMerge/>
            <w:tcBorders>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tc>
      </w:tr>
      <w:tr w:rsidR="007D78AC" w:rsidRPr="008828A0" w:rsidTr="00D30C2F">
        <w:trPr>
          <w:trHeight w:val="192"/>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1</w:t>
            </w:r>
          </w:p>
        </w:tc>
        <w:tc>
          <w:tcPr>
            <w:tcW w:w="3294"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2</w:t>
            </w:r>
          </w:p>
        </w:tc>
        <w:tc>
          <w:tcPr>
            <w:tcW w:w="522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3</w:t>
            </w:r>
          </w:p>
        </w:tc>
      </w:tr>
      <w:tr w:rsidR="007D78AC" w:rsidRPr="008828A0" w:rsidTr="00D30C2F">
        <w:trPr>
          <w:trHeight w:val="593"/>
        </w:trPr>
        <w:tc>
          <w:tcPr>
            <w:tcW w:w="9930" w:type="dxa"/>
            <w:gridSpan w:val="3"/>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bCs/>
                <w:color w:val="000000"/>
              </w:rPr>
            </w:pPr>
            <w:r w:rsidRPr="008828A0">
              <w:rPr>
                <w:rFonts w:ascii="Arial" w:hAnsi="Arial" w:cs="Arial"/>
                <w:bCs/>
                <w:color w:val="000000"/>
              </w:rPr>
              <w:t>Администрация  Сабанчеевского сельского поселения</w:t>
            </w:r>
          </w:p>
          <w:p w:rsidR="007D78AC" w:rsidRPr="008828A0" w:rsidRDefault="007D78AC" w:rsidP="00D30C2F">
            <w:pPr>
              <w:autoSpaceDE w:val="0"/>
              <w:autoSpaceDN w:val="0"/>
              <w:adjustRightInd w:val="0"/>
              <w:jc w:val="center"/>
              <w:rPr>
                <w:rFonts w:ascii="Arial" w:hAnsi="Arial" w:cs="Arial"/>
                <w:b/>
                <w:bCs/>
                <w:color w:val="000000"/>
              </w:rPr>
            </w:pPr>
          </w:p>
        </w:tc>
      </w:tr>
      <w:tr w:rsidR="007D78AC" w:rsidRPr="008828A0" w:rsidTr="00D30C2F">
        <w:trPr>
          <w:trHeight w:val="770"/>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20229999100000150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субсидии бюджетам сельских поселений</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20230024100000150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Субвенции бюджетам сельских поселений на выполнение передаваемых полномочий субъектов Российской Федерации</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20235118100000150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7D78AC" w:rsidRPr="008828A0" w:rsidTr="00D30C2F">
        <w:trPr>
          <w:trHeight w:val="965"/>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20249999100000150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межбюджетные трансферты,передаваемые бюджетам сельских поселений</w:t>
            </w:r>
          </w:p>
        </w:tc>
      </w:tr>
      <w:tr w:rsidR="007D78AC" w:rsidRPr="008828A0" w:rsidTr="00D30C2F">
        <w:trPr>
          <w:trHeight w:val="965"/>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20705030100000150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безвозмездные поступления в бюджеты сельских поселений</w:t>
            </w:r>
          </w:p>
        </w:tc>
      </w:tr>
      <w:tr w:rsidR="007D78AC" w:rsidRPr="008828A0" w:rsidTr="00D30C2F">
        <w:trPr>
          <w:trHeight w:val="578"/>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20805000100000150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20215001100000151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Дотации бюджетам сельских поселений на выравнивание бюджетной обеспеченности</w:t>
            </w:r>
          </w:p>
        </w:tc>
      </w:tr>
      <w:tr w:rsidR="007D78AC" w:rsidRPr="008828A0" w:rsidTr="00D30C2F">
        <w:trPr>
          <w:trHeight w:val="578"/>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20219999100000151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субсидии бюджетам сельских поселений</w:t>
            </w:r>
          </w:p>
        </w:tc>
      </w:tr>
      <w:tr w:rsidR="007D78AC" w:rsidRPr="008828A0"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20229999100000151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субсидии бюджетам сельских поселений</w:t>
            </w:r>
          </w:p>
        </w:tc>
      </w:tr>
      <w:tr w:rsidR="007D78AC" w:rsidRPr="008828A0"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20220041100000151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Субсидии бюджетам сельских поселений на строительство, модернизацию, ремонт и содержание автомобильных дорог общего использования, в том числе дорог в поселениях (за исключением автомобильных дорог федерального назначения)</w:t>
            </w:r>
          </w:p>
        </w:tc>
      </w:tr>
      <w:tr w:rsidR="007D78AC" w:rsidRPr="008828A0" w:rsidTr="00D30C2F">
        <w:trPr>
          <w:trHeight w:val="192"/>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4"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20245146100000151</w:t>
            </w:r>
          </w:p>
        </w:tc>
        <w:tc>
          <w:tcPr>
            <w:tcW w:w="5220" w:type="dxa"/>
            <w:tcBorders>
              <w:top w:val="single" w:sz="6" w:space="0" w:color="auto"/>
              <w:left w:val="single" w:sz="6" w:space="0" w:color="auto"/>
              <w:bottom w:val="single" w:sz="4"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7D78AC" w:rsidRPr="008828A0" w:rsidTr="00D30C2F">
        <w:trPr>
          <w:trHeight w:val="192"/>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4"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20230024100000151</w:t>
            </w:r>
          </w:p>
        </w:tc>
        <w:tc>
          <w:tcPr>
            <w:tcW w:w="5220" w:type="dxa"/>
            <w:tcBorders>
              <w:top w:val="single" w:sz="4"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Субвенции бюджетам сельских поселений на выполнение передаваемых полномочий субъектов Российской Федерации</w:t>
            </w:r>
          </w:p>
        </w:tc>
      </w:tr>
      <w:tr w:rsidR="007D78AC" w:rsidRPr="008828A0"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20235118100000151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7D78AC" w:rsidRPr="008828A0" w:rsidTr="00D30C2F">
        <w:trPr>
          <w:trHeight w:val="770"/>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20245144100000151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7D78AC" w:rsidRPr="008828A0" w:rsidTr="00D30C2F">
        <w:trPr>
          <w:trHeight w:val="578"/>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20240014100000151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7D78AC" w:rsidRPr="008828A0"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20249999100000151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межбюджетные трансферты, передаваемые бюджетам сельских поселений</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20245160100000151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20290054100000151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безвозмездные поступления в бюджеты сельских поселений от бюджетов муниципальных районов</w:t>
            </w:r>
          </w:p>
        </w:tc>
      </w:tr>
      <w:tr w:rsidR="007D78AC" w:rsidRPr="008828A0" w:rsidTr="00D30C2F">
        <w:trPr>
          <w:trHeight w:val="578"/>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20215001107510151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7D78AC" w:rsidRPr="008828A0" w:rsidTr="00D30C2F">
        <w:trPr>
          <w:trHeight w:val="770"/>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20240014104304151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 мероприятия по благоустройству городских округов и поселений)</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20249999108019151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межбюджетные трансферты, передаваемые бюджетам сельских поселений (резервный фонд Правительства Республики Мордовия)</w:t>
            </w:r>
          </w:p>
        </w:tc>
      </w:tr>
      <w:tr w:rsidR="007D78AC" w:rsidRPr="008828A0" w:rsidTr="00D30C2F">
        <w:trPr>
          <w:trHeight w:val="770"/>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20229999107601151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субсидии бюджетам сельских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20240014104215151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(мероприятия в области строительства, архитектуры и градостроительства)</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20235118105118151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7D78AC" w:rsidRPr="008828A0" w:rsidTr="00D30C2F">
        <w:trPr>
          <w:trHeight w:val="238"/>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20230024107715151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7D78AC" w:rsidRPr="008828A0" w:rsidTr="00D30C2F">
        <w:trPr>
          <w:trHeight w:val="405"/>
        </w:trPr>
        <w:tc>
          <w:tcPr>
            <w:tcW w:w="1416" w:type="dxa"/>
            <w:tcBorders>
              <w:top w:val="single" w:sz="6" w:space="0" w:color="auto"/>
              <w:left w:val="single" w:sz="6" w:space="0" w:color="auto"/>
              <w:bottom w:val="single" w:sz="4"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4"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20240014104201151</w:t>
            </w:r>
          </w:p>
        </w:tc>
        <w:tc>
          <w:tcPr>
            <w:tcW w:w="5220" w:type="dxa"/>
            <w:tcBorders>
              <w:top w:val="single" w:sz="6" w:space="0" w:color="auto"/>
              <w:left w:val="single" w:sz="6" w:space="0" w:color="auto"/>
              <w:bottom w:val="single" w:sz="4"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r>
      <w:tr w:rsidR="007D78AC" w:rsidRPr="008828A0" w:rsidTr="00D30C2F">
        <w:trPr>
          <w:trHeight w:val="555"/>
        </w:trPr>
        <w:tc>
          <w:tcPr>
            <w:tcW w:w="1416" w:type="dxa"/>
            <w:tcBorders>
              <w:top w:val="single" w:sz="4"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4"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20240014104421151</w:t>
            </w:r>
          </w:p>
        </w:tc>
        <w:tc>
          <w:tcPr>
            <w:tcW w:w="5220" w:type="dxa"/>
            <w:tcBorders>
              <w:top w:val="single" w:sz="4"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вопросам осуществления муниципального земельного контроля в границах поселения)</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20240014104410151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20240014104220151</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(мероприятия по оценке недвижимости, признанию прав и регулированию отношений по муниципальной собственности)</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21805010100000180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Доходы бюджетов сельских поселений от возврата бюджетными учреждениями остатков субсидий прошлых лет.</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20705030100000180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Прочие безвозмездные поступления в бюджеты сельских поселений</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20805000100000180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20215001100000150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Дотации бюджетам сельских поселений на выравнивание бюджетной обеспеченности</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11105075100000120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Доходы от сдачи в аренду имущества, составляющего казну сельских поселений (за исключением земельных участков)</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p>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8" w:right="27"/>
              <w:jc w:val="center"/>
              <w:rPr>
                <w:rFonts w:ascii="Arial" w:hAnsi="Arial" w:cs="Arial"/>
              </w:rPr>
            </w:pPr>
            <w:r w:rsidRPr="008828A0">
              <w:rPr>
                <w:rFonts w:ascii="Arial" w:hAnsi="Arial" w:cs="Arial"/>
                <w:color w:val="000000"/>
              </w:rPr>
              <w:t>20227567100000150</w:t>
            </w:r>
          </w:p>
        </w:tc>
        <w:tc>
          <w:tcPr>
            <w:tcW w:w="5220" w:type="dxa"/>
            <w:tcBorders>
              <w:top w:val="single" w:sz="6" w:space="0" w:color="auto"/>
              <w:left w:val="single" w:sz="6" w:space="0" w:color="auto"/>
              <w:bottom w:val="single" w:sz="6" w:space="0" w:color="auto"/>
              <w:right w:val="single" w:sz="6" w:space="0" w:color="auto"/>
            </w:tcBorders>
            <w:vAlign w:val="center"/>
          </w:tcPr>
          <w:p w:rsidR="007D78AC" w:rsidRPr="008828A0" w:rsidRDefault="007D78AC" w:rsidP="00D30C2F">
            <w:pPr>
              <w:widowControl w:val="0"/>
              <w:autoSpaceDE w:val="0"/>
              <w:autoSpaceDN w:val="0"/>
              <w:adjustRightInd w:val="0"/>
              <w:ind w:left="29" w:right="25"/>
              <w:jc w:val="center"/>
              <w:rPr>
                <w:rFonts w:ascii="Arial" w:hAnsi="Arial" w:cs="Arial"/>
              </w:rPr>
            </w:pPr>
            <w:r w:rsidRPr="008828A0">
              <w:rPr>
                <w:rFonts w:ascii="Arial" w:hAnsi="Arial" w:cs="Arial"/>
                <w:color w:val="000000"/>
              </w:rPr>
              <w:t>Субсидии бюджетам сельских поселений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7D78AC" w:rsidRPr="008828A0" w:rsidTr="00D30C2F">
        <w:trPr>
          <w:trHeight w:val="386"/>
        </w:trPr>
        <w:tc>
          <w:tcPr>
            <w:tcW w:w="1416"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3294"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jc w:val="center"/>
              <w:rPr>
                <w:rFonts w:ascii="Arial" w:hAnsi="Arial" w:cs="Arial"/>
              </w:rPr>
            </w:pPr>
            <w:r w:rsidRPr="008828A0">
              <w:rPr>
                <w:rFonts w:ascii="Arial" w:hAnsi="Arial" w:cs="Arial"/>
              </w:rPr>
              <w:t>11714030100000150</w:t>
            </w:r>
          </w:p>
        </w:tc>
        <w:tc>
          <w:tcPr>
            <w:tcW w:w="522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rPr>
                <w:rFonts w:ascii="Arial" w:hAnsi="Arial" w:cs="Arial"/>
              </w:rPr>
            </w:pPr>
            <w:r w:rsidRPr="008828A0">
              <w:rPr>
                <w:rFonts w:ascii="Arial" w:hAnsi="Arial" w:cs="Arial"/>
              </w:rPr>
              <w:t>Средства самообложения граждан, зачисляемые в бюджеты сельских поселений</w:t>
            </w:r>
          </w:p>
        </w:tc>
      </w:tr>
    </w:tbl>
    <w:p w:rsidR="007D78AC" w:rsidRPr="008828A0" w:rsidRDefault="007D78AC" w:rsidP="00E465E7">
      <w:pPr>
        <w:rPr>
          <w:rFonts w:ascii="Arial" w:hAnsi="Arial" w:cs="Arial"/>
        </w:rPr>
      </w:pPr>
    </w:p>
    <w:p w:rsidR="007D78AC" w:rsidRPr="008828A0" w:rsidRDefault="007D78AC" w:rsidP="00E465E7">
      <w:pPr>
        <w:rPr>
          <w:rFonts w:ascii="Arial" w:hAnsi="Arial" w:cs="Arial"/>
        </w:rPr>
      </w:pPr>
    </w:p>
    <w:p w:rsidR="007D78AC" w:rsidRPr="008828A0" w:rsidRDefault="007D78AC" w:rsidP="00E465E7">
      <w:pPr>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8828A0">
      <w:pPr>
        <w:tabs>
          <w:tab w:val="left" w:pos="7140"/>
        </w:tabs>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p>
    <w:p w:rsidR="007D78AC" w:rsidRPr="008828A0" w:rsidRDefault="007D78AC" w:rsidP="00E465E7">
      <w:pPr>
        <w:tabs>
          <w:tab w:val="left" w:pos="7140"/>
        </w:tabs>
        <w:jc w:val="right"/>
        <w:rPr>
          <w:rFonts w:ascii="Arial" w:hAnsi="Arial" w:cs="Arial"/>
        </w:rPr>
      </w:pPr>
      <w:r w:rsidRPr="008828A0">
        <w:rPr>
          <w:rFonts w:ascii="Arial" w:hAnsi="Arial" w:cs="Arial"/>
        </w:rPr>
        <w:t>ПРИЛОЖЕНИЕ 2</w:t>
      </w:r>
    </w:p>
    <w:p w:rsidR="007D78AC" w:rsidRPr="008828A0" w:rsidRDefault="007D78AC" w:rsidP="00E465E7">
      <w:pPr>
        <w:tabs>
          <w:tab w:val="left" w:pos="7140"/>
        </w:tabs>
        <w:jc w:val="right"/>
        <w:rPr>
          <w:rFonts w:ascii="Arial" w:hAnsi="Arial" w:cs="Arial"/>
        </w:rPr>
      </w:pPr>
      <w:r w:rsidRPr="008828A0">
        <w:rPr>
          <w:rFonts w:ascii="Arial" w:hAnsi="Arial" w:cs="Arial"/>
        </w:rPr>
        <w:t xml:space="preserve">к </w:t>
      </w:r>
      <w:r>
        <w:rPr>
          <w:rFonts w:ascii="Arial" w:hAnsi="Arial" w:cs="Arial"/>
        </w:rPr>
        <w:t>решению</w:t>
      </w:r>
      <w:r w:rsidRPr="008828A0">
        <w:rPr>
          <w:rFonts w:ascii="Arial" w:hAnsi="Arial" w:cs="Arial"/>
        </w:rPr>
        <w:t xml:space="preserve"> Совета депутатов</w:t>
      </w:r>
    </w:p>
    <w:p w:rsidR="007D78AC" w:rsidRPr="008828A0" w:rsidRDefault="007D78AC" w:rsidP="00E465E7">
      <w:pPr>
        <w:tabs>
          <w:tab w:val="left" w:pos="7140"/>
        </w:tabs>
        <w:jc w:val="right"/>
        <w:rPr>
          <w:rFonts w:ascii="Arial" w:hAnsi="Arial" w:cs="Arial"/>
        </w:rPr>
      </w:pPr>
      <w:r w:rsidRPr="008828A0">
        <w:rPr>
          <w:rFonts w:ascii="Arial" w:hAnsi="Arial" w:cs="Arial"/>
        </w:rPr>
        <w:t xml:space="preserve"> Сабанчеевского сельского поселения</w:t>
      </w:r>
    </w:p>
    <w:p w:rsidR="007D78AC" w:rsidRDefault="007D78AC" w:rsidP="00E465E7">
      <w:pPr>
        <w:tabs>
          <w:tab w:val="left" w:pos="7140"/>
        </w:tabs>
        <w:jc w:val="right"/>
        <w:rPr>
          <w:rFonts w:ascii="Arial" w:hAnsi="Arial" w:cs="Arial"/>
        </w:rPr>
      </w:pPr>
      <w:r>
        <w:rPr>
          <w:rFonts w:ascii="Arial" w:hAnsi="Arial" w:cs="Arial"/>
        </w:rPr>
        <w:t>о</w:t>
      </w:r>
      <w:r w:rsidRPr="008828A0">
        <w:rPr>
          <w:rFonts w:ascii="Arial" w:hAnsi="Arial" w:cs="Arial"/>
        </w:rPr>
        <w:t>т</w:t>
      </w:r>
      <w:r>
        <w:rPr>
          <w:rFonts w:ascii="Arial" w:hAnsi="Arial" w:cs="Arial"/>
        </w:rPr>
        <w:t xml:space="preserve"> 29.12.2020 г.</w:t>
      </w:r>
      <w:r w:rsidRPr="008828A0">
        <w:rPr>
          <w:rFonts w:ascii="Arial" w:hAnsi="Arial" w:cs="Arial"/>
        </w:rPr>
        <w:t xml:space="preserve"> №15 </w:t>
      </w:r>
    </w:p>
    <w:p w:rsidR="007D78AC" w:rsidRPr="008828A0" w:rsidRDefault="007D78AC" w:rsidP="00E465E7">
      <w:pPr>
        <w:tabs>
          <w:tab w:val="left" w:pos="7140"/>
        </w:tabs>
        <w:jc w:val="right"/>
        <w:rPr>
          <w:rFonts w:ascii="Arial" w:hAnsi="Arial" w:cs="Arial"/>
        </w:rPr>
      </w:pPr>
    </w:p>
    <w:p w:rsidR="007D78AC" w:rsidRDefault="007D78AC" w:rsidP="008828A0">
      <w:pPr>
        <w:jc w:val="center"/>
        <w:rPr>
          <w:rFonts w:ascii="Arial" w:hAnsi="Arial" w:cs="Arial"/>
          <w:b/>
          <w:color w:val="000000"/>
        </w:rPr>
      </w:pPr>
      <w:r w:rsidRPr="008828A0">
        <w:rPr>
          <w:rFonts w:ascii="Arial" w:hAnsi="Arial" w:cs="Arial"/>
          <w:b/>
          <w:color w:val="000000"/>
        </w:rPr>
        <w:t>Перечень администраторов источников внутреннего финансирования дефицита бюджета Сабанчеевского сельского поселения</w:t>
      </w:r>
    </w:p>
    <w:p w:rsidR="007D78AC" w:rsidRPr="008828A0" w:rsidRDefault="007D78AC" w:rsidP="008828A0">
      <w:pPr>
        <w:jc w:val="center"/>
        <w:rPr>
          <w:rFonts w:ascii="Arial" w:hAnsi="Arial" w:cs="Arial"/>
          <w:b/>
        </w:rPr>
      </w:pPr>
    </w:p>
    <w:tbl>
      <w:tblPr>
        <w:tblW w:w="9750" w:type="dxa"/>
        <w:tblLayout w:type="fixed"/>
        <w:tblCellMar>
          <w:left w:w="30" w:type="dxa"/>
          <w:right w:w="30" w:type="dxa"/>
        </w:tblCellMar>
        <w:tblLook w:val="0000"/>
      </w:tblPr>
      <w:tblGrid>
        <w:gridCol w:w="1470"/>
        <w:gridCol w:w="2880"/>
        <w:gridCol w:w="5400"/>
      </w:tblGrid>
      <w:tr w:rsidR="007D78AC" w:rsidRPr="008828A0" w:rsidTr="00D30C2F">
        <w:trPr>
          <w:trHeight w:val="226"/>
        </w:trPr>
        <w:tc>
          <w:tcPr>
            <w:tcW w:w="4350" w:type="dxa"/>
            <w:gridSpan w:val="2"/>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Код бюджетной классификации РФ</w:t>
            </w:r>
          </w:p>
        </w:tc>
        <w:tc>
          <w:tcPr>
            <w:tcW w:w="5400" w:type="dxa"/>
            <w:vMerge w:val="restart"/>
            <w:tcBorders>
              <w:top w:val="single" w:sz="6" w:space="0" w:color="auto"/>
              <w:left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 xml:space="preserve">Наименование </w:t>
            </w:r>
          </w:p>
        </w:tc>
      </w:tr>
      <w:tr w:rsidR="007D78AC" w:rsidRPr="008828A0" w:rsidTr="00D30C2F">
        <w:trPr>
          <w:trHeight w:val="554"/>
        </w:trPr>
        <w:tc>
          <w:tcPr>
            <w:tcW w:w="147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администратора доходов</w:t>
            </w:r>
          </w:p>
        </w:tc>
        <w:tc>
          <w:tcPr>
            <w:tcW w:w="288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дохода местного бюджета</w:t>
            </w:r>
          </w:p>
        </w:tc>
        <w:tc>
          <w:tcPr>
            <w:tcW w:w="5400" w:type="dxa"/>
            <w:vMerge/>
            <w:tcBorders>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tc>
      </w:tr>
      <w:tr w:rsidR="007D78AC" w:rsidRPr="008828A0" w:rsidTr="00D30C2F">
        <w:trPr>
          <w:trHeight w:val="278"/>
        </w:trPr>
        <w:tc>
          <w:tcPr>
            <w:tcW w:w="147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1</w:t>
            </w:r>
          </w:p>
        </w:tc>
        <w:tc>
          <w:tcPr>
            <w:tcW w:w="288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2</w:t>
            </w:r>
          </w:p>
        </w:tc>
        <w:tc>
          <w:tcPr>
            <w:tcW w:w="540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3</w:t>
            </w:r>
          </w:p>
        </w:tc>
      </w:tr>
      <w:tr w:rsidR="007D78AC" w:rsidRPr="008828A0" w:rsidTr="00D30C2F">
        <w:trPr>
          <w:trHeight w:val="648"/>
        </w:trPr>
        <w:tc>
          <w:tcPr>
            <w:tcW w:w="147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p>
        </w:tc>
        <w:tc>
          <w:tcPr>
            <w:tcW w:w="288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right"/>
              <w:rPr>
                <w:rFonts w:ascii="Arial" w:hAnsi="Arial" w:cs="Arial"/>
                <w:color w:val="000000"/>
              </w:rPr>
            </w:pPr>
          </w:p>
        </w:tc>
        <w:tc>
          <w:tcPr>
            <w:tcW w:w="540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rPr>
                <w:rFonts w:ascii="Arial" w:hAnsi="Arial" w:cs="Arial"/>
                <w:color w:val="000000"/>
              </w:rPr>
            </w:pPr>
            <w:r w:rsidRPr="008828A0">
              <w:rPr>
                <w:rFonts w:ascii="Arial" w:hAnsi="Arial" w:cs="Arial"/>
                <w:color w:val="000000"/>
              </w:rPr>
              <w:t>Администрация  Сабанчеевского сельского поселения</w:t>
            </w:r>
          </w:p>
        </w:tc>
      </w:tr>
      <w:tr w:rsidR="007D78AC" w:rsidRPr="008828A0" w:rsidTr="00D30C2F">
        <w:trPr>
          <w:trHeight w:val="1111"/>
        </w:trPr>
        <w:tc>
          <w:tcPr>
            <w:tcW w:w="147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288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rPr>
                <w:rFonts w:ascii="Arial" w:hAnsi="Arial" w:cs="Arial"/>
                <w:color w:val="000000"/>
              </w:rPr>
            </w:pPr>
            <w:r w:rsidRPr="008828A0">
              <w:rPr>
                <w:rFonts w:ascii="Arial" w:hAnsi="Arial" w:cs="Arial"/>
                <w:color w:val="000000"/>
              </w:rPr>
              <w:t>06 01 01 00 10 0000 430</w:t>
            </w:r>
          </w:p>
        </w:tc>
        <w:tc>
          <w:tcPr>
            <w:tcW w:w="540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rPr>
                <w:rFonts w:ascii="Arial" w:hAnsi="Arial" w:cs="Arial"/>
                <w:color w:val="000000"/>
              </w:rPr>
            </w:pPr>
            <w:r w:rsidRPr="008828A0">
              <w:rPr>
                <w:rFonts w:ascii="Arial" w:hAnsi="Arial" w:cs="Arial"/>
                <w:color w:val="000000"/>
              </w:rPr>
              <w:t>Поступления от продажи земельных участков, государственная  собственность на которые не разграничена, расположенных в границах поселений  и предназначенных для жилищного строительства</w:t>
            </w:r>
          </w:p>
        </w:tc>
      </w:tr>
      <w:tr w:rsidR="007D78AC" w:rsidRPr="008828A0" w:rsidTr="00D30C2F">
        <w:trPr>
          <w:trHeight w:val="1390"/>
        </w:trPr>
        <w:tc>
          <w:tcPr>
            <w:tcW w:w="147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jc w:val="center"/>
              <w:rPr>
                <w:rFonts w:ascii="Arial" w:hAnsi="Arial" w:cs="Arial"/>
                <w:color w:val="000000"/>
              </w:rPr>
            </w:pPr>
            <w:r w:rsidRPr="008828A0">
              <w:rPr>
                <w:rFonts w:ascii="Arial" w:hAnsi="Arial" w:cs="Arial"/>
                <w:color w:val="000000"/>
              </w:rPr>
              <w:t>926</w:t>
            </w:r>
          </w:p>
        </w:tc>
        <w:tc>
          <w:tcPr>
            <w:tcW w:w="288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rPr>
                <w:rFonts w:ascii="Arial" w:hAnsi="Arial" w:cs="Arial"/>
                <w:color w:val="000000"/>
              </w:rPr>
            </w:pPr>
            <w:r w:rsidRPr="008828A0">
              <w:rPr>
                <w:rFonts w:ascii="Arial" w:hAnsi="Arial" w:cs="Arial"/>
                <w:color w:val="000000"/>
              </w:rPr>
              <w:t>06 01 02 00 10 0000 430</w:t>
            </w:r>
          </w:p>
        </w:tc>
        <w:tc>
          <w:tcPr>
            <w:tcW w:w="5400" w:type="dxa"/>
            <w:tcBorders>
              <w:top w:val="single" w:sz="6" w:space="0" w:color="auto"/>
              <w:left w:val="single" w:sz="6" w:space="0" w:color="auto"/>
              <w:bottom w:val="single" w:sz="6" w:space="0" w:color="auto"/>
              <w:right w:val="single" w:sz="6" w:space="0" w:color="auto"/>
            </w:tcBorders>
          </w:tcPr>
          <w:p w:rsidR="007D78AC" w:rsidRPr="008828A0" w:rsidRDefault="007D78AC" w:rsidP="00D30C2F">
            <w:pPr>
              <w:autoSpaceDE w:val="0"/>
              <w:autoSpaceDN w:val="0"/>
              <w:adjustRightInd w:val="0"/>
              <w:rPr>
                <w:rFonts w:ascii="Arial" w:hAnsi="Arial" w:cs="Arial"/>
                <w:color w:val="000000"/>
              </w:rPr>
            </w:pPr>
            <w:r w:rsidRPr="008828A0">
              <w:rPr>
                <w:rFonts w:ascii="Arial" w:hAnsi="Arial" w:cs="Arial"/>
                <w:color w:val="000000"/>
              </w:rPr>
              <w:t>Поступления от продажи земельных участков, государственная  собственность на которые не разграничена, расположенных в границах поселений (за исключением земельных участков, предназначенных для жилищного строительства)</w:t>
            </w:r>
          </w:p>
        </w:tc>
      </w:tr>
    </w:tbl>
    <w:p w:rsidR="007D78AC" w:rsidRPr="008828A0" w:rsidRDefault="007D78AC" w:rsidP="00E465E7">
      <w:pPr>
        <w:rPr>
          <w:rFonts w:ascii="Arial" w:hAnsi="Arial" w:cs="Arial"/>
        </w:rPr>
      </w:pPr>
    </w:p>
    <w:p w:rsidR="007D78AC" w:rsidRPr="008828A0" w:rsidRDefault="007D78AC" w:rsidP="00E465E7">
      <w:pPr>
        <w:rPr>
          <w:rFonts w:ascii="Arial" w:hAnsi="Arial" w:cs="Arial"/>
        </w:rPr>
      </w:pPr>
    </w:p>
    <w:p w:rsidR="007D78AC" w:rsidRPr="008828A0" w:rsidRDefault="007D78AC" w:rsidP="00E465E7">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rsidP="008828A0">
      <w:pPr>
        <w:tabs>
          <w:tab w:val="left" w:pos="7140"/>
        </w:tabs>
        <w:jc w:val="right"/>
        <w:rPr>
          <w:rFonts w:ascii="Arial" w:hAnsi="Arial" w:cs="Arial"/>
        </w:rPr>
      </w:pPr>
      <w:r>
        <w:rPr>
          <w:rFonts w:ascii="Arial" w:hAnsi="Arial" w:cs="Arial"/>
        </w:rPr>
        <w:t>ПРИЛОЖЕНИЕ 3</w:t>
      </w:r>
    </w:p>
    <w:p w:rsidR="007D78AC" w:rsidRPr="008828A0" w:rsidRDefault="007D78AC" w:rsidP="008828A0">
      <w:pPr>
        <w:tabs>
          <w:tab w:val="left" w:pos="7140"/>
        </w:tabs>
        <w:jc w:val="right"/>
        <w:rPr>
          <w:rFonts w:ascii="Arial" w:hAnsi="Arial" w:cs="Arial"/>
        </w:rPr>
      </w:pPr>
      <w:r w:rsidRPr="008828A0">
        <w:rPr>
          <w:rFonts w:ascii="Arial" w:hAnsi="Arial" w:cs="Arial"/>
        </w:rPr>
        <w:t>к решению Совета депутатов</w:t>
      </w:r>
    </w:p>
    <w:p w:rsidR="007D78AC" w:rsidRPr="008828A0" w:rsidRDefault="007D78AC" w:rsidP="008828A0">
      <w:pPr>
        <w:tabs>
          <w:tab w:val="left" w:pos="7140"/>
        </w:tabs>
        <w:jc w:val="right"/>
        <w:rPr>
          <w:rFonts w:ascii="Arial" w:hAnsi="Arial" w:cs="Arial"/>
        </w:rPr>
      </w:pPr>
      <w:r w:rsidRPr="008828A0">
        <w:rPr>
          <w:rFonts w:ascii="Arial" w:hAnsi="Arial" w:cs="Arial"/>
        </w:rPr>
        <w:t xml:space="preserve"> Сабанчеевского сельского поселения</w:t>
      </w:r>
    </w:p>
    <w:p w:rsidR="007D78AC" w:rsidRDefault="007D78AC" w:rsidP="008828A0">
      <w:pPr>
        <w:tabs>
          <w:tab w:val="left" w:pos="7140"/>
        </w:tabs>
        <w:jc w:val="right"/>
        <w:rPr>
          <w:rFonts w:ascii="Arial" w:hAnsi="Arial" w:cs="Arial"/>
        </w:rPr>
      </w:pPr>
      <w:r w:rsidRPr="008828A0">
        <w:rPr>
          <w:rFonts w:ascii="Arial" w:hAnsi="Arial" w:cs="Arial"/>
        </w:rPr>
        <w:t>от 29.12.2020 г. № 15</w:t>
      </w:r>
    </w:p>
    <w:p w:rsidR="007D78AC" w:rsidRPr="008828A0" w:rsidRDefault="007D78AC">
      <w:pPr>
        <w:rPr>
          <w:rFonts w:ascii="Arial" w:hAnsi="Arial" w:cs="Arial"/>
        </w:rPr>
      </w:pPr>
    </w:p>
    <w:p w:rsidR="007D78AC" w:rsidRPr="008828A0" w:rsidRDefault="007D78AC">
      <w:pPr>
        <w:rPr>
          <w:rFonts w:ascii="Arial" w:hAnsi="Arial" w:cs="Arial"/>
        </w:rPr>
      </w:pPr>
    </w:p>
    <w:p w:rsidR="007D78AC" w:rsidRPr="008828A0" w:rsidRDefault="007D78AC">
      <w:pPr>
        <w:rPr>
          <w:rFonts w:ascii="Arial" w:hAnsi="Arial" w:cs="Arial"/>
        </w:rPr>
      </w:pPr>
      <w:r w:rsidRPr="008828A0">
        <w:rPr>
          <w:rFonts w:ascii="Arial" w:hAnsi="Arial" w:cs="Arial"/>
          <w:b/>
          <w:bCs/>
        </w:rPr>
        <w:t>Объем поступлений доходов бюджета  Сабанчеевского поселения по     основным источникам на 2021год и плановый период 2022, 2023 годы</w:t>
      </w:r>
    </w:p>
    <w:p w:rsidR="007D78AC" w:rsidRPr="008828A0" w:rsidRDefault="007D78AC">
      <w:pPr>
        <w:rPr>
          <w:rFonts w:ascii="Arial" w:hAnsi="Arial" w:cs="Arial"/>
        </w:rPr>
      </w:pPr>
    </w:p>
    <w:p w:rsidR="007D78AC" w:rsidRPr="008828A0" w:rsidRDefault="007D78AC">
      <w:pPr>
        <w:rPr>
          <w:rFonts w:ascii="Arial" w:hAnsi="Arial" w:cs="Arial"/>
        </w:rPr>
      </w:pPr>
    </w:p>
    <w:tbl>
      <w:tblPr>
        <w:tblW w:w="10893" w:type="dxa"/>
        <w:tblInd w:w="-885" w:type="dxa"/>
        <w:tblLayout w:type="fixed"/>
        <w:tblLook w:val="00A0"/>
      </w:tblPr>
      <w:tblGrid>
        <w:gridCol w:w="2815"/>
        <w:gridCol w:w="4190"/>
        <w:gridCol w:w="1497"/>
        <w:gridCol w:w="1131"/>
        <w:gridCol w:w="1260"/>
      </w:tblGrid>
      <w:tr w:rsidR="007D78AC" w:rsidRPr="008828A0" w:rsidTr="00B531E9">
        <w:trPr>
          <w:trHeight w:val="315"/>
        </w:trPr>
        <w:tc>
          <w:tcPr>
            <w:tcW w:w="2815" w:type="dxa"/>
            <w:vMerge w:val="restart"/>
            <w:tcBorders>
              <w:top w:val="single" w:sz="4" w:space="0" w:color="auto"/>
              <w:left w:val="single" w:sz="4" w:space="0" w:color="auto"/>
              <w:bottom w:val="single" w:sz="4" w:space="0" w:color="auto"/>
              <w:right w:val="single" w:sz="4" w:space="0" w:color="auto"/>
            </w:tcBorders>
            <w:vAlign w:val="center"/>
          </w:tcPr>
          <w:p w:rsidR="007D78AC" w:rsidRPr="008828A0" w:rsidRDefault="007D78AC" w:rsidP="00D30C2F">
            <w:pPr>
              <w:jc w:val="center"/>
              <w:rPr>
                <w:rFonts w:ascii="Arial" w:hAnsi="Arial" w:cs="Arial"/>
                <w:bCs/>
              </w:rPr>
            </w:pPr>
            <w:r w:rsidRPr="008828A0">
              <w:rPr>
                <w:rFonts w:ascii="Arial" w:hAnsi="Arial" w:cs="Arial"/>
                <w:bCs/>
              </w:rPr>
              <w:t>Код бюджетной классификации доходов бюджета</w:t>
            </w:r>
          </w:p>
        </w:tc>
        <w:tc>
          <w:tcPr>
            <w:tcW w:w="4190" w:type="dxa"/>
            <w:vMerge w:val="restart"/>
            <w:tcBorders>
              <w:top w:val="single" w:sz="4" w:space="0" w:color="auto"/>
              <w:left w:val="single" w:sz="4" w:space="0" w:color="auto"/>
              <w:bottom w:val="single" w:sz="4" w:space="0" w:color="auto"/>
              <w:right w:val="single" w:sz="4" w:space="0" w:color="auto"/>
            </w:tcBorders>
            <w:vAlign w:val="center"/>
          </w:tcPr>
          <w:p w:rsidR="007D78AC" w:rsidRPr="008828A0" w:rsidRDefault="007D78AC" w:rsidP="00D30C2F">
            <w:pPr>
              <w:jc w:val="center"/>
              <w:rPr>
                <w:rFonts w:ascii="Arial" w:hAnsi="Arial" w:cs="Arial"/>
                <w:bCs/>
              </w:rPr>
            </w:pPr>
            <w:r w:rsidRPr="008828A0">
              <w:rPr>
                <w:rFonts w:ascii="Arial" w:hAnsi="Arial" w:cs="Arial"/>
                <w:bCs/>
              </w:rPr>
              <w:t>Наименование доходов</w:t>
            </w:r>
          </w:p>
        </w:tc>
        <w:tc>
          <w:tcPr>
            <w:tcW w:w="3888" w:type="dxa"/>
            <w:gridSpan w:val="3"/>
            <w:tcBorders>
              <w:top w:val="single" w:sz="4" w:space="0" w:color="auto"/>
              <w:left w:val="nil"/>
              <w:bottom w:val="single" w:sz="4" w:space="0" w:color="auto"/>
              <w:right w:val="single" w:sz="4" w:space="0" w:color="auto"/>
            </w:tcBorders>
            <w:vAlign w:val="center"/>
          </w:tcPr>
          <w:p w:rsidR="007D78AC" w:rsidRPr="008828A0" w:rsidRDefault="007D78AC" w:rsidP="00D30C2F">
            <w:pPr>
              <w:jc w:val="center"/>
              <w:rPr>
                <w:rFonts w:ascii="Arial" w:hAnsi="Arial" w:cs="Arial"/>
                <w:bCs/>
              </w:rPr>
            </w:pPr>
            <w:r w:rsidRPr="008828A0">
              <w:rPr>
                <w:rFonts w:ascii="Arial" w:hAnsi="Arial" w:cs="Arial"/>
                <w:bCs/>
              </w:rPr>
              <w:t xml:space="preserve">         Сумма </w:t>
            </w:r>
          </w:p>
        </w:tc>
      </w:tr>
      <w:tr w:rsidR="007D78AC" w:rsidRPr="008828A0" w:rsidTr="00B531E9">
        <w:trPr>
          <w:trHeight w:val="315"/>
        </w:trPr>
        <w:tc>
          <w:tcPr>
            <w:tcW w:w="2815" w:type="dxa"/>
            <w:vMerge/>
            <w:tcBorders>
              <w:top w:val="single" w:sz="4" w:space="0" w:color="auto"/>
              <w:left w:val="single" w:sz="4" w:space="0" w:color="auto"/>
              <w:bottom w:val="single" w:sz="4" w:space="0" w:color="auto"/>
              <w:right w:val="single" w:sz="4" w:space="0" w:color="auto"/>
            </w:tcBorders>
            <w:vAlign w:val="center"/>
          </w:tcPr>
          <w:p w:rsidR="007D78AC" w:rsidRPr="008828A0" w:rsidRDefault="007D78AC" w:rsidP="00D30C2F">
            <w:pPr>
              <w:rPr>
                <w:rFonts w:ascii="Arial" w:hAnsi="Arial" w:cs="Arial"/>
                <w:bCs/>
              </w:rPr>
            </w:pPr>
          </w:p>
        </w:tc>
        <w:tc>
          <w:tcPr>
            <w:tcW w:w="4190" w:type="dxa"/>
            <w:vMerge/>
            <w:tcBorders>
              <w:top w:val="single" w:sz="4" w:space="0" w:color="auto"/>
              <w:left w:val="single" w:sz="4" w:space="0" w:color="auto"/>
              <w:bottom w:val="single" w:sz="4" w:space="0" w:color="auto"/>
              <w:right w:val="single" w:sz="4" w:space="0" w:color="auto"/>
            </w:tcBorders>
            <w:vAlign w:val="center"/>
          </w:tcPr>
          <w:p w:rsidR="007D78AC" w:rsidRPr="008828A0" w:rsidRDefault="007D78AC" w:rsidP="00D30C2F">
            <w:pPr>
              <w:rPr>
                <w:rFonts w:ascii="Arial" w:hAnsi="Arial" w:cs="Arial"/>
                <w:bCs/>
              </w:rPr>
            </w:pPr>
          </w:p>
        </w:tc>
        <w:tc>
          <w:tcPr>
            <w:tcW w:w="1497" w:type="dxa"/>
            <w:tcBorders>
              <w:top w:val="nil"/>
              <w:left w:val="nil"/>
              <w:bottom w:val="single" w:sz="4" w:space="0" w:color="auto"/>
              <w:right w:val="single" w:sz="4" w:space="0" w:color="auto"/>
            </w:tcBorders>
            <w:vAlign w:val="center"/>
          </w:tcPr>
          <w:p w:rsidR="007D78AC" w:rsidRPr="008828A0" w:rsidRDefault="007D78AC" w:rsidP="00D30C2F">
            <w:pPr>
              <w:jc w:val="center"/>
              <w:rPr>
                <w:rFonts w:ascii="Arial" w:hAnsi="Arial" w:cs="Arial"/>
                <w:bCs/>
              </w:rPr>
            </w:pPr>
            <w:r w:rsidRPr="008828A0">
              <w:rPr>
                <w:rFonts w:ascii="Arial" w:hAnsi="Arial" w:cs="Arial"/>
                <w:bCs/>
              </w:rPr>
              <w:t>2021 год</w:t>
            </w:r>
          </w:p>
        </w:tc>
        <w:tc>
          <w:tcPr>
            <w:tcW w:w="1131" w:type="dxa"/>
            <w:tcBorders>
              <w:top w:val="nil"/>
              <w:left w:val="nil"/>
              <w:bottom w:val="single" w:sz="4" w:space="0" w:color="auto"/>
              <w:right w:val="single" w:sz="4" w:space="0" w:color="auto"/>
            </w:tcBorders>
            <w:noWrap/>
            <w:vAlign w:val="bottom"/>
          </w:tcPr>
          <w:p w:rsidR="007D78AC" w:rsidRPr="008828A0" w:rsidRDefault="007D78AC" w:rsidP="00D30C2F">
            <w:pPr>
              <w:rPr>
                <w:rFonts w:ascii="Arial" w:hAnsi="Arial" w:cs="Arial"/>
                <w:bCs/>
              </w:rPr>
            </w:pPr>
            <w:r w:rsidRPr="008828A0">
              <w:rPr>
                <w:rFonts w:ascii="Arial" w:hAnsi="Arial" w:cs="Arial"/>
                <w:bCs/>
              </w:rPr>
              <w:t>2022 год</w:t>
            </w:r>
          </w:p>
        </w:tc>
        <w:tc>
          <w:tcPr>
            <w:tcW w:w="1260" w:type="dxa"/>
            <w:tcBorders>
              <w:top w:val="nil"/>
              <w:left w:val="nil"/>
              <w:bottom w:val="single" w:sz="4" w:space="0" w:color="auto"/>
              <w:right w:val="single" w:sz="4" w:space="0" w:color="auto"/>
            </w:tcBorders>
            <w:noWrap/>
            <w:vAlign w:val="bottom"/>
          </w:tcPr>
          <w:p w:rsidR="007D78AC" w:rsidRPr="008828A0" w:rsidRDefault="007D78AC" w:rsidP="00D30C2F">
            <w:pPr>
              <w:rPr>
                <w:rFonts w:ascii="Arial" w:hAnsi="Arial" w:cs="Arial"/>
                <w:bCs/>
              </w:rPr>
            </w:pPr>
            <w:r w:rsidRPr="008828A0">
              <w:rPr>
                <w:rFonts w:ascii="Arial" w:hAnsi="Arial" w:cs="Arial"/>
                <w:bCs/>
              </w:rPr>
              <w:t>2023 год</w:t>
            </w:r>
          </w:p>
        </w:tc>
      </w:tr>
      <w:tr w:rsidR="007D78AC" w:rsidRPr="008828A0" w:rsidTr="00B531E9">
        <w:trPr>
          <w:trHeight w:val="315"/>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1</w:t>
            </w:r>
          </w:p>
        </w:tc>
        <w:tc>
          <w:tcPr>
            <w:tcW w:w="4190" w:type="dxa"/>
            <w:tcBorders>
              <w:top w:val="nil"/>
              <w:left w:val="nil"/>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2</w:t>
            </w:r>
          </w:p>
        </w:tc>
        <w:tc>
          <w:tcPr>
            <w:tcW w:w="1497" w:type="dxa"/>
            <w:tcBorders>
              <w:top w:val="nil"/>
              <w:left w:val="nil"/>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3</w:t>
            </w:r>
          </w:p>
        </w:tc>
        <w:tc>
          <w:tcPr>
            <w:tcW w:w="1131" w:type="dxa"/>
            <w:tcBorders>
              <w:top w:val="nil"/>
              <w:left w:val="nil"/>
              <w:bottom w:val="single" w:sz="4" w:space="0" w:color="auto"/>
              <w:right w:val="single" w:sz="4" w:space="0" w:color="auto"/>
            </w:tcBorders>
            <w:noWrap/>
            <w:vAlign w:val="bottom"/>
          </w:tcPr>
          <w:p w:rsidR="007D78AC" w:rsidRPr="008828A0" w:rsidRDefault="007D78AC" w:rsidP="00B531E9">
            <w:pPr>
              <w:jc w:val="center"/>
              <w:rPr>
                <w:rFonts w:ascii="Arial" w:hAnsi="Arial" w:cs="Arial"/>
              </w:rPr>
            </w:pPr>
            <w:r>
              <w:rPr>
                <w:rFonts w:ascii="Arial" w:hAnsi="Arial" w:cs="Arial"/>
              </w:rPr>
              <w:t>4</w:t>
            </w:r>
          </w:p>
        </w:tc>
        <w:tc>
          <w:tcPr>
            <w:tcW w:w="1260" w:type="dxa"/>
            <w:tcBorders>
              <w:top w:val="nil"/>
              <w:left w:val="nil"/>
              <w:bottom w:val="single" w:sz="4" w:space="0" w:color="auto"/>
              <w:right w:val="single" w:sz="4" w:space="0" w:color="auto"/>
            </w:tcBorders>
            <w:noWrap/>
            <w:vAlign w:val="bottom"/>
          </w:tcPr>
          <w:p w:rsidR="007D78AC" w:rsidRPr="008828A0" w:rsidRDefault="007D78AC" w:rsidP="00B531E9">
            <w:pPr>
              <w:jc w:val="center"/>
              <w:rPr>
                <w:rFonts w:ascii="Arial" w:hAnsi="Arial" w:cs="Arial"/>
              </w:rPr>
            </w:pPr>
            <w:r>
              <w:rPr>
                <w:rFonts w:ascii="Arial" w:hAnsi="Arial" w:cs="Arial"/>
              </w:rPr>
              <w:t>5</w:t>
            </w:r>
          </w:p>
        </w:tc>
      </w:tr>
      <w:tr w:rsidR="007D78AC" w:rsidRPr="008828A0" w:rsidTr="00B531E9">
        <w:trPr>
          <w:trHeight w:val="315"/>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000 1 00 00000 00 0000 000</w:t>
            </w:r>
          </w:p>
        </w:tc>
        <w:tc>
          <w:tcPr>
            <w:tcW w:w="4190"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Доходы</w:t>
            </w:r>
          </w:p>
        </w:tc>
        <w:tc>
          <w:tcPr>
            <w:tcW w:w="1497"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1583,1</w:t>
            </w:r>
          </w:p>
        </w:tc>
        <w:tc>
          <w:tcPr>
            <w:tcW w:w="1131"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1527,2</w:t>
            </w:r>
          </w:p>
        </w:tc>
        <w:tc>
          <w:tcPr>
            <w:tcW w:w="1260"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1553,2</w:t>
            </w:r>
          </w:p>
        </w:tc>
      </w:tr>
      <w:tr w:rsidR="007D78AC" w:rsidRPr="008828A0" w:rsidTr="00B531E9">
        <w:trPr>
          <w:trHeight w:val="315"/>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 </w:t>
            </w:r>
          </w:p>
        </w:tc>
        <w:tc>
          <w:tcPr>
            <w:tcW w:w="4190"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r>
      <w:tr w:rsidR="007D78AC" w:rsidRPr="008828A0" w:rsidTr="00B531E9">
        <w:trPr>
          <w:trHeight w:val="315"/>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000 1 01 00000 00 0000 000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 xml:space="preserve">Налоги на прибыль, доходы </w:t>
            </w:r>
          </w:p>
        </w:tc>
        <w:tc>
          <w:tcPr>
            <w:tcW w:w="1497"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208,1</w:t>
            </w:r>
          </w:p>
        </w:tc>
        <w:tc>
          <w:tcPr>
            <w:tcW w:w="1131"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126,2</w:t>
            </w:r>
          </w:p>
        </w:tc>
        <w:tc>
          <w:tcPr>
            <w:tcW w:w="1260"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131,2</w:t>
            </w:r>
          </w:p>
        </w:tc>
      </w:tr>
      <w:tr w:rsidR="007D78AC" w:rsidRPr="008828A0" w:rsidTr="00B531E9">
        <w:trPr>
          <w:trHeight w:val="315"/>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000 1 01 02000 01 0000 110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Налог на доходы физических лиц</w:t>
            </w:r>
          </w:p>
        </w:tc>
        <w:tc>
          <w:tcPr>
            <w:tcW w:w="1497" w:type="dxa"/>
            <w:tcBorders>
              <w:top w:val="nil"/>
              <w:left w:val="nil"/>
              <w:bottom w:val="single" w:sz="4" w:space="0" w:color="auto"/>
              <w:right w:val="single" w:sz="4" w:space="0" w:color="auto"/>
            </w:tcBorders>
            <w:shd w:val="clear" w:color="auto" w:fill="FFFFFF"/>
          </w:tcPr>
          <w:p w:rsidR="007D78AC" w:rsidRPr="008828A0" w:rsidRDefault="007D78AC" w:rsidP="00D30C2F">
            <w:pPr>
              <w:jc w:val="right"/>
              <w:rPr>
                <w:rFonts w:ascii="Arial" w:hAnsi="Arial" w:cs="Arial"/>
              </w:rPr>
            </w:pPr>
            <w:r w:rsidRPr="008828A0">
              <w:rPr>
                <w:rFonts w:ascii="Arial" w:hAnsi="Arial" w:cs="Arial"/>
              </w:rPr>
              <w:t>208,1</w:t>
            </w:r>
          </w:p>
        </w:tc>
        <w:tc>
          <w:tcPr>
            <w:tcW w:w="1131" w:type="dxa"/>
            <w:tcBorders>
              <w:top w:val="nil"/>
              <w:left w:val="nil"/>
              <w:bottom w:val="single" w:sz="4" w:space="0" w:color="auto"/>
              <w:right w:val="single" w:sz="4" w:space="0" w:color="auto"/>
            </w:tcBorders>
            <w:shd w:val="clear" w:color="auto" w:fill="FFFFFF"/>
          </w:tcPr>
          <w:p w:rsidR="007D78AC" w:rsidRPr="008828A0" w:rsidRDefault="007D78AC" w:rsidP="00D30C2F">
            <w:pPr>
              <w:jc w:val="right"/>
              <w:rPr>
                <w:rFonts w:ascii="Arial" w:hAnsi="Arial" w:cs="Arial"/>
              </w:rPr>
            </w:pPr>
            <w:r w:rsidRPr="008828A0">
              <w:rPr>
                <w:rFonts w:ascii="Arial" w:hAnsi="Arial" w:cs="Arial"/>
              </w:rPr>
              <w:t>126,2</w:t>
            </w:r>
          </w:p>
        </w:tc>
        <w:tc>
          <w:tcPr>
            <w:tcW w:w="1260" w:type="dxa"/>
            <w:tcBorders>
              <w:top w:val="nil"/>
              <w:left w:val="nil"/>
              <w:bottom w:val="single" w:sz="4" w:space="0" w:color="auto"/>
              <w:right w:val="single" w:sz="4" w:space="0" w:color="auto"/>
            </w:tcBorders>
            <w:shd w:val="clear" w:color="auto" w:fill="FFFFFF"/>
          </w:tcPr>
          <w:p w:rsidR="007D78AC" w:rsidRPr="008828A0" w:rsidRDefault="007D78AC" w:rsidP="00D30C2F">
            <w:pPr>
              <w:jc w:val="right"/>
              <w:rPr>
                <w:rFonts w:ascii="Arial" w:hAnsi="Arial" w:cs="Arial"/>
              </w:rPr>
            </w:pPr>
            <w:r w:rsidRPr="008828A0">
              <w:rPr>
                <w:rFonts w:ascii="Arial" w:hAnsi="Arial" w:cs="Arial"/>
              </w:rPr>
              <w:t>131,2</w:t>
            </w:r>
          </w:p>
        </w:tc>
      </w:tr>
      <w:tr w:rsidR="007D78AC" w:rsidRPr="008828A0" w:rsidTr="00B531E9">
        <w:trPr>
          <w:trHeight w:val="2192"/>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000 1 01 02010 01 0000 110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1497"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208,1</w:t>
            </w:r>
          </w:p>
        </w:tc>
        <w:tc>
          <w:tcPr>
            <w:tcW w:w="1131"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126,2</w:t>
            </w:r>
          </w:p>
        </w:tc>
        <w:tc>
          <w:tcPr>
            <w:tcW w:w="1260"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131,2</w:t>
            </w:r>
          </w:p>
        </w:tc>
      </w:tr>
      <w:tr w:rsidR="007D78AC" w:rsidRPr="008828A0" w:rsidTr="00B531E9">
        <w:trPr>
          <w:trHeight w:val="315"/>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000 1 05 00000 00 0000 000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Налоги на совокупный доход</w:t>
            </w:r>
          </w:p>
        </w:tc>
        <w:tc>
          <w:tcPr>
            <w:tcW w:w="1497"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0</w:t>
            </w:r>
          </w:p>
        </w:tc>
        <w:tc>
          <w:tcPr>
            <w:tcW w:w="1131"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0</w:t>
            </w:r>
          </w:p>
        </w:tc>
        <w:tc>
          <w:tcPr>
            <w:tcW w:w="1260"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0</w:t>
            </w:r>
          </w:p>
        </w:tc>
      </w:tr>
      <w:tr w:rsidR="007D78AC" w:rsidRPr="008828A0" w:rsidTr="00B531E9">
        <w:trPr>
          <w:trHeight w:val="545"/>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000 1 05 03000 01 0000 110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Единый сельхоз налог</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r>
      <w:tr w:rsidR="007D78AC" w:rsidRPr="008828A0" w:rsidTr="00B531E9">
        <w:trPr>
          <w:trHeight w:val="1261"/>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000 1 05 03010 01 0000 110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 xml:space="preserve"> Единый сельхоз налог, взимаемый с налогоплательщиков, выбравших в качестве объекта налогообложения доходы, уменьшенные на величину расходов</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r>
      <w:tr w:rsidR="007D78AC" w:rsidRPr="008828A0" w:rsidTr="00B531E9">
        <w:trPr>
          <w:trHeight w:val="573"/>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000 1 05 03011 01 0000 110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jc w:val="both"/>
              <w:rPr>
                <w:rFonts w:ascii="Arial" w:hAnsi="Arial" w:cs="Arial"/>
              </w:rPr>
            </w:pPr>
            <w:r w:rsidRPr="008828A0">
              <w:rPr>
                <w:rFonts w:ascii="Arial" w:hAnsi="Arial" w:cs="Arial"/>
              </w:rPr>
              <w:t>Единый сельхоз налог, уплачиваемый организациями</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r>
      <w:tr w:rsidR="007D78AC" w:rsidRPr="008828A0" w:rsidTr="00B531E9">
        <w:trPr>
          <w:trHeight w:val="557"/>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000 1 06 00000 00 0000 000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Налоги на имущество</w:t>
            </w:r>
          </w:p>
        </w:tc>
        <w:tc>
          <w:tcPr>
            <w:tcW w:w="1497" w:type="dxa"/>
            <w:tcBorders>
              <w:top w:val="nil"/>
              <w:left w:val="nil"/>
              <w:bottom w:val="single" w:sz="4" w:space="0" w:color="auto"/>
              <w:right w:val="single" w:sz="4" w:space="0" w:color="auto"/>
            </w:tcBorders>
          </w:tcPr>
          <w:p w:rsidR="007D78AC" w:rsidRPr="008828A0" w:rsidRDefault="007D78AC" w:rsidP="00271FD8">
            <w:pPr>
              <w:jc w:val="right"/>
              <w:rPr>
                <w:rFonts w:ascii="Arial" w:hAnsi="Arial" w:cs="Arial"/>
                <w:bCs/>
              </w:rPr>
            </w:pPr>
            <w:r w:rsidRPr="008828A0">
              <w:rPr>
                <w:rFonts w:ascii="Arial" w:hAnsi="Arial" w:cs="Arial"/>
                <w:bCs/>
              </w:rPr>
              <w:t>1375,0</w:t>
            </w:r>
          </w:p>
        </w:tc>
        <w:tc>
          <w:tcPr>
            <w:tcW w:w="1131"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1401,0</w:t>
            </w:r>
          </w:p>
        </w:tc>
        <w:tc>
          <w:tcPr>
            <w:tcW w:w="1260"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1422,0</w:t>
            </w:r>
          </w:p>
        </w:tc>
      </w:tr>
      <w:tr w:rsidR="007D78AC" w:rsidRPr="008828A0" w:rsidTr="00B531E9">
        <w:trPr>
          <w:trHeight w:val="415"/>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000 1 06 01000 03 0000 110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Налог на имущество физических лиц</w:t>
            </w:r>
          </w:p>
        </w:tc>
        <w:tc>
          <w:tcPr>
            <w:tcW w:w="1497"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102</w:t>
            </w:r>
          </w:p>
        </w:tc>
        <w:tc>
          <w:tcPr>
            <w:tcW w:w="1131"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105,00</w:t>
            </w:r>
          </w:p>
        </w:tc>
        <w:tc>
          <w:tcPr>
            <w:tcW w:w="1260"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108,00</w:t>
            </w:r>
          </w:p>
        </w:tc>
      </w:tr>
      <w:tr w:rsidR="007D78AC" w:rsidRPr="008828A0" w:rsidTr="00B531E9">
        <w:trPr>
          <w:trHeight w:val="1068"/>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000 1 06 06033 10 0000 110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 xml:space="preserve">Земельный налог с организаций, обладающих земельным участком, расположенным в границах сельских поселений </w:t>
            </w:r>
          </w:p>
        </w:tc>
        <w:tc>
          <w:tcPr>
            <w:tcW w:w="1497" w:type="dxa"/>
            <w:tcBorders>
              <w:top w:val="nil"/>
              <w:left w:val="nil"/>
              <w:bottom w:val="single" w:sz="4" w:space="0" w:color="auto"/>
              <w:right w:val="single" w:sz="4" w:space="0" w:color="auto"/>
            </w:tcBorders>
            <w:vAlign w:val="center"/>
          </w:tcPr>
          <w:p w:rsidR="007D78AC" w:rsidRPr="008828A0" w:rsidRDefault="007D78AC" w:rsidP="00D30C2F">
            <w:pPr>
              <w:jc w:val="right"/>
              <w:rPr>
                <w:rFonts w:ascii="Arial" w:hAnsi="Arial" w:cs="Arial"/>
              </w:rPr>
            </w:pPr>
            <w:r w:rsidRPr="008828A0">
              <w:rPr>
                <w:rFonts w:ascii="Arial" w:hAnsi="Arial" w:cs="Arial"/>
              </w:rPr>
              <w:t>544,5</w:t>
            </w:r>
          </w:p>
        </w:tc>
        <w:tc>
          <w:tcPr>
            <w:tcW w:w="1131" w:type="dxa"/>
            <w:tcBorders>
              <w:top w:val="nil"/>
              <w:left w:val="nil"/>
              <w:bottom w:val="single" w:sz="4" w:space="0" w:color="auto"/>
              <w:right w:val="single" w:sz="4" w:space="0" w:color="auto"/>
            </w:tcBorders>
            <w:vAlign w:val="center"/>
          </w:tcPr>
          <w:p w:rsidR="007D78AC" w:rsidRPr="008828A0" w:rsidRDefault="007D78AC" w:rsidP="00D30C2F">
            <w:pPr>
              <w:jc w:val="right"/>
              <w:rPr>
                <w:rFonts w:ascii="Arial" w:hAnsi="Arial" w:cs="Arial"/>
              </w:rPr>
            </w:pPr>
            <w:r w:rsidRPr="008828A0">
              <w:rPr>
                <w:rFonts w:ascii="Arial" w:hAnsi="Arial" w:cs="Arial"/>
              </w:rPr>
              <w:t>544,5</w:t>
            </w:r>
          </w:p>
        </w:tc>
        <w:tc>
          <w:tcPr>
            <w:tcW w:w="1260" w:type="dxa"/>
            <w:tcBorders>
              <w:top w:val="nil"/>
              <w:left w:val="nil"/>
              <w:bottom w:val="single" w:sz="4" w:space="0" w:color="auto"/>
              <w:right w:val="single" w:sz="4" w:space="0" w:color="auto"/>
            </w:tcBorders>
            <w:vAlign w:val="center"/>
          </w:tcPr>
          <w:p w:rsidR="007D78AC" w:rsidRPr="008828A0" w:rsidRDefault="007D78AC" w:rsidP="00D30C2F">
            <w:pPr>
              <w:jc w:val="right"/>
              <w:rPr>
                <w:rFonts w:ascii="Arial" w:hAnsi="Arial" w:cs="Arial"/>
              </w:rPr>
            </w:pPr>
            <w:r w:rsidRPr="008828A0">
              <w:rPr>
                <w:rFonts w:ascii="Arial" w:hAnsi="Arial" w:cs="Arial"/>
              </w:rPr>
              <w:t>544,5</w:t>
            </w:r>
          </w:p>
        </w:tc>
      </w:tr>
      <w:tr w:rsidR="007D78AC" w:rsidRPr="008828A0" w:rsidTr="00B531E9">
        <w:trPr>
          <w:trHeight w:val="1018"/>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000 1 06 06043 10 0000 110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 xml:space="preserve">Земельный налог с физических лиц, обладающих земельным участком, расположенным в границах сельских поселений </w:t>
            </w:r>
          </w:p>
        </w:tc>
        <w:tc>
          <w:tcPr>
            <w:tcW w:w="1497"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728,5</w:t>
            </w:r>
          </w:p>
        </w:tc>
        <w:tc>
          <w:tcPr>
            <w:tcW w:w="1131"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751,5</w:t>
            </w:r>
          </w:p>
        </w:tc>
        <w:tc>
          <w:tcPr>
            <w:tcW w:w="1260"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769,5</w:t>
            </w:r>
          </w:p>
        </w:tc>
      </w:tr>
      <w:tr w:rsidR="007D78AC" w:rsidRPr="008828A0" w:rsidTr="00B531E9">
        <w:trPr>
          <w:trHeight w:val="1459"/>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000 1 14 06014100 0000 110</w:t>
            </w:r>
          </w:p>
        </w:tc>
        <w:tc>
          <w:tcPr>
            <w:tcW w:w="4190" w:type="dxa"/>
            <w:tcBorders>
              <w:top w:val="nil"/>
              <w:left w:val="nil"/>
              <w:bottom w:val="single" w:sz="4" w:space="0" w:color="auto"/>
              <w:right w:val="single" w:sz="4" w:space="0" w:color="auto"/>
            </w:tcBorders>
          </w:tcPr>
          <w:p w:rsidR="007D78AC" w:rsidRPr="008828A0" w:rsidRDefault="007D78AC" w:rsidP="00D30C2F">
            <w:pPr>
              <w:jc w:val="both"/>
              <w:rPr>
                <w:rFonts w:ascii="Arial" w:hAnsi="Arial" w:cs="Arial"/>
                <w:bCs/>
              </w:rPr>
            </w:pPr>
            <w:r w:rsidRPr="008828A0">
              <w:rPr>
                <w:rFonts w:ascii="Arial" w:hAnsi="Arial" w:cs="Arial"/>
                <w:bCs/>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B531E9">
        <w:trPr>
          <w:trHeight w:val="1126"/>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000 1 11 00000 00 0000 000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Доходы от использования имущества,находящегося в государственной и муниципальной собственности</w:t>
            </w:r>
          </w:p>
        </w:tc>
        <w:tc>
          <w:tcPr>
            <w:tcW w:w="1497"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0,0</w:t>
            </w:r>
          </w:p>
        </w:tc>
        <w:tc>
          <w:tcPr>
            <w:tcW w:w="1131"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0,0</w:t>
            </w:r>
          </w:p>
        </w:tc>
        <w:tc>
          <w:tcPr>
            <w:tcW w:w="1260"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rPr>
            </w:pPr>
            <w:r w:rsidRPr="008828A0">
              <w:rPr>
                <w:rFonts w:ascii="Arial" w:hAnsi="Arial" w:cs="Arial"/>
              </w:rPr>
              <w:t>0,0</w:t>
            </w:r>
          </w:p>
        </w:tc>
      </w:tr>
      <w:tr w:rsidR="007D78AC" w:rsidRPr="008828A0" w:rsidTr="00B531E9">
        <w:trPr>
          <w:trHeight w:val="2390"/>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000 111 05025 10 0000 120</w:t>
            </w:r>
          </w:p>
        </w:tc>
        <w:tc>
          <w:tcPr>
            <w:tcW w:w="4190" w:type="dxa"/>
            <w:tcBorders>
              <w:top w:val="nil"/>
              <w:left w:val="nil"/>
              <w:bottom w:val="single" w:sz="4" w:space="0" w:color="auto"/>
              <w:right w:val="single" w:sz="4" w:space="0" w:color="auto"/>
            </w:tcBorders>
          </w:tcPr>
          <w:p w:rsidR="007D78AC" w:rsidRPr="008828A0" w:rsidRDefault="007D78AC" w:rsidP="00D30C2F">
            <w:pPr>
              <w:jc w:val="both"/>
              <w:rPr>
                <w:rFonts w:ascii="Arial" w:hAnsi="Arial" w:cs="Arial"/>
              </w:rPr>
            </w:pPr>
            <w:r w:rsidRPr="008828A0">
              <w:rPr>
                <w:rFonts w:ascii="Arial" w:hAnsi="Arial" w:cs="Arial"/>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497" w:type="dxa"/>
            <w:tcBorders>
              <w:top w:val="nil"/>
              <w:left w:val="nil"/>
              <w:bottom w:val="single" w:sz="4" w:space="0" w:color="auto"/>
              <w:right w:val="single" w:sz="4" w:space="0" w:color="auto"/>
            </w:tcBorders>
            <w:vAlign w:val="center"/>
          </w:tcPr>
          <w:p w:rsidR="007D78AC" w:rsidRPr="008828A0" w:rsidRDefault="007D78AC" w:rsidP="00D30C2F">
            <w:pPr>
              <w:rPr>
                <w:rFonts w:ascii="Arial" w:hAnsi="Arial" w:cs="Arial"/>
              </w:rPr>
            </w:pPr>
            <w:r w:rsidRPr="008828A0">
              <w:rPr>
                <w:rFonts w:ascii="Arial" w:hAnsi="Arial" w:cs="Arial"/>
              </w:rPr>
              <w:t> </w:t>
            </w:r>
          </w:p>
        </w:tc>
        <w:tc>
          <w:tcPr>
            <w:tcW w:w="1131" w:type="dxa"/>
            <w:tcBorders>
              <w:top w:val="nil"/>
              <w:left w:val="nil"/>
              <w:bottom w:val="single" w:sz="4" w:space="0" w:color="auto"/>
              <w:right w:val="single" w:sz="4" w:space="0" w:color="auto"/>
            </w:tcBorders>
            <w:vAlign w:val="center"/>
          </w:tcPr>
          <w:p w:rsidR="007D78AC" w:rsidRPr="008828A0" w:rsidRDefault="007D78AC" w:rsidP="00D30C2F">
            <w:pPr>
              <w:rPr>
                <w:rFonts w:ascii="Arial" w:hAnsi="Arial" w:cs="Arial"/>
              </w:rPr>
            </w:pPr>
            <w:r w:rsidRPr="008828A0">
              <w:rPr>
                <w:rFonts w:ascii="Arial" w:hAnsi="Arial" w:cs="Arial"/>
              </w:rPr>
              <w:t> </w:t>
            </w:r>
          </w:p>
        </w:tc>
        <w:tc>
          <w:tcPr>
            <w:tcW w:w="1260" w:type="dxa"/>
            <w:tcBorders>
              <w:top w:val="nil"/>
              <w:left w:val="nil"/>
              <w:bottom w:val="single" w:sz="4" w:space="0" w:color="auto"/>
              <w:right w:val="single" w:sz="4" w:space="0" w:color="auto"/>
            </w:tcBorders>
            <w:vAlign w:val="center"/>
          </w:tcPr>
          <w:p w:rsidR="007D78AC" w:rsidRPr="008828A0" w:rsidRDefault="007D78AC" w:rsidP="00D30C2F">
            <w:pPr>
              <w:rPr>
                <w:rFonts w:ascii="Arial" w:hAnsi="Arial" w:cs="Arial"/>
              </w:rPr>
            </w:pPr>
            <w:r w:rsidRPr="008828A0">
              <w:rPr>
                <w:rFonts w:ascii="Arial" w:hAnsi="Arial" w:cs="Arial"/>
              </w:rPr>
              <w:t> </w:t>
            </w:r>
          </w:p>
        </w:tc>
      </w:tr>
      <w:tr w:rsidR="007D78AC" w:rsidRPr="008828A0" w:rsidTr="00B531E9">
        <w:trPr>
          <w:trHeight w:val="1590"/>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000 1 11 05035 10 0000 120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r>
      <w:tr w:rsidR="007D78AC" w:rsidRPr="008828A0" w:rsidTr="00B531E9">
        <w:trPr>
          <w:trHeight w:val="1034"/>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000 1 11 05075 10 0000 120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Доходы от сдачи в аренду имущества, составляющего казну сельских поселений (за исключением земельных участков)</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rPr>
            </w:pPr>
            <w:r w:rsidRPr="008828A0">
              <w:rPr>
                <w:rFonts w:ascii="Arial" w:hAnsi="Arial" w:cs="Arial"/>
              </w:rPr>
              <w:t> </w:t>
            </w:r>
          </w:p>
        </w:tc>
      </w:tr>
      <w:tr w:rsidR="007D78AC" w:rsidRPr="008828A0" w:rsidTr="00B531E9">
        <w:trPr>
          <w:trHeight w:val="2683"/>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000 1 16 51040 02 0000 140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Денежные взыскания(штрафы),установленные законами субъектов Российской Федерации за несоблюдение муниципальных правовых актов,</w:t>
            </w:r>
            <w:r>
              <w:rPr>
                <w:rFonts w:ascii="Arial" w:hAnsi="Arial" w:cs="Arial"/>
                <w:bCs/>
              </w:rPr>
              <w:t xml:space="preserve"> </w:t>
            </w:r>
            <w:r w:rsidRPr="008828A0">
              <w:rPr>
                <w:rFonts w:ascii="Arial" w:hAnsi="Arial" w:cs="Arial"/>
                <w:bCs/>
              </w:rPr>
              <w:t>зачисляемые в бюджеты поселений</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B531E9">
        <w:trPr>
          <w:trHeight w:val="3250"/>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000 1 16 33050 10 0000 140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сельских поселений (федеральные государственные органы, Банк России, органы управления государственными внебюджетными фондами Российской Федерации)</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B531E9">
        <w:trPr>
          <w:trHeight w:val="517"/>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000 1 17 05050 10 0000 180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Прочие неналоговые доходы бюджетов сельских поселений</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B531E9">
        <w:trPr>
          <w:trHeight w:val="794"/>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000 1 14 06025 10 0000 430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 xml:space="preserve">Доходы от продажи земельных участков, находящихся в собственности сельских поселений </w:t>
            </w:r>
          </w:p>
        </w:tc>
        <w:tc>
          <w:tcPr>
            <w:tcW w:w="1497"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B531E9">
        <w:trPr>
          <w:trHeight w:val="382"/>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Безвозмездные поступления</w:t>
            </w:r>
          </w:p>
        </w:tc>
        <w:tc>
          <w:tcPr>
            <w:tcW w:w="1497" w:type="dxa"/>
            <w:tcBorders>
              <w:top w:val="nil"/>
              <w:left w:val="nil"/>
              <w:bottom w:val="single" w:sz="4" w:space="0" w:color="auto"/>
              <w:right w:val="single" w:sz="4" w:space="0" w:color="auto"/>
            </w:tcBorders>
          </w:tcPr>
          <w:p w:rsidR="007D78AC" w:rsidRPr="008828A0" w:rsidRDefault="007D78AC" w:rsidP="00D67D4B">
            <w:pPr>
              <w:jc w:val="right"/>
              <w:rPr>
                <w:rFonts w:ascii="Arial" w:hAnsi="Arial" w:cs="Arial"/>
                <w:bCs/>
              </w:rPr>
            </w:pPr>
            <w:r w:rsidRPr="008828A0">
              <w:rPr>
                <w:rFonts w:ascii="Arial" w:hAnsi="Arial" w:cs="Arial"/>
                <w:bCs/>
              </w:rPr>
              <w:t>1211,7</w:t>
            </w:r>
          </w:p>
        </w:tc>
        <w:tc>
          <w:tcPr>
            <w:tcW w:w="1131"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101,4</w:t>
            </w:r>
          </w:p>
        </w:tc>
        <w:tc>
          <w:tcPr>
            <w:tcW w:w="1260" w:type="dxa"/>
            <w:tcBorders>
              <w:top w:val="nil"/>
              <w:left w:val="nil"/>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659,0</w:t>
            </w:r>
          </w:p>
        </w:tc>
      </w:tr>
      <w:tr w:rsidR="007D78AC" w:rsidRPr="008828A0" w:rsidTr="00B531E9">
        <w:trPr>
          <w:trHeight w:val="886"/>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000 2 02 15001 10 0000 151</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Дотации бюджетам сельских поселений на выравнивание бюджетной обеспеченности</w:t>
            </w:r>
          </w:p>
        </w:tc>
        <w:tc>
          <w:tcPr>
            <w:tcW w:w="1497" w:type="dxa"/>
            <w:tcBorders>
              <w:top w:val="nil"/>
              <w:left w:val="nil"/>
              <w:bottom w:val="single" w:sz="4" w:space="0" w:color="auto"/>
              <w:right w:val="single" w:sz="4" w:space="0" w:color="auto"/>
            </w:tcBorders>
            <w:shd w:val="clear" w:color="auto" w:fill="FFFFFF"/>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shd w:val="clear" w:color="auto" w:fill="FFFFFF"/>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shd w:val="clear" w:color="auto" w:fill="FFFFFF"/>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095805">
        <w:trPr>
          <w:trHeight w:val="294"/>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p>
        </w:tc>
        <w:tc>
          <w:tcPr>
            <w:tcW w:w="4190" w:type="dxa"/>
            <w:tcBorders>
              <w:top w:val="nil"/>
              <w:left w:val="nil"/>
              <w:bottom w:val="single" w:sz="4" w:space="0" w:color="auto"/>
              <w:right w:val="single" w:sz="4" w:space="0" w:color="auto"/>
            </w:tcBorders>
            <w:vAlign w:val="bottom"/>
          </w:tcPr>
          <w:p w:rsidR="007D78AC" w:rsidRPr="008828A0" w:rsidRDefault="007D78AC" w:rsidP="00D428CE">
            <w:pPr>
              <w:rPr>
                <w:rFonts w:ascii="Arial" w:hAnsi="Arial" w:cs="Arial"/>
                <w:bCs/>
              </w:rPr>
            </w:pPr>
            <w:r w:rsidRPr="008828A0">
              <w:rPr>
                <w:rFonts w:ascii="Arial" w:hAnsi="Arial" w:cs="Arial"/>
                <w:bCs/>
              </w:rPr>
              <w:t xml:space="preserve">Субсидии </w:t>
            </w:r>
          </w:p>
        </w:tc>
        <w:tc>
          <w:tcPr>
            <w:tcW w:w="1497" w:type="dxa"/>
            <w:tcBorders>
              <w:top w:val="nil"/>
              <w:left w:val="nil"/>
              <w:bottom w:val="single" w:sz="4" w:space="0" w:color="auto"/>
              <w:right w:val="single" w:sz="4" w:space="0" w:color="auto"/>
            </w:tcBorders>
            <w:shd w:val="clear" w:color="auto" w:fill="FFFFFF"/>
          </w:tcPr>
          <w:p w:rsidR="007D78AC" w:rsidRPr="008828A0" w:rsidRDefault="007D78AC" w:rsidP="00D30C2F">
            <w:pPr>
              <w:rPr>
                <w:rFonts w:ascii="Arial" w:hAnsi="Arial" w:cs="Arial"/>
                <w:bCs/>
              </w:rPr>
            </w:pPr>
            <w:r>
              <w:rPr>
                <w:rFonts w:ascii="Arial" w:hAnsi="Arial" w:cs="Arial"/>
                <w:bCs/>
              </w:rPr>
              <w:t>914,0</w:t>
            </w:r>
          </w:p>
        </w:tc>
        <w:tc>
          <w:tcPr>
            <w:tcW w:w="1131" w:type="dxa"/>
            <w:tcBorders>
              <w:top w:val="nil"/>
              <w:left w:val="nil"/>
              <w:bottom w:val="single" w:sz="4" w:space="0" w:color="auto"/>
              <w:right w:val="single" w:sz="4" w:space="0" w:color="auto"/>
            </w:tcBorders>
            <w:shd w:val="clear" w:color="auto" w:fill="FFFFFF"/>
          </w:tcPr>
          <w:p w:rsidR="007D78AC" w:rsidRPr="008828A0" w:rsidRDefault="007D78AC" w:rsidP="00D30C2F">
            <w:pPr>
              <w:rPr>
                <w:rFonts w:ascii="Arial" w:hAnsi="Arial" w:cs="Arial"/>
                <w:bCs/>
              </w:rPr>
            </w:pPr>
            <w:r>
              <w:rPr>
                <w:rFonts w:ascii="Arial" w:hAnsi="Arial" w:cs="Arial"/>
                <w:bCs/>
              </w:rPr>
              <w:t>0,0</w:t>
            </w:r>
          </w:p>
        </w:tc>
        <w:tc>
          <w:tcPr>
            <w:tcW w:w="1260" w:type="dxa"/>
            <w:tcBorders>
              <w:top w:val="nil"/>
              <w:left w:val="nil"/>
              <w:bottom w:val="single" w:sz="4" w:space="0" w:color="auto"/>
              <w:right w:val="single" w:sz="4" w:space="0" w:color="auto"/>
            </w:tcBorders>
            <w:shd w:val="clear" w:color="auto" w:fill="FFFFFF"/>
          </w:tcPr>
          <w:p w:rsidR="007D78AC" w:rsidRPr="008828A0" w:rsidRDefault="007D78AC" w:rsidP="00D30C2F">
            <w:pPr>
              <w:rPr>
                <w:rFonts w:ascii="Arial" w:hAnsi="Arial" w:cs="Arial"/>
                <w:bCs/>
              </w:rPr>
            </w:pPr>
            <w:r>
              <w:rPr>
                <w:rFonts w:ascii="Arial" w:hAnsi="Arial" w:cs="Arial"/>
                <w:bCs/>
              </w:rPr>
              <w:t>554,9</w:t>
            </w:r>
          </w:p>
        </w:tc>
      </w:tr>
      <w:tr w:rsidR="007D78AC" w:rsidRPr="008828A0" w:rsidTr="00B531E9">
        <w:trPr>
          <w:trHeight w:val="790"/>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000 2 02 29999 10 0000 151</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Субсидии на предоставление дотации от показателей социально-экономического развития</w:t>
            </w:r>
          </w:p>
        </w:tc>
        <w:tc>
          <w:tcPr>
            <w:tcW w:w="1497" w:type="dxa"/>
            <w:tcBorders>
              <w:top w:val="nil"/>
              <w:left w:val="nil"/>
              <w:bottom w:val="single" w:sz="4" w:space="0" w:color="auto"/>
              <w:right w:val="single" w:sz="4" w:space="0" w:color="auto"/>
            </w:tcBorders>
            <w:shd w:val="clear" w:color="auto" w:fill="FFFFFF"/>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shd w:val="clear" w:color="auto" w:fill="FFFFFF"/>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shd w:val="clear" w:color="auto" w:fill="FFFFFF"/>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B531E9">
        <w:trPr>
          <w:trHeight w:val="1781"/>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xml:space="preserve"> 000 2 02 25576 10 0000 150 </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Субсидии бюджетам сельских поселений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97"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B531E9">
        <w:trPr>
          <w:trHeight w:val="561"/>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rPr>
            </w:pPr>
            <w:r w:rsidRPr="008828A0">
              <w:rPr>
                <w:rFonts w:ascii="Arial" w:hAnsi="Arial" w:cs="Arial"/>
              </w:rPr>
              <w:t>000 2 02 29999 10 0000 150</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Прочие субсидии бюджетам сельских поселений</w:t>
            </w:r>
          </w:p>
        </w:tc>
        <w:tc>
          <w:tcPr>
            <w:tcW w:w="1497"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jc w:val="right"/>
              <w:rPr>
                <w:rFonts w:ascii="Arial" w:hAnsi="Arial" w:cs="Arial"/>
              </w:rPr>
            </w:pPr>
            <w:r w:rsidRPr="008828A0">
              <w:rPr>
                <w:rFonts w:ascii="Arial" w:hAnsi="Arial" w:cs="Arial"/>
              </w:rPr>
              <w:t>914,0</w:t>
            </w:r>
          </w:p>
        </w:tc>
        <w:tc>
          <w:tcPr>
            <w:tcW w:w="1131"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rPr>
            </w:pPr>
            <w:r w:rsidRPr="008828A0">
              <w:rPr>
                <w:rFonts w:ascii="Arial" w:hAnsi="Arial" w:cs="Arial"/>
              </w:rPr>
              <w:t> </w:t>
            </w:r>
          </w:p>
        </w:tc>
        <w:tc>
          <w:tcPr>
            <w:tcW w:w="126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jc w:val="right"/>
              <w:rPr>
                <w:rFonts w:ascii="Arial" w:hAnsi="Arial" w:cs="Arial"/>
              </w:rPr>
            </w:pPr>
            <w:r w:rsidRPr="008828A0">
              <w:rPr>
                <w:rFonts w:ascii="Arial" w:hAnsi="Arial" w:cs="Arial"/>
              </w:rPr>
              <w:t>554,9</w:t>
            </w:r>
          </w:p>
        </w:tc>
      </w:tr>
      <w:tr w:rsidR="007D78AC" w:rsidRPr="008828A0" w:rsidTr="00B531E9">
        <w:trPr>
          <w:trHeight w:val="315"/>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Субвенции</w:t>
            </w:r>
          </w:p>
        </w:tc>
        <w:tc>
          <w:tcPr>
            <w:tcW w:w="1497" w:type="dxa"/>
            <w:tcBorders>
              <w:top w:val="nil"/>
              <w:left w:val="nil"/>
              <w:bottom w:val="single" w:sz="4" w:space="0" w:color="auto"/>
              <w:right w:val="single" w:sz="4" w:space="0" w:color="auto"/>
            </w:tcBorders>
            <w:shd w:val="clear" w:color="auto" w:fill="FFFFFF"/>
          </w:tcPr>
          <w:p w:rsidR="007D78AC" w:rsidRPr="008828A0" w:rsidRDefault="007D78AC" w:rsidP="00D30C2F">
            <w:pPr>
              <w:jc w:val="right"/>
              <w:rPr>
                <w:rFonts w:ascii="Arial" w:hAnsi="Arial" w:cs="Arial"/>
                <w:bCs/>
              </w:rPr>
            </w:pPr>
            <w:r w:rsidRPr="008828A0">
              <w:rPr>
                <w:rFonts w:ascii="Arial" w:hAnsi="Arial" w:cs="Arial"/>
                <w:bCs/>
              </w:rPr>
              <w:t>87,2</w:t>
            </w:r>
          </w:p>
        </w:tc>
        <w:tc>
          <w:tcPr>
            <w:tcW w:w="1131" w:type="dxa"/>
            <w:tcBorders>
              <w:top w:val="nil"/>
              <w:left w:val="nil"/>
              <w:bottom w:val="single" w:sz="4" w:space="0" w:color="auto"/>
              <w:right w:val="single" w:sz="4" w:space="0" w:color="auto"/>
            </w:tcBorders>
            <w:shd w:val="clear" w:color="auto" w:fill="FFFFFF"/>
          </w:tcPr>
          <w:p w:rsidR="007D78AC" w:rsidRPr="008828A0" w:rsidRDefault="007D78AC" w:rsidP="00D30C2F">
            <w:pPr>
              <w:jc w:val="right"/>
              <w:rPr>
                <w:rFonts w:ascii="Arial" w:hAnsi="Arial" w:cs="Arial"/>
                <w:bCs/>
              </w:rPr>
            </w:pPr>
            <w:r w:rsidRPr="008828A0">
              <w:rPr>
                <w:rFonts w:ascii="Arial" w:hAnsi="Arial" w:cs="Arial"/>
                <w:bCs/>
              </w:rPr>
              <w:t>87,8</w:t>
            </w:r>
          </w:p>
        </w:tc>
        <w:tc>
          <w:tcPr>
            <w:tcW w:w="1260" w:type="dxa"/>
            <w:tcBorders>
              <w:top w:val="nil"/>
              <w:left w:val="nil"/>
              <w:bottom w:val="single" w:sz="4" w:space="0" w:color="auto"/>
              <w:right w:val="single" w:sz="4" w:space="0" w:color="auto"/>
            </w:tcBorders>
            <w:shd w:val="clear" w:color="auto" w:fill="FFFFFF"/>
          </w:tcPr>
          <w:p w:rsidR="007D78AC" w:rsidRPr="008828A0" w:rsidRDefault="007D78AC" w:rsidP="00D30C2F">
            <w:pPr>
              <w:jc w:val="right"/>
              <w:rPr>
                <w:rFonts w:ascii="Arial" w:hAnsi="Arial" w:cs="Arial"/>
                <w:bCs/>
              </w:rPr>
            </w:pPr>
            <w:r w:rsidRPr="008828A0">
              <w:rPr>
                <w:rFonts w:ascii="Arial" w:hAnsi="Arial" w:cs="Arial"/>
                <w:bCs/>
              </w:rPr>
              <w:t>90,5</w:t>
            </w:r>
          </w:p>
        </w:tc>
      </w:tr>
      <w:tr w:rsidR="007D78AC" w:rsidRPr="008828A0" w:rsidTr="00B531E9">
        <w:trPr>
          <w:trHeight w:val="1368"/>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xml:space="preserve"> 000 2 02 30024 10 0000 151 </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Субвенции бюджетам поселений на выполнение передаваемых полномочий субъектов Российской Федерации(на составление протоколов об административном правонарушении)</w:t>
            </w:r>
          </w:p>
        </w:tc>
        <w:tc>
          <w:tcPr>
            <w:tcW w:w="1497" w:type="dxa"/>
            <w:tcBorders>
              <w:top w:val="nil"/>
              <w:left w:val="nil"/>
              <w:bottom w:val="single" w:sz="4" w:space="0" w:color="auto"/>
              <w:right w:val="single" w:sz="4" w:space="0" w:color="auto"/>
            </w:tcBorders>
            <w:shd w:val="clear" w:color="auto" w:fill="FFFFFF"/>
          </w:tcPr>
          <w:p w:rsidR="007D78AC" w:rsidRPr="008828A0" w:rsidRDefault="007D78AC" w:rsidP="00D30C2F">
            <w:pPr>
              <w:jc w:val="right"/>
              <w:rPr>
                <w:rFonts w:ascii="Arial" w:hAnsi="Arial" w:cs="Arial"/>
              </w:rPr>
            </w:pPr>
            <w:r w:rsidRPr="008828A0">
              <w:rPr>
                <w:rFonts w:ascii="Arial" w:hAnsi="Arial" w:cs="Arial"/>
              </w:rPr>
              <w:t>0,4</w:t>
            </w:r>
          </w:p>
        </w:tc>
        <w:tc>
          <w:tcPr>
            <w:tcW w:w="1131" w:type="dxa"/>
            <w:tcBorders>
              <w:top w:val="nil"/>
              <w:left w:val="nil"/>
              <w:bottom w:val="single" w:sz="4" w:space="0" w:color="auto"/>
              <w:right w:val="single" w:sz="4" w:space="0" w:color="auto"/>
            </w:tcBorders>
            <w:shd w:val="clear" w:color="auto" w:fill="FFFFFF"/>
          </w:tcPr>
          <w:p w:rsidR="007D78AC" w:rsidRPr="008828A0" w:rsidRDefault="007D78AC" w:rsidP="00D30C2F">
            <w:pPr>
              <w:jc w:val="right"/>
              <w:rPr>
                <w:rFonts w:ascii="Arial" w:hAnsi="Arial" w:cs="Arial"/>
              </w:rPr>
            </w:pPr>
            <w:r w:rsidRPr="008828A0">
              <w:rPr>
                <w:rFonts w:ascii="Arial" w:hAnsi="Arial" w:cs="Arial"/>
              </w:rPr>
              <w:t>0,4</w:t>
            </w:r>
          </w:p>
        </w:tc>
        <w:tc>
          <w:tcPr>
            <w:tcW w:w="1260" w:type="dxa"/>
            <w:tcBorders>
              <w:top w:val="nil"/>
              <w:left w:val="nil"/>
              <w:bottom w:val="single" w:sz="4" w:space="0" w:color="auto"/>
              <w:right w:val="single" w:sz="4" w:space="0" w:color="auto"/>
            </w:tcBorders>
            <w:shd w:val="clear" w:color="auto" w:fill="FFFFFF"/>
          </w:tcPr>
          <w:p w:rsidR="007D78AC" w:rsidRPr="008828A0" w:rsidRDefault="007D78AC" w:rsidP="00D30C2F">
            <w:pPr>
              <w:jc w:val="right"/>
              <w:rPr>
                <w:rFonts w:ascii="Arial" w:hAnsi="Arial" w:cs="Arial"/>
              </w:rPr>
            </w:pPr>
            <w:r w:rsidRPr="008828A0">
              <w:rPr>
                <w:rFonts w:ascii="Arial" w:hAnsi="Arial" w:cs="Arial"/>
              </w:rPr>
              <w:t>0,4</w:t>
            </w:r>
          </w:p>
        </w:tc>
      </w:tr>
      <w:tr w:rsidR="007D78AC" w:rsidRPr="008828A0" w:rsidTr="00B531E9">
        <w:trPr>
          <w:trHeight w:val="1250"/>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xml:space="preserve"> 000 2 02 35118 10 0000 151 </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rPr>
            </w:pPr>
            <w:r w:rsidRPr="008828A0">
              <w:rPr>
                <w:rFonts w:ascii="Arial" w:hAnsi="Arial" w:cs="Arial"/>
              </w:rPr>
              <w:t>Субвенции бюджетам поселений на осуществление первичного воинского учета на территориях, где отсутствуют военные комиссариаты</w:t>
            </w:r>
          </w:p>
        </w:tc>
        <w:tc>
          <w:tcPr>
            <w:tcW w:w="1497"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jc w:val="right"/>
              <w:rPr>
                <w:rFonts w:ascii="Arial" w:hAnsi="Arial" w:cs="Arial"/>
              </w:rPr>
            </w:pPr>
            <w:r w:rsidRPr="008828A0">
              <w:rPr>
                <w:rFonts w:ascii="Arial" w:hAnsi="Arial" w:cs="Arial"/>
              </w:rPr>
              <w:t>86,8</w:t>
            </w:r>
          </w:p>
        </w:tc>
        <w:tc>
          <w:tcPr>
            <w:tcW w:w="1131"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jc w:val="right"/>
              <w:rPr>
                <w:rFonts w:ascii="Arial" w:hAnsi="Arial" w:cs="Arial"/>
              </w:rPr>
            </w:pPr>
            <w:r w:rsidRPr="008828A0">
              <w:rPr>
                <w:rFonts w:ascii="Arial" w:hAnsi="Arial" w:cs="Arial"/>
              </w:rPr>
              <w:t>87,4</w:t>
            </w:r>
          </w:p>
        </w:tc>
        <w:tc>
          <w:tcPr>
            <w:tcW w:w="126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jc w:val="right"/>
              <w:rPr>
                <w:rFonts w:ascii="Arial" w:hAnsi="Arial" w:cs="Arial"/>
              </w:rPr>
            </w:pPr>
            <w:r w:rsidRPr="008828A0">
              <w:rPr>
                <w:rFonts w:ascii="Arial" w:hAnsi="Arial" w:cs="Arial"/>
              </w:rPr>
              <w:t>90,1</w:t>
            </w:r>
          </w:p>
        </w:tc>
      </w:tr>
      <w:tr w:rsidR="007D78AC" w:rsidRPr="008828A0" w:rsidTr="00B531E9">
        <w:trPr>
          <w:trHeight w:val="630"/>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Межбюджетные трансферты</w:t>
            </w:r>
          </w:p>
        </w:tc>
        <w:tc>
          <w:tcPr>
            <w:tcW w:w="1497"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67D4B">
            <w:pPr>
              <w:jc w:val="right"/>
              <w:rPr>
                <w:rFonts w:ascii="Arial" w:hAnsi="Arial" w:cs="Arial"/>
              </w:rPr>
            </w:pPr>
            <w:r w:rsidRPr="008828A0">
              <w:rPr>
                <w:rFonts w:ascii="Arial" w:hAnsi="Arial" w:cs="Arial"/>
              </w:rPr>
              <w:t>210,5</w:t>
            </w:r>
          </w:p>
        </w:tc>
        <w:tc>
          <w:tcPr>
            <w:tcW w:w="1131"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jc w:val="right"/>
              <w:rPr>
                <w:rFonts w:ascii="Arial" w:hAnsi="Arial" w:cs="Arial"/>
              </w:rPr>
            </w:pPr>
            <w:r w:rsidRPr="008828A0">
              <w:rPr>
                <w:rFonts w:ascii="Arial" w:hAnsi="Arial" w:cs="Arial"/>
              </w:rPr>
              <w:t>13,6</w:t>
            </w:r>
          </w:p>
        </w:tc>
        <w:tc>
          <w:tcPr>
            <w:tcW w:w="126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jc w:val="right"/>
              <w:rPr>
                <w:rFonts w:ascii="Arial" w:hAnsi="Arial" w:cs="Arial"/>
              </w:rPr>
            </w:pPr>
            <w:r w:rsidRPr="008828A0">
              <w:rPr>
                <w:rFonts w:ascii="Arial" w:hAnsi="Arial" w:cs="Arial"/>
              </w:rPr>
              <w:t>13,6</w:t>
            </w:r>
          </w:p>
        </w:tc>
      </w:tr>
      <w:tr w:rsidR="007D78AC" w:rsidRPr="008828A0" w:rsidTr="00B531E9">
        <w:trPr>
          <w:trHeight w:val="1974"/>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xml:space="preserve"> 000 2 02 40014 10 0000 151 </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497"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67D4B">
            <w:pPr>
              <w:jc w:val="right"/>
              <w:rPr>
                <w:rFonts w:ascii="Arial" w:hAnsi="Arial" w:cs="Arial"/>
                <w:bCs/>
              </w:rPr>
            </w:pPr>
            <w:r w:rsidRPr="008828A0">
              <w:rPr>
                <w:rFonts w:ascii="Arial" w:hAnsi="Arial" w:cs="Arial"/>
                <w:bCs/>
              </w:rPr>
              <w:t>210,5</w:t>
            </w:r>
          </w:p>
        </w:tc>
        <w:tc>
          <w:tcPr>
            <w:tcW w:w="1131"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jc w:val="right"/>
              <w:rPr>
                <w:rFonts w:ascii="Arial" w:hAnsi="Arial" w:cs="Arial"/>
                <w:bCs/>
              </w:rPr>
            </w:pPr>
            <w:r w:rsidRPr="008828A0">
              <w:rPr>
                <w:rFonts w:ascii="Arial" w:hAnsi="Arial" w:cs="Arial"/>
                <w:bCs/>
              </w:rPr>
              <w:t>13,6</w:t>
            </w:r>
          </w:p>
        </w:tc>
        <w:tc>
          <w:tcPr>
            <w:tcW w:w="126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jc w:val="right"/>
              <w:rPr>
                <w:rFonts w:ascii="Arial" w:hAnsi="Arial" w:cs="Arial"/>
                <w:bCs/>
              </w:rPr>
            </w:pPr>
            <w:r w:rsidRPr="008828A0">
              <w:rPr>
                <w:rFonts w:ascii="Arial" w:hAnsi="Arial" w:cs="Arial"/>
                <w:bCs/>
              </w:rPr>
              <w:t>13,6</w:t>
            </w:r>
          </w:p>
        </w:tc>
      </w:tr>
      <w:tr w:rsidR="007D78AC" w:rsidRPr="008828A0" w:rsidTr="00B531E9">
        <w:trPr>
          <w:trHeight w:val="1890"/>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xml:space="preserve"> 000 2 02 04052 10 0000 151 </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c>
          <w:tcPr>
            <w:tcW w:w="1497"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095805">
        <w:trPr>
          <w:trHeight w:val="799"/>
        </w:trPr>
        <w:tc>
          <w:tcPr>
            <w:tcW w:w="2815" w:type="dxa"/>
            <w:tcBorders>
              <w:top w:val="nil"/>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xml:space="preserve"> 000 2 02 49999 10 0000 151 </w:t>
            </w:r>
          </w:p>
        </w:tc>
        <w:tc>
          <w:tcPr>
            <w:tcW w:w="4190" w:type="dxa"/>
            <w:tcBorders>
              <w:top w:val="nil"/>
              <w:left w:val="nil"/>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 xml:space="preserve">Прочие межбюджетные трансферты, передаваемые бюджетам сельских поселений </w:t>
            </w:r>
          </w:p>
        </w:tc>
        <w:tc>
          <w:tcPr>
            <w:tcW w:w="1497"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095805">
        <w:trPr>
          <w:trHeight w:val="527"/>
        </w:trPr>
        <w:tc>
          <w:tcPr>
            <w:tcW w:w="2815" w:type="dxa"/>
            <w:tcBorders>
              <w:top w:val="single" w:sz="4" w:space="0" w:color="auto"/>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xml:space="preserve"> 000 2 07 05030 10 0000 150 </w:t>
            </w:r>
          </w:p>
        </w:tc>
        <w:tc>
          <w:tcPr>
            <w:tcW w:w="4190"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Спонсорская помощь</w:t>
            </w:r>
          </w:p>
        </w:tc>
        <w:tc>
          <w:tcPr>
            <w:tcW w:w="1497"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095805">
        <w:trPr>
          <w:trHeight w:val="676"/>
        </w:trPr>
        <w:tc>
          <w:tcPr>
            <w:tcW w:w="2815" w:type="dxa"/>
            <w:tcBorders>
              <w:top w:val="single" w:sz="4" w:space="0" w:color="auto"/>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xml:space="preserve"> 000 2 02 04999 10 0000 151 </w:t>
            </w:r>
          </w:p>
        </w:tc>
        <w:tc>
          <w:tcPr>
            <w:tcW w:w="4190"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D30C2F">
            <w:pPr>
              <w:rPr>
                <w:rFonts w:ascii="Arial" w:hAnsi="Arial" w:cs="Arial"/>
                <w:bCs/>
              </w:rPr>
            </w:pPr>
            <w:r w:rsidRPr="008828A0">
              <w:rPr>
                <w:rFonts w:ascii="Arial" w:hAnsi="Arial" w:cs="Arial"/>
                <w:bCs/>
              </w:rPr>
              <w:t>Прочие безвозмездные поступления в бюджеты сельских поселений</w:t>
            </w:r>
          </w:p>
        </w:tc>
        <w:tc>
          <w:tcPr>
            <w:tcW w:w="1497"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131"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D30C2F">
            <w:pPr>
              <w:rPr>
                <w:rFonts w:ascii="Arial" w:hAnsi="Arial" w:cs="Arial"/>
                <w:bCs/>
              </w:rPr>
            </w:pPr>
            <w:r w:rsidRPr="008828A0">
              <w:rPr>
                <w:rFonts w:ascii="Arial" w:hAnsi="Arial" w:cs="Arial"/>
                <w:bCs/>
              </w:rPr>
              <w:t> </w:t>
            </w:r>
          </w:p>
        </w:tc>
        <w:tc>
          <w:tcPr>
            <w:tcW w:w="1260"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D30C2F">
            <w:pPr>
              <w:rPr>
                <w:rFonts w:ascii="Arial" w:hAnsi="Arial" w:cs="Arial"/>
                <w:bCs/>
              </w:rPr>
            </w:pPr>
            <w:r w:rsidRPr="008828A0">
              <w:rPr>
                <w:rFonts w:ascii="Arial" w:hAnsi="Arial" w:cs="Arial"/>
                <w:bCs/>
              </w:rPr>
              <w:t> </w:t>
            </w:r>
          </w:p>
        </w:tc>
      </w:tr>
      <w:tr w:rsidR="007D78AC" w:rsidRPr="008828A0" w:rsidTr="00095805">
        <w:trPr>
          <w:trHeight w:val="315"/>
        </w:trPr>
        <w:tc>
          <w:tcPr>
            <w:tcW w:w="2815" w:type="dxa"/>
            <w:tcBorders>
              <w:top w:val="single" w:sz="4" w:space="0" w:color="auto"/>
              <w:left w:val="single" w:sz="4" w:space="0" w:color="auto"/>
              <w:bottom w:val="single" w:sz="4" w:space="0" w:color="auto"/>
              <w:right w:val="single" w:sz="4" w:space="0" w:color="auto"/>
            </w:tcBorders>
          </w:tcPr>
          <w:p w:rsidR="007D78AC" w:rsidRPr="008828A0" w:rsidRDefault="007D78AC" w:rsidP="00D30C2F">
            <w:pPr>
              <w:jc w:val="center"/>
              <w:rPr>
                <w:rFonts w:ascii="Arial" w:hAnsi="Arial" w:cs="Arial"/>
                <w:bCs/>
              </w:rPr>
            </w:pPr>
            <w:r w:rsidRPr="008828A0">
              <w:rPr>
                <w:rFonts w:ascii="Arial" w:hAnsi="Arial" w:cs="Arial"/>
                <w:bCs/>
              </w:rPr>
              <w:t> </w:t>
            </w:r>
          </w:p>
        </w:tc>
        <w:tc>
          <w:tcPr>
            <w:tcW w:w="4190" w:type="dxa"/>
            <w:tcBorders>
              <w:top w:val="single" w:sz="4" w:space="0" w:color="auto"/>
              <w:left w:val="single" w:sz="4" w:space="0" w:color="auto"/>
              <w:bottom w:val="single" w:sz="4" w:space="0" w:color="auto"/>
              <w:right w:val="single" w:sz="4" w:space="0" w:color="auto"/>
            </w:tcBorders>
          </w:tcPr>
          <w:p w:rsidR="007D78AC" w:rsidRPr="008828A0" w:rsidRDefault="007D78AC" w:rsidP="00D30C2F">
            <w:pPr>
              <w:rPr>
                <w:rFonts w:ascii="Arial" w:hAnsi="Arial" w:cs="Arial"/>
                <w:bCs/>
              </w:rPr>
            </w:pPr>
            <w:r w:rsidRPr="008828A0">
              <w:rPr>
                <w:rFonts w:ascii="Arial" w:hAnsi="Arial" w:cs="Arial"/>
                <w:bCs/>
              </w:rPr>
              <w:t>Всего доходов</w:t>
            </w:r>
          </w:p>
        </w:tc>
        <w:tc>
          <w:tcPr>
            <w:tcW w:w="1497" w:type="dxa"/>
            <w:tcBorders>
              <w:top w:val="single" w:sz="4" w:space="0" w:color="auto"/>
              <w:left w:val="single" w:sz="4" w:space="0" w:color="auto"/>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2794,8</w:t>
            </w:r>
          </w:p>
        </w:tc>
        <w:tc>
          <w:tcPr>
            <w:tcW w:w="1131" w:type="dxa"/>
            <w:tcBorders>
              <w:top w:val="single" w:sz="4" w:space="0" w:color="auto"/>
              <w:left w:val="single" w:sz="4" w:space="0" w:color="auto"/>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1628,6</w:t>
            </w:r>
          </w:p>
        </w:tc>
        <w:tc>
          <w:tcPr>
            <w:tcW w:w="1260" w:type="dxa"/>
            <w:tcBorders>
              <w:top w:val="single" w:sz="4" w:space="0" w:color="auto"/>
              <w:left w:val="single" w:sz="4" w:space="0" w:color="auto"/>
              <w:bottom w:val="single" w:sz="4" w:space="0" w:color="auto"/>
              <w:right w:val="single" w:sz="4" w:space="0" w:color="auto"/>
            </w:tcBorders>
          </w:tcPr>
          <w:p w:rsidR="007D78AC" w:rsidRPr="008828A0" w:rsidRDefault="007D78AC" w:rsidP="00D30C2F">
            <w:pPr>
              <w:jc w:val="right"/>
              <w:rPr>
                <w:rFonts w:ascii="Arial" w:hAnsi="Arial" w:cs="Arial"/>
                <w:bCs/>
              </w:rPr>
            </w:pPr>
            <w:r w:rsidRPr="008828A0">
              <w:rPr>
                <w:rFonts w:ascii="Arial" w:hAnsi="Arial" w:cs="Arial"/>
                <w:bCs/>
              </w:rPr>
              <w:t>2212,2</w:t>
            </w:r>
          </w:p>
        </w:tc>
      </w:tr>
    </w:tbl>
    <w:p w:rsidR="007D78AC" w:rsidRDefault="007D78AC" w:rsidP="00D30C2F">
      <w:pPr>
        <w:spacing w:after="200" w:line="276" w:lineRule="auto"/>
        <w:rPr>
          <w:rFonts w:ascii="Arial" w:hAnsi="Arial" w:cs="Arial"/>
          <w:lang w:eastAsia="en-US"/>
        </w:rPr>
      </w:pPr>
    </w:p>
    <w:p w:rsidR="007D78AC" w:rsidRDefault="007D78AC" w:rsidP="00D30C2F">
      <w:pPr>
        <w:spacing w:after="200" w:line="276" w:lineRule="auto"/>
        <w:rPr>
          <w:rFonts w:ascii="Arial" w:hAnsi="Arial" w:cs="Arial"/>
          <w:lang w:eastAsia="en-US"/>
        </w:rPr>
      </w:pPr>
    </w:p>
    <w:p w:rsidR="007D78AC" w:rsidRDefault="007D78AC" w:rsidP="00D30C2F">
      <w:pPr>
        <w:spacing w:after="200" w:line="276" w:lineRule="auto"/>
        <w:rPr>
          <w:rFonts w:ascii="Arial" w:hAnsi="Arial" w:cs="Arial"/>
          <w:lang w:eastAsia="en-US"/>
        </w:rPr>
      </w:pPr>
    </w:p>
    <w:p w:rsidR="007D78AC" w:rsidRDefault="007D78AC" w:rsidP="00D30C2F">
      <w:pPr>
        <w:spacing w:after="200" w:line="276" w:lineRule="auto"/>
        <w:rPr>
          <w:rFonts w:ascii="Arial" w:hAnsi="Arial" w:cs="Arial"/>
          <w:lang w:eastAsia="en-US"/>
        </w:rPr>
      </w:pPr>
    </w:p>
    <w:p w:rsidR="007D78AC" w:rsidRDefault="007D78AC" w:rsidP="00D30C2F">
      <w:pPr>
        <w:spacing w:after="200" w:line="276" w:lineRule="auto"/>
        <w:rPr>
          <w:rFonts w:ascii="Arial" w:hAnsi="Arial" w:cs="Arial"/>
          <w:lang w:eastAsia="en-US"/>
        </w:rPr>
      </w:pPr>
    </w:p>
    <w:p w:rsidR="007D78AC" w:rsidRDefault="007D78AC" w:rsidP="00D30C2F">
      <w:pPr>
        <w:spacing w:after="200" w:line="276" w:lineRule="auto"/>
        <w:rPr>
          <w:rFonts w:ascii="Arial" w:hAnsi="Arial" w:cs="Arial"/>
          <w:lang w:eastAsia="en-US"/>
        </w:rPr>
      </w:pPr>
    </w:p>
    <w:p w:rsidR="007D78AC" w:rsidRPr="008828A0" w:rsidRDefault="007D78AC" w:rsidP="00095805">
      <w:pPr>
        <w:tabs>
          <w:tab w:val="left" w:pos="7140"/>
        </w:tabs>
        <w:jc w:val="right"/>
        <w:rPr>
          <w:rFonts w:ascii="Arial" w:hAnsi="Arial" w:cs="Arial"/>
        </w:rPr>
      </w:pPr>
      <w:r>
        <w:rPr>
          <w:rFonts w:ascii="Arial" w:hAnsi="Arial" w:cs="Arial"/>
        </w:rPr>
        <w:t>ПРИЛОЖЕНИЕ 4</w:t>
      </w:r>
    </w:p>
    <w:p w:rsidR="007D78AC" w:rsidRPr="008828A0" w:rsidRDefault="007D78AC" w:rsidP="00095805">
      <w:pPr>
        <w:tabs>
          <w:tab w:val="left" w:pos="7140"/>
        </w:tabs>
        <w:jc w:val="right"/>
        <w:rPr>
          <w:rFonts w:ascii="Arial" w:hAnsi="Arial" w:cs="Arial"/>
        </w:rPr>
      </w:pPr>
      <w:r w:rsidRPr="008828A0">
        <w:rPr>
          <w:rFonts w:ascii="Arial" w:hAnsi="Arial" w:cs="Arial"/>
        </w:rPr>
        <w:t>к решению Совета депутатов</w:t>
      </w:r>
    </w:p>
    <w:p w:rsidR="007D78AC" w:rsidRPr="008828A0" w:rsidRDefault="007D78AC" w:rsidP="00095805">
      <w:pPr>
        <w:tabs>
          <w:tab w:val="left" w:pos="7140"/>
        </w:tabs>
        <w:jc w:val="right"/>
        <w:rPr>
          <w:rFonts w:ascii="Arial" w:hAnsi="Arial" w:cs="Arial"/>
        </w:rPr>
      </w:pPr>
      <w:r w:rsidRPr="008828A0">
        <w:rPr>
          <w:rFonts w:ascii="Arial" w:hAnsi="Arial" w:cs="Arial"/>
        </w:rPr>
        <w:t xml:space="preserve"> Сабанчеевского сельского поселения</w:t>
      </w:r>
    </w:p>
    <w:p w:rsidR="007D78AC" w:rsidRDefault="007D78AC" w:rsidP="00095805">
      <w:pPr>
        <w:tabs>
          <w:tab w:val="left" w:pos="7140"/>
        </w:tabs>
        <w:jc w:val="right"/>
        <w:rPr>
          <w:rFonts w:ascii="Arial" w:hAnsi="Arial" w:cs="Arial"/>
        </w:rPr>
      </w:pPr>
      <w:r w:rsidRPr="008828A0">
        <w:rPr>
          <w:rFonts w:ascii="Arial" w:hAnsi="Arial" w:cs="Arial"/>
        </w:rPr>
        <w:t>от 29.12.2020 г. № 15</w:t>
      </w:r>
    </w:p>
    <w:p w:rsidR="007D78AC" w:rsidRDefault="007D78AC" w:rsidP="00D30C2F">
      <w:pPr>
        <w:spacing w:after="200" w:line="276" w:lineRule="auto"/>
        <w:rPr>
          <w:rFonts w:ascii="Arial" w:hAnsi="Arial" w:cs="Arial"/>
          <w:lang w:eastAsia="en-US"/>
        </w:rPr>
      </w:pPr>
    </w:p>
    <w:p w:rsidR="007D78AC" w:rsidRPr="00095805" w:rsidRDefault="007D78AC" w:rsidP="00095805">
      <w:pPr>
        <w:spacing w:after="200" w:line="276" w:lineRule="auto"/>
        <w:jc w:val="center"/>
        <w:rPr>
          <w:rFonts w:ascii="Arial" w:hAnsi="Arial" w:cs="Arial"/>
          <w:b/>
          <w:lang w:eastAsia="en-US"/>
        </w:rPr>
      </w:pPr>
      <w:r w:rsidRPr="00095805">
        <w:rPr>
          <w:rFonts w:ascii="Arial" w:hAnsi="Arial" w:cs="Arial"/>
          <w:b/>
        </w:rPr>
        <w:t>Распределение бюджетных ассигнований бюджета  Сабанчеевского сельского поселения 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на 2021 год и плановый период 2022- 2023 годов"</w:t>
      </w:r>
    </w:p>
    <w:p w:rsidR="007D78AC" w:rsidRDefault="007D78AC" w:rsidP="00D30C2F">
      <w:pPr>
        <w:spacing w:after="200" w:line="276" w:lineRule="auto"/>
        <w:rPr>
          <w:rFonts w:ascii="Arial" w:hAnsi="Arial" w:cs="Arial"/>
          <w:lang w:eastAsia="en-US"/>
        </w:rPr>
      </w:pPr>
    </w:p>
    <w:p w:rsidR="007D78AC" w:rsidRDefault="007D78AC" w:rsidP="00D30C2F">
      <w:pPr>
        <w:spacing w:after="200" w:line="276" w:lineRule="auto"/>
        <w:rPr>
          <w:rFonts w:ascii="Arial" w:hAnsi="Arial" w:cs="Arial"/>
          <w:lang w:eastAsia="en-US"/>
        </w:rPr>
      </w:pPr>
    </w:p>
    <w:p w:rsidR="007D78AC" w:rsidRPr="008828A0" w:rsidRDefault="007D78AC" w:rsidP="00D30C2F">
      <w:pPr>
        <w:spacing w:after="200" w:line="276" w:lineRule="auto"/>
        <w:rPr>
          <w:rFonts w:ascii="Arial" w:hAnsi="Arial" w:cs="Arial"/>
          <w:lang w:eastAsia="en-US"/>
        </w:rPr>
      </w:pPr>
    </w:p>
    <w:tbl>
      <w:tblPr>
        <w:tblW w:w="10632" w:type="dxa"/>
        <w:tblInd w:w="-743" w:type="dxa"/>
        <w:tblLayout w:type="fixed"/>
        <w:tblLook w:val="00A0"/>
      </w:tblPr>
      <w:tblGrid>
        <w:gridCol w:w="3261"/>
        <w:gridCol w:w="567"/>
        <w:gridCol w:w="709"/>
        <w:gridCol w:w="567"/>
        <w:gridCol w:w="425"/>
        <w:gridCol w:w="567"/>
        <w:gridCol w:w="914"/>
        <w:gridCol w:w="645"/>
        <w:gridCol w:w="993"/>
        <w:gridCol w:w="992"/>
        <w:gridCol w:w="992"/>
      </w:tblGrid>
      <w:tr w:rsidR="007D78AC" w:rsidRPr="008828A0" w:rsidTr="007E5359">
        <w:trPr>
          <w:trHeight w:val="31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Наименование</w:t>
            </w:r>
          </w:p>
        </w:tc>
        <w:tc>
          <w:tcPr>
            <w:tcW w:w="567"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Рз</w:t>
            </w:r>
          </w:p>
        </w:tc>
        <w:tc>
          <w:tcPr>
            <w:tcW w:w="709"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ПРз</w:t>
            </w:r>
          </w:p>
        </w:tc>
        <w:tc>
          <w:tcPr>
            <w:tcW w:w="2473" w:type="dxa"/>
            <w:gridSpan w:val="4"/>
            <w:tcBorders>
              <w:top w:val="single" w:sz="4" w:space="0" w:color="auto"/>
              <w:left w:val="nil"/>
              <w:bottom w:val="single" w:sz="4" w:space="0" w:color="auto"/>
              <w:right w:val="single" w:sz="4" w:space="0" w:color="000000"/>
            </w:tcBorders>
            <w:noWrap/>
            <w:vAlign w:val="bottom"/>
          </w:tcPr>
          <w:p w:rsidR="007D78AC" w:rsidRPr="008828A0" w:rsidRDefault="007D78AC" w:rsidP="00EA1ACC">
            <w:pPr>
              <w:jc w:val="center"/>
              <w:rPr>
                <w:rFonts w:ascii="Arial" w:hAnsi="Arial" w:cs="Arial"/>
              </w:rPr>
            </w:pPr>
            <w:r w:rsidRPr="008828A0">
              <w:rPr>
                <w:rFonts w:ascii="Arial" w:hAnsi="Arial" w:cs="Arial"/>
              </w:rPr>
              <w:t>ЦСР</w:t>
            </w:r>
          </w:p>
        </w:tc>
        <w:tc>
          <w:tcPr>
            <w:tcW w:w="645"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ВР</w:t>
            </w:r>
          </w:p>
        </w:tc>
        <w:tc>
          <w:tcPr>
            <w:tcW w:w="993"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2021 год</w:t>
            </w:r>
          </w:p>
        </w:tc>
        <w:tc>
          <w:tcPr>
            <w:tcW w:w="992"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2022 год</w:t>
            </w:r>
          </w:p>
        </w:tc>
        <w:tc>
          <w:tcPr>
            <w:tcW w:w="992"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2023 год</w:t>
            </w:r>
          </w:p>
        </w:tc>
      </w:tr>
      <w:tr w:rsidR="007D78AC" w:rsidRPr="008828A0" w:rsidTr="007E5359">
        <w:trPr>
          <w:trHeight w:val="94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095805" w:rsidRDefault="007D78AC" w:rsidP="00EA1ACC">
            <w:pPr>
              <w:rPr>
                <w:rFonts w:ascii="Arial" w:hAnsi="Arial" w:cs="Arial"/>
                <w:bCs/>
              </w:rPr>
            </w:pPr>
            <w:r w:rsidRPr="00095805">
              <w:rPr>
                <w:rFonts w:ascii="Arial" w:hAnsi="Arial" w:cs="Arial"/>
                <w:bCs/>
              </w:rPr>
              <w:t>Администрация Сабанчеевского сельского поселения</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 </w:t>
            </w:r>
          </w:p>
        </w:tc>
        <w:tc>
          <w:tcPr>
            <w:tcW w:w="567" w:type="dxa"/>
            <w:tcBorders>
              <w:top w:val="nil"/>
              <w:left w:val="nil"/>
              <w:bottom w:val="single" w:sz="4" w:space="0" w:color="auto"/>
              <w:right w:val="single" w:sz="4" w:space="0" w:color="auto"/>
            </w:tcBorders>
            <w:noWrap/>
            <w:vAlign w:val="bottom"/>
          </w:tcPr>
          <w:p w:rsidR="007D78AC" w:rsidRPr="00095805" w:rsidRDefault="007D78AC" w:rsidP="00EA1ACC">
            <w:pPr>
              <w:jc w:val="center"/>
              <w:rPr>
                <w:rFonts w:ascii="Arial" w:hAnsi="Arial" w:cs="Arial"/>
              </w:rPr>
            </w:pPr>
            <w:r w:rsidRPr="00095805">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095805" w:rsidRDefault="007D78AC" w:rsidP="00EA1ACC">
            <w:pPr>
              <w:jc w:val="center"/>
              <w:rPr>
                <w:rFonts w:ascii="Arial" w:hAnsi="Arial" w:cs="Arial"/>
              </w:rPr>
            </w:pPr>
            <w:r w:rsidRPr="00095805">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095805" w:rsidRDefault="007D78AC" w:rsidP="00EA1ACC">
            <w:pPr>
              <w:jc w:val="center"/>
              <w:rPr>
                <w:rFonts w:ascii="Arial" w:hAnsi="Arial" w:cs="Arial"/>
              </w:rPr>
            </w:pPr>
            <w:r w:rsidRPr="00095805">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095805" w:rsidRDefault="007D78AC" w:rsidP="00EA1ACC">
            <w:pPr>
              <w:jc w:val="center"/>
              <w:rPr>
                <w:rFonts w:ascii="Arial" w:hAnsi="Arial" w:cs="Arial"/>
              </w:rPr>
            </w:pPr>
            <w:r w:rsidRPr="00095805">
              <w:rPr>
                <w:rFonts w:ascii="Arial" w:hAnsi="Arial" w:cs="Arial"/>
              </w:rPr>
              <w:t> </w:t>
            </w:r>
          </w:p>
        </w:tc>
        <w:tc>
          <w:tcPr>
            <w:tcW w:w="645"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095805" w:rsidRDefault="007D78AC" w:rsidP="00EA1ACC">
            <w:pPr>
              <w:rPr>
                <w:rFonts w:ascii="Arial" w:hAnsi="Arial" w:cs="Arial"/>
                <w:bCs/>
                <w:color w:val="000000"/>
              </w:rPr>
            </w:pPr>
            <w:r w:rsidRPr="00095805">
              <w:rPr>
                <w:rFonts w:ascii="Arial" w:hAnsi="Arial" w:cs="Arial"/>
                <w:bCs/>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095805" w:rsidRDefault="007D78AC" w:rsidP="00EA1ACC">
            <w:pPr>
              <w:rPr>
                <w:rFonts w:ascii="Arial" w:hAnsi="Arial" w:cs="Arial"/>
                <w:bCs/>
                <w:color w:val="000000"/>
              </w:rPr>
            </w:pPr>
            <w:r w:rsidRPr="00095805">
              <w:rPr>
                <w:rFonts w:ascii="Arial" w:hAnsi="Arial" w:cs="Arial"/>
                <w:bCs/>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095805" w:rsidRDefault="007D78AC" w:rsidP="00EA1ACC">
            <w:pPr>
              <w:rPr>
                <w:rFonts w:ascii="Arial" w:hAnsi="Arial" w:cs="Arial"/>
                <w:bCs/>
                <w:color w:val="000000"/>
              </w:rPr>
            </w:pPr>
            <w:r w:rsidRPr="00095805">
              <w:rPr>
                <w:rFonts w:ascii="Arial" w:hAnsi="Arial" w:cs="Arial"/>
                <w:bCs/>
                <w:color w:val="000000"/>
              </w:rPr>
              <w:t> </w:t>
            </w:r>
          </w:p>
        </w:tc>
      </w:tr>
      <w:tr w:rsidR="007D78AC" w:rsidRPr="008828A0" w:rsidTr="007E5359">
        <w:trPr>
          <w:trHeight w:val="391"/>
        </w:trPr>
        <w:tc>
          <w:tcPr>
            <w:tcW w:w="3261" w:type="dxa"/>
            <w:tcBorders>
              <w:top w:val="single" w:sz="4" w:space="0" w:color="auto"/>
              <w:left w:val="single" w:sz="4" w:space="0" w:color="auto"/>
              <w:bottom w:val="single" w:sz="4" w:space="0" w:color="auto"/>
              <w:right w:val="single" w:sz="4" w:space="0" w:color="auto"/>
            </w:tcBorders>
            <w:vAlign w:val="bottom"/>
          </w:tcPr>
          <w:p w:rsidR="007D78AC" w:rsidRPr="00095805" w:rsidRDefault="007D78AC" w:rsidP="00EA1ACC">
            <w:pPr>
              <w:rPr>
                <w:rFonts w:ascii="Arial" w:hAnsi="Arial" w:cs="Arial"/>
                <w:bCs/>
              </w:rPr>
            </w:pPr>
            <w:r w:rsidRPr="00095805">
              <w:rPr>
                <w:rFonts w:ascii="Arial" w:hAnsi="Arial" w:cs="Arial"/>
                <w:bCs/>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01</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 </w:t>
            </w:r>
          </w:p>
        </w:tc>
        <w:tc>
          <w:tcPr>
            <w:tcW w:w="914"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 </w:t>
            </w:r>
          </w:p>
        </w:tc>
        <w:tc>
          <w:tcPr>
            <w:tcW w:w="645" w:type="dxa"/>
            <w:tcBorders>
              <w:top w:val="single" w:sz="4" w:space="0" w:color="auto"/>
              <w:left w:val="single" w:sz="4" w:space="0" w:color="auto"/>
              <w:bottom w:val="single" w:sz="4" w:space="0" w:color="auto"/>
              <w:right w:val="single" w:sz="4" w:space="0" w:color="auto"/>
            </w:tcBorders>
            <w:noWrap/>
            <w:vAlign w:val="bottom"/>
          </w:tcPr>
          <w:p w:rsidR="007D78AC" w:rsidRPr="00095805" w:rsidRDefault="007D78AC" w:rsidP="00EA1ACC">
            <w:pPr>
              <w:jc w:val="center"/>
              <w:rPr>
                <w:rFonts w:ascii="Arial" w:hAnsi="Arial" w:cs="Arial"/>
                <w:bCs/>
              </w:rPr>
            </w:pPr>
            <w:r w:rsidRPr="00095805">
              <w:rPr>
                <w:rFonts w:ascii="Arial" w:hAnsi="Arial" w:cs="Arial"/>
                <w:bC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095805" w:rsidRDefault="007D78AC" w:rsidP="00EA1ACC">
            <w:pPr>
              <w:jc w:val="right"/>
              <w:rPr>
                <w:rFonts w:ascii="Arial" w:hAnsi="Arial" w:cs="Arial"/>
                <w:bCs/>
              </w:rPr>
            </w:pPr>
            <w:r w:rsidRPr="00095805">
              <w:rPr>
                <w:rFonts w:ascii="Arial" w:hAnsi="Arial" w:cs="Arial"/>
                <w:bCs/>
              </w:rPr>
              <w:t>2104,9</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095805" w:rsidRDefault="007D78AC" w:rsidP="00EA1ACC">
            <w:pPr>
              <w:jc w:val="right"/>
              <w:rPr>
                <w:rFonts w:ascii="Arial" w:hAnsi="Arial" w:cs="Arial"/>
                <w:bCs/>
              </w:rPr>
            </w:pPr>
            <w:r w:rsidRPr="00095805">
              <w:rPr>
                <w:rFonts w:ascii="Arial" w:hAnsi="Arial" w:cs="Arial"/>
                <w:bCs/>
              </w:rPr>
              <w:t>1 505,4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095805" w:rsidRDefault="007D78AC" w:rsidP="00EA1ACC">
            <w:pPr>
              <w:jc w:val="right"/>
              <w:rPr>
                <w:rFonts w:ascii="Arial" w:hAnsi="Arial" w:cs="Arial"/>
                <w:bCs/>
              </w:rPr>
            </w:pPr>
            <w:r w:rsidRPr="00095805">
              <w:rPr>
                <w:rFonts w:ascii="Arial" w:hAnsi="Arial" w:cs="Arial"/>
                <w:bCs/>
              </w:rPr>
              <w:t>1 506,7</w:t>
            </w:r>
          </w:p>
        </w:tc>
      </w:tr>
      <w:tr w:rsidR="007D78AC" w:rsidRPr="008828A0" w:rsidTr="007E5359">
        <w:trPr>
          <w:trHeight w:val="140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Глава местной администрации (исполнительно-распорядительного органа муниципального образования)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455,4</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r>
      <w:tr w:rsidR="007D78AC" w:rsidRPr="008828A0" w:rsidTr="007E5359">
        <w:trPr>
          <w:trHeight w:val="272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Муниципальная программа Сабанчеевского сельского поселения "Повышение эффективности муниципального управления Сабанчеевского сельского поселения Атяшевского муниципального района Республики Мордовия на 2016-2022 годы"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455,4</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r>
      <w:tr w:rsidR="007D78AC" w:rsidRPr="008828A0" w:rsidTr="007E5359">
        <w:trPr>
          <w:trHeight w:val="93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"Обеспечение деятельности Администрации Сабанчеево сельского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455,4</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r>
      <w:tr w:rsidR="007D78AC" w:rsidRPr="008828A0" w:rsidTr="007E5359">
        <w:trPr>
          <w:trHeight w:val="9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"Обеспечение деятельности Администрации Сабанчеевского сельского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455,4</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r>
      <w:tr w:rsidR="007D78AC" w:rsidRPr="008828A0" w:rsidTr="007E5359">
        <w:trPr>
          <w:trHeight w:val="84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41000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r>
      <w:tr w:rsidR="007D78AC" w:rsidRPr="008828A0" w:rsidTr="007E5359">
        <w:trPr>
          <w:trHeight w:val="184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41150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r>
      <w:tr w:rsidR="007D78AC" w:rsidRPr="008828A0" w:rsidTr="007E5359">
        <w:trPr>
          <w:trHeight w:val="75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41150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274,5</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274,5</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274,5</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41150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82,9</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82,9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82,9</w:t>
            </w:r>
          </w:p>
        </w:tc>
      </w:tr>
      <w:tr w:rsidR="007D78AC" w:rsidRPr="008828A0" w:rsidTr="007E5359">
        <w:trPr>
          <w:trHeight w:val="15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98,9</w:t>
            </w:r>
          </w:p>
        </w:tc>
      </w:tr>
      <w:tr w:rsidR="007D78AC" w:rsidRPr="008828A0" w:rsidTr="007E5359">
        <w:trPr>
          <w:trHeight w:val="76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98,9</w:t>
            </w:r>
          </w:p>
        </w:tc>
      </w:tr>
      <w:tr w:rsidR="007D78AC" w:rsidRPr="008828A0" w:rsidTr="007E5359">
        <w:trPr>
          <w:trHeight w:val="1629"/>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95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7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8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76000</w:t>
            </w:r>
          </w:p>
        </w:tc>
        <w:tc>
          <w:tcPr>
            <w:tcW w:w="645"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095805">
        <w:trPr>
          <w:trHeight w:val="4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645"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78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6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68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1573,9</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972,2</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972,2</w:t>
            </w:r>
          </w:p>
        </w:tc>
      </w:tr>
      <w:tr w:rsidR="007D78AC" w:rsidRPr="008828A0" w:rsidTr="007E5359">
        <w:trPr>
          <w:trHeight w:val="158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Муниципальная программа</w:t>
            </w:r>
            <w:r>
              <w:rPr>
                <w:rFonts w:ascii="Arial" w:hAnsi="Arial" w:cs="Arial"/>
              </w:rPr>
              <w:t xml:space="preserve"> </w:t>
            </w:r>
            <w:r w:rsidRPr="008828A0">
              <w:rPr>
                <w:rFonts w:ascii="Arial" w:hAnsi="Arial" w:cs="Arial"/>
              </w:rPr>
              <w:t>Сабанчеевского сельского поселения "Повышение эффективности муниципального управления Сабанчеевского сельского поселения на 2016-2024 годы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1558,5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r>
      <w:tr w:rsidR="007D78AC" w:rsidRPr="008828A0" w:rsidTr="007E5359">
        <w:trPr>
          <w:trHeight w:val="134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"Обеспечение деятельности Администрации Сабанчеевского сельского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271FD8">
            <w:pPr>
              <w:jc w:val="right"/>
              <w:rPr>
                <w:rFonts w:ascii="Arial" w:hAnsi="Arial" w:cs="Arial"/>
              </w:rPr>
            </w:pPr>
            <w:r w:rsidRPr="008828A0">
              <w:rPr>
                <w:rFonts w:ascii="Arial" w:hAnsi="Arial" w:cs="Arial"/>
              </w:rPr>
              <w:t>1558,5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r>
      <w:tr w:rsidR="007D78AC" w:rsidRPr="008828A0" w:rsidTr="007E5359">
        <w:trPr>
          <w:trHeight w:val="123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"Обеспечение деятельности Администрации Сабанчеевского сельского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1558,5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r>
      <w:tr w:rsidR="007D78AC" w:rsidRPr="008828A0" w:rsidTr="007E5359">
        <w:trPr>
          <w:trHeight w:val="6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связанные с муниципальным управлением</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41000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271FD8">
            <w:pPr>
              <w:jc w:val="right"/>
              <w:rPr>
                <w:rFonts w:ascii="Arial" w:hAnsi="Arial" w:cs="Arial"/>
              </w:rPr>
            </w:pPr>
            <w:r w:rsidRPr="008828A0">
              <w:rPr>
                <w:rFonts w:ascii="Arial" w:hAnsi="Arial" w:cs="Arial"/>
              </w:rPr>
              <w:t>1101,6</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r>
      <w:tr w:rsidR="007D78AC" w:rsidRPr="008828A0" w:rsidTr="007E5359">
        <w:trPr>
          <w:trHeight w:val="84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на выплаты по оплате труда работников органов местного самоуправления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834,3</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724,8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724,8</w:t>
            </w:r>
          </w:p>
        </w:tc>
      </w:tr>
      <w:tr w:rsidR="007D78AC" w:rsidRPr="008828A0" w:rsidTr="007E5359">
        <w:trPr>
          <w:trHeight w:val="69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666,2</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556,7</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556,7</w:t>
            </w:r>
          </w:p>
        </w:tc>
      </w:tr>
      <w:tr w:rsidR="007D78AC" w:rsidRPr="008828A0" w:rsidTr="007E5359">
        <w:trPr>
          <w:trHeight w:val="157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168,1</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168,1</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168,1</w:t>
            </w:r>
          </w:p>
        </w:tc>
      </w:tr>
      <w:tr w:rsidR="007D78AC" w:rsidRPr="008828A0" w:rsidTr="007E5359">
        <w:trPr>
          <w:trHeight w:val="76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на обеспечение функций органов местного самоуправления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267,3</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232,0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232,0</w:t>
            </w:r>
          </w:p>
        </w:tc>
      </w:tr>
      <w:tr w:rsidR="007D78AC" w:rsidRPr="008828A0" w:rsidTr="007E5359">
        <w:trPr>
          <w:trHeight w:val="118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выплаты персоналу государственных(муниципальных)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122</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0,7</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0,7</w:t>
            </w:r>
          </w:p>
        </w:tc>
      </w:tr>
      <w:tr w:rsidR="007D78AC" w:rsidRPr="008828A0" w:rsidTr="007E5359">
        <w:trPr>
          <w:trHeight w:val="9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251,7</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308,4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297,1</w:t>
            </w:r>
          </w:p>
        </w:tc>
      </w:tr>
      <w:tr w:rsidR="007D78AC" w:rsidRPr="008828A0" w:rsidTr="007E5359">
        <w:trPr>
          <w:trHeight w:val="68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Уплата налога на имущество организаций и земельного налога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851</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10,7</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10,7</w:t>
            </w:r>
          </w:p>
        </w:tc>
      </w:tr>
      <w:tr w:rsidR="007D78AC" w:rsidRPr="008828A0" w:rsidTr="007E5359">
        <w:trPr>
          <w:trHeight w:val="27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Уплата прочих налогов, сборов и иных платежей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852</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w:t>
            </w:r>
          </w:p>
        </w:tc>
      </w:tr>
      <w:tr w:rsidR="007D78AC" w:rsidRPr="008828A0" w:rsidTr="007E5359">
        <w:trPr>
          <w:trHeight w:val="28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Уплата иных платежей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853</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168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456,9</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73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416,2</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45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35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40,7</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69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76000</w:t>
            </w:r>
          </w:p>
        </w:tc>
        <w:tc>
          <w:tcPr>
            <w:tcW w:w="645"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273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645"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8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26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90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90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15,4</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15,4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15,4</w:t>
            </w:r>
          </w:p>
        </w:tc>
      </w:tr>
      <w:tr w:rsidR="007D78AC" w:rsidRPr="008828A0" w:rsidTr="007E5359">
        <w:trPr>
          <w:trHeight w:val="12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7E5359">
        <w:trPr>
          <w:trHeight w:val="17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77000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7E5359">
        <w:trPr>
          <w:trHeight w:val="169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77150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7E5359">
        <w:trPr>
          <w:trHeight w:val="117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77150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7E5359">
        <w:trPr>
          <w:trHeight w:val="28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44501</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r>
      <w:tr w:rsidR="007D78AC" w:rsidRPr="008828A0" w:rsidTr="007E5359">
        <w:trPr>
          <w:trHeight w:val="42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межбюджетные трансферты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44501</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540</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r>
      <w:tr w:rsidR="007D78AC" w:rsidRPr="008828A0" w:rsidTr="007E5359">
        <w:trPr>
          <w:trHeight w:val="60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Обеспечение проведения выборов и референдумов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C360A0">
        <w:trPr>
          <w:trHeight w:val="28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Проведение выборов в представительные органы муниципального образования Республики Мордовия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41130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3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Специальные расходы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41130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880</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28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Резервные фонды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82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112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87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41180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27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Резервные средства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41180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870</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52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rPr>
                <w:rFonts w:ascii="Arial" w:hAnsi="Arial" w:cs="Arial"/>
                <w:bCs/>
              </w:rPr>
            </w:pPr>
            <w:r w:rsidRPr="00C360A0">
              <w:rPr>
                <w:rFonts w:ascii="Arial" w:hAnsi="Arial" w:cs="Arial"/>
                <w:bCs/>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01</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914"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64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0,5</w:t>
            </w:r>
          </w:p>
        </w:tc>
      </w:tr>
      <w:tr w:rsidR="007D78AC" w:rsidRPr="008828A0" w:rsidTr="007E5359">
        <w:trPr>
          <w:trHeight w:val="85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48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в сфере муниципального управления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41210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0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41210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06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42200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29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полномочий по вопросам осуществления муниципального земельного контроля в границах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62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Муниципальная программа Сабанчеевского сельского поселения "Профилактика  терроризма и экстремизма в  Сабанчеевском сельском поселении на 2019-2023 годы"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18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"Противодействие терроризму и экстремизму,</w:t>
            </w:r>
            <w:r>
              <w:rPr>
                <w:rFonts w:ascii="Arial" w:hAnsi="Arial" w:cs="Arial"/>
              </w:rPr>
              <w:t xml:space="preserve"> </w:t>
            </w:r>
            <w:r w:rsidRPr="008828A0">
              <w:rPr>
                <w:rFonts w:ascii="Arial" w:hAnsi="Arial" w:cs="Arial"/>
              </w:rPr>
              <w:t>защита жизни граждан, проживающих на территории Сабанчеевского сельского поселения от террористических и экстремистских актов"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12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"Информационно-пропагандистское противодействие терроризму и экстремизму"</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9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42300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6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42300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300"/>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rPr>
                <w:rFonts w:ascii="Arial" w:hAnsi="Arial" w:cs="Arial"/>
                <w:bCs/>
              </w:rPr>
            </w:pPr>
            <w:r w:rsidRPr="00C360A0">
              <w:rPr>
                <w:rFonts w:ascii="Arial" w:hAnsi="Arial" w:cs="Arial"/>
                <w:bCs/>
              </w:rPr>
              <w:t>Национальная оборона</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02</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914"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64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86,8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87,8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90,1</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Мобилизационная и вневойсковая подготовка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7E5359">
        <w:trPr>
          <w:trHeight w:val="88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7E5359">
        <w:trPr>
          <w:trHeight w:val="105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914"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7E5359">
        <w:trPr>
          <w:trHeight w:val="136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первичного воинского учета на территориях, где отсутствуют военные комиссариаты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7E5359">
        <w:trPr>
          <w:trHeight w:val="67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121</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59,5</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60,5</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61,5</w:t>
            </w:r>
          </w:p>
        </w:tc>
      </w:tr>
      <w:tr w:rsidR="007D78AC" w:rsidRPr="008828A0" w:rsidTr="007E5359">
        <w:trPr>
          <w:trHeight w:val="167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129</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18,0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18,0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19,0</w:t>
            </w:r>
          </w:p>
        </w:tc>
      </w:tr>
      <w:tr w:rsidR="007D78AC" w:rsidRPr="008828A0" w:rsidTr="007E5359">
        <w:trPr>
          <w:trHeight w:val="126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122</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03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9,3</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9,3</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9,6</w:t>
            </w:r>
          </w:p>
        </w:tc>
      </w:tr>
      <w:tr w:rsidR="007D78AC" w:rsidRPr="008828A0" w:rsidTr="007E5359">
        <w:trPr>
          <w:trHeight w:val="315"/>
        </w:trPr>
        <w:tc>
          <w:tcPr>
            <w:tcW w:w="3261" w:type="dxa"/>
            <w:tcBorders>
              <w:top w:val="nil"/>
              <w:left w:val="single" w:sz="4" w:space="0" w:color="auto"/>
              <w:bottom w:val="single" w:sz="4" w:space="0" w:color="auto"/>
              <w:right w:val="nil"/>
            </w:tcBorders>
            <w:vAlign w:val="bottom"/>
          </w:tcPr>
          <w:p w:rsidR="007D78AC" w:rsidRPr="00C360A0" w:rsidRDefault="007D78AC" w:rsidP="00EA1ACC">
            <w:pPr>
              <w:rPr>
                <w:rFonts w:ascii="Arial" w:hAnsi="Arial" w:cs="Arial"/>
                <w:bCs/>
              </w:rPr>
            </w:pPr>
            <w:r w:rsidRPr="00C360A0">
              <w:rPr>
                <w:rFonts w:ascii="Arial" w:hAnsi="Arial" w:cs="Arial"/>
                <w:bCs/>
              </w:rPr>
              <w:t>Водное хозяйство</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03</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14"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64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0,0</w:t>
            </w:r>
          </w:p>
        </w:tc>
      </w:tr>
      <w:tr w:rsidR="007D78AC" w:rsidRPr="008828A0" w:rsidTr="007E5359">
        <w:trPr>
          <w:trHeight w:val="1198"/>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131"/>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главных распорядителей бюджетных средств местного бюджета</w:t>
            </w:r>
          </w:p>
        </w:tc>
        <w:tc>
          <w:tcPr>
            <w:tcW w:w="56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57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720"/>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межбюджетные трансферты для выполнения работ по весеннему паводку</w:t>
            </w:r>
          </w:p>
        </w:tc>
        <w:tc>
          <w:tcPr>
            <w:tcW w:w="56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80190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54"/>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80190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838"/>
        </w:trPr>
        <w:tc>
          <w:tcPr>
            <w:tcW w:w="3261" w:type="dxa"/>
            <w:tcBorders>
              <w:top w:val="single" w:sz="4" w:space="0" w:color="auto"/>
              <w:left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Резервный фонд </w:t>
            </w:r>
          </w:p>
          <w:p w:rsidR="007D78AC" w:rsidRPr="008828A0" w:rsidRDefault="007D78AC" w:rsidP="00EA1ACC">
            <w:pPr>
              <w:rPr>
                <w:rFonts w:ascii="Arial" w:hAnsi="Arial" w:cs="Arial"/>
              </w:rPr>
            </w:pPr>
            <w:r w:rsidRPr="008828A0">
              <w:rPr>
                <w:rFonts w:ascii="Arial" w:hAnsi="Arial" w:cs="Arial"/>
              </w:rPr>
              <w:t>администрации муниципальных образований</w:t>
            </w:r>
          </w:p>
        </w:tc>
        <w:tc>
          <w:tcPr>
            <w:tcW w:w="567" w:type="dxa"/>
            <w:tcBorders>
              <w:top w:val="nil"/>
              <w:left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709" w:type="dxa"/>
            <w:tcBorders>
              <w:top w:val="nil"/>
              <w:left w:val="nil"/>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41180</w:t>
            </w:r>
          </w:p>
        </w:tc>
        <w:tc>
          <w:tcPr>
            <w:tcW w:w="645" w:type="dxa"/>
            <w:tcBorders>
              <w:top w:val="nil"/>
              <w:left w:val="nil"/>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32"/>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41180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315"/>
        </w:trPr>
        <w:tc>
          <w:tcPr>
            <w:tcW w:w="3261" w:type="dxa"/>
            <w:tcBorders>
              <w:top w:val="single" w:sz="4" w:space="0" w:color="auto"/>
              <w:left w:val="single" w:sz="4" w:space="0" w:color="auto"/>
              <w:bottom w:val="nil"/>
              <w:right w:val="nil"/>
            </w:tcBorders>
            <w:noWrap/>
            <w:vAlign w:val="bottom"/>
          </w:tcPr>
          <w:p w:rsidR="007D78AC" w:rsidRPr="008828A0" w:rsidRDefault="007D78AC" w:rsidP="00EA1ACC">
            <w:pPr>
              <w:rPr>
                <w:rFonts w:ascii="Arial" w:hAnsi="Arial" w:cs="Arial"/>
              </w:rPr>
            </w:pPr>
            <w:r w:rsidRPr="008828A0">
              <w:rPr>
                <w:rFonts w:ascii="Arial" w:hAnsi="Arial" w:cs="Arial"/>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04</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14"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64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197,4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0,0</w:t>
            </w:r>
          </w:p>
        </w:tc>
      </w:tr>
      <w:tr w:rsidR="007D78AC" w:rsidRPr="008828A0" w:rsidTr="007E5359">
        <w:trPr>
          <w:trHeight w:val="360"/>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Дорожное хозяйство (дорожные фонды)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7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6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C360A0">
        <w:trPr>
          <w:trHeight w:val="225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44102</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2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44102</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80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Капитальный ремонт, ремонт и содержание автодорог общего пользования местного значения и искусственных сооружений на них за счет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42340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140"/>
        </w:trPr>
        <w:tc>
          <w:tcPr>
            <w:tcW w:w="3261"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42340</w:t>
            </w:r>
          </w:p>
        </w:tc>
        <w:tc>
          <w:tcPr>
            <w:tcW w:w="645"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45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Другие вопросы в области национальной экономики</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0,8</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8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0,8</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15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0,8</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76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0,8</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0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44107</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C360A0">
        <w:trPr>
          <w:trHeight w:val="4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42370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245</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C360A0">
        <w:trPr>
          <w:trHeight w:val="261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44107</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C360A0">
        <w:trPr>
          <w:trHeight w:val="28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44107</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467"/>
        </w:trPr>
        <w:tc>
          <w:tcPr>
            <w:tcW w:w="3261"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rPr>
                <w:rFonts w:ascii="Arial" w:hAnsi="Arial" w:cs="Arial"/>
                <w:bCs/>
              </w:rPr>
            </w:pPr>
            <w:r w:rsidRPr="00C360A0">
              <w:rPr>
                <w:rFonts w:ascii="Arial" w:hAnsi="Arial" w:cs="Arial"/>
                <w:bCs/>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05</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14"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64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10,0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10,0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10,0</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Жилищное хозяйство</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27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12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59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Капитальный ремонт муниципального жилищного фонда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42170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00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42170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243</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21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Благоустройство</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160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Муниципальная программа Сабанчеевского сельского поселения "Комплексное развитие сельских территорий Сабанчеевского сельского поселения на 2020-2025 годы"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7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"Благоустройство сельских территорий"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90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«Организация освещения территории,включая архитектурную подсветку зданий, строений, сооружений в том числе с использованием энергосберегающих технологий"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88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по замене и установке ламп на энергосберегающие светильники</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2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05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7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"Текущее содержание сельских территорий"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40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"Текущее содержание и обслуживание наружных сетей уличного освещения территории сельского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Уличное освещение</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7E5359">
        <w:trPr>
          <w:trHeight w:val="1122"/>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7E5359">
        <w:trPr>
          <w:trHeight w:val="129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«Текущий ремонт и содержание историко-культурных памятников и памятников искусства"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89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Ремонт памятников погибшим воинам в Великой Отечественной войне 1941-1945 годы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39"/>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07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95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«Прочие мероприятия по содержанию территории сельского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549"/>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Текущее содержание территории общего пользования в населенных пунктах (зимнее/летнее время: уборка снега ,мусора, листвы)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74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32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34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Изготовление аншлагов и номерных знаков с наименованием улиц и номерами домов на территории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4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5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55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Мероприятия по благоустройству территорий городских округов и поселение с привлечением средств самообложения граждан</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49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Организация и содержание мест захоронения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43030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39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43030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238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Основное мероприятие " Организация освещения территории, включая архитектурную подсветку зданий, строений,</w:t>
            </w:r>
            <w:r>
              <w:rPr>
                <w:rFonts w:ascii="Arial" w:hAnsi="Arial" w:cs="Arial"/>
                <w:color w:val="000000"/>
              </w:rPr>
              <w:t xml:space="preserve"> </w:t>
            </w:r>
            <w:r w:rsidRPr="008828A0">
              <w:rPr>
                <w:rFonts w:ascii="Arial" w:hAnsi="Arial" w:cs="Arial"/>
                <w:color w:val="000000"/>
              </w:rPr>
              <w:t>сооружений,</w:t>
            </w:r>
            <w:r>
              <w:rPr>
                <w:rFonts w:ascii="Arial" w:hAnsi="Arial" w:cs="Arial"/>
                <w:color w:val="000000"/>
              </w:rPr>
              <w:t xml:space="preserve"> </w:t>
            </w:r>
            <w:r w:rsidRPr="008828A0">
              <w:rPr>
                <w:rFonts w:ascii="Arial" w:hAnsi="Arial" w:cs="Arial"/>
                <w:color w:val="000000"/>
              </w:rPr>
              <w:t>в том числе с использованием энергосберегающих технологий"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84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Прочие мероприятия по благоустройству городских округов и поселений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15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Не</w:t>
            </w:r>
            <w:r>
              <w:rPr>
                <w:rFonts w:ascii="Arial" w:hAnsi="Arial" w:cs="Arial"/>
                <w:color w:val="000000"/>
              </w:rPr>
              <w:t xml:space="preserve"> </w:t>
            </w:r>
            <w:r w:rsidRPr="008828A0">
              <w:rPr>
                <w:rFonts w:ascii="Arial" w:hAnsi="Arial" w:cs="Arial"/>
                <w:color w:val="000000"/>
              </w:rPr>
              <w:t>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127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Не</w:t>
            </w:r>
            <w:r>
              <w:rPr>
                <w:rFonts w:ascii="Arial" w:hAnsi="Arial" w:cs="Arial"/>
                <w:color w:val="000000"/>
              </w:rPr>
              <w:t xml:space="preserve"> </w:t>
            </w:r>
            <w:r w:rsidRPr="008828A0">
              <w:rPr>
                <w:rFonts w:ascii="Arial" w:hAnsi="Arial" w:cs="Arial"/>
                <w:color w:val="000000"/>
              </w:rPr>
              <w:t>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27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44104</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86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44104</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93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Закупка товаров, работ, услуг в целях капитального ремонта государственного (муниципального) имущества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243</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80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Софинансирование мероприятий по благоустройству территории сельских поселений</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76270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250"/>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rPr>
                <w:rFonts w:ascii="Arial" w:hAnsi="Arial" w:cs="Arial"/>
                <w:bCs/>
                <w:color w:val="000000"/>
              </w:rPr>
            </w:pPr>
            <w:r w:rsidRPr="00C360A0">
              <w:rPr>
                <w:rFonts w:ascii="Arial" w:hAnsi="Arial" w:cs="Arial"/>
                <w:bCs/>
                <w:color w:val="000000"/>
              </w:rPr>
              <w:t>Охрана окружающей  среды</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06</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14"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64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08398F">
            <w:pPr>
              <w:jc w:val="right"/>
              <w:rPr>
                <w:rFonts w:ascii="Arial" w:hAnsi="Arial" w:cs="Arial"/>
                <w:bCs/>
              </w:rPr>
            </w:pPr>
            <w:r w:rsidRPr="00C360A0">
              <w:rPr>
                <w:rFonts w:ascii="Arial" w:hAnsi="Arial" w:cs="Arial"/>
                <w:bCs/>
              </w:rPr>
              <w:t>2,9</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2,7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2,7</w:t>
            </w:r>
          </w:p>
        </w:tc>
      </w:tr>
      <w:tr w:rsidR="007D78AC" w:rsidRPr="008828A0" w:rsidTr="007E5359">
        <w:trPr>
          <w:trHeight w:val="469"/>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Охрана объектов растительного и животного мира и среды</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08398F">
            <w:pPr>
              <w:jc w:val="right"/>
              <w:rPr>
                <w:rFonts w:ascii="Arial" w:hAnsi="Arial" w:cs="Arial"/>
              </w:rPr>
            </w:pPr>
            <w:r w:rsidRPr="008828A0">
              <w:rPr>
                <w:rFonts w:ascii="Arial" w:hAnsi="Arial" w:cs="Arial"/>
              </w:rPr>
              <w:t>2,9</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106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Не</w:t>
            </w:r>
            <w:r>
              <w:rPr>
                <w:rFonts w:ascii="Arial" w:hAnsi="Arial" w:cs="Arial"/>
                <w:color w:val="000000"/>
              </w:rPr>
              <w:t xml:space="preserve"> </w:t>
            </w:r>
            <w:r w:rsidRPr="008828A0">
              <w:rPr>
                <w:rFonts w:ascii="Arial" w:hAnsi="Arial" w:cs="Arial"/>
                <w:color w:val="000000"/>
              </w:rPr>
              <w:t>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08398F">
            <w:pPr>
              <w:jc w:val="right"/>
              <w:rPr>
                <w:rFonts w:ascii="Arial" w:hAnsi="Arial" w:cs="Arial"/>
              </w:rPr>
            </w:pPr>
            <w:r w:rsidRPr="008828A0">
              <w:rPr>
                <w:rFonts w:ascii="Arial" w:hAnsi="Arial" w:cs="Arial"/>
              </w:rPr>
              <w:t>2,9</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103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Не</w:t>
            </w:r>
            <w:r>
              <w:rPr>
                <w:rFonts w:ascii="Arial" w:hAnsi="Arial" w:cs="Arial"/>
                <w:color w:val="000000"/>
              </w:rPr>
              <w:t xml:space="preserve"> </w:t>
            </w:r>
            <w:r w:rsidRPr="008828A0">
              <w:rPr>
                <w:rFonts w:ascii="Arial" w:hAnsi="Arial" w:cs="Arial"/>
                <w:color w:val="000000"/>
              </w:rPr>
              <w:t>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08398F">
            <w:pPr>
              <w:jc w:val="right"/>
              <w:rPr>
                <w:rFonts w:ascii="Arial" w:hAnsi="Arial" w:cs="Arial"/>
              </w:rPr>
            </w:pPr>
            <w:r w:rsidRPr="008828A0">
              <w:rPr>
                <w:rFonts w:ascii="Arial" w:hAnsi="Arial" w:cs="Arial"/>
              </w:rPr>
              <w:t>2,9</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121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Осуществление полномочий по участию в организации деятельности по сбору ( в том числе раздельному сбору) и транспортированию твердых коммунальных отходов</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44106</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08398F">
            <w:pPr>
              <w:jc w:val="right"/>
              <w:rPr>
                <w:rFonts w:ascii="Arial" w:hAnsi="Arial" w:cs="Arial"/>
              </w:rPr>
            </w:pPr>
            <w:r w:rsidRPr="008828A0">
              <w:rPr>
                <w:rFonts w:ascii="Arial" w:hAnsi="Arial" w:cs="Arial"/>
              </w:rPr>
              <w:t>2,9</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82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44106</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2,9</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226"/>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rPr>
                <w:rFonts w:ascii="Arial" w:hAnsi="Arial" w:cs="Arial"/>
                <w:bCs/>
                <w:color w:val="000000"/>
              </w:rPr>
            </w:pPr>
            <w:r w:rsidRPr="00C360A0">
              <w:rPr>
                <w:rFonts w:ascii="Arial" w:hAnsi="Arial" w:cs="Arial"/>
                <w:bCs/>
                <w:color w:val="000000"/>
              </w:rPr>
              <w:t>Социальная политика</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10</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14"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64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206,5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213,7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221,4</w:t>
            </w:r>
          </w:p>
        </w:tc>
      </w:tr>
      <w:tr w:rsidR="007D78AC" w:rsidRPr="008828A0" w:rsidTr="007E5359">
        <w:trPr>
          <w:trHeight w:val="12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Пенсионное обеспечение</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1104"/>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140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Доплаты к пенсиям муниципальных служащих</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03010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Иные пенсии, социальные доплаты к пенсиям</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914"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03010</w:t>
            </w:r>
          </w:p>
        </w:tc>
        <w:tc>
          <w:tcPr>
            <w:tcW w:w="64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312</w:t>
            </w:r>
          </w:p>
        </w:tc>
        <w:tc>
          <w:tcPr>
            <w:tcW w:w="993"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2"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315"/>
        </w:trPr>
        <w:tc>
          <w:tcPr>
            <w:tcW w:w="3261"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rPr>
                <w:rFonts w:ascii="Arial" w:hAnsi="Arial" w:cs="Arial"/>
                <w:bCs/>
              </w:rPr>
            </w:pPr>
            <w:r w:rsidRPr="00C360A0">
              <w:rPr>
                <w:rFonts w:ascii="Arial" w:hAnsi="Arial" w:cs="Arial"/>
                <w:bCs/>
              </w:rPr>
              <w:t>ВСЕГО РАСХОДОВ</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360A0" w:rsidRDefault="007D78AC" w:rsidP="00EA1ACC">
            <w:pPr>
              <w:jc w:val="center"/>
              <w:rPr>
                <w:rFonts w:ascii="Arial" w:hAnsi="Arial" w:cs="Arial"/>
                <w:bCs/>
              </w:rPr>
            </w:pPr>
            <w:r w:rsidRPr="00C360A0">
              <w:rPr>
                <w:rFonts w:ascii="Arial" w:hAnsi="Arial" w:cs="Arial"/>
                <w:bC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360A0" w:rsidRDefault="007D78AC" w:rsidP="00EA1ACC">
            <w:pPr>
              <w:jc w:val="center"/>
              <w:rPr>
                <w:rFonts w:ascii="Arial" w:hAnsi="Arial" w:cs="Arial"/>
                <w:bCs/>
              </w:rPr>
            </w:pPr>
            <w:r w:rsidRPr="00C360A0">
              <w:rPr>
                <w:rFonts w:ascii="Arial" w:hAnsi="Arial" w:cs="Arial"/>
                <w:bCs/>
              </w:rPr>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360A0" w:rsidRDefault="007D78AC" w:rsidP="00EA1ACC">
            <w:pPr>
              <w:jc w:val="center"/>
              <w:rPr>
                <w:rFonts w:ascii="Arial" w:hAnsi="Arial" w:cs="Arial"/>
                <w:bCs/>
              </w:rPr>
            </w:pPr>
            <w:r w:rsidRPr="00C360A0">
              <w:rPr>
                <w:rFonts w:ascii="Arial" w:hAnsi="Arial" w:cs="Arial"/>
                <w:bCs/>
              </w:rPr>
              <w:t> </w:t>
            </w:r>
          </w:p>
        </w:tc>
        <w:tc>
          <w:tcPr>
            <w:tcW w:w="914"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360A0" w:rsidRDefault="007D78AC" w:rsidP="00EA1ACC">
            <w:pPr>
              <w:jc w:val="center"/>
              <w:rPr>
                <w:rFonts w:ascii="Arial" w:hAnsi="Arial" w:cs="Arial"/>
                <w:bCs/>
              </w:rPr>
            </w:pPr>
            <w:r w:rsidRPr="00C360A0">
              <w:rPr>
                <w:rFonts w:ascii="Arial" w:hAnsi="Arial" w:cs="Arial"/>
                <w:bCs/>
              </w:rPr>
              <w:t> </w:t>
            </w:r>
          </w:p>
        </w:tc>
        <w:tc>
          <w:tcPr>
            <w:tcW w:w="645"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360A0" w:rsidRDefault="007D78AC" w:rsidP="00EA1ACC">
            <w:pPr>
              <w:jc w:val="center"/>
              <w:rPr>
                <w:rFonts w:ascii="Arial" w:hAnsi="Arial" w:cs="Arial"/>
                <w:bCs/>
              </w:rPr>
            </w:pPr>
            <w:r w:rsidRPr="00C360A0">
              <w:rPr>
                <w:rFonts w:ascii="Arial" w:hAnsi="Arial" w:cs="Arial"/>
                <w:bC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360A0" w:rsidRDefault="007D78AC" w:rsidP="0008398F">
            <w:pPr>
              <w:jc w:val="right"/>
              <w:rPr>
                <w:rFonts w:ascii="Arial" w:hAnsi="Arial" w:cs="Arial"/>
                <w:bCs/>
              </w:rPr>
            </w:pPr>
            <w:r w:rsidRPr="00C360A0">
              <w:rPr>
                <w:rFonts w:ascii="Arial" w:hAnsi="Arial" w:cs="Arial"/>
                <w:bCs/>
              </w:rPr>
              <w:t>2874,0</w:t>
            </w:r>
          </w:p>
        </w:tc>
        <w:tc>
          <w:tcPr>
            <w:tcW w:w="992"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1705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2289,9</w:t>
            </w:r>
          </w:p>
        </w:tc>
      </w:tr>
    </w:tbl>
    <w:p w:rsidR="007D78AC" w:rsidRDefault="007D78AC" w:rsidP="00EA1ACC">
      <w:pPr>
        <w:spacing w:after="200" w:line="276" w:lineRule="auto"/>
        <w:rPr>
          <w:rFonts w:ascii="Arial" w:hAnsi="Arial" w:cs="Arial"/>
          <w:lang w:eastAsia="en-US"/>
        </w:rPr>
      </w:pPr>
    </w:p>
    <w:p w:rsidR="007D78AC" w:rsidRDefault="007D78AC" w:rsidP="00EA1ACC">
      <w:pPr>
        <w:spacing w:after="200" w:line="276" w:lineRule="auto"/>
        <w:rPr>
          <w:rFonts w:ascii="Arial" w:hAnsi="Arial" w:cs="Arial"/>
          <w:lang w:eastAsia="en-US"/>
        </w:rPr>
      </w:pPr>
    </w:p>
    <w:p w:rsidR="007D78AC" w:rsidRDefault="007D78AC" w:rsidP="00EA1ACC">
      <w:pPr>
        <w:spacing w:after="200" w:line="276" w:lineRule="auto"/>
        <w:rPr>
          <w:rFonts w:ascii="Arial" w:hAnsi="Arial" w:cs="Arial"/>
          <w:lang w:eastAsia="en-US"/>
        </w:rPr>
      </w:pPr>
    </w:p>
    <w:p w:rsidR="007D78AC" w:rsidRDefault="007D78AC" w:rsidP="00EA1ACC">
      <w:pPr>
        <w:spacing w:after="200" w:line="276" w:lineRule="auto"/>
        <w:rPr>
          <w:rFonts w:ascii="Arial" w:hAnsi="Arial" w:cs="Arial"/>
          <w:lang w:eastAsia="en-US"/>
        </w:rPr>
      </w:pPr>
    </w:p>
    <w:p w:rsidR="007D78AC" w:rsidRDefault="007D78AC" w:rsidP="00EA1ACC">
      <w:pPr>
        <w:spacing w:after="200" w:line="276" w:lineRule="auto"/>
        <w:rPr>
          <w:rFonts w:ascii="Arial" w:hAnsi="Arial" w:cs="Arial"/>
          <w:lang w:eastAsia="en-US"/>
        </w:rPr>
      </w:pPr>
    </w:p>
    <w:p w:rsidR="007D78AC" w:rsidRDefault="007D78AC" w:rsidP="00EA1ACC">
      <w:pPr>
        <w:spacing w:after="200" w:line="276" w:lineRule="auto"/>
        <w:rPr>
          <w:rFonts w:ascii="Arial" w:hAnsi="Arial" w:cs="Arial"/>
          <w:lang w:eastAsia="en-US"/>
        </w:rPr>
      </w:pPr>
    </w:p>
    <w:p w:rsidR="007D78AC" w:rsidRDefault="007D78AC" w:rsidP="00EA1ACC">
      <w:pPr>
        <w:spacing w:after="200" w:line="276" w:lineRule="auto"/>
        <w:rPr>
          <w:rFonts w:ascii="Arial" w:hAnsi="Arial" w:cs="Arial"/>
          <w:lang w:eastAsia="en-US"/>
        </w:rPr>
      </w:pPr>
    </w:p>
    <w:p w:rsidR="007D78AC" w:rsidRDefault="007D78AC" w:rsidP="00EA1ACC">
      <w:pPr>
        <w:spacing w:after="200" w:line="276" w:lineRule="auto"/>
        <w:rPr>
          <w:rFonts w:ascii="Arial" w:hAnsi="Arial" w:cs="Arial"/>
          <w:lang w:eastAsia="en-US"/>
        </w:rPr>
      </w:pPr>
    </w:p>
    <w:p w:rsidR="007D78AC" w:rsidRPr="008828A0" w:rsidRDefault="007D78AC" w:rsidP="00EA1ACC">
      <w:pPr>
        <w:spacing w:after="200" w:line="276" w:lineRule="auto"/>
        <w:rPr>
          <w:rFonts w:ascii="Arial" w:hAnsi="Arial" w:cs="Arial"/>
          <w:lang w:eastAsia="en-US"/>
        </w:rPr>
      </w:pPr>
    </w:p>
    <w:p w:rsidR="007D78AC" w:rsidRPr="008828A0" w:rsidRDefault="007D78AC" w:rsidP="00C360A0">
      <w:pPr>
        <w:jc w:val="right"/>
        <w:rPr>
          <w:rFonts w:ascii="Arial" w:hAnsi="Arial" w:cs="Arial"/>
        </w:rPr>
      </w:pPr>
      <w:r w:rsidRPr="008828A0">
        <w:rPr>
          <w:rFonts w:ascii="Arial" w:hAnsi="Arial" w:cs="Arial"/>
        </w:rPr>
        <w:t>Приложение №</w:t>
      </w:r>
      <w:r>
        <w:rPr>
          <w:rFonts w:ascii="Arial" w:hAnsi="Arial" w:cs="Arial"/>
        </w:rPr>
        <w:t xml:space="preserve"> </w:t>
      </w:r>
      <w:r w:rsidRPr="008828A0">
        <w:rPr>
          <w:rFonts w:ascii="Arial" w:hAnsi="Arial" w:cs="Arial"/>
        </w:rPr>
        <w:t>5</w:t>
      </w:r>
    </w:p>
    <w:p w:rsidR="007D78AC" w:rsidRDefault="007D78AC" w:rsidP="00C360A0">
      <w:pPr>
        <w:spacing w:after="200" w:line="276" w:lineRule="auto"/>
        <w:jc w:val="right"/>
        <w:rPr>
          <w:rFonts w:ascii="Arial" w:hAnsi="Arial" w:cs="Arial"/>
        </w:rPr>
      </w:pPr>
      <w:r w:rsidRPr="008828A0">
        <w:rPr>
          <w:rFonts w:ascii="Arial" w:hAnsi="Arial" w:cs="Arial"/>
        </w:rPr>
        <w:t xml:space="preserve">к решению Совета депутатов </w:t>
      </w:r>
      <w:r>
        <w:rPr>
          <w:rFonts w:ascii="Arial" w:hAnsi="Arial" w:cs="Arial"/>
        </w:rPr>
        <w:t xml:space="preserve">                                                                              </w:t>
      </w:r>
      <w:r w:rsidRPr="008828A0">
        <w:rPr>
          <w:rFonts w:ascii="Arial" w:hAnsi="Arial" w:cs="Arial"/>
        </w:rPr>
        <w:t xml:space="preserve">Сабанчеевского сельского поселения </w:t>
      </w:r>
      <w:r>
        <w:rPr>
          <w:rFonts w:ascii="Arial" w:hAnsi="Arial" w:cs="Arial"/>
        </w:rPr>
        <w:t xml:space="preserve">                                                                            от 29.12.2020 г.</w:t>
      </w:r>
      <w:r w:rsidRPr="008828A0">
        <w:rPr>
          <w:rFonts w:ascii="Arial" w:hAnsi="Arial" w:cs="Arial"/>
        </w:rPr>
        <w:t xml:space="preserve"> №15</w:t>
      </w:r>
    </w:p>
    <w:p w:rsidR="007D78AC" w:rsidRPr="008828A0" w:rsidRDefault="007D78AC" w:rsidP="00C360A0">
      <w:pPr>
        <w:spacing w:after="200" w:line="276" w:lineRule="auto"/>
        <w:jc w:val="center"/>
        <w:rPr>
          <w:rFonts w:ascii="Arial" w:hAnsi="Arial" w:cs="Arial"/>
        </w:rPr>
      </w:pPr>
      <w:r w:rsidRPr="008828A0">
        <w:rPr>
          <w:rFonts w:ascii="Arial" w:hAnsi="Arial" w:cs="Arial"/>
        </w:rPr>
        <w:t>Ведомственная структура расходов бюджета  Сабанчеевского сельского поселения на 2021 год и на плановый период 2022 - 2023 годов</w:t>
      </w:r>
    </w:p>
    <w:tbl>
      <w:tblPr>
        <w:tblW w:w="11199" w:type="dxa"/>
        <w:tblInd w:w="-1168" w:type="dxa"/>
        <w:tblLayout w:type="fixed"/>
        <w:tblLook w:val="00A0"/>
      </w:tblPr>
      <w:tblGrid>
        <w:gridCol w:w="3261"/>
        <w:gridCol w:w="709"/>
        <w:gridCol w:w="567"/>
        <w:gridCol w:w="567"/>
        <w:gridCol w:w="567"/>
        <w:gridCol w:w="425"/>
        <w:gridCol w:w="567"/>
        <w:gridCol w:w="850"/>
        <w:gridCol w:w="709"/>
        <w:gridCol w:w="992"/>
        <w:gridCol w:w="993"/>
        <w:gridCol w:w="992"/>
      </w:tblGrid>
      <w:tr w:rsidR="007D78AC" w:rsidRPr="008828A0" w:rsidTr="007E5359">
        <w:trPr>
          <w:trHeight w:val="31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Наименование</w:t>
            </w:r>
          </w:p>
        </w:tc>
        <w:tc>
          <w:tcPr>
            <w:tcW w:w="709" w:type="dxa"/>
            <w:tcBorders>
              <w:top w:val="single" w:sz="4" w:space="0" w:color="auto"/>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АДМ</w:t>
            </w:r>
          </w:p>
        </w:tc>
        <w:tc>
          <w:tcPr>
            <w:tcW w:w="567"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Рз</w:t>
            </w:r>
          </w:p>
        </w:tc>
        <w:tc>
          <w:tcPr>
            <w:tcW w:w="567"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ПРз</w:t>
            </w:r>
          </w:p>
        </w:tc>
        <w:tc>
          <w:tcPr>
            <w:tcW w:w="2409" w:type="dxa"/>
            <w:gridSpan w:val="4"/>
            <w:tcBorders>
              <w:top w:val="single" w:sz="4" w:space="0" w:color="auto"/>
              <w:left w:val="nil"/>
              <w:bottom w:val="single" w:sz="4" w:space="0" w:color="auto"/>
              <w:right w:val="single" w:sz="4" w:space="0" w:color="000000"/>
            </w:tcBorders>
            <w:noWrap/>
            <w:vAlign w:val="bottom"/>
          </w:tcPr>
          <w:p w:rsidR="007D78AC" w:rsidRPr="008828A0" w:rsidRDefault="007D78AC" w:rsidP="00EA1ACC">
            <w:pPr>
              <w:jc w:val="center"/>
              <w:rPr>
                <w:rFonts w:ascii="Arial" w:hAnsi="Arial" w:cs="Arial"/>
              </w:rPr>
            </w:pPr>
            <w:r w:rsidRPr="008828A0">
              <w:rPr>
                <w:rFonts w:ascii="Arial" w:hAnsi="Arial" w:cs="Arial"/>
              </w:rPr>
              <w:t>ЦСР</w:t>
            </w:r>
          </w:p>
        </w:tc>
        <w:tc>
          <w:tcPr>
            <w:tcW w:w="709"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ВР</w:t>
            </w:r>
          </w:p>
        </w:tc>
        <w:tc>
          <w:tcPr>
            <w:tcW w:w="992"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2021 год</w:t>
            </w:r>
          </w:p>
        </w:tc>
        <w:tc>
          <w:tcPr>
            <w:tcW w:w="993"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2022 год</w:t>
            </w:r>
          </w:p>
        </w:tc>
        <w:tc>
          <w:tcPr>
            <w:tcW w:w="992"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2023 год</w:t>
            </w:r>
          </w:p>
        </w:tc>
      </w:tr>
      <w:tr w:rsidR="007D78AC" w:rsidRPr="008828A0" w:rsidTr="007E5359">
        <w:trPr>
          <w:trHeight w:val="630"/>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rPr>
                <w:rFonts w:ascii="Arial" w:hAnsi="Arial" w:cs="Arial"/>
                <w:bCs/>
              </w:rPr>
            </w:pPr>
            <w:r w:rsidRPr="00C360A0">
              <w:rPr>
                <w:rFonts w:ascii="Arial" w:hAnsi="Arial" w:cs="Arial"/>
                <w:bCs/>
              </w:rPr>
              <w:t>Администрация Сабанчеевского сельского поселения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926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nil"/>
              <w:left w:val="nil"/>
              <w:bottom w:val="single" w:sz="4" w:space="0" w:color="auto"/>
              <w:right w:val="single" w:sz="4" w:space="0" w:color="auto"/>
            </w:tcBorders>
            <w:noWrap/>
            <w:vAlign w:val="bottom"/>
          </w:tcPr>
          <w:p w:rsidR="007D78AC" w:rsidRPr="00C360A0" w:rsidRDefault="007D78AC" w:rsidP="00EA1ACC">
            <w:pPr>
              <w:jc w:val="center"/>
              <w:rPr>
                <w:rFonts w:ascii="Arial" w:hAnsi="Arial" w:cs="Arial"/>
              </w:rPr>
            </w:pPr>
            <w:r w:rsidRPr="00C360A0">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C360A0" w:rsidRDefault="007D78AC" w:rsidP="00EA1ACC">
            <w:pPr>
              <w:jc w:val="center"/>
              <w:rPr>
                <w:rFonts w:ascii="Arial" w:hAnsi="Arial" w:cs="Arial"/>
              </w:rPr>
            </w:pPr>
            <w:r w:rsidRPr="00C360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C360A0" w:rsidRDefault="007D78AC" w:rsidP="00EA1ACC">
            <w:pPr>
              <w:jc w:val="center"/>
              <w:rPr>
                <w:rFonts w:ascii="Arial" w:hAnsi="Arial" w:cs="Arial"/>
              </w:rPr>
            </w:pPr>
            <w:r w:rsidRPr="00C360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C360A0" w:rsidRDefault="007D78AC" w:rsidP="00EA1ACC">
            <w:pPr>
              <w:jc w:val="center"/>
              <w:rPr>
                <w:rFonts w:ascii="Arial" w:hAnsi="Arial" w:cs="Arial"/>
              </w:rPr>
            </w:pPr>
            <w:r w:rsidRPr="00C360A0">
              <w:rPr>
                <w:rFonts w:ascii="Arial" w:hAnsi="Arial" w:cs="Arial"/>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rPr>
                <w:rFonts w:ascii="Arial" w:hAnsi="Arial" w:cs="Arial"/>
                <w:bCs/>
                <w:color w:val="000000"/>
              </w:rPr>
            </w:pPr>
            <w:r w:rsidRPr="00C360A0">
              <w:rPr>
                <w:rFonts w:ascii="Arial" w:hAnsi="Arial" w:cs="Arial"/>
                <w:bCs/>
                <w:color w:val="000000"/>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rPr>
                <w:rFonts w:ascii="Arial" w:hAnsi="Arial" w:cs="Arial"/>
                <w:bCs/>
                <w:color w:val="000000"/>
              </w:rPr>
            </w:pPr>
            <w:r w:rsidRPr="00C360A0">
              <w:rPr>
                <w:rFonts w:ascii="Arial" w:hAnsi="Arial" w:cs="Arial"/>
                <w:bCs/>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rPr>
                <w:rFonts w:ascii="Arial" w:hAnsi="Arial" w:cs="Arial"/>
                <w:bCs/>
                <w:color w:val="000000"/>
              </w:rPr>
            </w:pPr>
            <w:r w:rsidRPr="00C360A0">
              <w:rPr>
                <w:rFonts w:ascii="Arial" w:hAnsi="Arial" w:cs="Arial"/>
                <w:bCs/>
                <w:color w:val="000000"/>
              </w:rPr>
              <w:t> </w:t>
            </w:r>
          </w:p>
        </w:tc>
      </w:tr>
      <w:tr w:rsidR="007D78AC" w:rsidRPr="008828A0" w:rsidTr="007E5359">
        <w:trPr>
          <w:trHeight w:val="31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rPr>
                <w:rFonts w:ascii="Arial" w:hAnsi="Arial" w:cs="Arial"/>
                <w:bCs/>
              </w:rPr>
            </w:pPr>
            <w:r w:rsidRPr="00C360A0">
              <w:rPr>
                <w:rFonts w:ascii="Arial" w:hAnsi="Arial" w:cs="Arial"/>
                <w:bCs/>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jc w:val="right"/>
              <w:rPr>
                <w:rFonts w:ascii="Arial" w:hAnsi="Arial" w:cs="Arial"/>
                <w:bCs/>
              </w:rPr>
            </w:pPr>
            <w:r w:rsidRPr="00C360A0">
              <w:rPr>
                <w:rFonts w:ascii="Arial" w:hAnsi="Arial" w:cs="Arial"/>
                <w:bCs/>
              </w:rPr>
              <w:t>926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01</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850"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2104,9</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1 505,4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1 506,7</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Глава местной администрации (исполнительно-распорядительного органа муниципального образования)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455,4</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r>
      <w:tr w:rsidR="007D78AC" w:rsidRPr="008828A0" w:rsidTr="007E5359">
        <w:trPr>
          <w:trHeight w:val="252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Муниципальная программа Сабанчеевского сельского поселения "Повышение эффективности муниципального управления Сабанчеевского сельского поселения Атяшевского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455,4</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"Обеспечение деятельности Администрации Сабанчеево сельского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455,4</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"Обеспечение деятельности Администрации Сабанчеевского сельского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455,4</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456,3</w:t>
            </w:r>
          </w:p>
        </w:tc>
      </w:tr>
      <w:tr w:rsidR="007D78AC" w:rsidRPr="008828A0" w:rsidTr="007E5359">
        <w:trPr>
          <w:trHeight w:val="44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связанные с муниципальным управлением</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41000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41150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357,4</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41150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274,5</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274,5</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274,5</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41150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82,9</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82,9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82,9</w:t>
            </w:r>
          </w:p>
        </w:tc>
      </w:tr>
      <w:tr w:rsidR="007D78AC" w:rsidRPr="008828A0" w:rsidTr="007E5359">
        <w:trPr>
          <w:trHeight w:val="15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98,9</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98,9</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76000</w:t>
            </w:r>
          </w:p>
        </w:tc>
        <w:tc>
          <w:tcPr>
            <w:tcW w:w="709"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25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709"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89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1573,9</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972,2</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972,2</w:t>
            </w:r>
          </w:p>
        </w:tc>
      </w:tr>
      <w:tr w:rsidR="007D78AC" w:rsidRPr="008828A0" w:rsidTr="007E5359">
        <w:trPr>
          <w:trHeight w:val="150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Муниципальная программа Сабанчеевского сельского поселения "Повышение эффективности муниципального управления Сабанчеевского сельского поселения на 2016-2024 годы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1558,5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"Обеспечение деятельности Администрации Сабанчеевского сельского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1558,5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"Обеспечение деятельности Администрации Сабанчеевского сельского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1558,5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r>
      <w:tr w:rsidR="007D78AC" w:rsidRPr="008828A0" w:rsidTr="007E5359">
        <w:trPr>
          <w:trHeight w:val="43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связанные с муниципальным управлением</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41000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30016A">
            <w:pPr>
              <w:jc w:val="right"/>
              <w:rPr>
                <w:rFonts w:ascii="Arial" w:hAnsi="Arial" w:cs="Arial"/>
              </w:rPr>
            </w:pPr>
            <w:r w:rsidRPr="008828A0">
              <w:rPr>
                <w:rFonts w:ascii="Arial" w:hAnsi="Arial" w:cs="Arial"/>
              </w:rPr>
              <w:t>1101,6</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956,8</w:t>
            </w:r>
          </w:p>
        </w:tc>
      </w:tr>
      <w:tr w:rsidR="007D78AC" w:rsidRPr="008828A0" w:rsidTr="007E5359">
        <w:trPr>
          <w:trHeight w:val="65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на выплаты по оплате труда работников органов местного самоуправления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834,3</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724,8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724,8</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666,2</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556,7</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556,7</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168,1</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168,1</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168,1</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на обеспечение функций органов местного самоуправления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267,3</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232,0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232,0</w:t>
            </w:r>
          </w:p>
        </w:tc>
      </w:tr>
      <w:tr w:rsidR="007D78AC" w:rsidRPr="008828A0" w:rsidTr="007E5359">
        <w:trPr>
          <w:trHeight w:val="82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выплаты персоналу государственных(муниципальных)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122</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0,7</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0,7</w:t>
            </w:r>
          </w:p>
        </w:tc>
      </w:tr>
      <w:tr w:rsidR="007D78AC" w:rsidRPr="008828A0" w:rsidTr="007E5359">
        <w:trPr>
          <w:trHeight w:val="9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251,7</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308,4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297,1</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Уплата налога на имущество организаций и земельного налога </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851</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10,7</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10,7</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Уплата прочих налогов, сборов и иных платежей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852</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Уплата иных платежей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41120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853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160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456,9</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416,2</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02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44205</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40,7</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76000</w:t>
            </w:r>
          </w:p>
        </w:tc>
        <w:tc>
          <w:tcPr>
            <w:tcW w:w="709"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25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709"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121</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129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90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76010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90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15,4</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15,4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15,4</w:t>
            </w:r>
          </w:p>
        </w:tc>
      </w:tr>
      <w:tr w:rsidR="007D78AC" w:rsidRPr="008828A0" w:rsidTr="007E5359">
        <w:trPr>
          <w:trHeight w:val="12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7E5359">
        <w:trPr>
          <w:trHeight w:val="189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77000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77150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7E5359">
        <w:trPr>
          <w:trHeight w:val="55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77150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7E5359">
        <w:trPr>
          <w:trHeight w:val="28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44501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r>
      <w:tr w:rsidR="007D78AC" w:rsidRPr="008828A0" w:rsidTr="007E5359">
        <w:trPr>
          <w:trHeight w:val="42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межбюджетные трансферты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44501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540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15,0</w:t>
            </w:r>
          </w:p>
        </w:tc>
      </w:tr>
      <w:tr w:rsidR="007D78AC" w:rsidRPr="008828A0" w:rsidTr="007E5359">
        <w:trPr>
          <w:trHeight w:val="37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Обеспечение проведения выборов и референдумов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32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Проведение выборов в представительные органы муниципального образования Республики Мордовия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41130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3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Специальные расходы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41130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880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28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Резервные фонды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Резервный фонд администрации муниципальных образований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41180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27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Резервные средства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41180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870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75,1</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76,4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7E5359">
        <w:trPr>
          <w:trHeight w:val="52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rPr>
                <w:rFonts w:ascii="Arial" w:hAnsi="Arial" w:cs="Arial"/>
                <w:bCs/>
              </w:rPr>
            </w:pPr>
            <w:r w:rsidRPr="00C360A0">
              <w:rPr>
                <w:rFonts w:ascii="Arial" w:hAnsi="Arial" w:cs="Arial"/>
                <w:bCs/>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jc w:val="right"/>
              <w:rPr>
                <w:rFonts w:ascii="Arial" w:hAnsi="Arial" w:cs="Arial"/>
                <w:bCs/>
              </w:rPr>
            </w:pPr>
            <w:r w:rsidRPr="00C360A0">
              <w:rPr>
                <w:rFonts w:ascii="Arial" w:hAnsi="Arial" w:cs="Arial"/>
                <w:bCs/>
              </w:rPr>
              <w:t>926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01</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850"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0,5</w:t>
            </w:r>
          </w:p>
        </w:tc>
      </w:tr>
      <w:tr w:rsidR="007D78AC" w:rsidRPr="008828A0" w:rsidTr="007E5359">
        <w:trPr>
          <w:trHeight w:val="85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47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в сфере муниципального управления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41210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0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41210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06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42200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03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полномочий по вопросам осуществления муниципального земельного контроля в границах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44210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14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Муниципальная программа Сабанчеевского сельского поселения "Профилактика  терроризма и экстремизма в  Сабанчеевском сельском поселении на 2019-2023 годы"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18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"Противодействие терроризму и экстремизму,</w:t>
            </w:r>
            <w:r>
              <w:rPr>
                <w:rFonts w:ascii="Arial" w:hAnsi="Arial" w:cs="Arial"/>
              </w:rPr>
              <w:t xml:space="preserve"> </w:t>
            </w:r>
            <w:r w:rsidRPr="008828A0">
              <w:rPr>
                <w:rFonts w:ascii="Arial" w:hAnsi="Arial" w:cs="Arial"/>
              </w:rPr>
              <w:t>защита жизни граждан, проживающих на территории Сабанчеевского сельского поселения от террористических и экстремистских актов"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12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"Информационно-пропагандистское противодействие терроризму и экстремизму"</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9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по укреплению общественного порядка и обеспечению общественной безопасности</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42300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6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42300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7E5359">
        <w:trPr>
          <w:trHeight w:val="300"/>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rPr>
                <w:rFonts w:ascii="Arial" w:hAnsi="Arial" w:cs="Arial"/>
                <w:bCs/>
              </w:rPr>
            </w:pPr>
            <w:r w:rsidRPr="00C360A0">
              <w:rPr>
                <w:rFonts w:ascii="Arial" w:hAnsi="Arial" w:cs="Arial"/>
                <w:bCs/>
              </w:rPr>
              <w:t>Национальная оборона</w:t>
            </w:r>
          </w:p>
        </w:tc>
        <w:tc>
          <w:tcPr>
            <w:tcW w:w="709"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jc w:val="right"/>
              <w:rPr>
                <w:rFonts w:ascii="Arial" w:hAnsi="Arial" w:cs="Arial"/>
                <w:bCs/>
              </w:rPr>
            </w:pPr>
            <w:r w:rsidRPr="00C360A0">
              <w:rPr>
                <w:rFonts w:ascii="Arial" w:hAnsi="Arial" w:cs="Arial"/>
                <w:bCs/>
              </w:rPr>
              <w:t>926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02</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850"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rPr>
            </w:pPr>
            <w:r w:rsidRPr="00C360A0">
              <w:rPr>
                <w:rFonts w:ascii="Arial" w:hAnsi="Arial" w:cs="Arial"/>
                <w:bC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86,8</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87,8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90,1</w:t>
            </w:r>
          </w:p>
        </w:tc>
      </w:tr>
      <w:tr w:rsidR="007D78AC" w:rsidRPr="008828A0" w:rsidTr="007E5359">
        <w:trPr>
          <w:trHeight w:val="43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Мобилизационная и вневойсковая подготовка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425"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0</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850"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первичного воинского учета на территориях, где отсутствуют военные комиссариаты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Фонд оплаты труда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121</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59,5</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60,5</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61,5</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129</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18,0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18,0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19,0</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выплаты персоналу государственных (муниципальных) органов, за исключением фонда оплаты труда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122</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03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51180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9,3</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9,3</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9,6</w:t>
            </w:r>
          </w:p>
        </w:tc>
      </w:tr>
      <w:tr w:rsidR="007D78AC" w:rsidRPr="008828A0" w:rsidTr="007E5359">
        <w:trPr>
          <w:trHeight w:val="31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rPr>
                <w:rFonts w:ascii="Arial" w:hAnsi="Arial" w:cs="Arial"/>
                <w:bCs/>
              </w:rPr>
            </w:pPr>
            <w:r w:rsidRPr="00C360A0">
              <w:rPr>
                <w:rFonts w:ascii="Arial" w:hAnsi="Arial" w:cs="Arial"/>
                <w:bCs/>
              </w:rPr>
              <w:t>Водное хозяйство</w:t>
            </w:r>
          </w:p>
        </w:tc>
        <w:tc>
          <w:tcPr>
            <w:tcW w:w="709" w:type="dxa"/>
            <w:tcBorders>
              <w:top w:val="single" w:sz="4" w:space="0" w:color="auto"/>
              <w:left w:val="single" w:sz="4" w:space="0" w:color="auto"/>
              <w:bottom w:val="single" w:sz="4" w:space="0" w:color="auto"/>
              <w:right w:val="single" w:sz="4" w:space="0" w:color="auto"/>
            </w:tcBorders>
            <w:vAlign w:val="bottom"/>
          </w:tcPr>
          <w:p w:rsidR="007D78AC" w:rsidRPr="00C360A0" w:rsidRDefault="007D78AC" w:rsidP="00EA1ACC">
            <w:pPr>
              <w:jc w:val="right"/>
              <w:rPr>
                <w:rFonts w:ascii="Arial" w:hAnsi="Arial" w:cs="Arial"/>
                <w:bCs/>
              </w:rPr>
            </w:pPr>
            <w:r w:rsidRPr="00C360A0">
              <w:rPr>
                <w:rFonts w:ascii="Arial" w:hAnsi="Arial" w:cs="Arial"/>
                <w:bCs/>
              </w:rPr>
              <w:t>926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03</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850"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360A0" w:rsidRDefault="007D78AC" w:rsidP="00EA1ACC">
            <w:pPr>
              <w:jc w:val="center"/>
              <w:rPr>
                <w:rFonts w:ascii="Arial" w:hAnsi="Arial" w:cs="Arial"/>
                <w:bCs/>
                <w:color w:val="000000"/>
              </w:rPr>
            </w:pPr>
            <w:r w:rsidRPr="00C360A0">
              <w:rPr>
                <w:rFonts w:ascii="Arial" w:hAnsi="Arial" w:cs="Arial"/>
                <w:bCs/>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0,0</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360A0" w:rsidRDefault="007D78AC" w:rsidP="00EA1ACC">
            <w:pPr>
              <w:jc w:val="right"/>
              <w:rPr>
                <w:rFonts w:ascii="Arial" w:hAnsi="Arial" w:cs="Arial"/>
                <w:bCs/>
              </w:rPr>
            </w:pPr>
            <w:r w:rsidRPr="00C360A0">
              <w:rPr>
                <w:rFonts w:ascii="Arial" w:hAnsi="Arial" w:cs="Arial"/>
                <w:bCs/>
              </w:rPr>
              <w:t>0,0</w:t>
            </w:r>
          </w:p>
        </w:tc>
      </w:tr>
      <w:tr w:rsidR="007D78AC" w:rsidRPr="008828A0" w:rsidTr="007E5359">
        <w:trPr>
          <w:trHeight w:val="94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78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межбюджетные трансферты для выполнения работ по весеннему паводку</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80190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80190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Резервный фонд администрации муниципальных образований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41180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41180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vAlign w:val="bottom"/>
          </w:tcPr>
          <w:p w:rsidR="007D78AC" w:rsidRPr="00CE5E6F" w:rsidRDefault="007D78AC" w:rsidP="00EA1ACC">
            <w:pPr>
              <w:jc w:val="right"/>
              <w:rPr>
                <w:rFonts w:ascii="Arial" w:hAnsi="Arial" w:cs="Arial"/>
                <w:bCs/>
              </w:rPr>
            </w:pPr>
            <w:r w:rsidRPr="00CE5E6F">
              <w:rPr>
                <w:rFonts w:ascii="Arial" w:hAnsi="Arial" w:cs="Arial"/>
                <w:bCs/>
              </w:rPr>
              <w:t>926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04</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850"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jc w:val="right"/>
              <w:rPr>
                <w:rFonts w:ascii="Arial" w:hAnsi="Arial" w:cs="Arial"/>
                <w:bCs/>
              </w:rPr>
            </w:pPr>
            <w:r w:rsidRPr="00CE5E6F">
              <w:rPr>
                <w:rFonts w:ascii="Arial" w:hAnsi="Arial" w:cs="Arial"/>
                <w:bCs/>
              </w:rPr>
              <w:t>197,4</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jc w:val="right"/>
              <w:rPr>
                <w:rFonts w:ascii="Arial" w:hAnsi="Arial" w:cs="Arial"/>
                <w:bCs/>
              </w:rPr>
            </w:pPr>
            <w:r w:rsidRPr="00CE5E6F">
              <w:rPr>
                <w:rFonts w:ascii="Arial" w:hAnsi="Arial" w:cs="Arial"/>
                <w:bCs/>
              </w:rPr>
              <w:t>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jc w:val="right"/>
              <w:rPr>
                <w:rFonts w:ascii="Arial" w:hAnsi="Arial" w:cs="Arial"/>
                <w:bCs/>
              </w:rPr>
            </w:pPr>
            <w:r w:rsidRPr="00CE5E6F">
              <w:rPr>
                <w:rFonts w:ascii="Arial" w:hAnsi="Arial" w:cs="Arial"/>
                <w:bCs/>
              </w:rPr>
              <w:t>0,0</w:t>
            </w:r>
          </w:p>
        </w:tc>
      </w:tr>
      <w:tr w:rsidR="007D78AC" w:rsidRPr="008828A0" w:rsidTr="007E5359">
        <w:trPr>
          <w:trHeight w:val="3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Дорожное хозяйство (дорожные фонды)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211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Капитальный ремонт, ремонт и содержание автодорог общего пользования местного значения и искусственных сооружений на них за счет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42340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09</w:t>
            </w:r>
          </w:p>
        </w:tc>
        <w:tc>
          <w:tcPr>
            <w:tcW w:w="567"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42340</w:t>
            </w:r>
          </w:p>
        </w:tc>
        <w:tc>
          <w:tcPr>
            <w:tcW w:w="709" w:type="dxa"/>
            <w:tcBorders>
              <w:top w:val="nil"/>
              <w:left w:val="nil"/>
              <w:bottom w:val="single" w:sz="4" w:space="0" w:color="auto"/>
              <w:right w:val="single" w:sz="4" w:space="0" w:color="auto"/>
            </w:tcBorders>
            <w:shd w:val="clear" w:color="000000" w:fill="FFFFFF"/>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37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Другие вопросы в области национальной экономики</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0,8</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0,8</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Pr>
                <w:rFonts w:ascii="Arial" w:hAnsi="Arial" w:cs="Arial"/>
              </w:rPr>
              <w:t xml:space="preserve">Не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0,8</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по землеустройству и землепользованию</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0,8</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09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44107</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0,8</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59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42370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245</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CE5E6F">
        <w:trPr>
          <w:trHeight w:val="2256"/>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44107</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98"/>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44107</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315"/>
        </w:trPr>
        <w:tc>
          <w:tcPr>
            <w:tcW w:w="3261"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rPr>
                <w:rFonts w:ascii="Arial" w:hAnsi="Arial" w:cs="Arial"/>
                <w:bCs/>
              </w:rPr>
            </w:pPr>
            <w:r w:rsidRPr="00CE5E6F">
              <w:rPr>
                <w:rFonts w:ascii="Arial" w:hAnsi="Arial" w:cs="Arial"/>
                <w:bCs/>
              </w:rPr>
              <w:t>Жилищно-коммунальное хозяйство</w:t>
            </w:r>
          </w:p>
        </w:tc>
        <w:tc>
          <w:tcPr>
            <w:tcW w:w="709" w:type="dxa"/>
            <w:tcBorders>
              <w:top w:val="single" w:sz="4" w:space="0" w:color="auto"/>
              <w:left w:val="single" w:sz="4" w:space="0" w:color="auto"/>
              <w:bottom w:val="single" w:sz="4" w:space="0" w:color="auto"/>
              <w:right w:val="single" w:sz="4" w:space="0" w:color="auto"/>
            </w:tcBorders>
            <w:vAlign w:val="bottom"/>
          </w:tcPr>
          <w:p w:rsidR="007D78AC" w:rsidRPr="00CE5E6F" w:rsidRDefault="007D78AC" w:rsidP="00EA1ACC">
            <w:pPr>
              <w:jc w:val="right"/>
              <w:rPr>
                <w:rFonts w:ascii="Arial" w:hAnsi="Arial" w:cs="Arial"/>
                <w:bCs/>
              </w:rPr>
            </w:pPr>
            <w:r w:rsidRPr="00CE5E6F">
              <w:rPr>
                <w:rFonts w:ascii="Arial" w:hAnsi="Arial" w:cs="Arial"/>
                <w:bCs/>
              </w:rPr>
              <w:t>926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05</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850"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jc w:val="right"/>
              <w:rPr>
                <w:rFonts w:ascii="Arial" w:hAnsi="Arial" w:cs="Arial"/>
                <w:bCs/>
              </w:rPr>
            </w:pPr>
            <w:r w:rsidRPr="00CE5E6F">
              <w:rPr>
                <w:rFonts w:ascii="Arial" w:hAnsi="Arial" w:cs="Arial"/>
                <w:bCs/>
              </w:rPr>
              <w:t>10,0</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jc w:val="right"/>
              <w:rPr>
                <w:rFonts w:ascii="Arial" w:hAnsi="Arial" w:cs="Arial"/>
                <w:bCs/>
              </w:rPr>
            </w:pPr>
            <w:r w:rsidRPr="00CE5E6F">
              <w:rPr>
                <w:rFonts w:ascii="Arial" w:hAnsi="Arial" w:cs="Arial"/>
                <w:bCs/>
              </w:rPr>
              <w:t>10,0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jc w:val="right"/>
              <w:rPr>
                <w:rFonts w:ascii="Arial" w:hAnsi="Arial" w:cs="Arial"/>
                <w:bCs/>
              </w:rPr>
            </w:pPr>
            <w:r w:rsidRPr="00CE5E6F">
              <w:rPr>
                <w:rFonts w:ascii="Arial" w:hAnsi="Arial" w:cs="Arial"/>
                <w:bCs/>
              </w:rPr>
              <w:t>10,0</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Жилищное хозяйство</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Капитальный ремонт муниципального жилищного фонда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915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42170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00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Закупка товаров, работ, услуг в целях капитального ремонта государственного (муниципального) имущества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42170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Благоустройство</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160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Муниципальная программа Сабанчеевского сельского поселения "Комплексное развитие сельских территорий Сабанчеевского сельского поселения на 2020-2025 годы"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85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"Благоустройство сельских территорий"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90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«Организация освещения территории,включая архитектурную подсветку зданий, строений, сооружений в том числе с использованием энергосберегающих технологий"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по замене и установке ламп на энергосберегающие светильники</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"Текущее содержание сельских территорий"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"Текущее содержание и обслуживание наружных сетей уличного освещения территории сельского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Уличное освещение</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01</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«Текущий ремонт и содержание историко-культурных памятников и памятников искусства"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Ремонт памятников погибшим воинам в Великой Отечественной войне 1941-1945 годы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49"/>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04</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«Прочие мероприятия по содержанию территории сельского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Текущее содержание территории общего пользования в населенных пунктах (зимнее/летнее время: уборка снега ,мусора, листвы)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59"/>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Изготовление аншлагов и номерных знаков с наименованием улиц и номерами домов на территории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80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Мероприятия по благоустройству территорий городских округов и поселение с привлечением средств самообложения граждан</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52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Организация и содержание мест захоронения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43030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43030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189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Основное мероприятие " Организация освещения территории,включая архитектурную подствету зданий,строений,сооружений,в том числе с использованием энергосберегающих технологий"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663"/>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Прочие мероприятия по благоустройству городских округов и поселений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22</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02</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108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Непрограммные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346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10,0</w:t>
            </w:r>
          </w:p>
        </w:tc>
      </w:tr>
      <w:tr w:rsidR="007D78AC" w:rsidRPr="008828A0" w:rsidTr="007E5359">
        <w:trPr>
          <w:trHeight w:val="108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Закупка товаров, работ, услуг в целях капитального ремонта государственного (муниципального) имущества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43040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243</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Софинансирование мероприятий по благоустройству территории сельских поселений</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76270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7E5359">
        <w:trPr>
          <w:trHeight w:val="31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b/>
                <w:bCs/>
                <w:color w:val="000000"/>
              </w:rPr>
            </w:pPr>
            <w:r w:rsidRPr="008828A0">
              <w:rPr>
                <w:rFonts w:ascii="Arial" w:hAnsi="Arial" w:cs="Arial"/>
                <w:b/>
                <w:bCs/>
                <w:color w:val="000000"/>
              </w:rPr>
              <w:t>Охрана окружающей  среды</w:t>
            </w:r>
          </w:p>
        </w:tc>
        <w:tc>
          <w:tcPr>
            <w:tcW w:w="709"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b/>
                <w:bCs/>
              </w:rPr>
            </w:pPr>
            <w:r w:rsidRPr="008828A0">
              <w:rPr>
                <w:rFonts w:ascii="Arial" w:hAnsi="Arial" w:cs="Arial"/>
                <w:b/>
                <w:bCs/>
              </w:rPr>
              <w:t>926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b/>
                <w:bCs/>
                <w:color w:val="000000"/>
              </w:rPr>
            </w:pPr>
            <w:r w:rsidRPr="008828A0">
              <w:rPr>
                <w:rFonts w:ascii="Arial" w:hAnsi="Arial" w:cs="Arial"/>
                <w:b/>
                <w:bCs/>
                <w:color w:val="000000"/>
              </w:rPr>
              <w:t>06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b/>
                <w:bCs/>
                <w:color w:val="000000"/>
              </w:rPr>
            </w:pPr>
            <w:r w:rsidRPr="008828A0">
              <w:rPr>
                <w:rFonts w:ascii="Arial" w:hAnsi="Arial" w:cs="Arial"/>
                <w:b/>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b/>
                <w:bCs/>
                <w:color w:val="000000"/>
              </w:rPr>
            </w:pPr>
            <w:r w:rsidRPr="008828A0">
              <w:rPr>
                <w:rFonts w:ascii="Arial" w:hAnsi="Arial" w:cs="Arial"/>
                <w:b/>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b/>
                <w:bCs/>
                <w:color w:val="000000"/>
              </w:rPr>
            </w:pPr>
            <w:r w:rsidRPr="008828A0">
              <w:rPr>
                <w:rFonts w:ascii="Arial" w:hAnsi="Arial" w:cs="Arial"/>
                <w:b/>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b/>
                <w:bCs/>
                <w:color w:val="000000"/>
              </w:rPr>
            </w:pPr>
            <w:r w:rsidRPr="008828A0">
              <w:rPr>
                <w:rFonts w:ascii="Arial" w:hAnsi="Arial" w:cs="Arial"/>
                <w:b/>
                <w:bCs/>
                <w:color w:val="000000"/>
              </w:rPr>
              <w:t> </w:t>
            </w:r>
          </w:p>
        </w:tc>
        <w:tc>
          <w:tcPr>
            <w:tcW w:w="850"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b/>
                <w:bCs/>
                <w:color w:val="000000"/>
              </w:rPr>
            </w:pPr>
            <w:r w:rsidRPr="008828A0">
              <w:rPr>
                <w:rFonts w:ascii="Arial" w:hAnsi="Arial" w:cs="Arial"/>
                <w:b/>
                <w:bCs/>
                <w:color w:val="00000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b/>
                <w:bCs/>
                <w:color w:val="000000"/>
              </w:rPr>
            </w:pPr>
            <w:r w:rsidRPr="008828A0">
              <w:rPr>
                <w:rFonts w:ascii="Arial" w:hAnsi="Arial" w:cs="Arial"/>
                <w:b/>
                <w:bCs/>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b/>
                <w:bCs/>
              </w:rPr>
            </w:pPr>
            <w:r w:rsidRPr="008828A0">
              <w:rPr>
                <w:rFonts w:ascii="Arial" w:hAnsi="Arial" w:cs="Arial"/>
                <w:b/>
                <w:bCs/>
              </w:rPr>
              <w:t>2,9</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b/>
                <w:bCs/>
              </w:rPr>
            </w:pPr>
            <w:r w:rsidRPr="008828A0">
              <w:rPr>
                <w:rFonts w:ascii="Arial" w:hAnsi="Arial" w:cs="Arial"/>
                <w:b/>
                <w:bCs/>
              </w:rPr>
              <w:t>2,7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b/>
                <w:bCs/>
              </w:rPr>
            </w:pPr>
            <w:r w:rsidRPr="008828A0">
              <w:rPr>
                <w:rFonts w:ascii="Arial" w:hAnsi="Arial" w:cs="Arial"/>
                <w:b/>
                <w:bCs/>
              </w:rPr>
              <w:t>2,7</w:t>
            </w:r>
          </w:p>
        </w:tc>
      </w:tr>
      <w:tr w:rsidR="007D78AC" w:rsidRPr="008828A0" w:rsidTr="007E5359">
        <w:trPr>
          <w:trHeight w:val="63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Охрана объектов растительного и животного мира и среды</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2,9</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Не</w:t>
            </w:r>
            <w:r>
              <w:rPr>
                <w:rFonts w:ascii="Arial" w:hAnsi="Arial" w:cs="Arial"/>
                <w:color w:val="000000"/>
              </w:rPr>
              <w:t xml:space="preserve"> </w:t>
            </w:r>
            <w:r w:rsidRPr="008828A0">
              <w:rPr>
                <w:rFonts w:ascii="Arial" w:hAnsi="Arial" w:cs="Arial"/>
                <w:color w:val="000000"/>
              </w:rPr>
              <w:t>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2,9</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Не</w:t>
            </w:r>
            <w:r>
              <w:rPr>
                <w:rFonts w:ascii="Arial" w:hAnsi="Arial" w:cs="Arial"/>
                <w:color w:val="000000"/>
              </w:rPr>
              <w:t xml:space="preserve"> </w:t>
            </w:r>
            <w:r w:rsidRPr="008828A0">
              <w:rPr>
                <w:rFonts w:ascii="Arial" w:hAnsi="Arial" w:cs="Arial"/>
                <w:color w:val="000000"/>
              </w:rPr>
              <w:t>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2,9</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157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Осуществление полномочий по участию в организации деятельности по сбору ( в том числе раздельному сбору) и транспортированию твердых коммунальных отходов</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44106</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30016A">
            <w:pPr>
              <w:jc w:val="right"/>
              <w:rPr>
                <w:rFonts w:ascii="Arial" w:hAnsi="Arial" w:cs="Arial"/>
              </w:rPr>
            </w:pPr>
            <w:r w:rsidRPr="008828A0">
              <w:rPr>
                <w:rFonts w:ascii="Arial" w:hAnsi="Arial" w:cs="Arial"/>
              </w:rPr>
              <w:t>2,9</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03</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44106</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244</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30016A">
            <w:pPr>
              <w:jc w:val="right"/>
              <w:rPr>
                <w:rFonts w:ascii="Arial" w:hAnsi="Arial" w:cs="Arial"/>
              </w:rPr>
            </w:pPr>
            <w:r w:rsidRPr="008828A0">
              <w:rPr>
                <w:rFonts w:ascii="Arial" w:hAnsi="Arial" w:cs="Arial"/>
              </w:rPr>
              <w:t>2,9</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7E5359">
        <w:trPr>
          <w:trHeight w:val="315"/>
        </w:trPr>
        <w:tc>
          <w:tcPr>
            <w:tcW w:w="3261" w:type="dxa"/>
            <w:tcBorders>
              <w:top w:val="single" w:sz="4" w:space="0" w:color="auto"/>
              <w:left w:val="single" w:sz="4" w:space="0" w:color="auto"/>
              <w:bottom w:val="single" w:sz="4" w:space="0" w:color="auto"/>
              <w:right w:val="single" w:sz="4" w:space="0" w:color="auto"/>
            </w:tcBorders>
            <w:vAlign w:val="bottom"/>
          </w:tcPr>
          <w:p w:rsidR="007D78AC" w:rsidRPr="00CE5E6F" w:rsidRDefault="007D78AC" w:rsidP="00EA1ACC">
            <w:pPr>
              <w:rPr>
                <w:rFonts w:ascii="Arial" w:hAnsi="Arial" w:cs="Arial"/>
                <w:bCs/>
                <w:color w:val="000000"/>
              </w:rPr>
            </w:pPr>
            <w:r w:rsidRPr="00CE5E6F">
              <w:rPr>
                <w:rFonts w:ascii="Arial" w:hAnsi="Arial" w:cs="Arial"/>
                <w:bCs/>
                <w:color w:val="000000"/>
              </w:rPr>
              <w:t>Социальная политика</w:t>
            </w:r>
          </w:p>
        </w:tc>
        <w:tc>
          <w:tcPr>
            <w:tcW w:w="709" w:type="dxa"/>
            <w:tcBorders>
              <w:top w:val="single" w:sz="4" w:space="0" w:color="auto"/>
              <w:left w:val="single" w:sz="4" w:space="0" w:color="auto"/>
              <w:bottom w:val="single" w:sz="4" w:space="0" w:color="auto"/>
              <w:right w:val="single" w:sz="4" w:space="0" w:color="auto"/>
            </w:tcBorders>
            <w:vAlign w:val="bottom"/>
          </w:tcPr>
          <w:p w:rsidR="007D78AC" w:rsidRPr="00CE5E6F" w:rsidRDefault="007D78AC" w:rsidP="00EA1ACC">
            <w:pPr>
              <w:jc w:val="right"/>
              <w:rPr>
                <w:rFonts w:ascii="Arial" w:hAnsi="Arial" w:cs="Arial"/>
                <w:bCs/>
              </w:rPr>
            </w:pPr>
            <w:r w:rsidRPr="00CE5E6F">
              <w:rPr>
                <w:rFonts w:ascii="Arial" w:hAnsi="Arial" w:cs="Arial"/>
                <w:bCs/>
              </w:rPr>
              <w:t>926</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rPr>
            </w:pPr>
            <w:r w:rsidRPr="00CE5E6F">
              <w:rPr>
                <w:rFonts w:ascii="Arial" w:hAnsi="Arial" w:cs="Arial"/>
                <w:bCs/>
              </w:rPr>
              <w:t>10</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rPr>
            </w:pPr>
            <w:r w:rsidRPr="00CE5E6F">
              <w:rPr>
                <w:rFonts w:ascii="Arial" w:hAnsi="Arial" w:cs="Arial"/>
                <w:bCs/>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567"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850"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color w:val="000000"/>
              </w:rPr>
            </w:pPr>
            <w:r w:rsidRPr="00CE5E6F">
              <w:rPr>
                <w:rFonts w:ascii="Arial" w:hAnsi="Arial" w:cs="Arial"/>
                <w:bCs/>
                <w:color w:val="00000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7D78AC" w:rsidRPr="00CE5E6F" w:rsidRDefault="007D78AC" w:rsidP="00EA1ACC">
            <w:pPr>
              <w:jc w:val="center"/>
              <w:rPr>
                <w:rFonts w:ascii="Arial" w:hAnsi="Arial" w:cs="Arial"/>
                <w:bCs/>
              </w:rPr>
            </w:pPr>
            <w:r w:rsidRPr="00CE5E6F">
              <w:rPr>
                <w:rFonts w:ascii="Arial" w:hAnsi="Arial" w:cs="Arial"/>
                <w:bC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jc w:val="right"/>
              <w:rPr>
                <w:rFonts w:ascii="Arial" w:hAnsi="Arial" w:cs="Arial"/>
                <w:bCs/>
              </w:rPr>
            </w:pPr>
            <w:r w:rsidRPr="00CE5E6F">
              <w:rPr>
                <w:rFonts w:ascii="Arial" w:hAnsi="Arial" w:cs="Arial"/>
                <w:bCs/>
              </w:rPr>
              <w:t>206,5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jc w:val="right"/>
              <w:rPr>
                <w:rFonts w:ascii="Arial" w:hAnsi="Arial" w:cs="Arial"/>
                <w:bCs/>
              </w:rPr>
            </w:pPr>
            <w:r w:rsidRPr="00CE5E6F">
              <w:rPr>
                <w:rFonts w:ascii="Arial" w:hAnsi="Arial" w:cs="Arial"/>
                <w:bCs/>
              </w:rPr>
              <w:t>213,7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jc w:val="right"/>
              <w:rPr>
                <w:rFonts w:ascii="Arial" w:hAnsi="Arial" w:cs="Arial"/>
                <w:bCs/>
              </w:rPr>
            </w:pPr>
            <w:r w:rsidRPr="00CE5E6F">
              <w:rPr>
                <w:rFonts w:ascii="Arial" w:hAnsi="Arial" w:cs="Arial"/>
                <w:bCs/>
              </w:rPr>
              <w:t>221,4</w:t>
            </w:r>
          </w:p>
        </w:tc>
      </w:tr>
      <w:tr w:rsidR="007D78AC" w:rsidRPr="008828A0" w:rsidTr="007E5359">
        <w:trPr>
          <w:trHeight w:val="31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Пенсионное обеспечение</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945"/>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1260"/>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 </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407"/>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Доплаты к пенсиям муниципальных служащих</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03010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3" w:type="dxa"/>
            <w:tcBorders>
              <w:top w:val="nil"/>
              <w:left w:val="single" w:sz="4" w:space="0" w:color="auto"/>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301"/>
        </w:trPr>
        <w:tc>
          <w:tcPr>
            <w:tcW w:w="3261"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color w:val="000000"/>
              </w:rPr>
            </w:pPr>
            <w:r w:rsidRPr="008828A0">
              <w:rPr>
                <w:rFonts w:ascii="Arial" w:hAnsi="Arial" w:cs="Arial"/>
                <w:color w:val="000000"/>
              </w:rPr>
              <w:t>Иные пенсии, социальные доплаты к пенсиям</w:t>
            </w:r>
          </w:p>
        </w:tc>
        <w:tc>
          <w:tcPr>
            <w:tcW w:w="709"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926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color w:val="000000"/>
              </w:rPr>
            </w:pPr>
            <w:r w:rsidRPr="008828A0">
              <w:rPr>
                <w:rFonts w:ascii="Arial" w:hAnsi="Arial" w:cs="Arial"/>
                <w:color w:val="000000"/>
              </w:rPr>
              <w:t>89</w:t>
            </w:r>
          </w:p>
        </w:tc>
        <w:tc>
          <w:tcPr>
            <w:tcW w:w="425"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00</w:t>
            </w:r>
          </w:p>
        </w:tc>
        <w:tc>
          <w:tcPr>
            <w:tcW w:w="85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03010</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312</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206,5</w:t>
            </w:r>
          </w:p>
        </w:tc>
        <w:tc>
          <w:tcPr>
            <w:tcW w:w="993" w:type="dxa"/>
            <w:tcBorders>
              <w:top w:val="nil"/>
              <w:left w:val="single" w:sz="4" w:space="0" w:color="auto"/>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213,7</w:t>
            </w:r>
          </w:p>
        </w:tc>
        <w:tc>
          <w:tcPr>
            <w:tcW w:w="992" w:type="dxa"/>
            <w:tcBorders>
              <w:top w:val="nil"/>
              <w:left w:val="nil"/>
              <w:bottom w:val="single" w:sz="4" w:space="0" w:color="auto"/>
              <w:right w:val="single" w:sz="4" w:space="0" w:color="auto"/>
            </w:tcBorders>
            <w:vAlign w:val="bottom"/>
          </w:tcPr>
          <w:p w:rsidR="007D78AC" w:rsidRPr="008828A0" w:rsidRDefault="007D78AC" w:rsidP="00EA1ACC">
            <w:pPr>
              <w:jc w:val="right"/>
              <w:rPr>
                <w:rFonts w:ascii="Arial" w:hAnsi="Arial" w:cs="Arial"/>
              </w:rPr>
            </w:pPr>
            <w:r w:rsidRPr="008828A0">
              <w:rPr>
                <w:rFonts w:ascii="Arial" w:hAnsi="Arial" w:cs="Arial"/>
              </w:rPr>
              <w:t>221,4</w:t>
            </w:r>
          </w:p>
        </w:tc>
      </w:tr>
      <w:tr w:rsidR="007D78AC" w:rsidRPr="008828A0" w:rsidTr="007E5359">
        <w:trPr>
          <w:trHeight w:val="315"/>
        </w:trPr>
        <w:tc>
          <w:tcPr>
            <w:tcW w:w="3261" w:type="dxa"/>
            <w:tcBorders>
              <w:top w:val="single" w:sz="4" w:space="0" w:color="auto"/>
              <w:left w:val="single" w:sz="4" w:space="0" w:color="auto"/>
              <w:bottom w:val="single" w:sz="4" w:space="0" w:color="auto"/>
              <w:right w:val="single" w:sz="4" w:space="0" w:color="auto"/>
            </w:tcBorders>
            <w:shd w:val="clear" w:color="000000" w:fill="FFFFFF"/>
            <w:vAlign w:val="bottom"/>
          </w:tcPr>
          <w:p w:rsidR="007D78AC" w:rsidRPr="00CE5E6F" w:rsidRDefault="007D78AC" w:rsidP="00EA1ACC">
            <w:pPr>
              <w:rPr>
                <w:rFonts w:ascii="Arial" w:hAnsi="Arial" w:cs="Arial"/>
                <w:bCs/>
              </w:rPr>
            </w:pPr>
            <w:r w:rsidRPr="00CE5E6F">
              <w:rPr>
                <w:rFonts w:ascii="Arial" w:hAnsi="Arial" w:cs="Arial"/>
                <w:bCs/>
              </w:rPr>
              <w:t>ВСЕГО РАСХОДОВ</w:t>
            </w:r>
          </w:p>
        </w:tc>
        <w:tc>
          <w:tcPr>
            <w:tcW w:w="709"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b/>
                <w:bCs/>
              </w:rPr>
            </w:pPr>
            <w:r w:rsidRPr="008828A0">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8828A0" w:rsidRDefault="007D78AC" w:rsidP="00EA1ACC">
            <w:pPr>
              <w:jc w:val="center"/>
              <w:rPr>
                <w:rFonts w:ascii="Arial" w:hAnsi="Arial" w:cs="Arial"/>
                <w:b/>
                <w:bCs/>
              </w:rPr>
            </w:pPr>
            <w:r w:rsidRPr="008828A0">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8828A0" w:rsidRDefault="007D78AC" w:rsidP="00EA1ACC">
            <w:pPr>
              <w:jc w:val="center"/>
              <w:rPr>
                <w:rFonts w:ascii="Arial" w:hAnsi="Arial" w:cs="Arial"/>
                <w:b/>
                <w:bCs/>
              </w:rPr>
            </w:pPr>
            <w:r w:rsidRPr="008828A0">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8828A0" w:rsidRDefault="007D78AC" w:rsidP="00EA1ACC">
            <w:pPr>
              <w:jc w:val="center"/>
              <w:rPr>
                <w:rFonts w:ascii="Arial" w:hAnsi="Arial" w:cs="Arial"/>
                <w:b/>
                <w:bCs/>
              </w:rPr>
            </w:pPr>
            <w:r w:rsidRPr="008828A0">
              <w:rPr>
                <w:rFonts w:ascii="Arial" w:hAnsi="Arial" w:cs="Arial"/>
                <w:b/>
                <w:bCs/>
              </w:rPr>
              <w:t> </w:t>
            </w:r>
          </w:p>
        </w:tc>
        <w:tc>
          <w:tcPr>
            <w:tcW w:w="425"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8828A0" w:rsidRDefault="007D78AC" w:rsidP="00EA1ACC">
            <w:pPr>
              <w:jc w:val="center"/>
              <w:rPr>
                <w:rFonts w:ascii="Arial" w:hAnsi="Arial" w:cs="Arial"/>
                <w:b/>
                <w:bCs/>
              </w:rPr>
            </w:pPr>
            <w:r w:rsidRPr="008828A0">
              <w:rPr>
                <w:rFonts w:ascii="Arial" w:hAnsi="Arial" w:cs="Arial"/>
                <w:b/>
                <w:bC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8828A0" w:rsidRDefault="007D78AC" w:rsidP="00EA1ACC">
            <w:pPr>
              <w:jc w:val="center"/>
              <w:rPr>
                <w:rFonts w:ascii="Arial" w:hAnsi="Arial" w:cs="Arial"/>
                <w:b/>
                <w:bCs/>
              </w:rPr>
            </w:pPr>
            <w:r w:rsidRPr="008828A0">
              <w:rPr>
                <w:rFonts w:ascii="Arial" w:hAnsi="Arial" w:cs="Arial"/>
                <w:b/>
                <w:bC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8828A0" w:rsidRDefault="007D78AC" w:rsidP="00EA1ACC">
            <w:pPr>
              <w:jc w:val="center"/>
              <w:rPr>
                <w:rFonts w:ascii="Arial" w:hAnsi="Arial" w:cs="Arial"/>
                <w:b/>
                <w:bCs/>
              </w:rPr>
            </w:pPr>
            <w:r w:rsidRPr="008828A0">
              <w:rPr>
                <w:rFonts w:ascii="Arial" w:hAnsi="Arial" w:cs="Arial"/>
                <w:b/>
                <w:bC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E5E6F" w:rsidRDefault="007D78AC" w:rsidP="00EA1ACC">
            <w:pPr>
              <w:jc w:val="center"/>
              <w:rPr>
                <w:rFonts w:ascii="Arial" w:hAnsi="Arial" w:cs="Arial"/>
                <w:bCs/>
              </w:rPr>
            </w:pPr>
            <w:r w:rsidRPr="00CE5E6F">
              <w:rPr>
                <w:rFonts w:ascii="Arial" w:hAnsi="Arial" w:cs="Arial"/>
                <w:bC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7D78AC" w:rsidRPr="00CE5E6F" w:rsidRDefault="007D78AC" w:rsidP="00EA1ACC">
            <w:pPr>
              <w:jc w:val="right"/>
              <w:rPr>
                <w:rFonts w:ascii="Arial" w:hAnsi="Arial" w:cs="Arial"/>
                <w:bCs/>
              </w:rPr>
            </w:pPr>
            <w:r w:rsidRPr="00CE5E6F">
              <w:rPr>
                <w:rFonts w:ascii="Arial" w:hAnsi="Arial" w:cs="Arial"/>
                <w:bCs/>
              </w:rPr>
              <w:t>2874,0</w:t>
            </w:r>
          </w:p>
        </w:tc>
        <w:tc>
          <w:tcPr>
            <w:tcW w:w="993"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1705,0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2289,9</w:t>
            </w:r>
          </w:p>
        </w:tc>
      </w:tr>
    </w:tbl>
    <w:p w:rsidR="007D78AC" w:rsidRPr="008828A0" w:rsidRDefault="007D78AC" w:rsidP="00EA1ACC">
      <w:pPr>
        <w:tabs>
          <w:tab w:val="left" w:pos="3810"/>
        </w:tabs>
        <w:spacing w:after="200" w:line="276" w:lineRule="auto"/>
        <w:rPr>
          <w:rFonts w:ascii="Arial" w:hAnsi="Arial" w:cs="Arial"/>
          <w:lang w:eastAsia="en-US"/>
        </w:rPr>
      </w:pPr>
    </w:p>
    <w:p w:rsidR="007D78AC" w:rsidRPr="008828A0" w:rsidRDefault="007D78AC" w:rsidP="00EA1ACC">
      <w:pPr>
        <w:tabs>
          <w:tab w:val="left" w:pos="3810"/>
        </w:tabs>
        <w:spacing w:after="200" w:line="276" w:lineRule="auto"/>
        <w:rPr>
          <w:rFonts w:ascii="Arial" w:hAnsi="Arial" w:cs="Arial"/>
          <w:lang w:eastAsia="en-US"/>
        </w:rPr>
      </w:pPr>
    </w:p>
    <w:p w:rsidR="007D78AC" w:rsidRPr="008828A0" w:rsidRDefault="007D78AC" w:rsidP="00CE5E6F">
      <w:pPr>
        <w:jc w:val="right"/>
        <w:rPr>
          <w:rFonts w:ascii="Arial" w:hAnsi="Arial" w:cs="Arial"/>
        </w:rPr>
      </w:pPr>
      <w:r w:rsidRPr="008828A0">
        <w:rPr>
          <w:rFonts w:ascii="Arial" w:hAnsi="Arial" w:cs="Arial"/>
        </w:rPr>
        <w:t>Приложение №</w:t>
      </w:r>
      <w:r>
        <w:rPr>
          <w:rFonts w:ascii="Arial" w:hAnsi="Arial" w:cs="Arial"/>
        </w:rPr>
        <w:t xml:space="preserve"> 6</w:t>
      </w:r>
    </w:p>
    <w:p w:rsidR="007D78AC" w:rsidRDefault="007D78AC" w:rsidP="00CE5E6F">
      <w:pPr>
        <w:spacing w:after="200" w:line="276" w:lineRule="auto"/>
        <w:jc w:val="right"/>
        <w:rPr>
          <w:rFonts w:ascii="Arial" w:hAnsi="Arial" w:cs="Arial"/>
        </w:rPr>
      </w:pPr>
      <w:r w:rsidRPr="008828A0">
        <w:rPr>
          <w:rFonts w:ascii="Arial" w:hAnsi="Arial" w:cs="Arial"/>
        </w:rPr>
        <w:t xml:space="preserve">к решению Совета депутатов </w:t>
      </w:r>
      <w:r>
        <w:rPr>
          <w:rFonts w:ascii="Arial" w:hAnsi="Arial" w:cs="Arial"/>
        </w:rPr>
        <w:t xml:space="preserve">                                                                              </w:t>
      </w:r>
      <w:r w:rsidRPr="008828A0">
        <w:rPr>
          <w:rFonts w:ascii="Arial" w:hAnsi="Arial" w:cs="Arial"/>
        </w:rPr>
        <w:t xml:space="preserve">Сабанчеевского сельского поселения </w:t>
      </w:r>
      <w:r>
        <w:rPr>
          <w:rFonts w:ascii="Arial" w:hAnsi="Arial" w:cs="Arial"/>
        </w:rPr>
        <w:t xml:space="preserve">                                                                            от 29.12.2020 г.</w:t>
      </w:r>
      <w:r w:rsidRPr="008828A0">
        <w:rPr>
          <w:rFonts w:ascii="Arial" w:hAnsi="Arial" w:cs="Arial"/>
        </w:rPr>
        <w:t xml:space="preserve"> №15</w:t>
      </w:r>
    </w:p>
    <w:p w:rsidR="007D78AC" w:rsidRPr="00CE5E6F" w:rsidRDefault="007D78AC" w:rsidP="00CE5E6F">
      <w:pPr>
        <w:tabs>
          <w:tab w:val="left" w:pos="1125"/>
        </w:tabs>
        <w:spacing w:after="200" w:line="276" w:lineRule="auto"/>
        <w:jc w:val="center"/>
        <w:rPr>
          <w:rFonts w:ascii="Arial" w:hAnsi="Arial" w:cs="Arial"/>
          <w:b/>
          <w:lang w:eastAsia="en-US"/>
        </w:rPr>
      </w:pPr>
      <w:r w:rsidRPr="00CE5E6F">
        <w:rPr>
          <w:rFonts w:ascii="Arial" w:hAnsi="Arial" w:cs="Arial"/>
          <w:b/>
        </w:rPr>
        <w:t>Распределение бюджетных ассигнований бюджета Сабанчеевского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2022 - 2023 годов</w:t>
      </w:r>
    </w:p>
    <w:p w:rsidR="007D78AC" w:rsidRPr="008828A0" w:rsidRDefault="007D78AC" w:rsidP="00EA1ACC">
      <w:pPr>
        <w:tabs>
          <w:tab w:val="left" w:pos="1125"/>
        </w:tabs>
        <w:spacing w:after="200" w:line="276" w:lineRule="auto"/>
        <w:rPr>
          <w:rFonts w:ascii="Arial" w:hAnsi="Arial" w:cs="Arial"/>
          <w:lang w:eastAsia="en-US"/>
        </w:rPr>
      </w:pPr>
    </w:p>
    <w:tbl>
      <w:tblPr>
        <w:tblW w:w="10916" w:type="dxa"/>
        <w:tblInd w:w="-885" w:type="dxa"/>
        <w:tblLayout w:type="fixed"/>
        <w:tblLook w:val="00A0"/>
      </w:tblPr>
      <w:tblGrid>
        <w:gridCol w:w="3887"/>
        <w:gridCol w:w="460"/>
        <w:gridCol w:w="336"/>
        <w:gridCol w:w="456"/>
        <w:gridCol w:w="816"/>
        <w:gridCol w:w="567"/>
        <w:gridCol w:w="708"/>
        <w:gridCol w:w="709"/>
        <w:gridCol w:w="992"/>
        <w:gridCol w:w="993"/>
        <w:gridCol w:w="992"/>
      </w:tblGrid>
      <w:tr w:rsidR="007D78AC" w:rsidRPr="008828A0" w:rsidTr="00CE5E6F">
        <w:trPr>
          <w:trHeight w:val="315"/>
        </w:trPr>
        <w:tc>
          <w:tcPr>
            <w:tcW w:w="3887"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Наименование</w:t>
            </w:r>
          </w:p>
        </w:tc>
        <w:tc>
          <w:tcPr>
            <w:tcW w:w="2068" w:type="dxa"/>
            <w:gridSpan w:val="4"/>
            <w:tcBorders>
              <w:top w:val="single" w:sz="4" w:space="0" w:color="auto"/>
              <w:left w:val="nil"/>
              <w:bottom w:val="single" w:sz="4" w:space="0" w:color="auto"/>
              <w:right w:val="single" w:sz="4" w:space="0" w:color="000000"/>
            </w:tcBorders>
            <w:vAlign w:val="bottom"/>
          </w:tcPr>
          <w:p w:rsidR="007D78AC" w:rsidRPr="008828A0" w:rsidRDefault="007D78AC" w:rsidP="00EA1ACC">
            <w:pPr>
              <w:jc w:val="center"/>
              <w:rPr>
                <w:rFonts w:ascii="Arial" w:hAnsi="Arial" w:cs="Arial"/>
              </w:rPr>
            </w:pPr>
            <w:r w:rsidRPr="008828A0">
              <w:rPr>
                <w:rFonts w:ascii="Arial" w:hAnsi="Arial" w:cs="Arial"/>
              </w:rPr>
              <w:t>ЦСР</w:t>
            </w:r>
          </w:p>
        </w:tc>
        <w:tc>
          <w:tcPr>
            <w:tcW w:w="567" w:type="dxa"/>
            <w:tcBorders>
              <w:top w:val="single" w:sz="4" w:space="0" w:color="auto"/>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Рз</w:t>
            </w:r>
          </w:p>
        </w:tc>
        <w:tc>
          <w:tcPr>
            <w:tcW w:w="708" w:type="dxa"/>
            <w:tcBorders>
              <w:top w:val="single" w:sz="4" w:space="0" w:color="auto"/>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ПРз</w:t>
            </w:r>
          </w:p>
        </w:tc>
        <w:tc>
          <w:tcPr>
            <w:tcW w:w="709" w:type="dxa"/>
            <w:tcBorders>
              <w:top w:val="single" w:sz="4" w:space="0" w:color="auto"/>
              <w:left w:val="nil"/>
              <w:bottom w:val="single" w:sz="4" w:space="0" w:color="auto"/>
              <w:right w:val="single" w:sz="4" w:space="0" w:color="auto"/>
            </w:tcBorders>
            <w:vAlign w:val="bottom"/>
          </w:tcPr>
          <w:p w:rsidR="007D78AC" w:rsidRPr="008828A0" w:rsidRDefault="007D78AC" w:rsidP="00EA1ACC">
            <w:pPr>
              <w:jc w:val="center"/>
              <w:rPr>
                <w:rFonts w:ascii="Arial" w:hAnsi="Arial" w:cs="Arial"/>
              </w:rPr>
            </w:pPr>
            <w:r w:rsidRPr="008828A0">
              <w:rPr>
                <w:rFonts w:ascii="Arial" w:hAnsi="Arial" w:cs="Arial"/>
              </w:rPr>
              <w:t>Адм</w:t>
            </w:r>
          </w:p>
        </w:tc>
        <w:tc>
          <w:tcPr>
            <w:tcW w:w="992"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2021 год</w:t>
            </w:r>
          </w:p>
        </w:tc>
        <w:tc>
          <w:tcPr>
            <w:tcW w:w="993"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2022 год</w:t>
            </w:r>
          </w:p>
        </w:tc>
        <w:tc>
          <w:tcPr>
            <w:tcW w:w="992"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2023  год</w:t>
            </w:r>
          </w:p>
        </w:tc>
      </w:tr>
      <w:tr w:rsidR="007D78AC" w:rsidRPr="008828A0" w:rsidTr="00CE5E6F">
        <w:trPr>
          <w:trHeight w:val="1278"/>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Муниципальная программа Сабанчеевского сельского поселения "Повышение эффективности муниципального управления Сабанчеевского сельского поселения на 2016-2024 годы"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1657,4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1033,2</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1034,5</w:t>
            </w:r>
          </w:p>
        </w:tc>
      </w:tr>
      <w:tr w:rsidR="007D78AC" w:rsidRPr="008828A0" w:rsidTr="00CE5E6F">
        <w:trPr>
          <w:trHeight w:val="76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Подпрограмма "Обеспечение деятельности Администрации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1657,4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1033,2</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1034,5</w:t>
            </w:r>
          </w:p>
        </w:tc>
      </w:tr>
      <w:tr w:rsidR="007D78AC" w:rsidRPr="008828A0" w:rsidTr="00CE5E6F">
        <w:trPr>
          <w:trHeight w:val="82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"Обеспечение деятельности Администрации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1657,4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1033,2</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1034,5</w:t>
            </w:r>
          </w:p>
        </w:tc>
      </w:tr>
      <w:tr w:rsidR="007D78AC" w:rsidRPr="008828A0" w:rsidTr="00CE5E6F">
        <w:trPr>
          <w:trHeight w:val="39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связанные с муниципальным управлением</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41000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1101,6</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1033,2</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1034,5</w:t>
            </w:r>
          </w:p>
        </w:tc>
      </w:tr>
      <w:tr w:rsidR="007D78AC" w:rsidRPr="008828A0" w:rsidTr="00CE5E6F">
        <w:trPr>
          <w:trHeight w:val="758"/>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на выплаты по оплате труда работников органов местного самоуправления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806,4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724,8</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724,8</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806,4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724,8</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724,8</w:t>
            </w:r>
          </w:p>
        </w:tc>
      </w:tr>
      <w:tr w:rsidR="007D78AC" w:rsidRPr="008828A0" w:rsidTr="00D428CE">
        <w:trPr>
          <w:trHeight w:val="63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806,4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724,8</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724,8</w:t>
            </w:r>
          </w:p>
        </w:tc>
      </w:tr>
      <w:tr w:rsidR="007D78AC" w:rsidRPr="008828A0" w:rsidTr="00CE5E6F">
        <w:trPr>
          <w:trHeight w:val="54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806,4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724,8</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724,8</w:t>
            </w:r>
          </w:p>
        </w:tc>
      </w:tr>
      <w:tr w:rsidR="007D78AC" w:rsidRPr="008828A0" w:rsidTr="00CE5E6F">
        <w:trPr>
          <w:trHeight w:val="54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на обеспечение функций органов местного самоуправления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41120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295,2</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308,4</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309,7</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41120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295,2</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308,4</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309,7</w:t>
            </w:r>
          </w:p>
        </w:tc>
      </w:tr>
      <w:tr w:rsidR="007D78AC" w:rsidRPr="008828A0" w:rsidTr="00CE5E6F">
        <w:trPr>
          <w:trHeight w:val="137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41120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295,2</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308,4</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309,7</w:t>
            </w:r>
          </w:p>
        </w:tc>
      </w:tr>
      <w:tr w:rsidR="007D78AC" w:rsidRPr="008828A0" w:rsidTr="00CE5E6F">
        <w:trPr>
          <w:trHeight w:val="55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41120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6C3957">
            <w:pPr>
              <w:jc w:val="right"/>
              <w:rPr>
                <w:rFonts w:ascii="Arial" w:hAnsi="Arial" w:cs="Arial"/>
              </w:rPr>
            </w:pPr>
            <w:r w:rsidRPr="008828A0">
              <w:rPr>
                <w:rFonts w:ascii="Arial" w:hAnsi="Arial" w:cs="Arial"/>
              </w:rPr>
              <w:t>295,2</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308,4</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309,7</w:t>
            </w:r>
          </w:p>
        </w:tc>
      </w:tr>
      <w:tr w:rsidR="007D78AC" w:rsidRPr="008828A0" w:rsidTr="00CE5E6F">
        <w:trPr>
          <w:trHeight w:val="154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456,9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0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456,9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155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456,9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6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shd w:val="clear" w:color="000000" w:fill="FFFFFF"/>
            <w:vAlign w:val="bottom"/>
          </w:tcPr>
          <w:p w:rsidR="007D78AC" w:rsidRPr="008828A0" w:rsidRDefault="007D78AC" w:rsidP="00EA1ACC">
            <w:pPr>
              <w:jc w:val="right"/>
              <w:rPr>
                <w:rFonts w:ascii="Arial" w:hAnsi="Arial" w:cs="Arial"/>
              </w:rPr>
            </w:pPr>
            <w:r w:rsidRPr="008828A0">
              <w:rPr>
                <w:rFonts w:ascii="Arial" w:hAnsi="Arial" w:cs="Arial"/>
              </w:rPr>
              <w:t>456,9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268"/>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94"/>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154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60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868"/>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67"/>
        </w:trPr>
        <w:tc>
          <w:tcPr>
            <w:tcW w:w="388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96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Глава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7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1544"/>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98,9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0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98,9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83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Глава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98,9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6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44205</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98,9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39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74"/>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69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Глава местной администрации (исполнительно-распорядительного органа муниципального образования)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7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126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Муницип</w:t>
            </w:r>
            <w:r>
              <w:rPr>
                <w:rFonts w:ascii="Arial" w:hAnsi="Arial" w:cs="Arial"/>
              </w:rPr>
              <w:t>альная программа Сабанчеевского</w:t>
            </w:r>
            <w:r w:rsidRPr="008828A0">
              <w:rPr>
                <w:rFonts w:ascii="Arial" w:hAnsi="Arial" w:cs="Arial"/>
              </w:rPr>
              <w:t xml:space="preserve"> сельского поселения "Комплексное развитие сельских территорий Сабанчеевского сельского поселения на 2020-2025 годы"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CE5E6F">
        <w:trPr>
          <w:trHeight w:val="75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CE5E6F">
        <w:trPr>
          <w:trHeight w:val="71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по благоустройству территорий городских округов и поселений</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43000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Уличное освещение</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Жилищно-коммунальное хозяйство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Благоустройство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CE5E6F">
        <w:trPr>
          <w:trHeight w:val="60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347,5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239,7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368,3</w:t>
            </w:r>
          </w:p>
        </w:tc>
      </w:tr>
      <w:tr w:rsidR="007D78AC" w:rsidRPr="008828A0" w:rsidTr="00CE5E6F">
        <w:trPr>
          <w:trHeight w:val="82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Озеленение</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43020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Жилищно-коммунальное хозяйство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43020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Благоустройство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43020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45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43020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78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03</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47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Организация и содержание мест захоронения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03</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43030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Жилищно-коммунальное хозяйство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03</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43030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Благоустройство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03</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43030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4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03</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43030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9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02</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84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02</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43040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Жилищно-коммунальное хозяйство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02</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43040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Благоустройство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02</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43040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5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02</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43040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774"/>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Основное мероприятие "Организация мероприятий по благоустройству территории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139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78090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7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Жилищно-коммунальное хозяйство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78090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16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Благоустройство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78090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2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22</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78090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1082"/>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по укреплению общественного порядка и обеспечению общественной безопасности</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42300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62"/>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42300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4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Другие 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42300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4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31</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42300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27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главных распорядителей бюджетных средств местного бюджета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6C3957">
            <w:pPr>
              <w:jc w:val="right"/>
              <w:rPr>
                <w:rFonts w:ascii="Arial" w:hAnsi="Arial" w:cs="Arial"/>
              </w:rPr>
            </w:pPr>
            <w:r w:rsidRPr="008828A0">
              <w:rPr>
                <w:rFonts w:ascii="Arial" w:hAnsi="Arial" w:cs="Arial"/>
              </w:rPr>
              <w:t>312,3</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116,5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118,8</w:t>
            </w:r>
          </w:p>
        </w:tc>
      </w:tr>
      <w:tr w:rsidR="007D78AC" w:rsidRPr="008828A0" w:rsidTr="00CE5E6F">
        <w:trPr>
          <w:trHeight w:val="988"/>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w:t>
            </w:r>
            <w:r>
              <w:rPr>
                <w:rFonts w:ascii="Arial" w:hAnsi="Arial" w:cs="Arial"/>
              </w:rPr>
              <w:t xml:space="preserve"> </w:t>
            </w:r>
            <w:r w:rsidRPr="008828A0">
              <w:rPr>
                <w:rFonts w:ascii="Arial" w:hAnsi="Arial" w:cs="Arial"/>
              </w:rPr>
              <w:t>программные расходы в рамках обеспечения деятельности главных распорядителей бюджетных средств местного бюджета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6C3957">
            <w:pPr>
              <w:jc w:val="right"/>
              <w:rPr>
                <w:rFonts w:ascii="Arial" w:hAnsi="Arial" w:cs="Arial"/>
              </w:rPr>
            </w:pPr>
            <w:r w:rsidRPr="008828A0">
              <w:rPr>
                <w:rFonts w:ascii="Arial" w:hAnsi="Arial" w:cs="Arial"/>
              </w:rPr>
              <w:t>312,3</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116,5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118,8</w:t>
            </w:r>
          </w:p>
        </w:tc>
      </w:tr>
      <w:tr w:rsidR="007D78AC" w:rsidRPr="008828A0" w:rsidTr="00CE5E6F">
        <w:trPr>
          <w:trHeight w:val="45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Доплаты к пенсиям муниципальных служащих</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Социальная политика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10</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2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Пенсионное обеспечение</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10</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5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03010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10</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909</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972"/>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Непрограммные расходы в рамках обеспечения деятельности главных распорядителей бюджетных средств местного бюджета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41130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1002"/>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Проведение выборов в представительные органы муниципального образования Республики Мордовия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41130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45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Обеспечение проведения выборов и референдумов</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41130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07</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8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41130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07</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42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Резервный фонд администрации муниципальных образований</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13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17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Резервные фонды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22"/>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95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полномочий по вопросам осуществления муниципального земельного контроля в границах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7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4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Другие 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4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44210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56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в сфере муниципального управления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41210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6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41210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3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Другие 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41210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58"/>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41210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69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межбюджетные трансферты для выполнения работ по весеннему паводку</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80190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79"/>
        </w:trPr>
        <w:tc>
          <w:tcPr>
            <w:tcW w:w="3887" w:type="dxa"/>
            <w:tcBorders>
              <w:top w:val="single" w:sz="4" w:space="0" w:color="auto"/>
              <w:left w:val="single" w:sz="4" w:space="0" w:color="auto"/>
              <w:bottom w:val="single" w:sz="4" w:space="0" w:color="auto"/>
              <w:right w:val="single" w:sz="4" w:space="0" w:color="auto"/>
            </w:tcBorders>
            <w:vAlign w:val="bottom"/>
          </w:tcPr>
          <w:p w:rsidR="007D78AC" w:rsidRPr="00D428CE" w:rsidRDefault="007D78AC" w:rsidP="00EA1ACC">
            <w:pPr>
              <w:rPr>
                <w:rFonts w:ascii="Arial" w:hAnsi="Arial" w:cs="Arial"/>
                <w:bCs/>
              </w:rPr>
            </w:pPr>
            <w:r w:rsidRPr="00D428CE">
              <w:rPr>
                <w:rFonts w:ascii="Arial" w:hAnsi="Arial" w:cs="Arial"/>
                <w:bCs/>
              </w:rPr>
              <w:t>Водное хозяйство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80190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D428CE">
        <w:trPr>
          <w:trHeight w:val="63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Защита населения и территории от чрезвычайных ситуаций природного и техногенного характера, гражданская оборона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80190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09</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0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80190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09</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50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Резервный фонд администрации муниципальных образований</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CE5E6F">
        <w:trPr>
          <w:trHeight w:val="22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Водное хозяйство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CE5E6F">
        <w:trPr>
          <w:trHeight w:val="88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Защита населения и территории от чрезвычайных ситуаций природного и техногенного характера, гражданская оборона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09</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CE5E6F">
        <w:trPr>
          <w:trHeight w:val="63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09</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0,5</w:t>
            </w:r>
          </w:p>
        </w:tc>
      </w:tr>
      <w:tr w:rsidR="007D78AC" w:rsidRPr="008828A0" w:rsidTr="00CE5E6F">
        <w:trPr>
          <w:trHeight w:val="88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Капремонт, ремонт и содержание автомобильных дорог общего пользования местного значения и искусственных сооружений на них</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Национальная экономика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42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Дорожное хозяйство (дорожные фонды)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09</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44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44102</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09</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196,6</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126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Капитальный ремонт, ремонт и содержание автодорог общего пользования местного значения и искусственных сооружений на них за счет средств местного бюджета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42340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7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Национальная экономика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42340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42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Дорожное хозяйство (дорожные фонды)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42340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09</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41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42340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09</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56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по землеустройству и землепользованию</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6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Национальная экономика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5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Другие вопросы в области национальной экономики</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6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42370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2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в области строительства, архитектуры и градостроительства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nil"/>
              <w:bottom w:val="nil"/>
              <w:right w:val="nil"/>
            </w:tcBorders>
            <w:noWrap/>
            <w:vAlign w:val="bottom"/>
          </w:tcPr>
          <w:p w:rsidR="007D78AC" w:rsidRPr="008828A0" w:rsidRDefault="007D78AC" w:rsidP="00EA1ACC">
            <w:pPr>
              <w:rPr>
                <w:rFonts w:ascii="Arial" w:hAnsi="Arial" w:cs="Arial"/>
              </w:rPr>
            </w:pPr>
            <w:r w:rsidRPr="008828A0">
              <w:rPr>
                <w:rFonts w:ascii="Arial" w:hAnsi="Arial" w:cs="Arial"/>
              </w:rPr>
              <w:t>Национальная экономика</w:t>
            </w:r>
          </w:p>
        </w:tc>
        <w:tc>
          <w:tcPr>
            <w:tcW w:w="460"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29"/>
        </w:trPr>
        <w:tc>
          <w:tcPr>
            <w:tcW w:w="3887" w:type="dxa"/>
            <w:tcBorders>
              <w:top w:val="single" w:sz="4" w:space="0" w:color="auto"/>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Другие вопросы в области национальной экономики</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3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44107</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12</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53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Капитальный ремонт муниципального жилищного фонда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42170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6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Жилищно-коммунальное хозяйство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42170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Жилищное хозяйство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42170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0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42170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79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Прочие мероприятия по благоустройству городских округов и поселений</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10,1</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10,1</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10,1</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Благоустройство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10,1</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10,1</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10,1</w:t>
            </w:r>
          </w:p>
        </w:tc>
      </w:tr>
      <w:tr w:rsidR="007D78AC" w:rsidRPr="008828A0" w:rsidTr="00CE5E6F">
        <w:trPr>
          <w:trHeight w:val="47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44104</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10,1</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10,1</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10,1</w:t>
            </w:r>
          </w:p>
        </w:tc>
      </w:tr>
      <w:tr w:rsidR="007D78AC" w:rsidRPr="008828A0" w:rsidTr="00CE5E6F">
        <w:trPr>
          <w:trHeight w:val="764"/>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Софинансирование мероприятий по благоустройству территории сельских поселений</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76270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1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Благоустройство</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76270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49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76270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05</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124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полномочий по участию в организации деятельности по сбору ( в том числе раздельному сбору) и транспортированию твердых коммунальных отходов</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6C3957">
            <w:pPr>
              <w:jc w:val="right"/>
              <w:rPr>
                <w:rFonts w:ascii="Arial" w:hAnsi="Arial" w:cs="Arial"/>
              </w:rPr>
            </w:pPr>
            <w:r w:rsidRPr="008828A0">
              <w:rPr>
                <w:rFonts w:ascii="Arial" w:hAnsi="Arial" w:cs="Arial"/>
              </w:rPr>
              <w:t>2,9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CE5E6F">
        <w:trPr>
          <w:trHeight w:val="27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Охрана окружающей среды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06</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6C3957">
            <w:pPr>
              <w:jc w:val="right"/>
              <w:rPr>
                <w:rFonts w:ascii="Arial" w:hAnsi="Arial" w:cs="Arial"/>
              </w:rPr>
            </w:pPr>
            <w:r w:rsidRPr="008828A0">
              <w:rPr>
                <w:rFonts w:ascii="Arial" w:hAnsi="Arial" w:cs="Arial"/>
              </w:rPr>
              <w:t>2,9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CE5E6F">
        <w:trPr>
          <w:trHeight w:val="4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Охрана объектов растительного и животного происхождения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06</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6C3957">
            <w:pPr>
              <w:jc w:val="right"/>
              <w:rPr>
                <w:rFonts w:ascii="Arial" w:hAnsi="Arial" w:cs="Arial"/>
              </w:rPr>
            </w:pPr>
            <w:r w:rsidRPr="008828A0">
              <w:rPr>
                <w:rFonts w:ascii="Arial" w:hAnsi="Arial" w:cs="Arial"/>
              </w:rPr>
              <w:t>2,9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CE5E6F">
        <w:trPr>
          <w:trHeight w:val="468"/>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44106</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06</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6C3957">
            <w:pPr>
              <w:jc w:val="right"/>
              <w:rPr>
                <w:rFonts w:ascii="Arial" w:hAnsi="Arial" w:cs="Arial"/>
              </w:rPr>
            </w:pPr>
            <w:r w:rsidRPr="008828A0">
              <w:rPr>
                <w:rFonts w:ascii="Arial" w:hAnsi="Arial" w:cs="Arial"/>
              </w:rPr>
              <w:t>2,9</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2,7</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2,7</w:t>
            </w:r>
          </w:p>
        </w:tc>
      </w:tr>
      <w:tr w:rsidR="007D78AC" w:rsidRPr="008828A0" w:rsidTr="00CE5E6F">
        <w:trPr>
          <w:trHeight w:val="33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Мероприятия в области культуры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42250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126"/>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Культура, кинематография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42250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08</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Культура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42250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08</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50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42250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08</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79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Осуществление первичного воинского учета на территориях, где отсутствуют военные комиссариаты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51180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CE5E6F">
        <w:trPr>
          <w:trHeight w:val="258"/>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Национальная оборона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51180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02</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CE5E6F">
        <w:trPr>
          <w:trHeight w:val="40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Мобилизационная и вневойсковая подготовка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51180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02</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86,8</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87,8</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90,1</w:t>
            </w:r>
          </w:p>
        </w:tc>
      </w:tr>
      <w:tr w:rsidR="007D78AC" w:rsidRPr="008828A0" w:rsidTr="00CE5E6F">
        <w:trPr>
          <w:trHeight w:val="39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51180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02</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03</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D428CE" w:rsidRDefault="007D78AC" w:rsidP="00EA1ACC">
            <w:pPr>
              <w:jc w:val="right"/>
              <w:rPr>
                <w:rFonts w:ascii="Arial" w:hAnsi="Arial" w:cs="Arial"/>
              </w:rPr>
            </w:pPr>
            <w:r w:rsidRPr="00D428CE">
              <w:rPr>
                <w:rFonts w:ascii="Arial" w:hAnsi="Arial" w:cs="Arial"/>
              </w:rPr>
              <w:t>86,8</w:t>
            </w:r>
          </w:p>
        </w:tc>
        <w:tc>
          <w:tcPr>
            <w:tcW w:w="993" w:type="dxa"/>
            <w:tcBorders>
              <w:top w:val="nil"/>
              <w:left w:val="nil"/>
              <w:bottom w:val="single" w:sz="4" w:space="0" w:color="auto"/>
              <w:right w:val="single" w:sz="4" w:space="0" w:color="auto"/>
            </w:tcBorders>
            <w:noWrap/>
            <w:vAlign w:val="bottom"/>
          </w:tcPr>
          <w:p w:rsidR="007D78AC" w:rsidRPr="00D428CE" w:rsidRDefault="007D78AC" w:rsidP="00EA1ACC">
            <w:pPr>
              <w:jc w:val="right"/>
              <w:rPr>
                <w:rFonts w:ascii="Arial" w:hAnsi="Arial" w:cs="Arial"/>
              </w:rPr>
            </w:pPr>
            <w:r w:rsidRPr="00D428CE">
              <w:rPr>
                <w:rFonts w:ascii="Arial" w:hAnsi="Arial" w:cs="Arial"/>
              </w:rPr>
              <w:t>87,8</w:t>
            </w:r>
          </w:p>
        </w:tc>
        <w:tc>
          <w:tcPr>
            <w:tcW w:w="992" w:type="dxa"/>
            <w:tcBorders>
              <w:top w:val="nil"/>
              <w:left w:val="nil"/>
              <w:bottom w:val="single" w:sz="4" w:space="0" w:color="auto"/>
              <w:right w:val="single" w:sz="4" w:space="0" w:color="auto"/>
            </w:tcBorders>
            <w:noWrap/>
            <w:vAlign w:val="bottom"/>
          </w:tcPr>
          <w:p w:rsidR="007D78AC" w:rsidRPr="00D428CE" w:rsidRDefault="007D78AC" w:rsidP="00EA1ACC">
            <w:pPr>
              <w:jc w:val="right"/>
              <w:rPr>
                <w:rFonts w:ascii="Arial" w:hAnsi="Arial" w:cs="Arial"/>
              </w:rPr>
            </w:pPr>
            <w:r w:rsidRPr="00D428CE">
              <w:rPr>
                <w:rFonts w:ascii="Arial" w:hAnsi="Arial" w:cs="Arial"/>
              </w:rPr>
              <w:t>90,1</w:t>
            </w:r>
          </w:p>
        </w:tc>
      </w:tr>
      <w:tr w:rsidR="007D78AC" w:rsidRPr="008828A0" w:rsidTr="00CE5E6F">
        <w:trPr>
          <w:trHeight w:val="519"/>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Государственная поддержка муниципальных учреждений культуры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11</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51470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27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Культура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51470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08</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407"/>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51470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08</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CE5E6F">
        <w:trPr>
          <w:trHeight w:val="128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77150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CE5E6F">
        <w:trPr>
          <w:trHeight w:val="170"/>
        </w:trPr>
        <w:tc>
          <w:tcPr>
            <w:tcW w:w="3887"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77150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CE5E6F">
        <w:trPr>
          <w:trHeight w:val="159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77150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CE5E6F">
        <w:trPr>
          <w:trHeight w:val="481"/>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77150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0,4</w:t>
            </w:r>
          </w:p>
        </w:tc>
      </w:tr>
      <w:tr w:rsidR="007D78AC" w:rsidRPr="008828A0" w:rsidTr="00CE5E6F">
        <w:trPr>
          <w:trHeight w:val="2272"/>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44501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r>
      <w:tr w:rsidR="007D78AC" w:rsidRPr="008828A0" w:rsidTr="00CE5E6F">
        <w:trPr>
          <w:trHeight w:val="27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Общегосударственные вопросы</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44501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r>
      <w:tr w:rsidR="007D78AC" w:rsidRPr="008828A0" w:rsidTr="00CE5E6F">
        <w:trPr>
          <w:trHeight w:val="1124"/>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44501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r>
      <w:tr w:rsidR="007D78AC" w:rsidRPr="008828A0" w:rsidTr="00CE5E6F">
        <w:trPr>
          <w:trHeight w:val="465"/>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Администрация Сабанчеевского сельского поселения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44501</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04</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w:t>
            </w:r>
          </w:p>
        </w:tc>
      </w:tr>
      <w:tr w:rsidR="007D78AC" w:rsidRPr="008828A0" w:rsidTr="00CE5E6F">
        <w:trPr>
          <w:trHeight w:val="353"/>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Обслуживание муниципального долга</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41240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850"/>
        </w:trPr>
        <w:tc>
          <w:tcPr>
            <w:tcW w:w="3887" w:type="dxa"/>
            <w:tcBorders>
              <w:top w:val="nil"/>
              <w:left w:val="single" w:sz="4" w:space="0" w:color="auto"/>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Проведение выборов в представительные органы муниципального образования</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89</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00</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41130</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07</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01</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926</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0</w:t>
            </w:r>
          </w:p>
        </w:tc>
      </w:tr>
      <w:tr w:rsidR="007D78AC" w:rsidRPr="008828A0" w:rsidTr="00CE5E6F">
        <w:trPr>
          <w:trHeight w:val="315"/>
        </w:trPr>
        <w:tc>
          <w:tcPr>
            <w:tcW w:w="3887" w:type="dxa"/>
            <w:tcBorders>
              <w:top w:val="single" w:sz="4" w:space="0" w:color="auto"/>
              <w:left w:val="single" w:sz="4" w:space="0" w:color="auto"/>
              <w:bottom w:val="single" w:sz="4" w:space="0" w:color="auto"/>
              <w:right w:val="single" w:sz="4" w:space="0" w:color="auto"/>
            </w:tcBorders>
            <w:vAlign w:val="bottom"/>
          </w:tcPr>
          <w:p w:rsidR="007D78AC" w:rsidRPr="00D428CE" w:rsidRDefault="007D78AC" w:rsidP="00EA1ACC">
            <w:pPr>
              <w:rPr>
                <w:rFonts w:ascii="Arial" w:hAnsi="Arial" w:cs="Arial"/>
                <w:bCs/>
              </w:rPr>
            </w:pPr>
            <w:r w:rsidRPr="00D428CE">
              <w:rPr>
                <w:rFonts w:ascii="Arial" w:hAnsi="Arial" w:cs="Arial"/>
                <w:bCs/>
              </w:rPr>
              <w:t>ВСЕГО РАСХОДОВ</w:t>
            </w:r>
          </w:p>
        </w:tc>
        <w:tc>
          <w:tcPr>
            <w:tcW w:w="46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33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456"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w:t>
            </w:r>
          </w:p>
        </w:tc>
        <w:tc>
          <w:tcPr>
            <w:tcW w:w="816"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567"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8"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709"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2317,2</w:t>
            </w:r>
          </w:p>
        </w:tc>
        <w:tc>
          <w:tcPr>
            <w:tcW w:w="99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1389,4</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1521,6</w:t>
            </w:r>
          </w:p>
        </w:tc>
      </w:tr>
    </w:tbl>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D428CE">
      <w:pPr>
        <w:tabs>
          <w:tab w:val="left" w:pos="1125"/>
        </w:tabs>
        <w:spacing w:after="200" w:line="276" w:lineRule="auto"/>
        <w:jc w:val="right"/>
        <w:rPr>
          <w:rFonts w:ascii="Arial" w:hAnsi="Arial" w:cs="Arial"/>
        </w:rPr>
      </w:pPr>
      <w:r w:rsidRPr="008828A0">
        <w:rPr>
          <w:rFonts w:ascii="Arial" w:hAnsi="Arial" w:cs="Arial"/>
        </w:rPr>
        <w:t xml:space="preserve">Приложение № 7                                            </w:t>
      </w:r>
      <w:r>
        <w:rPr>
          <w:rFonts w:ascii="Arial" w:hAnsi="Arial" w:cs="Arial"/>
        </w:rPr>
        <w:t xml:space="preserve">                                                                               к р</w:t>
      </w:r>
      <w:r w:rsidRPr="008828A0">
        <w:rPr>
          <w:rFonts w:ascii="Arial" w:hAnsi="Arial" w:cs="Arial"/>
        </w:rPr>
        <w:t>ешению Совета депутатов</w:t>
      </w:r>
      <w:r>
        <w:rPr>
          <w:rFonts w:ascii="Arial" w:hAnsi="Arial" w:cs="Arial"/>
        </w:rPr>
        <w:t xml:space="preserve">                                                                                           </w:t>
      </w:r>
      <w:r w:rsidRPr="008828A0">
        <w:rPr>
          <w:rFonts w:ascii="Arial" w:hAnsi="Arial" w:cs="Arial"/>
        </w:rPr>
        <w:t xml:space="preserve"> Сабанчеевского сельского поселения </w:t>
      </w:r>
      <w:r>
        <w:rPr>
          <w:rFonts w:ascii="Arial" w:hAnsi="Arial" w:cs="Arial"/>
        </w:rPr>
        <w:t xml:space="preserve">                                                                              </w:t>
      </w:r>
      <w:r w:rsidRPr="008828A0">
        <w:rPr>
          <w:rFonts w:ascii="Arial" w:hAnsi="Arial" w:cs="Arial"/>
        </w:rPr>
        <w:t xml:space="preserve">от 29.12.2020г №15   </w:t>
      </w:r>
    </w:p>
    <w:p w:rsidR="007D78AC" w:rsidRPr="00D428CE" w:rsidRDefault="007D78AC" w:rsidP="00EA1ACC">
      <w:pPr>
        <w:tabs>
          <w:tab w:val="left" w:pos="1125"/>
        </w:tabs>
        <w:spacing w:after="200" w:line="276" w:lineRule="auto"/>
        <w:rPr>
          <w:rFonts w:ascii="Arial" w:hAnsi="Arial" w:cs="Arial"/>
          <w:b/>
          <w:lang w:eastAsia="en-US"/>
        </w:rPr>
      </w:pPr>
      <w:r w:rsidRPr="00D428CE">
        <w:rPr>
          <w:rFonts w:ascii="Arial" w:hAnsi="Arial" w:cs="Arial"/>
          <w:b/>
        </w:rPr>
        <w:t>Источники внутреннего финансирования дефицита бюджета Сабанчеевского сельского поселения на 2021 год и на плановый период 2022 и 2023 годов</w:t>
      </w: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tbl>
      <w:tblPr>
        <w:tblW w:w="9775" w:type="dxa"/>
        <w:tblInd w:w="-601" w:type="dxa"/>
        <w:tblLook w:val="00A0"/>
      </w:tblPr>
      <w:tblGrid>
        <w:gridCol w:w="2694"/>
        <w:gridCol w:w="4536"/>
        <w:gridCol w:w="750"/>
        <w:gridCol w:w="992"/>
        <w:gridCol w:w="803"/>
      </w:tblGrid>
      <w:tr w:rsidR="007D78AC" w:rsidRPr="008828A0" w:rsidTr="00D428CE">
        <w:trPr>
          <w:trHeight w:val="315"/>
        </w:trPr>
        <w:tc>
          <w:tcPr>
            <w:tcW w:w="2694" w:type="dxa"/>
            <w:tcBorders>
              <w:top w:val="single" w:sz="4" w:space="0" w:color="auto"/>
              <w:left w:val="single" w:sz="4" w:space="0" w:color="auto"/>
              <w:bottom w:val="single" w:sz="4" w:space="0" w:color="auto"/>
              <w:right w:val="single" w:sz="4" w:space="0" w:color="auto"/>
            </w:tcBorders>
            <w:noWrap/>
            <w:vAlign w:val="center"/>
          </w:tcPr>
          <w:p w:rsidR="007D78AC" w:rsidRPr="008828A0" w:rsidRDefault="007D78AC" w:rsidP="00EA1ACC">
            <w:pPr>
              <w:jc w:val="center"/>
              <w:rPr>
                <w:rFonts w:ascii="Arial" w:hAnsi="Arial" w:cs="Arial"/>
              </w:rPr>
            </w:pPr>
            <w:r w:rsidRPr="008828A0">
              <w:rPr>
                <w:rFonts w:ascii="Arial" w:hAnsi="Arial" w:cs="Arial"/>
              </w:rPr>
              <w:t>Код</w:t>
            </w:r>
          </w:p>
        </w:tc>
        <w:tc>
          <w:tcPr>
            <w:tcW w:w="4536" w:type="dxa"/>
            <w:tcBorders>
              <w:top w:val="single" w:sz="4" w:space="0" w:color="auto"/>
              <w:left w:val="nil"/>
              <w:bottom w:val="single" w:sz="4" w:space="0" w:color="auto"/>
              <w:right w:val="single" w:sz="4" w:space="0" w:color="auto"/>
            </w:tcBorders>
            <w:noWrap/>
            <w:vAlign w:val="center"/>
          </w:tcPr>
          <w:p w:rsidR="007D78AC" w:rsidRPr="008828A0" w:rsidRDefault="007D78AC" w:rsidP="00EA1ACC">
            <w:pPr>
              <w:jc w:val="center"/>
              <w:rPr>
                <w:rFonts w:ascii="Arial" w:hAnsi="Arial" w:cs="Arial"/>
              </w:rPr>
            </w:pPr>
            <w:r w:rsidRPr="008828A0">
              <w:rPr>
                <w:rFonts w:ascii="Arial" w:hAnsi="Arial" w:cs="Arial"/>
              </w:rPr>
              <w:t>Наименование</w:t>
            </w:r>
          </w:p>
        </w:tc>
        <w:tc>
          <w:tcPr>
            <w:tcW w:w="750" w:type="dxa"/>
            <w:tcBorders>
              <w:top w:val="single" w:sz="4" w:space="0" w:color="auto"/>
              <w:left w:val="nil"/>
              <w:bottom w:val="nil"/>
              <w:right w:val="single" w:sz="4" w:space="0" w:color="auto"/>
            </w:tcBorders>
            <w:noWrap/>
            <w:vAlign w:val="center"/>
          </w:tcPr>
          <w:p w:rsidR="007D78AC" w:rsidRPr="008828A0" w:rsidRDefault="007D78AC" w:rsidP="00EA1ACC">
            <w:pPr>
              <w:jc w:val="center"/>
              <w:rPr>
                <w:rFonts w:ascii="Arial" w:hAnsi="Arial" w:cs="Arial"/>
              </w:rPr>
            </w:pPr>
            <w:r w:rsidRPr="008828A0">
              <w:rPr>
                <w:rFonts w:ascii="Arial" w:hAnsi="Arial" w:cs="Arial"/>
              </w:rPr>
              <w:t>2021 год</w:t>
            </w:r>
          </w:p>
        </w:tc>
        <w:tc>
          <w:tcPr>
            <w:tcW w:w="992" w:type="dxa"/>
            <w:tcBorders>
              <w:top w:val="single" w:sz="4" w:space="0" w:color="auto"/>
              <w:left w:val="nil"/>
              <w:bottom w:val="nil"/>
              <w:right w:val="single" w:sz="4" w:space="0" w:color="auto"/>
            </w:tcBorders>
            <w:noWrap/>
            <w:vAlign w:val="center"/>
          </w:tcPr>
          <w:p w:rsidR="007D78AC" w:rsidRPr="008828A0" w:rsidRDefault="007D78AC" w:rsidP="00EA1ACC">
            <w:pPr>
              <w:jc w:val="center"/>
              <w:rPr>
                <w:rFonts w:ascii="Arial" w:hAnsi="Arial" w:cs="Arial"/>
              </w:rPr>
            </w:pPr>
            <w:r w:rsidRPr="008828A0">
              <w:rPr>
                <w:rFonts w:ascii="Arial" w:hAnsi="Arial" w:cs="Arial"/>
              </w:rPr>
              <w:t>2022 год</w:t>
            </w:r>
          </w:p>
        </w:tc>
        <w:tc>
          <w:tcPr>
            <w:tcW w:w="803" w:type="dxa"/>
            <w:tcBorders>
              <w:top w:val="single" w:sz="4" w:space="0" w:color="auto"/>
              <w:left w:val="nil"/>
              <w:bottom w:val="nil"/>
              <w:right w:val="single" w:sz="4" w:space="0" w:color="auto"/>
            </w:tcBorders>
            <w:noWrap/>
            <w:vAlign w:val="center"/>
          </w:tcPr>
          <w:p w:rsidR="007D78AC" w:rsidRPr="008828A0" w:rsidRDefault="007D78AC" w:rsidP="00EA1ACC">
            <w:pPr>
              <w:jc w:val="center"/>
              <w:rPr>
                <w:rFonts w:ascii="Arial" w:hAnsi="Arial" w:cs="Arial"/>
              </w:rPr>
            </w:pPr>
            <w:r w:rsidRPr="008828A0">
              <w:rPr>
                <w:rFonts w:ascii="Arial" w:hAnsi="Arial" w:cs="Arial"/>
              </w:rPr>
              <w:t>2023 год</w:t>
            </w:r>
          </w:p>
        </w:tc>
      </w:tr>
      <w:tr w:rsidR="007D78AC" w:rsidRPr="008828A0" w:rsidTr="00D428CE">
        <w:trPr>
          <w:trHeight w:val="315"/>
        </w:trPr>
        <w:tc>
          <w:tcPr>
            <w:tcW w:w="2694"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1</w:t>
            </w:r>
          </w:p>
        </w:tc>
        <w:tc>
          <w:tcPr>
            <w:tcW w:w="4536"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2</w:t>
            </w:r>
          </w:p>
        </w:tc>
        <w:tc>
          <w:tcPr>
            <w:tcW w:w="750"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w:t>
            </w:r>
          </w:p>
        </w:tc>
        <w:tc>
          <w:tcPr>
            <w:tcW w:w="992"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Pr>
                <w:rFonts w:ascii="Arial" w:hAnsi="Arial" w:cs="Arial"/>
              </w:rPr>
              <w:t>4</w:t>
            </w:r>
          </w:p>
        </w:tc>
        <w:tc>
          <w:tcPr>
            <w:tcW w:w="803" w:type="dxa"/>
            <w:tcBorders>
              <w:top w:val="single" w:sz="4" w:space="0" w:color="auto"/>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Pr>
                <w:rFonts w:ascii="Arial" w:hAnsi="Arial" w:cs="Arial"/>
              </w:rPr>
              <w:t>5</w:t>
            </w:r>
          </w:p>
        </w:tc>
      </w:tr>
      <w:tr w:rsidR="007D78AC" w:rsidRPr="008828A0" w:rsidTr="00D428CE">
        <w:trPr>
          <w:trHeight w:val="990"/>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01 02 00 00 02 0000 710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Получение кредитов от кредитных организаций бюджетами субъектов Российской Федерации валюте Российской Федерации</w:t>
            </w:r>
          </w:p>
        </w:tc>
        <w:tc>
          <w:tcPr>
            <w:tcW w:w="75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D428CE">
        <w:trPr>
          <w:trHeight w:val="821"/>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01 03 00 00 02 0800 810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Погашение  бюджетами субъектов Российской Федерации централизованных кредитов АПК 1992-1994 годов</w:t>
            </w:r>
          </w:p>
        </w:tc>
        <w:tc>
          <w:tcPr>
            <w:tcW w:w="75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D428CE">
        <w:trPr>
          <w:trHeight w:val="988"/>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01 03 00 00 02 2602 710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750" w:type="dxa"/>
            <w:tcBorders>
              <w:top w:val="nil"/>
              <w:left w:val="nil"/>
              <w:bottom w:val="single" w:sz="4" w:space="0" w:color="auto"/>
              <w:right w:val="single" w:sz="4" w:space="0" w:color="auto"/>
            </w:tcBorders>
            <w:noWrap/>
            <w:vAlign w:val="bottom"/>
          </w:tcPr>
          <w:p w:rsidR="007D78AC" w:rsidRPr="008828A0" w:rsidRDefault="007D78AC" w:rsidP="00B653F4">
            <w:pPr>
              <w:jc w:val="right"/>
              <w:rPr>
                <w:rFonts w:ascii="Arial" w:hAnsi="Arial" w:cs="Arial"/>
              </w:rPr>
            </w:pPr>
            <w:r w:rsidRPr="008828A0">
              <w:rPr>
                <w:rFonts w:ascii="Arial" w:hAnsi="Arial" w:cs="Arial"/>
              </w:rPr>
              <w:t>79,2</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76,4</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77,7</w:t>
            </w:r>
          </w:p>
        </w:tc>
      </w:tr>
      <w:tr w:rsidR="007D78AC" w:rsidRPr="008828A0" w:rsidTr="00D428CE">
        <w:trPr>
          <w:trHeight w:val="1102"/>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01 03 00 00 02 2602 810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75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D428CE">
        <w:trPr>
          <w:trHeight w:val="976"/>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01 03 00 00 02 3502 810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75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D428CE">
        <w:trPr>
          <w:trHeight w:val="1076"/>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01 03 00 00 02 4602 810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75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D428CE">
        <w:trPr>
          <w:trHeight w:val="1843"/>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01 06 04 00 02 0000 810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Исполнение  государственных гарантий субъектов Российской Федерации в случае,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75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D428CE">
        <w:trPr>
          <w:trHeight w:val="1078"/>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01 06 05 01 02 0101 640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Возврат бюджетных кредитов,  предоставленных  юридическим лицам из бюджетов субъектов Российской Федерации в валюте Российской Федерации</w:t>
            </w:r>
          </w:p>
        </w:tc>
        <w:tc>
          <w:tcPr>
            <w:tcW w:w="75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D428CE">
        <w:trPr>
          <w:trHeight w:val="1265"/>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01 06 05 02 02 2602 640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c>
          <w:tcPr>
            <w:tcW w:w="75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D428CE">
        <w:trPr>
          <w:trHeight w:val="1397"/>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01 06 05 02 02 2602 540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c>
          <w:tcPr>
            <w:tcW w:w="75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 </w:t>
            </w:r>
          </w:p>
        </w:tc>
      </w:tr>
      <w:tr w:rsidR="007D78AC" w:rsidRPr="008828A0" w:rsidTr="00D428CE">
        <w:trPr>
          <w:trHeight w:val="717"/>
        </w:trPr>
        <w:tc>
          <w:tcPr>
            <w:tcW w:w="2694" w:type="dxa"/>
            <w:tcBorders>
              <w:top w:val="nil"/>
              <w:left w:val="single" w:sz="4" w:space="0" w:color="auto"/>
              <w:bottom w:val="single" w:sz="4" w:space="0" w:color="auto"/>
              <w:right w:val="single" w:sz="4" w:space="0" w:color="auto"/>
            </w:tcBorders>
          </w:tcPr>
          <w:p w:rsidR="007D78AC" w:rsidRPr="008828A0" w:rsidRDefault="007D78AC" w:rsidP="00EA1ACC">
            <w:pPr>
              <w:rPr>
                <w:rFonts w:ascii="Arial" w:hAnsi="Arial" w:cs="Arial"/>
              </w:rPr>
            </w:pPr>
            <w:r w:rsidRPr="008828A0">
              <w:rPr>
                <w:rFonts w:ascii="Arial" w:hAnsi="Arial" w:cs="Arial"/>
              </w:rPr>
              <w:t>01 03 00 00 00 0000 000</w:t>
            </w:r>
          </w:p>
        </w:tc>
        <w:tc>
          <w:tcPr>
            <w:tcW w:w="4536" w:type="dxa"/>
            <w:tcBorders>
              <w:top w:val="nil"/>
              <w:left w:val="nil"/>
              <w:bottom w:val="single" w:sz="4" w:space="0" w:color="auto"/>
              <w:right w:val="single" w:sz="4" w:space="0" w:color="auto"/>
            </w:tcBorders>
          </w:tcPr>
          <w:p w:rsidR="007D78AC" w:rsidRPr="008828A0" w:rsidRDefault="007D78AC" w:rsidP="00EA1ACC">
            <w:pPr>
              <w:jc w:val="both"/>
              <w:rPr>
                <w:rFonts w:ascii="Arial" w:hAnsi="Arial" w:cs="Arial"/>
                <w:color w:val="000000"/>
              </w:rPr>
            </w:pPr>
            <w:r w:rsidRPr="008828A0">
              <w:rPr>
                <w:rFonts w:ascii="Arial" w:hAnsi="Arial" w:cs="Arial"/>
                <w:color w:val="000000"/>
              </w:rPr>
              <w:t>Итого источников внутреннего финансирования дефицита бюджета</w:t>
            </w:r>
          </w:p>
        </w:tc>
        <w:tc>
          <w:tcPr>
            <w:tcW w:w="75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EA1ACC">
            <w:pPr>
              <w:jc w:val="right"/>
              <w:rPr>
                <w:rFonts w:ascii="Arial" w:hAnsi="Arial" w:cs="Arial"/>
              </w:rPr>
            </w:pPr>
            <w:r w:rsidRPr="008828A0">
              <w:rPr>
                <w:rFonts w:ascii="Arial" w:hAnsi="Arial" w:cs="Arial"/>
              </w:rPr>
              <w:t>79,2</w:t>
            </w:r>
          </w:p>
        </w:tc>
        <w:tc>
          <w:tcPr>
            <w:tcW w:w="992"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76,4</w:t>
            </w:r>
          </w:p>
        </w:tc>
        <w:tc>
          <w:tcPr>
            <w:tcW w:w="803" w:type="dxa"/>
            <w:tcBorders>
              <w:top w:val="nil"/>
              <w:left w:val="nil"/>
              <w:bottom w:val="single" w:sz="4" w:space="0" w:color="auto"/>
              <w:right w:val="single" w:sz="4" w:space="0" w:color="auto"/>
            </w:tcBorders>
            <w:noWrap/>
            <w:vAlign w:val="bottom"/>
          </w:tcPr>
          <w:p w:rsidR="007D78AC" w:rsidRPr="008828A0" w:rsidRDefault="007D78AC" w:rsidP="00EA1ACC">
            <w:pPr>
              <w:jc w:val="right"/>
              <w:rPr>
                <w:rFonts w:ascii="Arial" w:hAnsi="Arial" w:cs="Arial"/>
              </w:rPr>
            </w:pPr>
            <w:r w:rsidRPr="008828A0">
              <w:rPr>
                <w:rFonts w:ascii="Arial" w:hAnsi="Arial" w:cs="Arial"/>
              </w:rPr>
              <w:t>77,7</w:t>
            </w:r>
          </w:p>
        </w:tc>
      </w:tr>
    </w:tbl>
    <w:p w:rsidR="007D78AC" w:rsidRPr="008828A0" w:rsidRDefault="007D78AC" w:rsidP="00EA1ACC">
      <w:pPr>
        <w:tabs>
          <w:tab w:val="left" w:pos="1125"/>
        </w:tabs>
        <w:spacing w:after="200" w:line="276" w:lineRule="auto"/>
        <w:rPr>
          <w:rFonts w:ascii="Arial" w:hAnsi="Arial" w:cs="Arial"/>
          <w:lang w:eastAsia="en-US"/>
        </w:rPr>
      </w:pPr>
    </w:p>
    <w:p w:rsidR="007D78AC" w:rsidRDefault="007D78AC" w:rsidP="00EA1ACC">
      <w:pPr>
        <w:tabs>
          <w:tab w:val="left" w:pos="1125"/>
        </w:tabs>
        <w:spacing w:after="200" w:line="276" w:lineRule="auto"/>
        <w:rPr>
          <w:rFonts w:ascii="Arial" w:hAnsi="Arial" w:cs="Arial"/>
          <w:lang w:eastAsia="en-US"/>
        </w:rPr>
      </w:pPr>
    </w:p>
    <w:p w:rsidR="007D78AC" w:rsidRDefault="007D78AC" w:rsidP="00EA1ACC">
      <w:pPr>
        <w:tabs>
          <w:tab w:val="left" w:pos="1125"/>
        </w:tabs>
        <w:spacing w:after="200" w:line="276" w:lineRule="auto"/>
        <w:rPr>
          <w:rFonts w:ascii="Arial" w:hAnsi="Arial" w:cs="Arial"/>
          <w:lang w:eastAsia="en-US"/>
        </w:rPr>
      </w:pPr>
    </w:p>
    <w:p w:rsidR="007D78AC" w:rsidRDefault="007D78AC" w:rsidP="00EA1ACC">
      <w:pPr>
        <w:tabs>
          <w:tab w:val="left" w:pos="1125"/>
        </w:tabs>
        <w:spacing w:after="200" w:line="276" w:lineRule="auto"/>
        <w:rPr>
          <w:rFonts w:ascii="Arial" w:hAnsi="Arial" w:cs="Arial"/>
          <w:lang w:eastAsia="en-US"/>
        </w:rPr>
      </w:pPr>
    </w:p>
    <w:p w:rsidR="007D78AC"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D428CE">
      <w:pPr>
        <w:tabs>
          <w:tab w:val="left" w:pos="1125"/>
        </w:tabs>
        <w:spacing w:after="200" w:line="276" w:lineRule="auto"/>
        <w:jc w:val="right"/>
        <w:rPr>
          <w:rFonts w:ascii="Arial" w:hAnsi="Arial" w:cs="Arial"/>
          <w:lang w:eastAsia="en-US"/>
        </w:rPr>
      </w:pPr>
      <w:r w:rsidRPr="008828A0">
        <w:rPr>
          <w:rFonts w:ascii="Arial" w:hAnsi="Arial" w:cs="Arial"/>
        </w:rPr>
        <w:t>ПРИЛОЖЕНИЕ 8</w:t>
      </w:r>
      <w:r w:rsidRPr="008828A0">
        <w:rPr>
          <w:rFonts w:ascii="Arial" w:hAnsi="Arial" w:cs="Arial"/>
        </w:rPr>
        <w:br/>
        <w:t>к решению Совета депутатов</w:t>
      </w:r>
      <w:r w:rsidRPr="008828A0">
        <w:rPr>
          <w:rFonts w:ascii="Arial" w:hAnsi="Arial" w:cs="Arial"/>
        </w:rPr>
        <w:br/>
        <w:t xml:space="preserve"> Сабанчеевского сельского поселения</w:t>
      </w:r>
      <w:r w:rsidRPr="008828A0">
        <w:rPr>
          <w:rFonts w:ascii="Arial" w:hAnsi="Arial" w:cs="Arial"/>
        </w:rPr>
        <w:br/>
        <w:t>от</w:t>
      </w:r>
      <w:r>
        <w:rPr>
          <w:rFonts w:ascii="Arial" w:hAnsi="Arial" w:cs="Arial"/>
        </w:rPr>
        <w:t xml:space="preserve"> 29.12.2020 г.</w:t>
      </w:r>
      <w:r w:rsidRPr="008828A0">
        <w:rPr>
          <w:rFonts w:ascii="Arial" w:hAnsi="Arial" w:cs="Arial"/>
        </w:rPr>
        <w:t xml:space="preserve"> №15</w:t>
      </w:r>
    </w:p>
    <w:p w:rsidR="007D78AC" w:rsidRPr="008828A0" w:rsidRDefault="007D78AC" w:rsidP="00EA1ACC">
      <w:pPr>
        <w:tabs>
          <w:tab w:val="left" w:pos="1125"/>
        </w:tabs>
        <w:spacing w:after="200" w:line="276" w:lineRule="auto"/>
        <w:rPr>
          <w:rFonts w:ascii="Arial" w:hAnsi="Arial" w:cs="Arial"/>
          <w:lang w:eastAsia="en-US"/>
        </w:rPr>
      </w:pPr>
    </w:p>
    <w:p w:rsidR="007D78AC" w:rsidRPr="00D428CE" w:rsidRDefault="007D78AC" w:rsidP="00D428CE">
      <w:pPr>
        <w:tabs>
          <w:tab w:val="left" w:pos="1125"/>
        </w:tabs>
        <w:spacing w:after="200" w:line="276" w:lineRule="auto"/>
        <w:jc w:val="center"/>
        <w:rPr>
          <w:rFonts w:ascii="Arial" w:hAnsi="Arial" w:cs="Arial"/>
          <w:b/>
          <w:lang w:eastAsia="en-US"/>
        </w:rPr>
      </w:pPr>
      <w:r w:rsidRPr="00D428CE">
        <w:rPr>
          <w:rFonts w:ascii="Arial" w:hAnsi="Arial" w:cs="Arial"/>
          <w:b/>
        </w:rPr>
        <w:t>Программа муниципальных внутренних заимствований Сабанчеевского сельского поселения на 2021 год и на плановый период 2022 и 2023 годов</w:t>
      </w: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rsidP="00EA1ACC">
      <w:pPr>
        <w:tabs>
          <w:tab w:val="left" w:pos="1125"/>
        </w:tabs>
        <w:spacing w:after="200" w:line="276" w:lineRule="auto"/>
        <w:rPr>
          <w:rFonts w:ascii="Arial" w:hAnsi="Arial" w:cs="Arial"/>
          <w:lang w:eastAsia="en-US"/>
        </w:rPr>
      </w:pPr>
    </w:p>
    <w:tbl>
      <w:tblPr>
        <w:tblW w:w="9399" w:type="dxa"/>
        <w:tblInd w:w="93" w:type="dxa"/>
        <w:tblLook w:val="00A0"/>
      </w:tblPr>
      <w:tblGrid>
        <w:gridCol w:w="1039"/>
        <w:gridCol w:w="5240"/>
        <w:gridCol w:w="1040"/>
        <w:gridCol w:w="1040"/>
        <w:gridCol w:w="1040"/>
      </w:tblGrid>
      <w:tr w:rsidR="007D78AC" w:rsidRPr="008828A0" w:rsidTr="00D428CE">
        <w:trPr>
          <w:trHeight w:val="276"/>
        </w:trPr>
        <w:tc>
          <w:tcPr>
            <w:tcW w:w="1039" w:type="dxa"/>
            <w:vMerge w:val="restart"/>
            <w:tcBorders>
              <w:top w:val="single" w:sz="4" w:space="0" w:color="auto"/>
              <w:left w:val="single" w:sz="4" w:space="0" w:color="auto"/>
              <w:bottom w:val="single" w:sz="4" w:space="0" w:color="000000"/>
              <w:right w:val="single" w:sz="4" w:space="0" w:color="auto"/>
            </w:tcBorders>
            <w:vAlign w:val="center"/>
          </w:tcPr>
          <w:p w:rsidR="007D78AC" w:rsidRPr="008828A0" w:rsidRDefault="007D78AC" w:rsidP="00EA1ACC">
            <w:pPr>
              <w:jc w:val="center"/>
              <w:rPr>
                <w:rFonts w:ascii="Arial" w:hAnsi="Arial" w:cs="Arial"/>
                <w:color w:val="000000"/>
              </w:rPr>
            </w:pPr>
            <w:r w:rsidRPr="008828A0">
              <w:rPr>
                <w:rFonts w:ascii="Arial" w:hAnsi="Arial" w:cs="Arial"/>
                <w:color w:val="000000"/>
              </w:rPr>
              <w:t>№ п/п</w:t>
            </w:r>
          </w:p>
        </w:tc>
        <w:tc>
          <w:tcPr>
            <w:tcW w:w="5240" w:type="dxa"/>
            <w:vMerge w:val="restart"/>
            <w:tcBorders>
              <w:top w:val="single" w:sz="4" w:space="0" w:color="auto"/>
              <w:left w:val="single" w:sz="4" w:space="0" w:color="auto"/>
              <w:bottom w:val="single" w:sz="4" w:space="0" w:color="auto"/>
              <w:right w:val="single" w:sz="4" w:space="0" w:color="auto"/>
            </w:tcBorders>
            <w:vAlign w:val="center"/>
          </w:tcPr>
          <w:p w:rsidR="007D78AC" w:rsidRPr="008828A0" w:rsidRDefault="007D78AC" w:rsidP="00EA1ACC">
            <w:pPr>
              <w:jc w:val="center"/>
              <w:rPr>
                <w:rFonts w:ascii="Arial" w:hAnsi="Arial" w:cs="Arial"/>
              </w:rPr>
            </w:pPr>
            <w:r w:rsidRPr="008828A0">
              <w:rPr>
                <w:rFonts w:ascii="Arial" w:hAnsi="Arial" w:cs="Arial"/>
              </w:rPr>
              <w:t>Виды заимствований</w:t>
            </w:r>
          </w:p>
        </w:tc>
        <w:tc>
          <w:tcPr>
            <w:tcW w:w="1040" w:type="dxa"/>
            <w:vMerge w:val="restart"/>
            <w:tcBorders>
              <w:top w:val="single" w:sz="4" w:space="0" w:color="auto"/>
              <w:left w:val="nil"/>
              <w:bottom w:val="nil"/>
              <w:right w:val="single" w:sz="4" w:space="0" w:color="auto"/>
            </w:tcBorders>
            <w:vAlign w:val="center"/>
          </w:tcPr>
          <w:p w:rsidR="007D78AC" w:rsidRPr="008828A0" w:rsidRDefault="007D78AC" w:rsidP="00EA1ACC">
            <w:pPr>
              <w:jc w:val="center"/>
              <w:rPr>
                <w:rFonts w:ascii="Arial" w:hAnsi="Arial" w:cs="Arial"/>
                <w:color w:val="000000"/>
              </w:rPr>
            </w:pPr>
            <w:r w:rsidRPr="008828A0">
              <w:rPr>
                <w:rFonts w:ascii="Arial" w:hAnsi="Arial" w:cs="Arial"/>
                <w:color w:val="000000"/>
              </w:rPr>
              <w:t>2021 год</w:t>
            </w:r>
          </w:p>
        </w:tc>
        <w:tc>
          <w:tcPr>
            <w:tcW w:w="1040" w:type="dxa"/>
            <w:vMerge w:val="restart"/>
            <w:tcBorders>
              <w:top w:val="single" w:sz="4" w:space="0" w:color="auto"/>
              <w:left w:val="nil"/>
              <w:bottom w:val="nil"/>
              <w:right w:val="single" w:sz="4" w:space="0" w:color="auto"/>
            </w:tcBorders>
            <w:vAlign w:val="center"/>
          </w:tcPr>
          <w:p w:rsidR="007D78AC" w:rsidRPr="008828A0" w:rsidRDefault="007D78AC" w:rsidP="00EA1ACC">
            <w:pPr>
              <w:jc w:val="center"/>
              <w:rPr>
                <w:rFonts w:ascii="Arial" w:hAnsi="Arial" w:cs="Arial"/>
                <w:color w:val="000000"/>
              </w:rPr>
            </w:pPr>
            <w:r w:rsidRPr="008828A0">
              <w:rPr>
                <w:rFonts w:ascii="Arial" w:hAnsi="Arial" w:cs="Arial"/>
                <w:color w:val="000000"/>
              </w:rPr>
              <w:t>2022 год</w:t>
            </w:r>
          </w:p>
        </w:tc>
        <w:tc>
          <w:tcPr>
            <w:tcW w:w="1040" w:type="dxa"/>
            <w:vMerge w:val="restart"/>
            <w:tcBorders>
              <w:top w:val="single" w:sz="4" w:space="0" w:color="auto"/>
              <w:left w:val="nil"/>
              <w:bottom w:val="nil"/>
              <w:right w:val="single" w:sz="4" w:space="0" w:color="auto"/>
            </w:tcBorders>
            <w:vAlign w:val="center"/>
          </w:tcPr>
          <w:p w:rsidR="007D78AC" w:rsidRPr="008828A0" w:rsidRDefault="007D78AC" w:rsidP="00EA1ACC">
            <w:pPr>
              <w:jc w:val="center"/>
              <w:rPr>
                <w:rFonts w:ascii="Arial" w:hAnsi="Arial" w:cs="Arial"/>
                <w:color w:val="000000"/>
              </w:rPr>
            </w:pPr>
            <w:r w:rsidRPr="008828A0">
              <w:rPr>
                <w:rFonts w:ascii="Arial" w:hAnsi="Arial" w:cs="Arial"/>
                <w:color w:val="000000"/>
              </w:rPr>
              <w:t>2023 год</w:t>
            </w:r>
          </w:p>
        </w:tc>
      </w:tr>
      <w:tr w:rsidR="007D78AC" w:rsidRPr="008828A0" w:rsidTr="00D428CE">
        <w:trPr>
          <w:trHeight w:val="276"/>
        </w:trPr>
        <w:tc>
          <w:tcPr>
            <w:tcW w:w="1039" w:type="dxa"/>
            <w:vMerge/>
            <w:tcBorders>
              <w:top w:val="single" w:sz="4" w:space="0" w:color="auto"/>
              <w:left w:val="single" w:sz="4" w:space="0" w:color="auto"/>
              <w:bottom w:val="single" w:sz="4" w:space="0" w:color="000000"/>
              <w:right w:val="single" w:sz="4" w:space="0" w:color="auto"/>
            </w:tcBorders>
            <w:vAlign w:val="center"/>
          </w:tcPr>
          <w:p w:rsidR="007D78AC" w:rsidRPr="008828A0" w:rsidRDefault="007D78AC" w:rsidP="00EA1ACC">
            <w:pPr>
              <w:rPr>
                <w:rFonts w:ascii="Arial" w:hAnsi="Arial" w:cs="Arial"/>
                <w:color w:val="000000"/>
              </w:rPr>
            </w:pPr>
          </w:p>
        </w:tc>
        <w:tc>
          <w:tcPr>
            <w:tcW w:w="5240" w:type="dxa"/>
            <w:vMerge/>
            <w:tcBorders>
              <w:top w:val="single" w:sz="4" w:space="0" w:color="auto"/>
              <w:left w:val="single" w:sz="4" w:space="0" w:color="auto"/>
              <w:bottom w:val="single" w:sz="4" w:space="0" w:color="auto"/>
              <w:right w:val="single" w:sz="4" w:space="0" w:color="auto"/>
            </w:tcBorders>
            <w:vAlign w:val="center"/>
          </w:tcPr>
          <w:p w:rsidR="007D78AC" w:rsidRPr="008828A0" w:rsidRDefault="007D78AC" w:rsidP="00EA1ACC">
            <w:pPr>
              <w:rPr>
                <w:rFonts w:ascii="Arial" w:hAnsi="Arial" w:cs="Arial"/>
              </w:rPr>
            </w:pPr>
          </w:p>
        </w:tc>
        <w:tc>
          <w:tcPr>
            <w:tcW w:w="1040" w:type="dxa"/>
            <w:vMerge/>
            <w:tcBorders>
              <w:top w:val="single" w:sz="4" w:space="0" w:color="auto"/>
              <w:left w:val="nil"/>
              <w:bottom w:val="nil"/>
              <w:right w:val="single" w:sz="4" w:space="0" w:color="auto"/>
            </w:tcBorders>
            <w:vAlign w:val="center"/>
          </w:tcPr>
          <w:p w:rsidR="007D78AC" w:rsidRPr="008828A0" w:rsidRDefault="007D78AC" w:rsidP="00EA1ACC">
            <w:pPr>
              <w:rPr>
                <w:rFonts w:ascii="Arial" w:hAnsi="Arial" w:cs="Arial"/>
                <w:color w:val="000000"/>
              </w:rPr>
            </w:pPr>
          </w:p>
        </w:tc>
        <w:tc>
          <w:tcPr>
            <w:tcW w:w="1040" w:type="dxa"/>
            <w:vMerge/>
            <w:tcBorders>
              <w:top w:val="single" w:sz="4" w:space="0" w:color="auto"/>
              <w:left w:val="nil"/>
              <w:bottom w:val="nil"/>
              <w:right w:val="single" w:sz="4" w:space="0" w:color="auto"/>
            </w:tcBorders>
            <w:vAlign w:val="center"/>
          </w:tcPr>
          <w:p w:rsidR="007D78AC" w:rsidRPr="008828A0" w:rsidRDefault="007D78AC" w:rsidP="00EA1ACC">
            <w:pPr>
              <w:rPr>
                <w:rFonts w:ascii="Arial" w:hAnsi="Arial" w:cs="Arial"/>
                <w:color w:val="000000"/>
              </w:rPr>
            </w:pPr>
          </w:p>
        </w:tc>
        <w:tc>
          <w:tcPr>
            <w:tcW w:w="1040" w:type="dxa"/>
            <w:vMerge/>
            <w:tcBorders>
              <w:top w:val="single" w:sz="4" w:space="0" w:color="auto"/>
              <w:left w:val="nil"/>
              <w:bottom w:val="nil"/>
              <w:right w:val="single" w:sz="4" w:space="0" w:color="auto"/>
            </w:tcBorders>
            <w:vAlign w:val="center"/>
          </w:tcPr>
          <w:p w:rsidR="007D78AC" w:rsidRPr="008828A0" w:rsidRDefault="007D78AC" w:rsidP="00EA1ACC">
            <w:pPr>
              <w:rPr>
                <w:rFonts w:ascii="Arial" w:hAnsi="Arial" w:cs="Arial"/>
                <w:color w:val="000000"/>
              </w:rPr>
            </w:pPr>
          </w:p>
        </w:tc>
      </w:tr>
      <w:tr w:rsidR="007D78AC" w:rsidRPr="008828A0" w:rsidTr="00D428CE">
        <w:trPr>
          <w:trHeight w:val="255"/>
        </w:trPr>
        <w:tc>
          <w:tcPr>
            <w:tcW w:w="1039" w:type="dxa"/>
            <w:tcBorders>
              <w:top w:val="nil"/>
              <w:left w:val="single" w:sz="4" w:space="0" w:color="auto"/>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1</w:t>
            </w:r>
          </w:p>
        </w:tc>
        <w:tc>
          <w:tcPr>
            <w:tcW w:w="5240" w:type="dxa"/>
            <w:tcBorders>
              <w:top w:val="nil"/>
              <w:left w:val="nil"/>
              <w:bottom w:val="single" w:sz="4" w:space="0" w:color="auto"/>
              <w:right w:val="single" w:sz="4" w:space="0" w:color="auto"/>
            </w:tcBorders>
          </w:tcPr>
          <w:p w:rsidR="007D78AC" w:rsidRPr="008828A0" w:rsidRDefault="007D78AC" w:rsidP="00EA1ACC">
            <w:pPr>
              <w:jc w:val="center"/>
              <w:rPr>
                <w:rFonts w:ascii="Arial" w:hAnsi="Arial" w:cs="Arial"/>
                <w:color w:val="000000"/>
              </w:rPr>
            </w:pPr>
            <w:r w:rsidRPr="008828A0">
              <w:rPr>
                <w:rFonts w:ascii="Arial" w:hAnsi="Arial" w:cs="Arial"/>
                <w:color w:val="000000"/>
              </w:rPr>
              <w:t>2</w:t>
            </w:r>
          </w:p>
        </w:tc>
        <w:tc>
          <w:tcPr>
            <w:tcW w:w="104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3</w:t>
            </w:r>
          </w:p>
        </w:tc>
        <w:tc>
          <w:tcPr>
            <w:tcW w:w="104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4</w:t>
            </w:r>
          </w:p>
        </w:tc>
        <w:tc>
          <w:tcPr>
            <w:tcW w:w="1040" w:type="dxa"/>
            <w:tcBorders>
              <w:top w:val="nil"/>
              <w:left w:val="nil"/>
              <w:bottom w:val="single" w:sz="4" w:space="0" w:color="auto"/>
              <w:right w:val="single" w:sz="4" w:space="0" w:color="auto"/>
            </w:tcBorders>
            <w:noWrap/>
            <w:vAlign w:val="bottom"/>
          </w:tcPr>
          <w:p w:rsidR="007D78AC" w:rsidRPr="008828A0" w:rsidRDefault="007D78AC" w:rsidP="00EA1ACC">
            <w:pPr>
              <w:jc w:val="center"/>
              <w:rPr>
                <w:rFonts w:ascii="Arial" w:hAnsi="Arial" w:cs="Arial"/>
              </w:rPr>
            </w:pPr>
            <w:r w:rsidRPr="008828A0">
              <w:rPr>
                <w:rFonts w:ascii="Arial" w:hAnsi="Arial" w:cs="Arial"/>
              </w:rPr>
              <w:t>5</w:t>
            </w:r>
          </w:p>
        </w:tc>
      </w:tr>
      <w:tr w:rsidR="007D78AC" w:rsidRPr="008828A0" w:rsidTr="00D428CE">
        <w:trPr>
          <w:trHeight w:val="630"/>
        </w:trPr>
        <w:tc>
          <w:tcPr>
            <w:tcW w:w="1039"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I</w:t>
            </w:r>
          </w:p>
        </w:tc>
        <w:tc>
          <w:tcPr>
            <w:tcW w:w="5240"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Кредиты кредитных организаций в валюте Российской Федерации </w:t>
            </w:r>
          </w:p>
        </w:tc>
        <w:tc>
          <w:tcPr>
            <w:tcW w:w="104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B86ABC">
            <w:pPr>
              <w:jc w:val="center"/>
              <w:rPr>
                <w:rFonts w:ascii="Arial" w:hAnsi="Arial" w:cs="Arial"/>
              </w:rPr>
            </w:pPr>
            <w:r w:rsidRPr="008828A0">
              <w:rPr>
                <w:rFonts w:ascii="Arial" w:hAnsi="Arial" w:cs="Arial"/>
              </w:rPr>
              <w:t>79,2</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r w:rsidRPr="008828A0">
              <w:rPr>
                <w:rFonts w:ascii="Arial" w:hAnsi="Arial" w:cs="Arial"/>
              </w:rPr>
              <w:t>76,4</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r w:rsidRPr="008828A0">
              <w:rPr>
                <w:rFonts w:ascii="Arial" w:hAnsi="Arial" w:cs="Arial"/>
              </w:rPr>
              <w:t>77,7</w:t>
            </w:r>
          </w:p>
        </w:tc>
      </w:tr>
      <w:tr w:rsidR="007D78AC" w:rsidRPr="008828A0" w:rsidTr="00D428CE">
        <w:trPr>
          <w:trHeight w:val="315"/>
        </w:trPr>
        <w:tc>
          <w:tcPr>
            <w:tcW w:w="1039"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1</w:t>
            </w:r>
          </w:p>
        </w:tc>
        <w:tc>
          <w:tcPr>
            <w:tcW w:w="5240"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 том числе:</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r>
      <w:tr w:rsidR="007D78AC" w:rsidRPr="008828A0" w:rsidTr="00D428CE">
        <w:trPr>
          <w:trHeight w:val="315"/>
        </w:trPr>
        <w:tc>
          <w:tcPr>
            <w:tcW w:w="1039"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2</w:t>
            </w:r>
          </w:p>
        </w:tc>
        <w:tc>
          <w:tcPr>
            <w:tcW w:w="5240"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Объем привлечения </w:t>
            </w:r>
          </w:p>
        </w:tc>
        <w:tc>
          <w:tcPr>
            <w:tcW w:w="104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B86ABC">
            <w:pPr>
              <w:jc w:val="center"/>
              <w:rPr>
                <w:rFonts w:ascii="Arial" w:hAnsi="Arial" w:cs="Arial"/>
              </w:rPr>
            </w:pPr>
            <w:r w:rsidRPr="008828A0">
              <w:rPr>
                <w:rFonts w:ascii="Arial" w:hAnsi="Arial" w:cs="Arial"/>
              </w:rPr>
              <w:t>79,2</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r w:rsidRPr="008828A0">
              <w:rPr>
                <w:rFonts w:ascii="Arial" w:hAnsi="Arial" w:cs="Arial"/>
              </w:rPr>
              <w:t>76,4</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r w:rsidRPr="008828A0">
              <w:rPr>
                <w:rFonts w:ascii="Arial" w:hAnsi="Arial" w:cs="Arial"/>
              </w:rPr>
              <w:t>77,7</w:t>
            </w:r>
          </w:p>
        </w:tc>
      </w:tr>
      <w:tr w:rsidR="007D78AC" w:rsidRPr="008828A0" w:rsidTr="00D428CE">
        <w:trPr>
          <w:trHeight w:val="630"/>
        </w:trPr>
        <w:tc>
          <w:tcPr>
            <w:tcW w:w="1039"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3</w:t>
            </w:r>
          </w:p>
        </w:tc>
        <w:tc>
          <w:tcPr>
            <w:tcW w:w="5240"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Объем средств, направляемых на погашение основной суммы долга </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r>
      <w:tr w:rsidR="007D78AC" w:rsidRPr="008828A0" w:rsidTr="00D428CE">
        <w:trPr>
          <w:trHeight w:val="630"/>
        </w:trPr>
        <w:tc>
          <w:tcPr>
            <w:tcW w:w="1039"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II</w:t>
            </w:r>
          </w:p>
        </w:tc>
        <w:tc>
          <w:tcPr>
            <w:tcW w:w="5240"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Бюджетные кредиты от других бюджетов бюджетной системы Российской Федерации</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r>
      <w:tr w:rsidR="007D78AC" w:rsidRPr="008828A0" w:rsidTr="00D428CE">
        <w:trPr>
          <w:trHeight w:val="315"/>
        </w:trPr>
        <w:tc>
          <w:tcPr>
            <w:tcW w:w="1039"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1</w:t>
            </w:r>
          </w:p>
        </w:tc>
        <w:tc>
          <w:tcPr>
            <w:tcW w:w="5240"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в том числе:</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r>
      <w:tr w:rsidR="007D78AC" w:rsidRPr="008828A0" w:rsidTr="00D428CE">
        <w:trPr>
          <w:trHeight w:val="315"/>
        </w:trPr>
        <w:tc>
          <w:tcPr>
            <w:tcW w:w="1039"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2</w:t>
            </w:r>
          </w:p>
        </w:tc>
        <w:tc>
          <w:tcPr>
            <w:tcW w:w="5240"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Объем привлечения </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r>
      <w:tr w:rsidR="007D78AC" w:rsidRPr="008828A0" w:rsidTr="00D428CE">
        <w:trPr>
          <w:trHeight w:val="630"/>
        </w:trPr>
        <w:tc>
          <w:tcPr>
            <w:tcW w:w="1039"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3</w:t>
            </w:r>
          </w:p>
        </w:tc>
        <w:tc>
          <w:tcPr>
            <w:tcW w:w="5240" w:type="dxa"/>
            <w:tcBorders>
              <w:top w:val="nil"/>
              <w:left w:val="nil"/>
              <w:bottom w:val="single" w:sz="4" w:space="0" w:color="auto"/>
              <w:right w:val="single" w:sz="4" w:space="0" w:color="auto"/>
            </w:tcBorders>
            <w:vAlign w:val="bottom"/>
          </w:tcPr>
          <w:p w:rsidR="007D78AC" w:rsidRPr="008828A0" w:rsidRDefault="007D78AC" w:rsidP="00EA1ACC">
            <w:pPr>
              <w:rPr>
                <w:rFonts w:ascii="Arial" w:hAnsi="Arial" w:cs="Arial"/>
              </w:rPr>
            </w:pPr>
            <w:r w:rsidRPr="008828A0">
              <w:rPr>
                <w:rFonts w:ascii="Arial" w:hAnsi="Arial" w:cs="Arial"/>
              </w:rPr>
              <w:t xml:space="preserve">Объем средств, направляемых на погашение основной суммы долга </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p>
        </w:tc>
      </w:tr>
      <w:tr w:rsidR="007D78AC" w:rsidRPr="008828A0" w:rsidTr="00D428CE">
        <w:trPr>
          <w:trHeight w:val="315"/>
        </w:trPr>
        <w:tc>
          <w:tcPr>
            <w:tcW w:w="1039" w:type="dxa"/>
            <w:tcBorders>
              <w:top w:val="nil"/>
              <w:left w:val="single" w:sz="4" w:space="0" w:color="auto"/>
              <w:bottom w:val="single" w:sz="4" w:space="0" w:color="auto"/>
              <w:right w:val="single" w:sz="4" w:space="0" w:color="auto"/>
            </w:tcBorders>
            <w:noWrap/>
          </w:tcPr>
          <w:p w:rsidR="007D78AC" w:rsidRPr="008828A0" w:rsidRDefault="007D78AC" w:rsidP="00EA1ACC">
            <w:pPr>
              <w:jc w:val="center"/>
              <w:rPr>
                <w:rFonts w:ascii="Arial" w:hAnsi="Arial" w:cs="Arial"/>
              </w:rPr>
            </w:pPr>
            <w:r w:rsidRPr="008828A0">
              <w:rPr>
                <w:rFonts w:ascii="Arial" w:hAnsi="Arial" w:cs="Arial"/>
              </w:rPr>
              <w:t> </w:t>
            </w:r>
          </w:p>
        </w:tc>
        <w:tc>
          <w:tcPr>
            <w:tcW w:w="5240" w:type="dxa"/>
            <w:tcBorders>
              <w:top w:val="nil"/>
              <w:left w:val="nil"/>
              <w:bottom w:val="single" w:sz="4" w:space="0" w:color="auto"/>
              <w:right w:val="single" w:sz="4" w:space="0" w:color="auto"/>
            </w:tcBorders>
            <w:noWrap/>
            <w:vAlign w:val="bottom"/>
          </w:tcPr>
          <w:p w:rsidR="007D78AC" w:rsidRPr="008828A0" w:rsidRDefault="007D78AC" w:rsidP="00EA1ACC">
            <w:pPr>
              <w:rPr>
                <w:rFonts w:ascii="Arial" w:hAnsi="Arial" w:cs="Arial"/>
              </w:rPr>
            </w:pPr>
            <w:r w:rsidRPr="008828A0">
              <w:rPr>
                <w:rFonts w:ascii="Arial" w:hAnsi="Arial" w:cs="Arial"/>
              </w:rPr>
              <w:t>Всего</w:t>
            </w:r>
          </w:p>
        </w:tc>
        <w:tc>
          <w:tcPr>
            <w:tcW w:w="1040" w:type="dxa"/>
            <w:tcBorders>
              <w:top w:val="nil"/>
              <w:left w:val="nil"/>
              <w:bottom w:val="single" w:sz="4" w:space="0" w:color="auto"/>
              <w:right w:val="single" w:sz="4" w:space="0" w:color="auto"/>
            </w:tcBorders>
            <w:shd w:val="clear" w:color="auto" w:fill="FFFFFF"/>
            <w:noWrap/>
            <w:vAlign w:val="bottom"/>
          </w:tcPr>
          <w:p w:rsidR="007D78AC" w:rsidRPr="008828A0" w:rsidRDefault="007D78AC" w:rsidP="00B86ABC">
            <w:pPr>
              <w:jc w:val="center"/>
              <w:rPr>
                <w:rFonts w:ascii="Arial" w:hAnsi="Arial" w:cs="Arial"/>
              </w:rPr>
            </w:pPr>
            <w:r w:rsidRPr="008828A0">
              <w:rPr>
                <w:rFonts w:ascii="Arial" w:hAnsi="Arial" w:cs="Arial"/>
              </w:rPr>
              <w:t>79,2</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r w:rsidRPr="008828A0">
              <w:rPr>
                <w:rFonts w:ascii="Arial" w:hAnsi="Arial" w:cs="Arial"/>
              </w:rPr>
              <w:t>76,4</w:t>
            </w:r>
          </w:p>
        </w:tc>
        <w:tc>
          <w:tcPr>
            <w:tcW w:w="1040" w:type="dxa"/>
            <w:tcBorders>
              <w:top w:val="nil"/>
              <w:left w:val="nil"/>
              <w:bottom w:val="single" w:sz="4" w:space="0" w:color="auto"/>
              <w:right w:val="single" w:sz="4" w:space="0" w:color="auto"/>
            </w:tcBorders>
            <w:noWrap/>
            <w:vAlign w:val="bottom"/>
          </w:tcPr>
          <w:p w:rsidR="007D78AC" w:rsidRPr="008828A0" w:rsidRDefault="007D78AC" w:rsidP="00B86ABC">
            <w:pPr>
              <w:jc w:val="center"/>
              <w:rPr>
                <w:rFonts w:ascii="Arial" w:hAnsi="Arial" w:cs="Arial"/>
              </w:rPr>
            </w:pPr>
            <w:r w:rsidRPr="008828A0">
              <w:rPr>
                <w:rFonts w:ascii="Arial" w:hAnsi="Arial" w:cs="Arial"/>
              </w:rPr>
              <w:t>77,7</w:t>
            </w:r>
          </w:p>
        </w:tc>
      </w:tr>
    </w:tbl>
    <w:p w:rsidR="007D78AC" w:rsidRPr="008828A0" w:rsidRDefault="007D78AC" w:rsidP="00EA1ACC">
      <w:pPr>
        <w:tabs>
          <w:tab w:val="left" w:pos="1125"/>
        </w:tabs>
        <w:spacing w:after="200" w:line="276" w:lineRule="auto"/>
        <w:rPr>
          <w:rFonts w:ascii="Arial" w:hAnsi="Arial" w:cs="Arial"/>
          <w:lang w:eastAsia="en-US"/>
        </w:rPr>
      </w:pPr>
    </w:p>
    <w:p w:rsidR="007D78AC" w:rsidRPr="008828A0" w:rsidRDefault="007D78AC">
      <w:pPr>
        <w:rPr>
          <w:rFonts w:ascii="Arial" w:hAnsi="Arial" w:cs="Arial"/>
        </w:rPr>
      </w:pPr>
    </w:p>
    <w:sectPr w:rsidR="007D78AC" w:rsidRPr="008828A0" w:rsidSect="009861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500D7"/>
    <w:multiLevelType w:val="hybridMultilevel"/>
    <w:tmpl w:val="69C627D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3943113C"/>
    <w:multiLevelType w:val="hybridMultilevel"/>
    <w:tmpl w:val="7BBC6BE4"/>
    <w:lvl w:ilvl="0" w:tplc="523AE4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465E7"/>
    <w:rsid w:val="000829A8"/>
    <w:rsid w:val="0008398F"/>
    <w:rsid w:val="00095805"/>
    <w:rsid w:val="001142F2"/>
    <w:rsid w:val="001243C5"/>
    <w:rsid w:val="0012462A"/>
    <w:rsid w:val="00142D00"/>
    <w:rsid w:val="00176DAD"/>
    <w:rsid w:val="0019304C"/>
    <w:rsid w:val="002028B6"/>
    <w:rsid w:val="00251F4E"/>
    <w:rsid w:val="00271FD8"/>
    <w:rsid w:val="0030016A"/>
    <w:rsid w:val="00306B66"/>
    <w:rsid w:val="00313C81"/>
    <w:rsid w:val="00342E03"/>
    <w:rsid w:val="003862D2"/>
    <w:rsid w:val="003B004C"/>
    <w:rsid w:val="003E4EAB"/>
    <w:rsid w:val="00430725"/>
    <w:rsid w:val="00440427"/>
    <w:rsid w:val="004537CD"/>
    <w:rsid w:val="00477EEC"/>
    <w:rsid w:val="004D0B90"/>
    <w:rsid w:val="004E4CDE"/>
    <w:rsid w:val="00522313"/>
    <w:rsid w:val="0058683C"/>
    <w:rsid w:val="005D5483"/>
    <w:rsid w:val="006266EA"/>
    <w:rsid w:val="00651EFB"/>
    <w:rsid w:val="00693975"/>
    <w:rsid w:val="006B2BEA"/>
    <w:rsid w:val="006C040C"/>
    <w:rsid w:val="006C3957"/>
    <w:rsid w:val="006D7FBC"/>
    <w:rsid w:val="00702D72"/>
    <w:rsid w:val="00754EBD"/>
    <w:rsid w:val="00795C48"/>
    <w:rsid w:val="007B1E45"/>
    <w:rsid w:val="007B458B"/>
    <w:rsid w:val="007B6396"/>
    <w:rsid w:val="007C272A"/>
    <w:rsid w:val="007D78AC"/>
    <w:rsid w:val="007E5359"/>
    <w:rsid w:val="007E5EAE"/>
    <w:rsid w:val="008828A0"/>
    <w:rsid w:val="009100B6"/>
    <w:rsid w:val="00966904"/>
    <w:rsid w:val="00983411"/>
    <w:rsid w:val="009861E8"/>
    <w:rsid w:val="009A5F37"/>
    <w:rsid w:val="009B2170"/>
    <w:rsid w:val="009D716E"/>
    <w:rsid w:val="00AA1239"/>
    <w:rsid w:val="00AB43FC"/>
    <w:rsid w:val="00B531E9"/>
    <w:rsid w:val="00B653F4"/>
    <w:rsid w:val="00B66017"/>
    <w:rsid w:val="00B86ABC"/>
    <w:rsid w:val="00BE4F6B"/>
    <w:rsid w:val="00C360A0"/>
    <w:rsid w:val="00C662F4"/>
    <w:rsid w:val="00C87103"/>
    <w:rsid w:val="00CE5E6F"/>
    <w:rsid w:val="00D30C2F"/>
    <w:rsid w:val="00D428CE"/>
    <w:rsid w:val="00D67D4B"/>
    <w:rsid w:val="00D8073D"/>
    <w:rsid w:val="00D87C64"/>
    <w:rsid w:val="00DA5760"/>
    <w:rsid w:val="00DC77A1"/>
    <w:rsid w:val="00DE1A23"/>
    <w:rsid w:val="00E26868"/>
    <w:rsid w:val="00E465E7"/>
    <w:rsid w:val="00E84A75"/>
    <w:rsid w:val="00E9532E"/>
    <w:rsid w:val="00EA12DF"/>
    <w:rsid w:val="00EA1ACC"/>
    <w:rsid w:val="00EB156E"/>
    <w:rsid w:val="00EB75E2"/>
    <w:rsid w:val="00F440C9"/>
    <w:rsid w:val="00F74DFA"/>
    <w:rsid w:val="00FE3F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5E7"/>
    <w:rPr>
      <w:rFonts w:ascii="Times New Roman" w:eastAsia="Times New Roman" w:hAnsi="Times New Roman"/>
      <w:sz w:val="24"/>
      <w:szCs w:val="24"/>
    </w:rPr>
  </w:style>
  <w:style w:type="paragraph" w:styleId="Heading1">
    <w:name w:val="heading 1"/>
    <w:basedOn w:val="Normal"/>
    <w:next w:val="Normal"/>
    <w:link w:val="Heading1Char"/>
    <w:uiPriority w:val="99"/>
    <w:qFormat/>
    <w:rsid w:val="00E465E7"/>
    <w:pPr>
      <w:tabs>
        <w:tab w:val="num" w:pos="900"/>
      </w:tabs>
      <w:suppressAutoHyphens/>
      <w:autoSpaceDE w:val="0"/>
      <w:spacing w:before="108" w:after="108"/>
      <w:ind w:left="823" w:hanging="283"/>
      <w:jc w:val="center"/>
      <w:outlineLvl w:val="0"/>
    </w:pPr>
    <w:rPr>
      <w:rFonts w:ascii="Arial" w:hAnsi="Arial"/>
      <w:b/>
      <w:bCs/>
      <w:color w:val="000080"/>
      <w:sz w:val="20"/>
      <w:szCs w:val="20"/>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465E7"/>
    <w:rPr>
      <w:rFonts w:ascii="Arial" w:hAnsi="Arial" w:cs="Times New Roman"/>
      <w:b/>
      <w:bCs/>
      <w:color w:val="000080"/>
      <w:sz w:val="20"/>
      <w:szCs w:val="20"/>
      <w:lang w:eastAsia="ar-SA" w:bidi="ar-SA"/>
    </w:rPr>
  </w:style>
  <w:style w:type="character" w:styleId="Hyperlink">
    <w:name w:val="Hyperlink"/>
    <w:basedOn w:val="DefaultParagraphFont"/>
    <w:uiPriority w:val="99"/>
    <w:rsid w:val="00E465E7"/>
    <w:rPr>
      <w:rFonts w:cs="Times New Roman"/>
      <w:color w:val="0000FF"/>
      <w:u w:val="single"/>
    </w:rPr>
  </w:style>
  <w:style w:type="paragraph" w:customStyle="1" w:styleId="ConsTitle">
    <w:name w:val="ConsTitle"/>
    <w:uiPriority w:val="99"/>
    <w:rsid w:val="00E465E7"/>
    <w:pPr>
      <w:widowControl w:val="0"/>
      <w:suppressAutoHyphens/>
      <w:autoSpaceDE w:val="0"/>
      <w:ind w:right="19772"/>
    </w:pPr>
    <w:rPr>
      <w:rFonts w:ascii="Arial" w:eastAsia="Times New Roman" w:hAnsi="Arial" w:cs="Arial"/>
      <w:b/>
      <w:bCs/>
      <w:sz w:val="16"/>
      <w:szCs w:val="16"/>
      <w:lang w:eastAsia="ar-SA"/>
    </w:rPr>
  </w:style>
  <w:style w:type="paragraph" w:customStyle="1" w:styleId="ConsNormal">
    <w:name w:val="ConsNormal"/>
    <w:uiPriority w:val="99"/>
    <w:rsid w:val="00E465E7"/>
    <w:pPr>
      <w:widowControl w:val="0"/>
      <w:suppressAutoHyphens/>
      <w:autoSpaceDE w:val="0"/>
      <w:ind w:right="19772" w:firstLine="720"/>
    </w:pPr>
    <w:rPr>
      <w:rFonts w:ascii="Arial" w:eastAsia="Times New Roman" w:hAnsi="Arial" w:cs="Arial"/>
      <w:sz w:val="20"/>
      <w:szCs w:val="20"/>
      <w:lang w:eastAsia="ar-SA"/>
    </w:rPr>
  </w:style>
  <w:style w:type="paragraph" w:customStyle="1" w:styleId="ConsPlusNormal">
    <w:name w:val="ConsPlusNormal"/>
    <w:uiPriority w:val="99"/>
    <w:rsid w:val="00E465E7"/>
    <w:pPr>
      <w:widowControl w:val="0"/>
      <w:suppressAutoHyphens/>
      <w:autoSpaceDE w:val="0"/>
      <w:ind w:firstLine="720"/>
    </w:pPr>
    <w:rPr>
      <w:rFonts w:ascii="Arial" w:eastAsia="Times New Roman" w:hAnsi="Arial" w:cs="Arial"/>
      <w:sz w:val="20"/>
      <w:szCs w:val="20"/>
      <w:lang w:eastAsia="ar-SA"/>
    </w:rPr>
  </w:style>
  <w:style w:type="paragraph" w:customStyle="1" w:styleId="ConsPlusTitle">
    <w:name w:val="ConsPlusTitle"/>
    <w:uiPriority w:val="99"/>
    <w:rsid w:val="00E465E7"/>
    <w:pPr>
      <w:widowControl w:val="0"/>
      <w:suppressAutoHyphens/>
      <w:autoSpaceDE w:val="0"/>
    </w:pPr>
    <w:rPr>
      <w:rFonts w:ascii="Arial" w:eastAsia="Times New Roman" w:hAnsi="Arial" w:cs="Arial"/>
      <w:b/>
      <w:bCs/>
      <w:sz w:val="20"/>
      <w:szCs w:val="20"/>
      <w:lang w:eastAsia="ar-SA"/>
    </w:rPr>
  </w:style>
  <w:style w:type="paragraph" w:styleId="BalloonText">
    <w:name w:val="Balloon Text"/>
    <w:basedOn w:val="Normal"/>
    <w:link w:val="BalloonTextChar"/>
    <w:uiPriority w:val="99"/>
    <w:semiHidden/>
    <w:rsid w:val="0043072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30725"/>
    <w:rPr>
      <w:rFonts w:ascii="Tahoma" w:hAnsi="Tahoma" w:cs="Tahoma"/>
      <w:sz w:val="16"/>
      <w:szCs w:val="16"/>
      <w:lang w:eastAsia="ru-RU"/>
    </w:rPr>
  </w:style>
  <w:style w:type="paragraph" w:styleId="Header">
    <w:name w:val="header"/>
    <w:basedOn w:val="Normal"/>
    <w:link w:val="HeaderChar"/>
    <w:uiPriority w:val="99"/>
    <w:rsid w:val="00EA1ACC"/>
    <w:pPr>
      <w:tabs>
        <w:tab w:val="center" w:pos="4677"/>
        <w:tab w:val="right" w:pos="9355"/>
      </w:tabs>
    </w:pPr>
    <w:rPr>
      <w:rFonts w:ascii="Calibri" w:eastAsia="Calibri" w:hAnsi="Calibri"/>
      <w:sz w:val="22"/>
      <w:szCs w:val="22"/>
      <w:lang w:eastAsia="en-US"/>
    </w:rPr>
  </w:style>
  <w:style w:type="character" w:customStyle="1" w:styleId="HeaderChar">
    <w:name w:val="Header Char"/>
    <w:basedOn w:val="DefaultParagraphFont"/>
    <w:link w:val="Header"/>
    <w:uiPriority w:val="99"/>
    <w:locked/>
    <w:rsid w:val="00EA1ACC"/>
    <w:rPr>
      <w:rFonts w:cs="Times New Roman"/>
    </w:rPr>
  </w:style>
  <w:style w:type="paragraph" w:styleId="Footer">
    <w:name w:val="footer"/>
    <w:basedOn w:val="Normal"/>
    <w:link w:val="FooterChar"/>
    <w:uiPriority w:val="99"/>
    <w:rsid w:val="00EA1ACC"/>
    <w:pPr>
      <w:tabs>
        <w:tab w:val="center" w:pos="4677"/>
        <w:tab w:val="right" w:pos="9355"/>
      </w:tabs>
    </w:pPr>
    <w:rPr>
      <w:rFonts w:ascii="Calibri" w:eastAsia="Calibri" w:hAnsi="Calibri"/>
      <w:sz w:val="22"/>
      <w:szCs w:val="22"/>
      <w:lang w:eastAsia="en-US"/>
    </w:rPr>
  </w:style>
  <w:style w:type="character" w:customStyle="1" w:styleId="FooterChar">
    <w:name w:val="Footer Char"/>
    <w:basedOn w:val="DefaultParagraphFont"/>
    <w:link w:val="Footer"/>
    <w:uiPriority w:val="99"/>
    <w:locked/>
    <w:rsid w:val="00EA1ACC"/>
    <w:rPr>
      <w:rFonts w:cs="Times New Roman"/>
    </w:rPr>
  </w:style>
  <w:style w:type="paragraph" w:styleId="NormalWeb">
    <w:name w:val="Normal (Web)"/>
    <w:basedOn w:val="Normal"/>
    <w:uiPriority w:val="99"/>
    <w:rsid w:val="00795C48"/>
    <w:pPr>
      <w:spacing w:before="100" w:beforeAutospacing="1" w:after="100" w:afterAutospacing="1"/>
    </w:pPr>
    <w:rPr>
      <w:rFonts w:eastAsia="Calibri"/>
    </w:rPr>
  </w:style>
  <w:style w:type="character" w:customStyle="1" w:styleId="apple-converted-space">
    <w:name w:val="apple-converted-space"/>
    <w:basedOn w:val="DefaultParagraphFont"/>
    <w:uiPriority w:val="99"/>
    <w:rsid w:val="00795C48"/>
    <w:rPr>
      <w:rFonts w:cs="Times New Roman"/>
    </w:rPr>
  </w:style>
  <w:style w:type="character" w:styleId="Strong">
    <w:name w:val="Strong"/>
    <w:basedOn w:val="DefaultParagraphFont"/>
    <w:uiPriority w:val="99"/>
    <w:qFormat/>
    <w:locked/>
    <w:rsid w:val="00795C48"/>
    <w:rPr>
      <w:rFonts w:cs="Times New Roman"/>
      <w:b/>
      <w:bCs/>
    </w:rPr>
  </w:style>
</w:styles>
</file>

<file path=word/webSettings.xml><?xml version="1.0" encoding="utf-8"?>
<w:webSettings xmlns:r="http://schemas.openxmlformats.org/officeDocument/2006/relationships" xmlns:w="http://schemas.openxmlformats.org/wordprocessingml/2006/main">
  <w:divs>
    <w:div w:id="3793997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249V3ICM" TargetMode="External"/><Relationship Id="rId5" Type="http://schemas.openxmlformats.org/officeDocument/2006/relationships/hyperlink" Target="garantf1://108002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265</TotalTime>
  <Pages>62</Pages>
  <Words>13372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42</cp:revision>
  <cp:lastPrinted>2021-01-14T08:44:00Z</cp:lastPrinted>
  <dcterms:created xsi:type="dcterms:W3CDTF">2020-12-01T07:25:00Z</dcterms:created>
  <dcterms:modified xsi:type="dcterms:W3CDTF">2021-01-15T07:55:00Z</dcterms:modified>
</cp:coreProperties>
</file>