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551D4" w14:textId="77777777" w:rsidR="008727CA" w:rsidRPr="00195DD5" w:rsidRDefault="008727CA" w:rsidP="00512F3F">
      <w:pPr>
        <w:ind w:firstLine="709"/>
        <w:jc w:val="center"/>
        <w:rPr>
          <w:sz w:val="28"/>
          <w:szCs w:val="28"/>
        </w:rPr>
      </w:pPr>
      <w:r w:rsidRPr="00195DD5">
        <w:rPr>
          <w:sz w:val="28"/>
          <w:szCs w:val="28"/>
        </w:rPr>
        <w:t xml:space="preserve">О ходе реализации </w:t>
      </w:r>
      <w:proofErr w:type="gramStart"/>
      <w:r w:rsidRPr="00195DD5">
        <w:rPr>
          <w:sz w:val="28"/>
          <w:szCs w:val="28"/>
        </w:rPr>
        <w:t>муниципальной  программы</w:t>
      </w:r>
      <w:proofErr w:type="gramEnd"/>
    </w:p>
    <w:p w14:paraId="21F10ACF" w14:textId="546E74FC" w:rsidR="008727CA" w:rsidRPr="00195DD5" w:rsidRDefault="008727CA" w:rsidP="00512F3F">
      <w:pPr>
        <w:ind w:firstLine="709"/>
        <w:jc w:val="center"/>
        <w:rPr>
          <w:sz w:val="28"/>
          <w:szCs w:val="28"/>
        </w:rPr>
      </w:pPr>
      <w:r w:rsidRPr="00195DD5">
        <w:rPr>
          <w:sz w:val="28"/>
          <w:szCs w:val="28"/>
        </w:rPr>
        <w:t>«Профилактика правонарушений, алкоголизма, наркомании и токсикомании» за 20</w:t>
      </w:r>
      <w:r w:rsidR="002A3604">
        <w:rPr>
          <w:sz w:val="28"/>
          <w:szCs w:val="28"/>
        </w:rPr>
        <w:t>20</w:t>
      </w:r>
      <w:r w:rsidRPr="00195DD5">
        <w:rPr>
          <w:sz w:val="28"/>
          <w:szCs w:val="28"/>
        </w:rPr>
        <w:t xml:space="preserve"> год</w:t>
      </w:r>
    </w:p>
    <w:p w14:paraId="3738640B" w14:textId="77777777" w:rsidR="008727CA" w:rsidRPr="00195DD5" w:rsidRDefault="008727CA" w:rsidP="00512F3F">
      <w:pPr>
        <w:ind w:firstLine="709"/>
        <w:jc w:val="center"/>
        <w:rPr>
          <w:sz w:val="28"/>
          <w:szCs w:val="28"/>
        </w:rPr>
      </w:pPr>
    </w:p>
    <w:p w14:paraId="0962C05B" w14:textId="77777777" w:rsidR="008727CA" w:rsidRDefault="008727CA" w:rsidP="00512F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14:paraId="2C7A2C0A" w14:textId="5F0AB5B3" w:rsidR="008727CA" w:rsidRDefault="008727CA" w:rsidP="00512F3F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Программой Атяшевского муниципального района </w:t>
      </w:r>
      <w:r w:rsidRPr="00112610">
        <w:rPr>
          <w:sz w:val="28"/>
          <w:szCs w:val="28"/>
        </w:rPr>
        <w:t>«Профилактика правонарушений, алкоголизма, нарк</w:t>
      </w:r>
      <w:r>
        <w:rPr>
          <w:sz w:val="28"/>
          <w:szCs w:val="28"/>
        </w:rPr>
        <w:t>омании, токсикомании</w:t>
      </w:r>
      <w:r w:rsidRPr="00112610">
        <w:rPr>
          <w:sz w:val="28"/>
          <w:szCs w:val="28"/>
        </w:rPr>
        <w:t>»</w:t>
      </w:r>
      <w:r>
        <w:rPr>
          <w:sz w:val="28"/>
          <w:szCs w:val="28"/>
        </w:rPr>
        <w:t xml:space="preserve"> в</w:t>
      </w:r>
      <w:r w:rsidRPr="00112610">
        <w:rPr>
          <w:sz w:val="28"/>
          <w:szCs w:val="28"/>
        </w:rPr>
        <w:t>сего на 20</w:t>
      </w:r>
      <w:r w:rsidR="002A3604">
        <w:rPr>
          <w:sz w:val="28"/>
          <w:szCs w:val="28"/>
        </w:rPr>
        <w:t>20</w:t>
      </w:r>
      <w:r w:rsidRPr="00112610">
        <w:rPr>
          <w:sz w:val="28"/>
          <w:szCs w:val="28"/>
        </w:rPr>
        <w:t xml:space="preserve"> год предусмотрено финансирование</w:t>
      </w:r>
      <w:r>
        <w:rPr>
          <w:sz w:val="28"/>
          <w:szCs w:val="28"/>
        </w:rPr>
        <w:t xml:space="preserve"> мероприятий из средств местного бюджета на сумму 124 тысячи рублей. Фактически в 20</w:t>
      </w:r>
      <w:r w:rsidR="002A3604">
        <w:rPr>
          <w:sz w:val="28"/>
          <w:szCs w:val="28"/>
        </w:rPr>
        <w:t>20</w:t>
      </w:r>
      <w:r>
        <w:rPr>
          <w:sz w:val="28"/>
          <w:szCs w:val="28"/>
        </w:rPr>
        <w:t xml:space="preserve"> году выделено и освоено 1</w:t>
      </w:r>
      <w:r w:rsidR="002A3604">
        <w:rPr>
          <w:sz w:val="28"/>
          <w:szCs w:val="28"/>
        </w:rPr>
        <w:t>12</w:t>
      </w:r>
      <w:r>
        <w:rPr>
          <w:sz w:val="28"/>
          <w:szCs w:val="28"/>
        </w:rPr>
        <w:t xml:space="preserve"> тысяч рублей. </w:t>
      </w:r>
      <w:r w:rsidRPr="00112610">
        <w:rPr>
          <w:sz w:val="28"/>
          <w:szCs w:val="28"/>
        </w:rPr>
        <w:t xml:space="preserve"> </w:t>
      </w:r>
    </w:p>
    <w:p w14:paraId="65F85253" w14:textId="07F116B5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м</w:t>
      </w:r>
      <w:r w:rsidRPr="00112610">
        <w:rPr>
          <w:sz w:val="28"/>
          <w:szCs w:val="28"/>
        </w:rPr>
        <w:t>ероприяти</w:t>
      </w:r>
      <w:r>
        <w:rPr>
          <w:sz w:val="28"/>
          <w:szCs w:val="28"/>
        </w:rPr>
        <w:t>я</w:t>
      </w:r>
      <w:r w:rsidRPr="00E842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программы по профилактике правонарушений было предусмотрено финансирование из местного бюджета </w:t>
      </w:r>
      <w:r w:rsidRPr="00112610">
        <w:rPr>
          <w:sz w:val="28"/>
          <w:szCs w:val="28"/>
        </w:rPr>
        <w:t xml:space="preserve">на сумму </w:t>
      </w:r>
      <w:r w:rsidRPr="00E8420A">
        <w:rPr>
          <w:sz w:val="28"/>
          <w:szCs w:val="28"/>
        </w:rPr>
        <w:t>10</w:t>
      </w:r>
      <w:r>
        <w:rPr>
          <w:sz w:val="28"/>
          <w:szCs w:val="28"/>
        </w:rPr>
        <w:t xml:space="preserve">8 тысяч рублей, выделено и освоено </w:t>
      </w:r>
      <w:r w:rsidR="002A3604">
        <w:rPr>
          <w:sz w:val="28"/>
          <w:szCs w:val="28"/>
        </w:rPr>
        <w:t>9</w:t>
      </w:r>
      <w:r>
        <w:rPr>
          <w:sz w:val="28"/>
          <w:szCs w:val="28"/>
        </w:rPr>
        <w:t>8 тысяч рублей.</w:t>
      </w:r>
      <w:r w:rsidRPr="00112610">
        <w:rPr>
          <w:sz w:val="28"/>
          <w:szCs w:val="28"/>
        </w:rPr>
        <w:t xml:space="preserve"> </w:t>
      </w:r>
    </w:p>
    <w:p w14:paraId="027B1A11" w14:textId="7777777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>Данная программа предусматривает проведение мероприятий по профилактике безнадзорности и пр</w:t>
      </w:r>
      <w:r>
        <w:rPr>
          <w:sz w:val="28"/>
          <w:szCs w:val="28"/>
        </w:rPr>
        <w:t>авонарушений</w:t>
      </w:r>
      <w:r w:rsidRPr="00112610">
        <w:rPr>
          <w:sz w:val="28"/>
          <w:szCs w:val="28"/>
        </w:rPr>
        <w:t xml:space="preserve"> несовершеннолетних: проведение мероприятий с несовершеннолетними, состоящими на учетах в правоохранительных органах в каникулярное время (спортивные соревнования, спартакиады, праздники и т.д.), проведение лекций для обучающихся, проведение смотра-конкурса среди общеобразовательных учреждений района на лучшую постановку работы по профилактике правонарушений среди несовершеннолетних, организацию летнего отдыха подростков в санаториях и лагерях и другие мероприятия.  </w:t>
      </w:r>
    </w:p>
    <w:p w14:paraId="6B034673" w14:textId="679CDB35" w:rsidR="008727CA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>В 20</w:t>
      </w:r>
      <w:r w:rsidR="002A3604">
        <w:rPr>
          <w:sz w:val="28"/>
          <w:szCs w:val="28"/>
        </w:rPr>
        <w:t>20</w:t>
      </w:r>
      <w:r w:rsidRPr="00112610">
        <w:rPr>
          <w:sz w:val="28"/>
          <w:szCs w:val="28"/>
        </w:rPr>
        <w:t xml:space="preserve"> году </w:t>
      </w:r>
      <w:r w:rsidR="002A3604">
        <w:rPr>
          <w:sz w:val="28"/>
          <w:szCs w:val="28"/>
        </w:rPr>
        <w:t>о</w:t>
      </w:r>
      <w:r w:rsidRPr="00112610">
        <w:rPr>
          <w:sz w:val="28"/>
          <w:szCs w:val="28"/>
        </w:rPr>
        <w:t>рганами системы профилактики района проводились оперативно-профилактические операции: «Полиция и дети», «</w:t>
      </w:r>
      <w:r>
        <w:rPr>
          <w:sz w:val="28"/>
          <w:szCs w:val="28"/>
        </w:rPr>
        <w:t>Лидер</w:t>
      </w:r>
      <w:r w:rsidRPr="00112610">
        <w:rPr>
          <w:sz w:val="28"/>
          <w:szCs w:val="28"/>
        </w:rPr>
        <w:t>», «</w:t>
      </w:r>
      <w:r>
        <w:rPr>
          <w:sz w:val="28"/>
          <w:szCs w:val="28"/>
        </w:rPr>
        <w:t>Твой выбор</w:t>
      </w:r>
      <w:r w:rsidRPr="00112610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«Здоровый образ жизни», «Подросток», «Всеобуч», </w:t>
      </w:r>
      <w:r w:rsidRPr="00112610">
        <w:rPr>
          <w:sz w:val="28"/>
          <w:szCs w:val="28"/>
        </w:rPr>
        <w:t>месячник «Неблагополучная семья», мероприятия, посвященные Международному</w:t>
      </w:r>
      <w:r>
        <w:rPr>
          <w:sz w:val="28"/>
          <w:szCs w:val="28"/>
        </w:rPr>
        <w:t xml:space="preserve"> Дню Детского телефона Доверия, и другие</w:t>
      </w:r>
      <w:r w:rsidRPr="00112610">
        <w:rPr>
          <w:sz w:val="28"/>
          <w:szCs w:val="28"/>
        </w:rPr>
        <w:t>.</w:t>
      </w:r>
    </w:p>
    <w:p w14:paraId="77B286FC" w14:textId="7777777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 тысяч рублей выделено и использовано на мероприятия с несовершеннолетними, состоящими на учете в правоохранительных органах. </w:t>
      </w:r>
    </w:p>
    <w:p w14:paraId="476C2715" w14:textId="7777777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 xml:space="preserve">В течение года органами системы профилактики с подростками проводились беседы по правовой, антиалкогольной и </w:t>
      </w:r>
      <w:proofErr w:type="spellStart"/>
      <w:r w:rsidRPr="00112610">
        <w:rPr>
          <w:sz w:val="28"/>
          <w:szCs w:val="28"/>
        </w:rPr>
        <w:t>антинаркоманийной</w:t>
      </w:r>
      <w:proofErr w:type="spellEnd"/>
      <w:r w:rsidRPr="00112610">
        <w:rPr>
          <w:sz w:val="28"/>
          <w:szCs w:val="28"/>
        </w:rPr>
        <w:t xml:space="preserve"> пропаганде. Для обучающихся в образовательных учреждениях организовывались семинары, лекции по профилактике употребления наркотиков, спиртных напитков, табачных изделий, встречи учащихся с работниками органов здравоохранения и правоохранительных органов, </w:t>
      </w:r>
    </w:p>
    <w:p w14:paraId="1B2436AF" w14:textId="7777777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 xml:space="preserve">Проводились рейды: по семьям, находящимся в социально-опасном положении, по местам массовой концентрации молодежи с целью выявления подростков антиобщественной направленности, безнадзорных и беспризорных.    </w:t>
      </w:r>
    </w:p>
    <w:p w14:paraId="57529A2F" w14:textId="7777777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 xml:space="preserve">В течение года органами и учреждениями системы профилактики безнадзорности и правонарушений несовершеннолетних была проведена работа, направленная на профилактику и предупреждение правонарушений несовершеннолетних, выявление безнадзорных и беспризорных подростков, групп несовершеннолетних антиобщественной направленности, лиц, </w:t>
      </w:r>
      <w:r w:rsidRPr="00112610">
        <w:rPr>
          <w:sz w:val="28"/>
          <w:szCs w:val="28"/>
        </w:rPr>
        <w:lastRenderedPageBreak/>
        <w:t xml:space="preserve">вовлекающих несовершеннолетних в противоправные действия, пресечение повторной преступности, алкоголизма и табакокурения в подростковой среде. Сотрудниками комиссии по делам несовершеннолетних и защите их прав Атяшевского муниципального района, Отдела полиции № 5 ММО МВД России «Ардатовский» с несовершеннолетними, состоящими на учете, были проведены профилактические беседы с целью профилактики совершения повторных правонарушений и преступлений. </w:t>
      </w:r>
    </w:p>
    <w:p w14:paraId="16F1E946" w14:textId="77777777" w:rsidR="008727CA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 xml:space="preserve">Проводилась разъяснительная работа по реализации Федерального закона «Об охране здоровья граждан окружающего табачного дыма и последствий потребления табака» относительно несовершеннолетних граждан, а также Федерального закона от 21.10.2013 г. № 274-ФЗ «О внесении изменений в Кодекс Российской Федерации об административных правонарушениях».  </w:t>
      </w:r>
    </w:p>
    <w:p w14:paraId="598EE0FE" w14:textId="654642A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 xml:space="preserve">В </w:t>
      </w:r>
      <w:r w:rsidR="002A3604">
        <w:rPr>
          <w:sz w:val="28"/>
          <w:szCs w:val="28"/>
        </w:rPr>
        <w:t>сен</w:t>
      </w:r>
      <w:r w:rsidRPr="00112610">
        <w:rPr>
          <w:sz w:val="28"/>
          <w:szCs w:val="28"/>
        </w:rPr>
        <w:t xml:space="preserve">тябре проведена операция «Всеобуч», в ходе которой учителями, классными руководителями, членами родительского и ученического комитетов школ, работниками Управления образования и Комиссии по делам несовершеннолетних организовывались рейды с целью выявления учащихся, </w:t>
      </w:r>
      <w:r w:rsidR="002A3604">
        <w:rPr>
          <w:sz w:val="28"/>
          <w:szCs w:val="28"/>
        </w:rPr>
        <w:t>н</w:t>
      </w:r>
      <w:r w:rsidRPr="00112610">
        <w:rPr>
          <w:sz w:val="28"/>
          <w:szCs w:val="28"/>
        </w:rPr>
        <w:t>е</w:t>
      </w:r>
      <w:r w:rsidR="002A3604">
        <w:rPr>
          <w:sz w:val="28"/>
          <w:szCs w:val="28"/>
        </w:rPr>
        <w:t xml:space="preserve"> приступивших к</w:t>
      </w:r>
      <w:r w:rsidRPr="00112610">
        <w:rPr>
          <w:sz w:val="28"/>
          <w:szCs w:val="28"/>
        </w:rPr>
        <w:t xml:space="preserve"> занятия</w:t>
      </w:r>
      <w:r w:rsidR="002A3604">
        <w:rPr>
          <w:sz w:val="28"/>
          <w:szCs w:val="28"/>
        </w:rPr>
        <w:t>м</w:t>
      </w:r>
      <w:r w:rsidRPr="00112610">
        <w:rPr>
          <w:sz w:val="28"/>
          <w:szCs w:val="28"/>
        </w:rPr>
        <w:t>.</w:t>
      </w:r>
    </w:p>
    <w:p w14:paraId="595A63D0" w14:textId="77777777" w:rsidR="008727CA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 xml:space="preserve">Проводилось профилактическое наблюдение за подростками, употребляющими спиртные напитки и табачные изделия, санитарно-просветительская работа по профилактике алкоголизма, курения, наркомании.   </w:t>
      </w:r>
    </w:p>
    <w:p w14:paraId="7BB3FFD8" w14:textId="77777777" w:rsidR="008727CA" w:rsidRPr="00715D61" w:rsidRDefault="008727CA" w:rsidP="00512F3F">
      <w:pPr>
        <w:pStyle w:val="a6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</w:t>
      </w:r>
      <w:r w:rsidRPr="00715D61">
        <w:rPr>
          <w:color w:val="000000"/>
          <w:sz w:val="28"/>
          <w:szCs w:val="28"/>
          <w:lang w:eastAsia="ru-RU"/>
        </w:rPr>
        <w:t xml:space="preserve">а организацию санитарно- просветительской </w:t>
      </w:r>
      <w:proofErr w:type="gramStart"/>
      <w:r w:rsidRPr="00715D61">
        <w:rPr>
          <w:color w:val="000000"/>
          <w:sz w:val="28"/>
          <w:szCs w:val="28"/>
          <w:lang w:eastAsia="ru-RU"/>
        </w:rPr>
        <w:t>работы  по</w:t>
      </w:r>
      <w:proofErr w:type="gramEnd"/>
      <w:r w:rsidRPr="00715D61">
        <w:rPr>
          <w:color w:val="000000"/>
          <w:sz w:val="28"/>
          <w:szCs w:val="28"/>
          <w:lang w:eastAsia="ru-RU"/>
        </w:rPr>
        <w:t xml:space="preserve"> профилактике алкоголизма, наркомании, токсикомании, ВИЧ – инфекции</w:t>
      </w:r>
      <w:r>
        <w:rPr>
          <w:color w:val="000000"/>
          <w:sz w:val="28"/>
          <w:szCs w:val="28"/>
          <w:lang w:eastAsia="ru-RU"/>
        </w:rPr>
        <w:t xml:space="preserve"> израсходовано 5 тысяч рублей</w:t>
      </w:r>
      <w:r w:rsidRPr="00715D61">
        <w:rPr>
          <w:color w:val="000000"/>
          <w:sz w:val="28"/>
          <w:szCs w:val="28"/>
          <w:lang w:eastAsia="ru-RU"/>
        </w:rPr>
        <w:t xml:space="preserve">. </w:t>
      </w:r>
    </w:p>
    <w:p w14:paraId="436B0724" w14:textId="2864CB4D" w:rsidR="008727CA" w:rsidRPr="0060741F" w:rsidRDefault="008727CA" w:rsidP="00512F3F">
      <w:pPr>
        <w:ind w:firstLine="709"/>
        <w:jc w:val="both"/>
        <w:rPr>
          <w:sz w:val="28"/>
          <w:szCs w:val="28"/>
        </w:rPr>
      </w:pPr>
      <w:r w:rsidRPr="0060741F">
        <w:rPr>
          <w:sz w:val="28"/>
          <w:szCs w:val="28"/>
        </w:rPr>
        <w:t xml:space="preserve">Среди общеобразовательных школ района проведен смотр-конкурс на лучшую организацию работы по профилактике безнадзорности и правонарушений несовершеннолетних. </w:t>
      </w:r>
      <w:r w:rsidRPr="00B149A2">
        <w:rPr>
          <w:sz w:val="28"/>
          <w:szCs w:val="28"/>
        </w:rPr>
        <w:t>На проведение данного конкурса из бюджета района выделено 1 тыс. рублей. При подведении итогов была учтена работа общеобразовательных   учреждений с детьми, проживающими в семьях, находящихся в социально-опасном положении, с родителями учащихся, с детьми, состоящими на учете в КДН и ЗП, ПДН ОП № 5, на внутришкольном учете, охват детей кружковой и внеклассной работой,  ведение необходимой документации, проведение школой мероприятий,  участие в районных акциях и конкурсах. По итогам смотра-конк</w:t>
      </w:r>
      <w:r>
        <w:rPr>
          <w:sz w:val="28"/>
          <w:szCs w:val="28"/>
        </w:rPr>
        <w:t xml:space="preserve">урса отмечены </w:t>
      </w:r>
      <w:r w:rsidR="009B1CF9">
        <w:rPr>
          <w:sz w:val="28"/>
          <w:szCs w:val="28"/>
        </w:rPr>
        <w:t>4</w:t>
      </w:r>
      <w:r>
        <w:rPr>
          <w:sz w:val="28"/>
          <w:szCs w:val="28"/>
        </w:rPr>
        <w:t xml:space="preserve"> школы</w:t>
      </w:r>
      <w:r w:rsidRPr="00B149A2">
        <w:rPr>
          <w:sz w:val="28"/>
          <w:szCs w:val="28"/>
        </w:rPr>
        <w:t>. Первое место заняла МБОУ «</w:t>
      </w:r>
      <w:proofErr w:type="spellStart"/>
      <w:r>
        <w:rPr>
          <w:sz w:val="28"/>
          <w:szCs w:val="28"/>
        </w:rPr>
        <w:t>А</w:t>
      </w:r>
      <w:r w:rsidR="009B1CF9">
        <w:rPr>
          <w:sz w:val="28"/>
          <w:szCs w:val="28"/>
        </w:rPr>
        <w:t>ло</w:t>
      </w:r>
      <w:r w:rsidRPr="00B149A2">
        <w:rPr>
          <w:sz w:val="28"/>
          <w:szCs w:val="28"/>
        </w:rPr>
        <w:t>вская</w:t>
      </w:r>
      <w:proofErr w:type="spellEnd"/>
      <w:r w:rsidRPr="00B149A2">
        <w:rPr>
          <w:sz w:val="28"/>
          <w:szCs w:val="28"/>
        </w:rPr>
        <w:t xml:space="preserve"> средняя школа», второе </w:t>
      </w:r>
      <w:r>
        <w:rPr>
          <w:sz w:val="28"/>
          <w:szCs w:val="28"/>
        </w:rPr>
        <w:t>–</w:t>
      </w:r>
      <w:r w:rsidRPr="00B149A2">
        <w:rPr>
          <w:sz w:val="28"/>
          <w:szCs w:val="28"/>
        </w:rPr>
        <w:t xml:space="preserve"> МБОУ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Большеманадыш</w:t>
      </w:r>
      <w:r w:rsidRPr="00B149A2">
        <w:rPr>
          <w:sz w:val="28"/>
          <w:szCs w:val="28"/>
        </w:rPr>
        <w:t>ская</w:t>
      </w:r>
      <w:proofErr w:type="spellEnd"/>
      <w:r w:rsidRPr="00B149A2">
        <w:rPr>
          <w:sz w:val="28"/>
          <w:szCs w:val="28"/>
        </w:rPr>
        <w:t xml:space="preserve"> средняя школа</w:t>
      </w:r>
      <w:r>
        <w:rPr>
          <w:sz w:val="28"/>
          <w:szCs w:val="28"/>
        </w:rPr>
        <w:t>»</w:t>
      </w:r>
      <w:r w:rsidR="009B1CF9">
        <w:rPr>
          <w:sz w:val="28"/>
          <w:szCs w:val="28"/>
        </w:rPr>
        <w:t>, МАОУ «Козловская средняя школа», третье – МБОУ «</w:t>
      </w:r>
      <w:proofErr w:type="spellStart"/>
      <w:r w:rsidR="009B1CF9">
        <w:rPr>
          <w:sz w:val="28"/>
          <w:szCs w:val="28"/>
        </w:rPr>
        <w:t>Поселковская</w:t>
      </w:r>
      <w:proofErr w:type="spellEnd"/>
      <w:r w:rsidR="009B1CF9">
        <w:rPr>
          <w:sz w:val="28"/>
          <w:szCs w:val="28"/>
        </w:rPr>
        <w:t xml:space="preserve"> средняя школа № 1»</w:t>
      </w:r>
      <w:r w:rsidRPr="00B149A2">
        <w:rPr>
          <w:sz w:val="28"/>
          <w:szCs w:val="28"/>
        </w:rPr>
        <w:t xml:space="preserve">. </w:t>
      </w:r>
      <w:r w:rsidRPr="0060741F">
        <w:rPr>
          <w:sz w:val="28"/>
          <w:szCs w:val="28"/>
        </w:rPr>
        <w:t xml:space="preserve"> </w:t>
      </w:r>
    </w:p>
    <w:p w14:paraId="7BFDCBB6" w14:textId="7777777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12610">
        <w:rPr>
          <w:sz w:val="28"/>
          <w:szCs w:val="28"/>
        </w:rPr>
        <w:t>роведено мероприятие по профилактике детского дорожно-транспортного травматизма, на котор</w:t>
      </w:r>
      <w:r>
        <w:rPr>
          <w:sz w:val="28"/>
          <w:szCs w:val="28"/>
        </w:rPr>
        <w:t>ое выделено 5</w:t>
      </w:r>
      <w:r w:rsidRPr="00112610">
        <w:rPr>
          <w:sz w:val="28"/>
          <w:szCs w:val="28"/>
        </w:rPr>
        <w:t xml:space="preserve"> тысяч рублей. Проблемы преступности, дорожно-транспортного травматизма, алкоголизма, курения, наркомании освещались в средствах массовой информации.   </w:t>
      </w:r>
    </w:p>
    <w:p w14:paraId="47C009CC" w14:textId="3E9317A8" w:rsidR="008727CA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B149A2">
        <w:rPr>
          <w:sz w:val="28"/>
          <w:szCs w:val="28"/>
        </w:rPr>
        <w:t>В течение 20</w:t>
      </w:r>
      <w:r w:rsidR="002A3604">
        <w:rPr>
          <w:sz w:val="28"/>
          <w:szCs w:val="28"/>
        </w:rPr>
        <w:t>20</w:t>
      </w:r>
      <w:r w:rsidRPr="00B149A2">
        <w:rPr>
          <w:sz w:val="28"/>
          <w:szCs w:val="28"/>
        </w:rPr>
        <w:t xml:space="preserve"> года были проведены профилактические мероприятия в отношении родителей, ненадлежащим образом исполняющих родительские </w:t>
      </w:r>
      <w:r w:rsidRPr="00B149A2">
        <w:rPr>
          <w:sz w:val="28"/>
          <w:szCs w:val="28"/>
        </w:rPr>
        <w:lastRenderedPageBreak/>
        <w:t xml:space="preserve">обязанности.  Данные семьи посещались по месту жительства, совместными усилиями органов системы профилактики района организовывались рейды с целью изучения социально-бытовых условий проживания детей в этих семьях и выявления фактов неблагополучия. На данные мероприятия выделено 3 тысячи рублей.  </w:t>
      </w:r>
      <w:r w:rsidRPr="00112610">
        <w:rPr>
          <w:sz w:val="28"/>
          <w:szCs w:val="28"/>
        </w:rPr>
        <w:t xml:space="preserve"> </w:t>
      </w:r>
    </w:p>
    <w:p w14:paraId="2D44B931" w14:textId="77777777" w:rsidR="008727CA" w:rsidRDefault="008727CA" w:rsidP="00512F3F">
      <w:pPr>
        <w:pStyle w:val="a6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3 тысячи рублей израсходовано на участие в республиканской олимпиаде правовых знаний среди старшеклассников. 2 тысячи рублей - на </w:t>
      </w:r>
      <w:r w:rsidRPr="00AB39C4">
        <w:rPr>
          <w:sz w:val="28"/>
          <w:szCs w:val="28"/>
          <w:lang w:eastAsia="ru-RU"/>
        </w:rPr>
        <w:t>участие общественности в деятельно</w:t>
      </w:r>
      <w:r w:rsidRPr="00AB39C4">
        <w:rPr>
          <w:sz w:val="28"/>
          <w:szCs w:val="28"/>
          <w:lang w:eastAsia="ru-RU"/>
        </w:rPr>
        <w:softHyphen/>
        <w:t>сти формирований правоохранительной направлен</w:t>
      </w:r>
      <w:r w:rsidRPr="00AB39C4">
        <w:rPr>
          <w:sz w:val="28"/>
          <w:szCs w:val="28"/>
          <w:lang w:eastAsia="ru-RU"/>
        </w:rPr>
        <w:softHyphen/>
        <w:t>ности</w:t>
      </w:r>
      <w:r>
        <w:rPr>
          <w:sz w:val="28"/>
          <w:szCs w:val="28"/>
          <w:lang w:eastAsia="ru-RU"/>
        </w:rPr>
        <w:t>.</w:t>
      </w:r>
    </w:p>
    <w:p w14:paraId="40815DB9" w14:textId="213D2312" w:rsidR="008727CA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>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полиции, юных инспекторов безопасности дорожного движения. В общеобразовательных учреждениях района функционируют отряды правовой направленности: отряд</w:t>
      </w:r>
      <w:r w:rsidR="009B1CF9">
        <w:rPr>
          <w:sz w:val="28"/>
          <w:szCs w:val="28"/>
        </w:rPr>
        <w:t>ы</w:t>
      </w:r>
      <w:r w:rsidRPr="00112610">
        <w:rPr>
          <w:sz w:val="28"/>
          <w:szCs w:val="28"/>
        </w:rPr>
        <w:t xml:space="preserve"> «Юные друзья полиции», отряд</w:t>
      </w:r>
      <w:r w:rsidR="009B1CF9">
        <w:rPr>
          <w:sz w:val="28"/>
          <w:szCs w:val="28"/>
        </w:rPr>
        <w:t>ы</w:t>
      </w:r>
      <w:r w:rsidRPr="00112610">
        <w:rPr>
          <w:sz w:val="28"/>
          <w:szCs w:val="28"/>
        </w:rPr>
        <w:t xml:space="preserve"> </w:t>
      </w:r>
      <w:r>
        <w:rPr>
          <w:sz w:val="28"/>
          <w:szCs w:val="28"/>
        </w:rPr>
        <w:t>Юных инспекторов дорожного движения, Дружин</w:t>
      </w:r>
      <w:r w:rsidR="009B1CF9">
        <w:rPr>
          <w:sz w:val="28"/>
          <w:szCs w:val="28"/>
        </w:rPr>
        <w:t>ы</w:t>
      </w:r>
      <w:r>
        <w:rPr>
          <w:sz w:val="28"/>
          <w:szCs w:val="28"/>
        </w:rPr>
        <w:t xml:space="preserve"> ю</w:t>
      </w:r>
      <w:r w:rsidRPr="00112610">
        <w:rPr>
          <w:sz w:val="28"/>
          <w:szCs w:val="28"/>
        </w:rPr>
        <w:t>н</w:t>
      </w:r>
      <w:r>
        <w:rPr>
          <w:sz w:val="28"/>
          <w:szCs w:val="28"/>
        </w:rPr>
        <w:t>ых</w:t>
      </w:r>
      <w:r w:rsidRPr="00112610">
        <w:rPr>
          <w:sz w:val="28"/>
          <w:szCs w:val="28"/>
        </w:rPr>
        <w:t xml:space="preserve"> </w:t>
      </w:r>
      <w:r>
        <w:rPr>
          <w:sz w:val="28"/>
          <w:szCs w:val="28"/>
        </w:rPr>
        <w:t>пожарных</w:t>
      </w:r>
      <w:r w:rsidRPr="00112610">
        <w:rPr>
          <w:sz w:val="28"/>
          <w:szCs w:val="28"/>
        </w:rPr>
        <w:t xml:space="preserve">.   </w:t>
      </w:r>
    </w:p>
    <w:p w14:paraId="3DF562A4" w14:textId="292AD53E" w:rsidR="008727CA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>64 тысячи рублей выделено на установку сист</w:t>
      </w:r>
      <w:r>
        <w:rPr>
          <w:sz w:val="28"/>
          <w:szCs w:val="28"/>
        </w:rPr>
        <w:t>емы видеонаблюдения в МБОУ «</w:t>
      </w:r>
      <w:proofErr w:type="spellStart"/>
      <w:r w:rsidR="002A3604">
        <w:rPr>
          <w:sz w:val="28"/>
          <w:szCs w:val="28"/>
        </w:rPr>
        <w:t>Батушевская</w:t>
      </w:r>
      <w:proofErr w:type="spellEnd"/>
      <w:r w:rsidR="002A3604">
        <w:rPr>
          <w:sz w:val="28"/>
          <w:szCs w:val="28"/>
        </w:rPr>
        <w:t xml:space="preserve"> основна</w:t>
      </w:r>
      <w:r>
        <w:rPr>
          <w:sz w:val="28"/>
          <w:szCs w:val="28"/>
        </w:rPr>
        <w:t>я школа</w:t>
      </w:r>
      <w:r w:rsidRPr="00112610">
        <w:rPr>
          <w:sz w:val="28"/>
          <w:szCs w:val="28"/>
        </w:rPr>
        <w:t xml:space="preserve">».  </w:t>
      </w:r>
    </w:p>
    <w:p w14:paraId="09D5FEA7" w14:textId="77777777" w:rsidR="008727CA" w:rsidRPr="00112610" w:rsidRDefault="008727CA" w:rsidP="00512F3F">
      <w:pPr>
        <w:pStyle w:val="a6"/>
        <w:ind w:firstLine="709"/>
        <w:jc w:val="both"/>
        <w:rPr>
          <w:sz w:val="28"/>
          <w:szCs w:val="28"/>
        </w:rPr>
      </w:pPr>
      <w:r w:rsidRPr="00112610">
        <w:rPr>
          <w:sz w:val="28"/>
          <w:szCs w:val="28"/>
        </w:rPr>
        <w:t xml:space="preserve">Проблемы преступности, дорожно-транспортного травматизма, алкоголизма, наркомании, курения периодически освещались в средствах массовой информации: на страницах районной газеты «Вперед» и на сайте органов местного самоуправления. </w:t>
      </w:r>
    </w:p>
    <w:p w14:paraId="719714AC" w14:textId="41991590" w:rsidR="008727CA" w:rsidRPr="007F5727" w:rsidRDefault="008727CA" w:rsidP="00512F3F">
      <w:pPr>
        <w:pStyle w:val="a6"/>
        <w:ind w:firstLine="709"/>
        <w:jc w:val="both"/>
        <w:rPr>
          <w:bCs/>
          <w:sz w:val="28"/>
          <w:szCs w:val="28"/>
        </w:rPr>
      </w:pPr>
      <w:r w:rsidRPr="00112610">
        <w:rPr>
          <w:sz w:val="28"/>
          <w:szCs w:val="28"/>
        </w:rPr>
        <w:t xml:space="preserve">В результате всех проведенных профилактических мероприятий, предусмотренных </w:t>
      </w:r>
      <w:r>
        <w:rPr>
          <w:sz w:val="28"/>
          <w:szCs w:val="28"/>
        </w:rPr>
        <w:t>про</w:t>
      </w:r>
      <w:r w:rsidRPr="00112610">
        <w:rPr>
          <w:sz w:val="28"/>
          <w:szCs w:val="28"/>
        </w:rPr>
        <w:t>граммой</w:t>
      </w:r>
      <w:r>
        <w:rPr>
          <w:sz w:val="28"/>
          <w:szCs w:val="28"/>
        </w:rPr>
        <w:t xml:space="preserve"> Атяшевского муниципального района </w:t>
      </w:r>
      <w:r w:rsidRPr="00112610">
        <w:rPr>
          <w:sz w:val="28"/>
          <w:szCs w:val="28"/>
        </w:rPr>
        <w:t>«Профилактика правонарушений, алкоголизма, нарк</w:t>
      </w:r>
      <w:r>
        <w:rPr>
          <w:sz w:val="28"/>
          <w:szCs w:val="28"/>
        </w:rPr>
        <w:t>омании, токсикомании</w:t>
      </w:r>
      <w:r w:rsidRPr="00112610">
        <w:rPr>
          <w:sz w:val="28"/>
          <w:szCs w:val="28"/>
        </w:rPr>
        <w:t xml:space="preserve">», комиссией по делам несовершеннолетних и защите их прав Атяшевского муниципального района </w:t>
      </w:r>
      <w:r>
        <w:rPr>
          <w:sz w:val="28"/>
          <w:szCs w:val="28"/>
        </w:rPr>
        <w:t>в 20</w:t>
      </w:r>
      <w:r w:rsidR="002A3604">
        <w:rPr>
          <w:sz w:val="28"/>
          <w:szCs w:val="28"/>
        </w:rPr>
        <w:t>20</w:t>
      </w:r>
      <w:r>
        <w:rPr>
          <w:sz w:val="28"/>
          <w:szCs w:val="28"/>
        </w:rPr>
        <w:t xml:space="preserve"> году </w:t>
      </w:r>
      <w:r w:rsidRPr="00112610">
        <w:rPr>
          <w:sz w:val="28"/>
          <w:szCs w:val="28"/>
        </w:rPr>
        <w:t xml:space="preserve">снято с учета </w:t>
      </w:r>
      <w:r w:rsidRPr="007F5727">
        <w:rPr>
          <w:bCs/>
          <w:sz w:val="28"/>
          <w:szCs w:val="28"/>
        </w:rPr>
        <w:t>1</w:t>
      </w:r>
      <w:r w:rsidR="002A3604">
        <w:rPr>
          <w:bCs/>
          <w:sz w:val="28"/>
          <w:szCs w:val="28"/>
        </w:rPr>
        <w:t>1</w:t>
      </w:r>
      <w:r w:rsidRPr="007F5727">
        <w:rPr>
          <w:bCs/>
          <w:sz w:val="28"/>
          <w:szCs w:val="28"/>
        </w:rPr>
        <w:t xml:space="preserve"> несовершеннолетних, из них </w:t>
      </w:r>
      <w:r w:rsidR="002A3604">
        <w:rPr>
          <w:bCs/>
          <w:sz w:val="28"/>
          <w:szCs w:val="28"/>
        </w:rPr>
        <w:t>6</w:t>
      </w:r>
      <w:r w:rsidRPr="007F5727">
        <w:rPr>
          <w:bCs/>
          <w:sz w:val="28"/>
          <w:szCs w:val="28"/>
        </w:rPr>
        <w:t xml:space="preserve"> в связи с исправлением, и 1</w:t>
      </w:r>
      <w:r w:rsidR="002A3604">
        <w:rPr>
          <w:bCs/>
          <w:sz w:val="28"/>
          <w:szCs w:val="28"/>
        </w:rPr>
        <w:t>0</w:t>
      </w:r>
      <w:r w:rsidRPr="007F5727">
        <w:rPr>
          <w:bCs/>
          <w:sz w:val="28"/>
          <w:szCs w:val="28"/>
        </w:rPr>
        <w:t xml:space="preserve"> семей, из них </w:t>
      </w:r>
      <w:r w:rsidR="002A3604">
        <w:rPr>
          <w:bCs/>
          <w:sz w:val="28"/>
          <w:szCs w:val="28"/>
        </w:rPr>
        <w:t>5</w:t>
      </w:r>
      <w:r w:rsidRPr="007F5727">
        <w:rPr>
          <w:bCs/>
          <w:sz w:val="28"/>
          <w:szCs w:val="28"/>
        </w:rPr>
        <w:t xml:space="preserve"> в результате оздоровления обстановки в семье. </w:t>
      </w:r>
    </w:p>
    <w:p w14:paraId="7221EE89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предупреждения правонарушений, связанных с употреблением наркотических и психотропных веществ, обеспечения мер воспитательного, медицинского и правового воздействия, пропаганды здорового образа жизни в Атяшевском муниципальном районе проводится целенаправленная работа.</w:t>
      </w:r>
    </w:p>
    <w:p w14:paraId="5A8F74A3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Работа антинаркотической комиссии Атяшевского муниципального района осуществлялась в 2020 году в соответствии с утвержденным годовым планом и была направлена на реализацию действующей муниципальной программы «Профилактика правонарушений, алкоголизма, наркомании и токсикомании».</w:t>
      </w:r>
    </w:p>
    <w:p w14:paraId="66B05B37" w14:textId="737E97B8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Мониторинг наркоситуации в районе для получения информации об основных тенденциях ее развития, а также оценка результативности деятельности все органов и организаций по данному направлению проводится постоянно, основные вопросы рассматриваются на заседаниях комиссии. В течение отчетного периода было проведено 4 заседания комиссии, одно из которых было расширенным. </w:t>
      </w:r>
    </w:p>
    <w:p w14:paraId="16A836A2" w14:textId="7D59BD91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районе используются различные ресурсы в области профилактики употребления наркотиков. В этом направлении проводится работа органами местного самоуправления и государственными органами: Управлением образования, Управлением культуры, Отделом по делам молодежи и спорту Администрации Атяшевского муниципального района, ГБУЗ «</w:t>
      </w:r>
      <w:proofErr w:type="gramStart"/>
      <w:r>
        <w:rPr>
          <w:sz w:val="28"/>
          <w:szCs w:val="28"/>
        </w:rPr>
        <w:t>Атяшевская  районная</w:t>
      </w:r>
      <w:proofErr w:type="gramEnd"/>
      <w:r>
        <w:rPr>
          <w:sz w:val="28"/>
          <w:szCs w:val="28"/>
        </w:rPr>
        <w:t xml:space="preserve"> больница», Отделением полиции, «ГКУ Социальная защита населения в Атяшевском районе».</w:t>
      </w:r>
    </w:p>
    <w:p w14:paraId="4E449CAC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контролем.</w:t>
      </w:r>
    </w:p>
    <w:p w14:paraId="393B58B0" w14:textId="4C7A88BA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реализации муниципальной антинаркотической программы Отделом полиции во взаимодействии со службами проведены организационно-аналитические и практические мероприятия, направленные на улучшение результатов и выявление преступлений, связанных с незаконным оборотом наркотических средств, психотропных и сильнодействующих веществ.</w:t>
      </w:r>
    </w:p>
    <w:p w14:paraId="34C6287D" w14:textId="76CA532B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предотвращения и выявления преступлений по линии полиции проводились мероприятия в местах вероятного совершения преступлений данного рода, отрабатывались места с массовым пребыванием молодежи, места досуга, объекты здравоохранения в рамках проведения операций «Мак», «Канал». На постоянной основе проверялись лица, ведущие антиобщественный образ жизни.</w:t>
      </w:r>
    </w:p>
    <w:p w14:paraId="310C0101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целенаправленных мероприятий в текущем 2020 году возбуждено 6 уголовных дел по статье 228 УК РФ (Незаконные приобретение, хранение, перевозка, изготовление, переработка наркотических средств, психотропных веществ или их аналогов) в отношении 3 жителей Атяшевского района и 3 жителей Республики. Были изъяты с оборота наркотические средства (марихуана, гашиш).</w:t>
      </w:r>
    </w:p>
    <w:p w14:paraId="76FDD357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внимание уделяется профилактической работе с неблагополучными семьями, а именно с подростками и родителями, состоящими на учетах в ПДН, КДН и ЗП района и на «Д» учетах у врача нарколога Атяшевской РБ. Данная работа направлена на недопущение вовлечения несовершеннолетних в употребление наркотических средств и одурманивающих веществ. </w:t>
      </w:r>
    </w:p>
    <w:p w14:paraId="02A1B169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время учебного года на постоянной основе организованы рабочие встречи с руководителями образовательных учреждений, в ходе которых обсуждались вопросы по выработке и реализации совместных профилактических мер, с целью противодействия криминализации подростковой среды, распространению наркомании в учебных заведениях. Проводился обмен информацией о возможных признаках и фактах вовлечения учащихся в противоправную деятельность, в том числе в процесс употребления наркотических и психотропных веществ.</w:t>
      </w:r>
    </w:p>
    <w:p w14:paraId="101FC5EA" w14:textId="6102D7FD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Государственным бюджетным учреждением здравоохранения «Атяшевская районная больница» в целях обеспечения медицинского и </w:t>
      </w:r>
      <w:r>
        <w:rPr>
          <w:sz w:val="28"/>
          <w:szCs w:val="28"/>
        </w:rPr>
        <w:lastRenderedPageBreak/>
        <w:t xml:space="preserve">правового воздействия, пропаганды здорового образа жизни врачом – наркологом с учащимися общеобразовательных школ района проводились лекции, беседы на тему негативного отношения к употреблению наркотических и токсических препаратов. </w:t>
      </w:r>
    </w:p>
    <w:p w14:paraId="21FDE00A" w14:textId="4D01427E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Выявление лиц, допускающих незаконное потребление наркотических </w:t>
      </w:r>
      <w:proofErr w:type="gramStart"/>
      <w:r>
        <w:rPr>
          <w:sz w:val="28"/>
          <w:szCs w:val="28"/>
        </w:rPr>
        <w:t>веществ,  проводится</w:t>
      </w:r>
      <w:proofErr w:type="gramEnd"/>
      <w:r>
        <w:rPr>
          <w:sz w:val="28"/>
          <w:szCs w:val="28"/>
        </w:rPr>
        <w:t xml:space="preserve"> при оказании медицинской помощи, при медицинском освидетельствовании на состояние опьянения, при оформлении граждан на службу по контракту, при профилактических медицинских осмотрах. Для это используются современные эксперт-тесты при необходимости исследуемый биоматериал направляется в ХТЛ РНД </w:t>
      </w:r>
      <w:proofErr w:type="spellStart"/>
      <w:r>
        <w:rPr>
          <w:sz w:val="28"/>
          <w:szCs w:val="28"/>
        </w:rPr>
        <w:t>г.Саранска</w:t>
      </w:r>
      <w:proofErr w:type="spellEnd"/>
      <w:r>
        <w:rPr>
          <w:sz w:val="28"/>
          <w:szCs w:val="28"/>
        </w:rPr>
        <w:t xml:space="preserve">. На начало текущего года под наблюдением с диагнозом «наркомания» находятся два человека (жители Атяшевского района).   На профилактическом учете наблюдаются 4 человека с эпизодическим злоупотреблением наркотических средств. В отношении данных лиц проводятся профилактические мероприятия. Несовершеннолетних, состоящих на учете у врача </w:t>
      </w:r>
      <w:proofErr w:type="gramStart"/>
      <w:r>
        <w:rPr>
          <w:sz w:val="28"/>
          <w:szCs w:val="28"/>
        </w:rPr>
        <w:t>нарколога</w:t>
      </w:r>
      <w:proofErr w:type="gramEnd"/>
      <w:r>
        <w:rPr>
          <w:sz w:val="28"/>
          <w:szCs w:val="28"/>
        </w:rPr>
        <w:t xml:space="preserve"> не имеется.</w:t>
      </w:r>
    </w:p>
    <w:p w14:paraId="2CBD6A29" w14:textId="6C9B6EFD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Большая работа была проведена ГКУ «Социальная защита населения по Атяшевскому району», а именно специалистами службы ведется работы по выявлению семей с детьми, родители которых употребляют спиртные напитки. Такие семьи выявляются посредством выездов в сельские поселения района, обследования материально-бытовых условий проживания семей. </w:t>
      </w:r>
    </w:p>
    <w:p w14:paraId="799E7424" w14:textId="2388AA7D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конец 2020 года на учете в учреждении состояло 38 семьи, находящиеся в социально-опасном положении, в них 70 детей. Основной причиной постановки на учет неблагополучных семей является: злоупотребление родителями спиртными напитками, следствием чего является невыполнение родительских обязанностей по воспитанию, обучению и содержанию детей, аморальный образ жизни родителей.</w:t>
      </w:r>
    </w:p>
    <w:p w14:paraId="4EDA93B2" w14:textId="77777777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Республиканской программе социального сопровождения семей с детьми, нуждающихся в социальной помощи, в 2020 году на контроль взяты 12 семей, из них 2 семьи, находящиеся в социально-опасном положении. По результатам </w:t>
      </w:r>
      <w:proofErr w:type="gramStart"/>
      <w:r>
        <w:rPr>
          <w:sz w:val="28"/>
          <w:szCs w:val="28"/>
        </w:rPr>
        <w:t>проведенной  работы</w:t>
      </w:r>
      <w:proofErr w:type="gramEnd"/>
      <w:r>
        <w:rPr>
          <w:sz w:val="28"/>
          <w:szCs w:val="28"/>
        </w:rPr>
        <w:t xml:space="preserve"> 1 семья  снята с учета. </w:t>
      </w:r>
    </w:p>
    <w:p w14:paraId="3D02F9F5" w14:textId="77777777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Специалистами учреждения проводится большая работа по проведению разъяснительной работы с несовершеннолетними и их родителями по разъяснению прав и обязанностей, а также о возможности получения различного вида социальной помощи.</w:t>
      </w:r>
    </w:p>
    <w:p w14:paraId="6943D30D" w14:textId="77777777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26 мая по 26 июня были проведены профилактические мероприятия, в рамках месячника антинаркотической направленности. Мероприятия были направлены на предупреждение правонарушений, связанных с употреблением наркотических и психотропных веществ, пропаганды здорового образа жизни.  В мероприятиях приняли участие около 1045 человек. В связи тяжелой эпидемиологической обстановкой в период </w:t>
      </w:r>
      <w:proofErr w:type="gramStart"/>
      <w:r>
        <w:rPr>
          <w:sz w:val="28"/>
          <w:szCs w:val="28"/>
        </w:rPr>
        <w:t>пандемии,  большинство</w:t>
      </w:r>
      <w:proofErr w:type="gramEnd"/>
      <w:r>
        <w:rPr>
          <w:sz w:val="28"/>
          <w:szCs w:val="28"/>
        </w:rPr>
        <w:t xml:space="preserve"> мероприятий проходило в онлайн-формате с </w:t>
      </w:r>
      <w:r>
        <w:rPr>
          <w:sz w:val="28"/>
          <w:szCs w:val="28"/>
        </w:rPr>
        <w:lastRenderedPageBreak/>
        <w:t xml:space="preserve">размещением фото- и видео-отчетов на сайтах образовательных организациях и страничках в социальных сетях. </w:t>
      </w:r>
    </w:p>
    <w:p w14:paraId="52F26EC6" w14:textId="77777777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района в учреждениях культуры проведены мероприятия информационно-просветительской и культурно-досуговой направленности. В сельских библиотеках и домах культуры были организованы беседы и тематические выставки. На базе МБУК «Атяшевский районный краеведческий музей» организован просмотр документального фильма «Не отнимай у себя завтра» (возраст участников 14-16 лет).</w:t>
      </w:r>
    </w:p>
    <w:p w14:paraId="3346D884" w14:textId="77777777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привлечения внимания общественности к проблеме наркомании, сознательности граждан в вопросах противодействия распространению </w:t>
      </w:r>
      <w:proofErr w:type="gramStart"/>
      <w:r>
        <w:rPr>
          <w:sz w:val="28"/>
          <w:szCs w:val="28"/>
        </w:rPr>
        <w:t>наркомании  с</w:t>
      </w:r>
      <w:proofErr w:type="gramEnd"/>
      <w:r>
        <w:rPr>
          <w:sz w:val="28"/>
          <w:szCs w:val="28"/>
        </w:rPr>
        <w:t xml:space="preserve"> 16 по 27 марта , а также с 19 по 30 октября 2020 года  на территории Атяшевского муниципального района  проходила Всероссийская акция </w:t>
      </w:r>
      <w:r w:rsidRPr="009078C9">
        <w:rPr>
          <w:bCs/>
          <w:sz w:val="28"/>
          <w:szCs w:val="28"/>
        </w:rPr>
        <w:t>«Сообщи, где торгуют смертью».</w:t>
      </w:r>
    </w:p>
    <w:p w14:paraId="1B099649" w14:textId="77777777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приема информации о фактах незаконного оборота наркотиков и консультаций по вопросам профилактики наркомании, лечения и реабилитации наркозависимых были определены телефонные номера компетентных специалистов органов здравоохранения.</w:t>
      </w:r>
    </w:p>
    <w:p w14:paraId="062DCB90" w14:textId="36E8C63B" w:rsidR="009078C9" w:rsidRDefault="009078C9" w:rsidP="009078C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Информирование общественности о сроках проведения акции было организованно посредством размещения информации в местах массового скопления граждан (школах, магазинах, автовокзале, домах культуры, аптеках и др.), а также на сайте органов местного самоуправления. </w:t>
      </w:r>
    </w:p>
    <w:p w14:paraId="25E70CEF" w14:textId="59D7219F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профилактики наркомании среди детей, подростков, молодежи, в том числе находящихся в трудной жизненной </w:t>
      </w:r>
      <w:proofErr w:type="gramStart"/>
      <w:r>
        <w:rPr>
          <w:sz w:val="28"/>
          <w:szCs w:val="28"/>
        </w:rPr>
        <w:t>ситуации  проводится</w:t>
      </w:r>
      <w:proofErr w:type="gramEnd"/>
      <w:r>
        <w:rPr>
          <w:sz w:val="28"/>
          <w:szCs w:val="28"/>
        </w:rPr>
        <w:t xml:space="preserve"> большая работа по вовлечению молодежи и взрослого населения  в занятия физической культурой и спортом. С начала года были проведены следующие мероприятия:</w:t>
      </w:r>
    </w:p>
    <w:p w14:paraId="2BE7FA74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соревнования в честь открытия зимнего спортивного сезона;</w:t>
      </w:r>
    </w:p>
    <w:p w14:paraId="7D7FEE82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районные соревнования по лыжным гонкам «Россия-2020»;</w:t>
      </w:r>
    </w:p>
    <w:p w14:paraId="2FEDDE2C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районные соревнования на призы «Пионерская правда»;</w:t>
      </w:r>
    </w:p>
    <w:p w14:paraId="53711C05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День здоровья, посвященное Дню защиты Отечества и 75-летию Победы;</w:t>
      </w:r>
    </w:p>
    <w:p w14:paraId="354CC415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открытые традиционные соревнования по лыжным гонкам памяти воина-интернационалиста </w:t>
      </w:r>
      <w:proofErr w:type="spellStart"/>
      <w:r>
        <w:rPr>
          <w:sz w:val="28"/>
          <w:szCs w:val="28"/>
        </w:rPr>
        <w:t>Живаева</w:t>
      </w:r>
      <w:proofErr w:type="spellEnd"/>
      <w:r>
        <w:rPr>
          <w:sz w:val="28"/>
          <w:szCs w:val="28"/>
        </w:rPr>
        <w:t xml:space="preserve"> А.М.;</w:t>
      </w:r>
    </w:p>
    <w:p w14:paraId="5D0B326B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командные первенства ДЮСШ по волейболу среди юношей и девушек общеобразовательных школ Атяшевского муниципального района памяти ветерана физической культуры и спорта </w:t>
      </w:r>
      <w:proofErr w:type="spellStart"/>
      <w:r>
        <w:rPr>
          <w:sz w:val="28"/>
          <w:szCs w:val="28"/>
        </w:rPr>
        <w:t>Пелагейкина</w:t>
      </w:r>
      <w:proofErr w:type="spellEnd"/>
      <w:r>
        <w:rPr>
          <w:sz w:val="28"/>
          <w:szCs w:val="28"/>
        </w:rPr>
        <w:t xml:space="preserve"> Н.Н;</w:t>
      </w:r>
    </w:p>
    <w:p w14:paraId="119A1614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муниципальный этап ВФСК «Готов к труду и обороне» среди обучающихся общеобразовательных школ;</w:t>
      </w:r>
    </w:p>
    <w:p w14:paraId="5F4DC39F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открытый республиканский Рождественский турнир по хоккею с шайбой среди детских команд. </w:t>
      </w:r>
    </w:p>
    <w:p w14:paraId="45569A1B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проведении заседаний комиссий публикуется на </w:t>
      </w:r>
      <w:proofErr w:type="gramStart"/>
      <w:r>
        <w:rPr>
          <w:sz w:val="28"/>
          <w:szCs w:val="28"/>
        </w:rPr>
        <w:t>сайте  органов</w:t>
      </w:r>
      <w:proofErr w:type="gramEnd"/>
      <w:r>
        <w:rPr>
          <w:sz w:val="28"/>
          <w:szCs w:val="28"/>
        </w:rPr>
        <w:t xml:space="preserve"> местного самоуправления. Ход реализации муниципальной программы «Профилактика правонарушений, алкоголизма, наркомании и </w:t>
      </w:r>
      <w:r>
        <w:rPr>
          <w:sz w:val="28"/>
          <w:szCs w:val="28"/>
        </w:rPr>
        <w:lastRenderedPageBreak/>
        <w:t xml:space="preserve">токсикомании» освещается в районной газете «Вперед» </w:t>
      </w:r>
      <w:proofErr w:type="gramStart"/>
      <w:r>
        <w:rPr>
          <w:sz w:val="28"/>
          <w:szCs w:val="28"/>
        </w:rPr>
        <w:t>( №</w:t>
      </w:r>
      <w:proofErr w:type="gramEnd"/>
      <w:r>
        <w:rPr>
          <w:sz w:val="28"/>
          <w:szCs w:val="28"/>
        </w:rPr>
        <w:t>11 (8777) от 13.03.2020 г).</w:t>
      </w:r>
    </w:p>
    <w:p w14:paraId="2662D481" w14:textId="4E467B74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2020 год муниципальной программой предусмотрено финансирование 7 мероприятий в общей сумме 16 тысяч рублей. Фактически за отчетный период из местного бюджета было выделено 14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, из них:</w:t>
      </w:r>
    </w:p>
    <w:p w14:paraId="387F1269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организацию и проведение антинаркотических массовых спортивных мероприятий среди населения района, и, прежде всего, среди учащихся – 3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7DF20CCC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организацию и проведение </w:t>
      </w:r>
      <w:proofErr w:type="gramStart"/>
      <w:r>
        <w:rPr>
          <w:sz w:val="28"/>
          <w:szCs w:val="28"/>
        </w:rPr>
        <w:t>Всероссийской  акции</w:t>
      </w:r>
      <w:proofErr w:type="gramEnd"/>
      <w:r>
        <w:rPr>
          <w:sz w:val="28"/>
          <w:szCs w:val="28"/>
        </w:rPr>
        <w:t xml:space="preserve"> «Сообщи, где торгуют смертью» - 2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14:paraId="49E1F953" w14:textId="77777777" w:rsidR="009078C9" w:rsidRPr="009078C9" w:rsidRDefault="009078C9" w:rsidP="009078C9">
      <w:pPr>
        <w:ind w:firstLine="709"/>
        <w:jc w:val="both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-</w:t>
      </w:r>
      <w:r>
        <w:t xml:space="preserve"> </w:t>
      </w:r>
      <w:r>
        <w:rPr>
          <w:sz w:val="28"/>
          <w:szCs w:val="28"/>
        </w:rPr>
        <w:t>на</w:t>
      </w:r>
      <w:r>
        <w:t xml:space="preserve"> </w:t>
      </w:r>
      <w:r>
        <w:rPr>
          <w:sz w:val="28"/>
          <w:szCs w:val="28"/>
        </w:rPr>
        <w:t xml:space="preserve">проведение конкурса плакатов, стенных газет, буклетов антинаркотической направленности в общеобразовательных учреждениях – 2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 xml:space="preserve"> (проведен районный конкурс «Все краски против наркотиков»)</w:t>
      </w:r>
    </w:p>
    <w:p w14:paraId="7D26D1DF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обеспечение учреждений образования учебно-методическими пособиями по профилактике наркомании – 3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554E475B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организацию и проведение акций «Без наркотиков», «Спорт вместо наркотиков» - 2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>;</w:t>
      </w:r>
    </w:p>
    <w:p w14:paraId="129F8C92" w14:textId="77777777" w:rsidR="009078C9" w:rsidRDefault="009078C9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организацию конкурса социально-значимых проектов по профилактике потребления психоактивных веществ среди образовательных учреждений – 2 </w:t>
      </w:r>
      <w:proofErr w:type="spellStart"/>
      <w:proofErr w:type="gramStart"/>
      <w:r>
        <w:rPr>
          <w:sz w:val="28"/>
          <w:szCs w:val="28"/>
        </w:rPr>
        <w:t>тыс.рублей</w:t>
      </w:r>
      <w:proofErr w:type="spellEnd"/>
      <w:proofErr w:type="gramEnd"/>
      <w:r>
        <w:rPr>
          <w:sz w:val="28"/>
          <w:szCs w:val="28"/>
        </w:rPr>
        <w:t xml:space="preserve">. </w:t>
      </w:r>
    </w:p>
    <w:p w14:paraId="45DB617E" w14:textId="64B86FA2" w:rsidR="008727CA" w:rsidRDefault="008727CA" w:rsidP="009078C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202</w:t>
      </w:r>
      <w:r w:rsidR="009078C9">
        <w:rPr>
          <w:sz w:val="28"/>
          <w:szCs w:val="28"/>
        </w:rPr>
        <w:t>1</w:t>
      </w:r>
      <w:r w:rsidRPr="00112610">
        <w:rPr>
          <w:sz w:val="28"/>
          <w:szCs w:val="28"/>
        </w:rPr>
        <w:t xml:space="preserve"> году исполнителями муниципальной программы «Профилактика правонарушений, алкоголизма, наркомании, токсикомании» будет продолжена работа по реализации намеченных программой мероприятий.</w:t>
      </w:r>
    </w:p>
    <w:p w14:paraId="0C380341" w14:textId="77777777" w:rsidR="008727CA" w:rsidRDefault="008727CA" w:rsidP="00512F3F">
      <w:pPr>
        <w:pStyle w:val="a6"/>
        <w:ind w:firstLine="567"/>
        <w:jc w:val="both"/>
        <w:rPr>
          <w:sz w:val="28"/>
          <w:szCs w:val="28"/>
        </w:rPr>
      </w:pPr>
    </w:p>
    <w:p w14:paraId="673B3B75" w14:textId="0DE0740A" w:rsidR="008727CA" w:rsidRDefault="008727CA" w:rsidP="00512F3F">
      <w:pPr>
        <w:pStyle w:val="a6"/>
        <w:jc w:val="both"/>
        <w:rPr>
          <w:sz w:val="28"/>
          <w:szCs w:val="28"/>
        </w:rPr>
      </w:pPr>
    </w:p>
    <w:p w14:paraId="76D0638B" w14:textId="77777777" w:rsidR="009078C9" w:rsidRDefault="009078C9" w:rsidP="00512F3F">
      <w:pPr>
        <w:pStyle w:val="a6"/>
        <w:jc w:val="both"/>
        <w:rPr>
          <w:sz w:val="28"/>
          <w:szCs w:val="28"/>
        </w:rPr>
      </w:pPr>
    </w:p>
    <w:sectPr w:rsidR="009078C9" w:rsidSect="009078C9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D619AD"/>
    <w:multiLevelType w:val="hybridMultilevel"/>
    <w:tmpl w:val="631C8F8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1C9"/>
    <w:rsid w:val="000014E5"/>
    <w:rsid w:val="00003D89"/>
    <w:rsid w:val="00060044"/>
    <w:rsid w:val="000854C8"/>
    <w:rsid w:val="00087623"/>
    <w:rsid w:val="00097737"/>
    <w:rsid w:val="000D3D6F"/>
    <w:rsid w:val="000E6B71"/>
    <w:rsid w:val="00105D83"/>
    <w:rsid w:val="00112610"/>
    <w:rsid w:val="0017530D"/>
    <w:rsid w:val="00195DD5"/>
    <w:rsid w:val="0022631C"/>
    <w:rsid w:val="002577C5"/>
    <w:rsid w:val="002651C5"/>
    <w:rsid w:val="002A3604"/>
    <w:rsid w:val="002C5AB0"/>
    <w:rsid w:val="002D1E45"/>
    <w:rsid w:val="00496186"/>
    <w:rsid w:val="004C241A"/>
    <w:rsid w:val="004D0B60"/>
    <w:rsid w:val="004E38EE"/>
    <w:rsid w:val="00512F3F"/>
    <w:rsid w:val="005160A8"/>
    <w:rsid w:val="005C4ABE"/>
    <w:rsid w:val="005E571D"/>
    <w:rsid w:val="0060741F"/>
    <w:rsid w:val="0062474E"/>
    <w:rsid w:val="00631284"/>
    <w:rsid w:val="00696E56"/>
    <w:rsid w:val="006C6BE8"/>
    <w:rsid w:val="006F5EF5"/>
    <w:rsid w:val="007049E6"/>
    <w:rsid w:val="00715D61"/>
    <w:rsid w:val="007F5727"/>
    <w:rsid w:val="008063AE"/>
    <w:rsid w:val="008727CA"/>
    <w:rsid w:val="008D00FC"/>
    <w:rsid w:val="00903361"/>
    <w:rsid w:val="009078C9"/>
    <w:rsid w:val="00973D73"/>
    <w:rsid w:val="009751C9"/>
    <w:rsid w:val="009A36F6"/>
    <w:rsid w:val="009B1CF9"/>
    <w:rsid w:val="009F71EA"/>
    <w:rsid w:val="00A05B14"/>
    <w:rsid w:val="00A341A1"/>
    <w:rsid w:val="00A4077D"/>
    <w:rsid w:val="00A80D90"/>
    <w:rsid w:val="00A81079"/>
    <w:rsid w:val="00AB39C4"/>
    <w:rsid w:val="00B149A2"/>
    <w:rsid w:val="00BA13EF"/>
    <w:rsid w:val="00BD26ED"/>
    <w:rsid w:val="00C24323"/>
    <w:rsid w:val="00C71371"/>
    <w:rsid w:val="00C95C85"/>
    <w:rsid w:val="00CB29C5"/>
    <w:rsid w:val="00CE7CE9"/>
    <w:rsid w:val="00D07C89"/>
    <w:rsid w:val="00DA3514"/>
    <w:rsid w:val="00DD1CFE"/>
    <w:rsid w:val="00DD32A4"/>
    <w:rsid w:val="00DD7C21"/>
    <w:rsid w:val="00E0128F"/>
    <w:rsid w:val="00E13FCA"/>
    <w:rsid w:val="00E76DFC"/>
    <w:rsid w:val="00E8420A"/>
    <w:rsid w:val="00EE711E"/>
    <w:rsid w:val="00F00AD2"/>
    <w:rsid w:val="00F37DEA"/>
    <w:rsid w:val="00F43CC0"/>
    <w:rsid w:val="00F678DC"/>
    <w:rsid w:val="00F94BC2"/>
    <w:rsid w:val="00F9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651338"/>
  <w15:docId w15:val="{A99F4075-F37F-494E-BF54-639F59CF1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6B7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77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097737"/>
    <w:rPr>
      <w:rFonts w:ascii="Tahoma" w:hAnsi="Tahoma" w:cs="Tahoma"/>
      <w:sz w:val="16"/>
      <w:szCs w:val="16"/>
      <w:lang w:eastAsia="ru-RU"/>
    </w:rPr>
  </w:style>
  <w:style w:type="character" w:customStyle="1" w:styleId="a5">
    <w:name w:val="Без интервала Знак"/>
    <w:link w:val="a6"/>
    <w:uiPriority w:val="99"/>
    <w:locked/>
    <w:rsid w:val="00512F3F"/>
    <w:rPr>
      <w:sz w:val="22"/>
      <w:lang w:val="ru-RU" w:eastAsia="en-US"/>
    </w:rPr>
  </w:style>
  <w:style w:type="paragraph" w:styleId="a6">
    <w:name w:val="No Spacing"/>
    <w:link w:val="a5"/>
    <w:uiPriority w:val="99"/>
    <w:qFormat/>
    <w:rsid w:val="00512F3F"/>
    <w:rPr>
      <w:rFonts w:ascii="Times New Roman" w:hAnsi="Times New Roman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4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7</Pages>
  <Words>2526</Words>
  <Characters>14403</Characters>
  <Application>Microsoft Office Word</Application>
  <DocSecurity>0</DocSecurity>
  <Lines>120</Lines>
  <Paragraphs>33</Paragraphs>
  <ScaleCrop>false</ScaleCrop>
  <Company/>
  <LinksUpToDate>false</LinksUpToDate>
  <CharactersWithSpaces>16896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Admin</cp:lastModifiedBy>
  <cp:revision>44</cp:revision>
  <cp:lastPrinted>2020-02-27T11:32:00Z</cp:lastPrinted>
  <dcterms:created xsi:type="dcterms:W3CDTF">2019-02-07T08:14:00Z</dcterms:created>
  <dcterms:modified xsi:type="dcterms:W3CDTF">2021-02-26T08:17:00Z</dcterms:modified>
</cp:coreProperties>
</file>