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538" w:rsidRPr="0063082C" w:rsidRDefault="00EA2538" w:rsidP="00AD78E7">
      <w:pPr>
        <w:pStyle w:val="1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63082C">
        <w:rPr>
          <w:color w:val="000000" w:themeColor="text1"/>
          <w:sz w:val="28"/>
          <w:szCs w:val="28"/>
        </w:rPr>
        <w:t>Кадастровая палата рассказывает о кадастровой стоимости объектов недвижимости</w:t>
      </w:r>
    </w:p>
    <w:p w:rsidR="00EA2538" w:rsidRPr="0063082C" w:rsidRDefault="00EA2538" w:rsidP="00AD78E7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3082C">
        <w:rPr>
          <w:bCs/>
          <w:color w:val="000000" w:themeColor="text1"/>
          <w:sz w:val="28"/>
          <w:szCs w:val="28"/>
        </w:rPr>
        <w:t xml:space="preserve">Для обладателей недвижимости, земельного участка сегодня актуален вопрос – как узнать его кадастровую стоимость? Именно этот показатель определяет размер налога на объекты капитального строительства и земельные участки, влияет на арендную плату и выкупную стоимость недвижимости. Кадастровая палата по Республике </w:t>
      </w:r>
      <w:r w:rsidR="008A4D1E" w:rsidRPr="0063082C">
        <w:rPr>
          <w:bCs/>
          <w:color w:val="000000" w:themeColor="text1"/>
          <w:sz w:val="28"/>
          <w:szCs w:val="28"/>
        </w:rPr>
        <w:t>Мордовия</w:t>
      </w:r>
      <w:r w:rsidRPr="0063082C">
        <w:rPr>
          <w:bCs/>
          <w:color w:val="000000" w:themeColor="text1"/>
          <w:sz w:val="28"/>
          <w:szCs w:val="28"/>
        </w:rPr>
        <w:t xml:space="preserve"> напоминает о необходимости проверить кадастровую стоимость своей собственности, чтобы исключить неверное налогообложение и возможные проблемы при проведении операций с недвижимостью.</w:t>
      </w:r>
      <w:r w:rsidRPr="0063082C">
        <w:rPr>
          <w:color w:val="000000" w:themeColor="text1"/>
          <w:sz w:val="28"/>
          <w:szCs w:val="28"/>
        </w:rPr>
        <w:t> </w:t>
      </w:r>
    </w:p>
    <w:p w:rsidR="00EA2538" w:rsidRPr="0063082C" w:rsidRDefault="00EA2538" w:rsidP="00AD78E7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3082C">
        <w:rPr>
          <w:color w:val="000000" w:themeColor="text1"/>
          <w:sz w:val="28"/>
          <w:szCs w:val="28"/>
        </w:rPr>
        <w:t xml:space="preserve">Кадастровая стоимость – это полученный на определенную дату результат оценки объекта недвижимости, определяемый на основе </w:t>
      </w:r>
      <w:proofErr w:type="spellStart"/>
      <w:r w:rsidRPr="0063082C">
        <w:rPr>
          <w:color w:val="000000" w:themeColor="text1"/>
          <w:sz w:val="28"/>
          <w:szCs w:val="28"/>
        </w:rPr>
        <w:t>ценообразующих</w:t>
      </w:r>
      <w:proofErr w:type="spellEnd"/>
      <w:r w:rsidRPr="0063082C">
        <w:rPr>
          <w:color w:val="000000" w:themeColor="text1"/>
          <w:sz w:val="28"/>
          <w:szCs w:val="28"/>
        </w:rPr>
        <w:t xml:space="preserve"> факторов в соответствии с </w:t>
      </w:r>
      <w:r w:rsidR="008A4D1E" w:rsidRPr="0063082C">
        <w:rPr>
          <w:color w:val="000000" w:themeColor="text1"/>
          <w:sz w:val="28"/>
          <w:szCs w:val="28"/>
        </w:rPr>
        <w:t>действующим</w:t>
      </w:r>
      <w:r w:rsidRPr="0063082C">
        <w:rPr>
          <w:color w:val="000000" w:themeColor="text1"/>
          <w:sz w:val="28"/>
          <w:szCs w:val="28"/>
        </w:rPr>
        <w:t xml:space="preserve"> законодательством. Она определяет со стороны государства цену того или иного объекта недвижимости и используется для расчета налога, определения госпошлины при разбирательствах в суде или при наследовании объекта. В отличие от </w:t>
      </w:r>
      <w:proofErr w:type="gramStart"/>
      <w:r w:rsidRPr="0063082C">
        <w:rPr>
          <w:color w:val="000000" w:themeColor="text1"/>
          <w:sz w:val="28"/>
          <w:szCs w:val="28"/>
        </w:rPr>
        <w:t>рыночной</w:t>
      </w:r>
      <w:proofErr w:type="gramEnd"/>
      <w:r w:rsidRPr="0063082C">
        <w:rPr>
          <w:color w:val="000000" w:themeColor="text1"/>
          <w:sz w:val="28"/>
          <w:szCs w:val="28"/>
        </w:rPr>
        <w:t>, которая может меняться каждый месяц из-за различных экономических факторов, кадастровая стоимость определяется на конкретный отрезок времени. </w:t>
      </w:r>
    </w:p>
    <w:p w:rsidR="00EA2538" w:rsidRPr="0063082C" w:rsidRDefault="00EA2538" w:rsidP="00AD78E7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3082C">
        <w:rPr>
          <w:color w:val="000000" w:themeColor="text1"/>
          <w:sz w:val="28"/>
          <w:szCs w:val="28"/>
        </w:rPr>
        <w:t>Физическим лицам важно знать кадастровую стоимость своей собственности, так как она используется в качестве налоговой базы для земельного и имущественного налога. Узнать кадастровую стоимость объекта недвижимости можно различными способами</w:t>
      </w:r>
      <w:r w:rsidR="008A4D1E" w:rsidRPr="0063082C">
        <w:rPr>
          <w:color w:val="000000" w:themeColor="text1"/>
          <w:sz w:val="28"/>
          <w:szCs w:val="28"/>
        </w:rPr>
        <w:t>.</w:t>
      </w:r>
      <w:r w:rsidRPr="0063082C">
        <w:rPr>
          <w:color w:val="000000" w:themeColor="text1"/>
          <w:sz w:val="28"/>
          <w:szCs w:val="28"/>
        </w:rPr>
        <w:t> </w:t>
      </w:r>
    </w:p>
    <w:p w:rsidR="00EA2538" w:rsidRPr="0063082C" w:rsidRDefault="00EA2538" w:rsidP="00AD78E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3082C">
        <w:rPr>
          <w:color w:val="000000" w:themeColor="text1"/>
          <w:sz w:val="28"/>
          <w:szCs w:val="28"/>
        </w:rPr>
        <w:t>Самый простой и быстрый вариант – портал государственных услуг </w:t>
      </w:r>
      <w:proofErr w:type="spellStart"/>
      <w:r w:rsidR="00822B30" w:rsidRPr="0063082C">
        <w:rPr>
          <w:color w:val="000000" w:themeColor="text1"/>
          <w:sz w:val="28"/>
          <w:szCs w:val="28"/>
        </w:rPr>
        <w:fldChar w:fldCharType="begin"/>
      </w:r>
      <w:r w:rsidRPr="0063082C">
        <w:rPr>
          <w:color w:val="000000" w:themeColor="text1"/>
          <w:sz w:val="28"/>
          <w:szCs w:val="28"/>
        </w:rPr>
        <w:instrText xml:space="preserve"> HYPERLINK "https://rosreestr.gov.ru/site/" </w:instrText>
      </w:r>
      <w:r w:rsidR="00822B30" w:rsidRPr="0063082C">
        <w:rPr>
          <w:color w:val="000000" w:themeColor="text1"/>
          <w:sz w:val="28"/>
          <w:szCs w:val="28"/>
        </w:rPr>
        <w:fldChar w:fldCharType="separate"/>
      </w:r>
      <w:r w:rsidRPr="0063082C">
        <w:rPr>
          <w:rStyle w:val="a3"/>
          <w:color w:val="000000" w:themeColor="text1"/>
          <w:sz w:val="28"/>
          <w:szCs w:val="28"/>
        </w:rPr>
        <w:t>Росреестра</w:t>
      </w:r>
      <w:proofErr w:type="spellEnd"/>
      <w:r w:rsidR="00822B30" w:rsidRPr="0063082C">
        <w:rPr>
          <w:color w:val="000000" w:themeColor="text1"/>
          <w:sz w:val="28"/>
          <w:szCs w:val="28"/>
        </w:rPr>
        <w:fldChar w:fldCharType="end"/>
      </w:r>
      <w:r w:rsidRPr="0063082C">
        <w:rPr>
          <w:color w:val="000000" w:themeColor="text1"/>
          <w:sz w:val="28"/>
          <w:szCs w:val="28"/>
        </w:rPr>
        <w:t>. На портале функционируют сервисы, которые могут подсказать кадастровую стоимость недвижимости. Сервис «</w:t>
      </w:r>
      <w:hyperlink r:id="rId5" w:history="1">
        <w:r w:rsidRPr="0063082C">
          <w:rPr>
            <w:rStyle w:val="a3"/>
            <w:color w:val="000000" w:themeColor="text1"/>
            <w:sz w:val="28"/>
            <w:szCs w:val="28"/>
          </w:rPr>
          <w:t xml:space="preserve">Справочная информация по объектам недвижимости в режиме </w:t>
        </w:r>
        <w:proofErr w:type="spellStart"/>
        <w:r w:rsidRPr="0063082C">
          <w:rPr>
            <w:rStyle w:val="a3"/>
            <w:color w:val="000000" w:themeColor="text1"/>
            <w:sz w:val="28"/>
            <w:szCs w:val="28"/>
          </w:rPr>
          <w:t>onlin</w:t>
        </w:r>
        <w:proofErr w:type="gramStart"/>
        <w:r w:rsidRPr="0063082C">
          <w:rPr>
            <w:rStyle w:val="a3"/>
            <w:color w:val="000000" w:themeColor="text1"/>
            <w:sz w:val="28"/>
            <w:szCs w:val="28"/>
          </w:rPr>
          <w:t>е</w:t>
        </w:r>
        <w:proofErr w:type="spellEnd"/>
        <w:proofErr w:type="gramEnd"/>
      </w:hyperlink>
      <w:r w:rsidRPr="0063082C">
        <w:rPr>
          <w:color w:val="000000" w:themeColor="text1"/>
          <w:sz w:val="28"/>
          <w:szCs w:val="28"/>
        </w:rPr>
        <w:t>» содержит общую информацию об объектах недвижимости, в том числе сведения о кадастровой стоимости. Найти свою собственность можно несколькими способами: по кадастровому или условному номеру либо по адресу. Кадастровая стоимость будет указана на день последнего обновления базы. А также можно узнать с помощью сервисов  «</w:t>
      </w:r>
      <w:hyperlink r:id="rId6" w:anchor="/search/65.64951699999888,122.73014399999792/4/@bs7oltqo5" w:history="1">
        <w:r w:rsidRPr="0063082C">
          <w:rPr>
            <w:rStyle w:val="a3"/>
            <w:color w:val="000000" w:themeColor="text1"/>
            <w:sz w:val="28"/>
            <w:szCs w:val="28"/>
          </w:rPr>
          <w:t>Публичная кадастровая карта</w:t>
        </w:r>
      </w:hyperlink>
      <w:r w:rsidRPr="0063082C">
        <w:rPr>
          <w:color w:val="000000" w:themeColor="text1"/>
          <w:sz w:val="28"/>
          <w:szCs w:val="28"/>
        </w:rPr>
        <w:t>» или «</w:t>
      </w:r>
      <w:hyperlink r:id="rId7" w:history="1">
        <w:r w:rsidRPr="0063082C">
          <w:rPr>
            <w:rStyle w:val="a3"/>
            <w:color w:val="000000" w:themeColor="text1"/>
            <w:sz w:val="28"/>
            <w:szCs w:val="28"/>
          </w:rPr>
          <w:t>Получение сведений из фонда данных государственной кадастровой оценки</w:t>
        </w:r>
      </w:hyperlink>
      <w:r w:rsidRPr="0063082C">
        <w:rPr>
          <w:color w:val="000000" w:themeColor="text1"/>
          <w:sz w:val="28"/>
          <w:szCs w:val="28"/>
        </w:rPr>
        <w:t>». </w:t>
      </w:r>
    </w:p>
    <w:p w:rsidR="00EA2538" w:rsidRPr="0063082C" w:rsidRDefault="00EA2538" w:rsidP="00AD78E7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3082C">
        <w:rPr>
          <w:color w:val="000000" w:themeColor="text1"/>
          <w:sz w:val="28"/>
          <w:szCs w:val="28"/>
        </w:rPr>
        <w:t>Результаты определения кадастровой стоимости могут быть оспорены юридическими и физическими лицами</w:t>
      </w:r>
      <w:r w:rsidR="0063082C">
        <w:rPr>
          <w:color w:val="000000" w:themeColor="text1"/>
          <w:sz w:val="28"/>
          <w:szCs w:val="28"/>
        </w:rPr>
        <w:t>,</w:t>
      </w:r>
      <w:r w:rsidRPr="0063082C">
        <w:rPr>
          <w:color w:val="000000" w:themeColor="text1"/>
          <w:sz w:val="28"/>
          <w:szCs w:val="28"/>
        </w:rPr>
        <w:t xml:space="preserve"> как в суде, так и в региональной Комиссии по рассмотрению споров. </w:t>
      </w:r>
    </w:p>
    <w:p w:rsidR="00EA2538" w:rsidRPr="0063082C" w:rsidRDefault="00EA2538" w:rsidP="00AD78E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08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EA2538" w:rsidRPr="0063082C" w:rsidRDefault="00EA2538" w:rsidP="00AD78E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08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9739A8" w:rsidRPr="008A4D1E" w:rsidRDefault="009739A8" w:rsidP="00AD78E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739A8" w:rsidRPr="008A4D1E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A0EC2"/>
    <w:rsid w:val="0014512A"/>
    <w:rsid w:val="001F62F7"/>
    <w:rsid w:val="002D2BF1"/>
    <w:rsid w:val="002E51BB"/>
    <w:rsid w:val="00385FD1"/>
    <w:rsid w:val="005129A5"/>
    <w:rsid w:val="0063082C"/>
    <w:rsid w:val="00822B30"/>
    <w:rsid w:val="008A4D1E"/>
    <w:rsid w:val="009739A8"/>
    <w:rsid w:val="00AD78E7"/>
    <w:rsid w:val="00EA2538"/>
    <w:rsid w:val="00EE11E2"/>
    <w:rsid w:val="00F03B69"/>
    <w:rsid w:val="00F9661F"/>
    <w:rsid w:val="00F9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A25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4634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2043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2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0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reestr.gov.ru/site/ur/poluchit-svedeniya-kadastrovoy-otsenk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kk.rosreestr.ru/" TargetMode="External"/><Relationship Id="rId5" Type="http://schemas.openxmlformats.org/officeDocument/2006/relationships/hyperlink" Target="https://rosreestr.gov.ru/wps/portal/online_reques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2147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2021-02-15T09:34:00Z</dcterms:created>
  <dcterms:modified xsi:type="dcterms:W3CDTF">2021-02-26T05:40:00Z</dcterms:modified>
</cp:coreProperties>
</file>