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B77" w:rsidRPr="0059597A" w:rsidRDefault="00512EF5" w:rsidP="00CA6EEC">
      <w:pPr>
        <w:pStyle w:val="1"/>
        <w:spacing w:before="0" w:beforeAutospacing="0" w:after="0" w:afterAutospacing="0"/>
        <w:jc w:val="center"/>
        <w:rPr>
          <w:color w:val="000000" w:themeColor="text1"/>
          <w:sz w:val="28"/>
          <w:szCs w:val="28"/>
        </w:rPr>
      </w:pPr>
      <w:r w:rsidRPr="0059597A">
        <w:rPr>
          <w:color w:val="000000" w:themeColor="text1"/>
          <w:sz w:val="28"/>
          <w:szCs w:val="28"/>
        </w:rPr>
        <w:t>Как собственнику узнать о лицах, которые интересовались его недвижимостью?</w:t>
      </w:r>
    </w:p>
    <w:p w:rsidR="00397B77" w:rsidRPr="0059597A" w:rsidRDefault="00397B77" w:rsidP="00CA6EEC">
      <w:pPr>
        <w:pStyle w:val="a4"/>
        <w:spacing w:before="0" w:beforeAutospacing="0" w:after="0" w:afterAutospacing="0"/>
        <w:ind w:firstLine="708"/>
        <w:jc w:val="both"/>
        <w:rPr>
          <w:color w:val="000000" w:themeColor="text1"/>
          <w:sz w:val="28"/>
          <w:szCs w:val="28"/>
        </w:rPr>
      </w:pPr>
      <w:r w:rsidRPr="0059597A">
        <w:rPr>
          <w:bCs/>
          <w:color w:val="000000" w:themeColor="text1"/>
          <w:sz w:val="28"/>
          <w:szCs w:val="28"/>
          <w:shd w:val="clear" w:color="auto" w:fill="FFFFFF"/>
        </w:rPr>
        <w:t>Собственникам недвижимости стоит быть бдительными, чтобы не стать объектом мошеннических действий. Возможную угрозу неправомерных действий можно предупредить, если знать, кто из посторонних лиц интересовался объектом недвижимости.</w:t>
      </w:r>
      <w:r w:rsidRPr="0059597A">
        <w:rPr>
          <w:color w:val="000000" w:themeColor="text1"/>
          <w:sz w:val="28"/>
          <w:szCs w:val="28"/>
        </w:rPr>
        <w:t> </w:t>
      </w:r>
    </w:p>
    <w:p w:rsidR="00397B77" w:rsidRPr="0059597A" w:rsidRDefault="00397B77" w:rsidP="0059597A">
      <w:pPr>
        <w:pStyle w:val="a4"/>
        <w:spacing w:before="0" w:beforeAutospacing="0" w:after="0" w:afterAutospacing="0"/>
        <w:ind w:firstLine="708"/>
        <w:jc w:val="both"/>
        <w:rPr>
          <w:color w:val="000000" w:themeColor="text1"/>
          <w:sz w:val="28"/>
          <w:szCs w:val="28"/>
        </w:rPr>
      </w:pPr>
      <w:r w:rsidRPr="0059597A">
        <w:rPr>
          <w:color w:val="000000" w:themeColor="text1"/>
          <w:sz w:val="28"/>
          <w:szCs w:val="28"/>
          <w:shd w:val="clear" w:color="auto" w:fill="FFFFFF"/>
        </w:rPr>
        <w:t>Правообладатель может заказать справку о лицах, которые запрашивали информацию в отношении принадлежащего ему объекта недвижимости. Такая справка содержит информацию о физических, юридических лицах, органах местного самоуправления и органах государственной власти,</w:t>
      </w:r>
      <w:r w:rsidRPr="0059597A">
        <w:rPr>
          <w:color w:val="000000" w:themeColor="text1"/>
          <w:sz w:val="28"/>
          <w:szCs w:val="28"/>
        </w:rPr>
        <w:t> </w:t>
      </w:r>
      <w:r w:rsidRPr="0059597A">
        <w:rPr>
          <w:color w:val="000000" w:themeColor="text1"/>
          <w:sz w:val="28"/>
          <w:szCs w:val="28"/>
          <w:shd w:val="clear" w:color="auto" w:fill="FFFFFF"/>
        </w:rPr>
        <w:t>которые запрашивали выписку об объекте недвижимости, о дате получения ими выписки и ее исходящий номер.</w:t>
      </w:r>
      <w:r w:rsidRPr="0059597A">
        <w:rPr>
          <w:color w:val="000000" w:themeColor="text1"/>
          <w:sz w:val="28"/>
          <w:szCs w:val="28"/>
        </w:rPr>
        <w:t> </w:t>
      </w:r>
    </w:p>
    <w:p w:rsidR="00397B77" w:rsidRPr="0059597A" w:rsidRDefault="00397B77" w:rsidP="0059597A">
      <w:pPr>
        <w:pStyle w:val="a4"/>
        <w:spacing w:before="0" w:beforeAutospacing="0" w:after="0" w:afterAutospacing="0"/>
        <w:ind w:firstLine="708"/>
        <w:jc w:val="both"/>
        <w:rPr>
          <w:color w:val="000000" w:themeColor="text1"/>
          <w:sz w:val="28"/>
          <w:szCs w:val="28"/>
        </w:rPr>
      </w:pPr>
      <w:r w:rsidRPr="0059597A">
        <w:rPr>
          <w:color w:val="000000" w:themeColor="text1"/>
          <w:sz w:val="28"/>
          <w:szCs w:val="28"/>
          <w:shd w:val="clear" w:color="auto" w:fill="FFFFFF"/>
        </w:rPr>
        <w:t>Заказать справку о лицах, получивших сведения об объекте недвижимого имущества, имеет право только собственник данной недвижимости или его законный представитель. Таким образом, заявителю при подаче запроса потребуется подтвердить свою личность. Заказать справку возможно при личном обращении в Многофункциональный центр предоставления государственных и муниципальных услуг (МФЦ) или подать соответствующий запрос через </w:t>
      </w:r>
      <w:hyperlink r:id="rId5" w:history="1">
        <w:r w:rsidRPr="0059597A">
          <w:rPr>
            <w:rStyle w:val="a3"/>
            <w:color w:val="000000" w:themeColor="text1"/>
            <w:sz w:val="28"/>
            <w:szCs w:val="28"/>
          </w:rPr>
          <w:t>сайт</w:t>
        </w:r>
      </w:hyperlink>
      <w:r w:rsidRPr="0059597A">
        <w:rPr>
          <w:color w:val="000000" w:themeColor="text1"/>
          <w:sz w:val="28"/>
          <w:szCs w:val="28"/>
          <w:shd w:val="clear" w:color="auto" w:fill="FFFFFF"/>
        </w:rPr>
        <w:t> </w:t>
      </w:r>
      <w:proofErr w:type="spellStart"/>
      <w:r w:rsidRPr="0059597A">
        <w:rPr>
          <w:color w:val="000000" w:themeColor="text1"/>
          <w:sz w:val="28"/>
          <w:szCs w:val="28"/>
          <w:shd w:val="clear" w:color="auto" w:fill="FFFFFF"/>
        </w:rPr>
        <w:t>Росреестра</w:t>
      </w:r>
      <w:proofErr w:type="spellEnd"/>
      <w:r w:rsidRPr="0059597A">
        <w:rPr>
          <w:color w:val="000000" w:themeColor="text1"/>
          <w:sz w:val="28"/>
          <w:szCs w:val="28"/>
          <w:shd w:val="clear" w:color="auto" w:fill="FFFFFF"/>
        </w:rPr>
        <w:t xml:space="preserve"> в личном кабинете (необходима электронная подпись).</w:t>
      </w:r>
      <w:r w:rsidRPr="0059597A">
        <w:rPr>
          <w:color w:val="000000" w:themeColor="text1"/>
          <w:sz w:val="28"/>
          <w:szCs w:val="28"/>
        </w:rPr>
        <w:t> </w:t>
      </w:r>
    </w:p>
    <w:p w:rsidR="00397B77" w:rsidRPr="0059597A" w:rsidRDefault="00397B77" w:rsidP="0059597A">
      <w:pPr>
        <w:pStyle w:val="a4"/>
        <w:spacing w:before="0" w:beforeAutospacing="0" w:after="360" w:afterAutospacing="0"/>
        <w:ind w:firstLine="708"/>
        <w:jc w:val="both"/>
        <w:rPr>
          <w:color w:val="000000" w:themeColor="text1"/>
          <w:sz w:val="28"/>
          <w:szCs w:val="28"/>
        </w:rPr>
      </w:pPr>
      <w:r w:rsidRPr="0059597A">
        <w:rPr>
          <w:color w:val="000000" w:themeColor="text1"/>
          <w:sz w:val="28"/>
          <w:szCs w:val="28"/>
          <w:shd w:val="clear" w:color="auto" w:fill="FFFFFF"/>
        </w:rPr>
        <w:t xml:space="preserve">Полученная правообладателем информация позволит выявить факты получения посторонними лицами сведений об объектах недвижимости, принадлежащих данному собственнику, и своевременно предпринять меры по охране своего права, если это потребуется. </w:t>
      </w:r>
      <w:r w:rsidR="00CA6EEC">
        <w:rPr>
          <w:color w:val="000000" w:themeColor="text1"/>
          <w:sz w:val="28"/>
          <w:szCs w:val="28"/>
          <w:shd w:val="clear" w:color="auto" w:fill="FFFFFF"/>
        </w:rPr>
        <w:t>Следует</w:t>
      </w:r>
      <w:r w:rsidRPr="0059597A">
        <w:rPr>
          <w:color w:val="000000" w:themeColor="text1"/>
          <w:sz w:val="28"/>
          <w:szCs w:val="28"/>
          <w:shd w:val="clear" w:color="auto" w:fill="FFFFFF"/>
        </w:rPr>
        <w:t xml:space="preserve"> отметить, что общедоступную информацию об интересующем объекте недвижимости</w:t>
      </w:r>
      <w:r w:rsidR="00CA6EEC">
        <w:rPr>
          <w:color w:val="000000" w:themeColor="text1"/>
          <w:sz w:val="28"/>
          <w:szCs w:val="28"/>
          <w:shd w:val="clear" w:color="auto" w:fill="FFFFFF"/>
        </w:rPr>
        <w:t xml:space="preserve"> может запросить любое лицо, не являющееся его собственником</w:t>
      </w:r>
      <w:proofErr w:type="gramStart"/>
      <w:r w:rsidR="00CA6EEC">
        <w:rPr>
          <w:color w:val="000000" w:themeColor="text1"/>
          <w:sz w:val="28"/>
          <w:szCs w:val="28"/>
          <w:shd w:val="clear" w:color="auto" w:fill="FFFFFF"/>
        </w:rPr>
        <w:t>.</w:t>
      </w:r>
      <w:proofErr w:type="gramEnd"/>
      <w:r w:rsidR="00CA6EEC">
        <w:rPr>
          <w:color w:val="000000" w:themeColor="text1"/>
          <w:sz w:val="28"/>
          <w:szCs w:val="28"/>
          <w:shd w:val="clear" w:color="auto" w:fill="FFFFFF"/>
        </w:rPr>
        <w:t xml:space="preserve"> Правообладатель не вправе запретить другим лицам получать такие сведения.</w:t>
      </w:r>
    </w:p>
    <w:p w:rsidR="00397B77" w:rsidRPr="0059597A" w:rsidRDefault="00397B77" w:rsidP="0059597A">
      <w:pPr>
        <w:jc w:val="both"/>
        <w:rPr>
          <w:rFonts w:ascii="Times New Roman" w:hAnsi="Times New Roman" w:cs="Times New Roman"/>
          <w:color w:val="000000" w:themeColor="text1"/>
          <w:sz w:val="28"/>
          <w:szCs w:val="28"/>
        </w:rPr>
      </w:pPr>
      <w:r w:rsidRPr="0059597A">
        <w:rPr>
          <w:rFonts w:ascii="Times New Roman" w:hAnsi="Times New Roman" w:cs="Times New Roman"/>
          <w:color w:val="000000" w:themeColor="text1"/>
          <w:sz w:val="28"/>
          <w:szCs w:val="28"/>
        </w:rPr>
        <w:t> </w:t>
      </w:r>
    </w:p>
    <w:p w:rsidR="009739A8" w:rsidRPr="0059597A" w:rsidRDefault="009739A8" w:rsidP="0059597A">
      <w:pPr>
        <w:jc w:val="both"/>
        <w:rPr>
          <w:rFonts w:ascii="Times New Roman" w:hAnsi="Times New Roman" w:cs="Times New Roman"/>
          <w:color w:val="000000" w:themeColor="text1"/>
          <w:sz w:val="28"/>
          <w:szCs w:val="28"/>
        </w:rPr>
      </w:pPr>
    </w:p>
    <w:sectPr w:rsidR="009739A8" w:rsidRPr="0059597A" w:rsidSect="002E51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B15A4A"/>
    <w:multiLevelType w:val="multilevel"/>
    <w:tmpl w:val="6B4C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3177B6"/>
    <w:multiLevelType w:val="multilevel"/>
    <w:tmpl w:val="A530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39A8"/>
    <w:rsid w:val="0014512A"/>
    <w:rsid w:val="001F62F7"/>
    <w:rsid w:val="002D2BF1"/>
    <w:rsid w:val="002E51BB"/>
    <w:rsid w:val="00385FD1"/>
    <w:rsid w:val="00397B77"/>
    <w:rsid w:val="0049605F"/>
    <w:rsid w:val="00512EF5"/>
    <w:rsid w:val="0059597A"/>
    <w:rsid w:val="009739A8"/>
    <w:rsid w:val="00A64CD0"/>
    <w:rsid w:val="00C43A4C"/>
    <w:rsid w:val="00CA6EEC"/>
    <w:rsid w:val="00E00036"/>
    <w:rsid w:val="00F03B69"/>
    <w:rsid w:val="00F9661F"/>
    <w:rsid w:val="00F96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BB"/>
  </w:style>
  <w:style w:type="paragraph" w:styleId="1">
    <w:name w:val="heading 1"/>
    <w:basedOn w:val="a"/>
    <w:link w:val="10"/>
    <w:uiPriority w:val="9"/>
    <w:qFormat/>
    <w:rsid w:val="009739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39A8"/>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9739A8"/>
    <w:rPr>
      <w:color w:val="0000FF"/>
      <w:u w:val="single"/>
    </w:rPr>
  </w:style>
  <w:style w:type="paragraph" w:styleId="a4">
    <w:name w:val="Normal (Web)"/>
    <w:basedOn w:val="a"/>
    <w:uiPriority w:val="99"/>
    <w:unhideWhenUsed/>
    <w:rsid w:val="009739A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70093974">
      <w:bodyDiv w:val="1"/>
      <w:marLeft w:val="0"/>
      <w:marRight w:val="0"/>
      <w:marTop w:val="0"/>
      <w:marBottom w:val="0"/>
      <w:divBdr>
        <w:top w:val="none" w:sz="0" w:space="0" w:color="auto"/>
        <w:left w:val="none" w:sz="0" w:space="0" w:color="auto"/>
        <w:bottom w:val="none" w:sz="0" w:space="0" w:color="auto"/>
        <w:right w:val="none" w:sz="0" w:space="0" w:color="auto"/>
      </w:divBdr>
      <w:divsChild>
        <w:div w:id="292373414">
          <w:marLeft w:val="0"/>
          <w:marRight w:val="0"/>
          <w:marTop w:val="0"/>
          <w:marBottom w:val="0"/>
          <w:divBdr>
            <w:top w:val="none" w:sz="0" w:space="0" w:color="auto"/>
            <w:left w:val="none" w:sz="0" w:space="0" w:color="auto"/>
            <w:bottom w:val="none" w:sz="0" w:space="0" w:color="auto"/>
            <w:right w:val="none" w:sz="0" w:space="0" w:color="auto"/>
          </w:divBdr>
          <w:divsChild>
            <w:div w:id="49765163">
              <w:marLeft w:val="-180"/>
              <w:marRight w:val="-180"/>
              <w:marTop w:val="0"/>
              <w:marBottom w:val="0"/>
              <w:divBdr>
                <w:top w:val="none" w:sz="0" w:space="0" w:color="auto"/>
                <w:left w:val="none" w:sz="0" w:space="0" w:color="auto"/>
                <w:bottom w:val="none" w:sz="0" w:space="0" w:color="auto"/>
                <w:right w:val="none" w:sz="0" w:space="0" w:color="auto"/>
              </w:divBdr>
              <w:divsChild>
                <w:div w:id="1179075969">
                  <w:marLeft w:val="0"/>
                  <w:marRight w:val="0"/>
                  <w:marTop w:val="0"/>
                  <w:marBottom w:val="600"/>
                  <w:divBdr>
                    <w:top w:val="none" w:sz="0" w:space="0" w:color="auto"/>
                    <w:left w:val="none" w:sz="0" w:space="0" w:color="auto"/>
                    <w:bottom w:val="none" w:sz="0" w:space="0" w:color="auto"/>
                    <w:right w:val="none" w:sz="0" w:space="0" w:color="auto"/>
                  </w:divBdr>
                  <w:divsChild>
                    <w:div w:id="1749379061">
                      <w:marLeft w:val="0"/>
                      <w:marRight w:val="0"/>
                      <w:marTop w:val="0"/>
                      <w:marBottom w:val="0"/>
                      <w:divBdr>
                        <w:top w:val="none" w:sz="0" w:space="0" w:color="auto"/>
                        <w:left w:val="none" w:sz="0" w:space="0" w:color="auto"/>
                        <w:bottom w:val="none" w:sz="0" w:space="0" w:color="auto"/>
                        <w:right w:val="none" w:sz="0" w:space="0" w:color="auto"/>
                      </w:divBdr>
                      <w:divsChild>
                        <w:div w:id="519658545">
                          <w:marLeft w:val="-180"/>
                          <w:marRight w:val="-180"/>
                          <w:marTop w:val="0"/>
                          <w:marBottom w:val="0"/>
                          <w:divBdr>
                            <w:top w:val="none" w:sz="0" w:space="0" w:color="auto"/>
                            <w:left w:val="none" w:sz="0" w:space="0" w:color="auto"/>
                            <w:bottom w:val="none" w:sz="0" w:space="0" w:color="auto"/>
                            <w:right w:val="none" w:sz="0" w:space="0" w:color="auto"/>
                          </w:divBdr>
                          <w:divsChild>
                            <w:div w:id="1446389777">
                              <w:marLeft w:val="3060"/>
                              <w:marRight w:val="0"/>
                              <w:marTop w:val="0"/>
                              <w:marBottom w:val="0"/>
                              <w:divBdr>
                                <w:top w:val="none" w:sz="0" w:space="0" w:color="auto"/>
                                <w:left w:val="none" w:sz="0" w:space="0" w:color="auto"/>
                                <w:bottom w:val="none" w:sz="0" w:space="0" w:color="auto"/>
                                <w:right w:val="none" w:sz="0" w:space="0" w:color="auto"/>
                              </w:divBdr>
                            </w:div>
                          </w:divsChild>
                        </w:div>
                        <w:div w:id="1317029912">
                          <w:marLeft w:val="-180"/>
                          <w:marRight w:val="-180"/>
                          <w:marTop w:val="0"/>
                          <w:marBottom w:val="0"/>
                          <w:divBdr>
                            <w:top w:val="none" w:sz="0" w:space="0" w:color="auto"/>
                            <w:left w:val="none" w:sz="0" w:space="0" w:color="auto"/>
                            <w:bottom w:val="none" w:sz="0" w:space="0" w:color="auto"/>
                            <w:right w:val="none" w:sz="0" w:space="0" w:color="auto"/>
                          </w:divBdr>
                          <w:divsChild>
                            <w:div w:id="1276407431">
                              <w:marLeft w:val="0"/>
                              <w:marRight w:val="0"/>
                              <w:marTop w:val="0"/>
                              <w:marBottom w:val="0"/>
                              <w:divBdr>
                                <w:top w:val="none" w:sz="0" w:space="0" w:color="auto"/>
                                <w:left w:val="none" w:sz="0" w:space="0" w:color="auto"/>
                                <w:bottom w:val="none" w:sz="0" w:space="0" w:color="auto"/>
                                <w:right w:val="none" w:sz="0" w:space="0" w:color="auto"/>
                              </w:divBdr>
                              <w:divsChild>
                                <w:div w:id="199263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964560">
          <w:marLeft w:val="0"/>
          <w:marRight w:val="0"/>
          <w:marTop w:val="0"/>
          <w:marBottom w:val="0"/>
          <w:divBdr>
            <w:top w:val="none" w:sz="0" w:space="0" w:color="auto"/>
            <w:left w:val="none" w:sz="0" w:space="0" w:color="auto"/>
            <w:bottom w:val="none" w:sz="0" w:space="0" w:color="auto"/>
            <w:right w:val="none" w:sz="0" w:space="0" w:color="auto"/>
          </w:divBdr>
          <w:divsChild>
            <w:div w:id="1848328924">
              <w:marLeft w:val="-180"/>
              <w:marRight w:val="-180"/>
              <w:marTop w:val="0"/>
              <w:marBottom w:val="0"/>
              <w:divBdr>
                <w:top w:val="none" w:sz="0" w:space="0" w:color="auto"/>
                <w:left w:val="none" w:sz="0" w:space="0" w:color="auto"/>
                <w:bottom w:val="none" w:sz="0" w:space="0" w:color="auto"/>
                <w:right w:val="none" w:sz="0" w:space="0" w:color="auto"/>
              </w:divBdr>
              <w:divsChild>
                <w:div w:id="924462306">
                  <w:marLeft w:val="0"/>
                  <w:marRight w:val="0"/>
                  <w:marTop w:val="0"/>
                  <w:marBottom w:val="360"/>
                  <w:divBdr>
                    <w:top w:val="none" w:sz="0" w:space="0" w:color="auto"/>
                    <w:left w:val="none" w:sz="0" w:space="0" w:color="auto"/>
                    <w:bottom w:val="none" w:sz="0" w:space="0" w:color="auto"/>
                    <w:right w:val="none" w:sz="0" w:space="0" w:color="auto"/>
                  </w:divBdr>
                  <w:divsChild>
                    <w:div w:id="1268846930">
                      <w:marLeft w:val="0"/>
                      <w:marRight w:val="0"/>
                      <w:marTop w:val="0"/>
                      <w:marBottom w:val="0"/>
                      <w:divBdr>
                        <w:top w:val="none" w:sz="0" w:space="0" w:color="auto"/>
                        <w:left w:val="none" w:sz="0" w:space="0" w:color="auto"/>
                        <w:bottom w:val="none" w:sz="0" w:space="0" w:color="auto"/>
                        <w:right w:val="none" w:sz="0" w:space="0" w:color="auto"/>
                      </w:divBdr>
                      <w:divsChild>
                        <w:div w:id="1641497179">
                          <w:marLeft w:val="0"/>
                          <w:marRight w:val="0"/>
                          <w:marTop w:val="0"/>
                          <w:marBottom w:val="120"/>
                          <w:divBdr>
                            <w:top w:val="none" w:sz="0" w:space="0" w:color="auto"/>
                            <w:left w:val="none" w:sz="0" w:space="0" w:color="auto"/>
                            <w:bottom w:val="none" w:sz="0" w:space="0" w:color="auto"/>
                            <w:right w:val="none" w:sz="0" w:space="0" w:color="auto"/>
                          </w:divBdr>
                        </w:div>
                      </w:divsChild>
                    </w:div>
                    <w:div w:id="2019114616">
                      <w:marLeft w:val="0"/>
                      <w:marRight w:val="0"/>
                      <w:marTop w:val="0"/>
                      <w:marBottom w:val="0"/>
                      <w:divBdr>
                        <w:top w:val="none" w:sz="0" w:space="0" w:color="auto"/>
                        <w:left w:val="none" w:sz="0" w:space="0" w:color="auto"/>
                        <w:bottom w:val="none" w:sz="0" w:space="0" w:color="auto"/>
                        <w:right w:val="none" w:sz="0" w:space="0" w:color="auto"/>
                      </w:divBdr>
                      <w:divsChild>
                        <w:div w:id="2828934">
                          <w:marLeft w:val="0"/>
                          <w:marRight w:val="0"/>
                          <w:marTop w:val="0"/>
                          <w:marBottom w:val="120"/>
                          <w:divBdr>
                            <w:top w:val="none" w:sz="0" w:space="0" w:color="auto"/>
                            <w:left w:val="none" w:sz="0" w:space="0" w:color="auto"/>
                            <w:bottom w:val="none" w:sz="0" w:space="0" w:color="auto"/>
                            <w:right w:val="none" w:sz="0" w:space="0" w:color="auto"/>
                          </w:divBdr>
                        </w:div>
                      </w:divsChild>
                    </w:div>
                    <w:div w:id="284045784">
                      <w:marLeft w:val="0"/>
                      <w:marRight w:val="0"/>
                      <w:marTop w:val="0"/>
                      <w:marBottom w:val="0"/>
                      <w:divBdr>
                        <w:top w:val="none" w:sz="0" w:space="0" w:color="auto"/>
                        <w:left w:val="none" w:sz="0" w:space="0" w:color="auto"/>
                        <w:bottom w:val="none" w:sz="0" w:space="0" w:color="auto"/>
                        <w:right w:val="none" w:sz="0" w:space="0" w:color="auto"/>
                      </w:divBdr>
                    </w:div>
                  </w:divsChild>
                </w:div>
                <w:div w:id="1650596164">
                  <w:marLeft w:val="0"/>
                  <w:marRight w:val="0"/>
                  <w:marTop w:val="0"/>
                  <w:marBottom w:val="360"/>
                  <w:divBdr>
                    <w:top w:val="none" w:sz="0" w:space="0" w:color="auto"/>
                    <w:left w:val="none" w:sz="0" w:space="0" w:color="auto"/>
                    <w:bottom w:val="none" w:sz="0" w:space="0" w:color="auto"/>
                    <w:right w:val="none" w:sz="0" w:space="0" w:color="auto"/>
                  </w:divBdr>
                  <w:divsChild>
                    <w:div w:id="164056243">
                      <w:marLeft w:val="0"/>
                      <w:marRight w:val="0"/>
                      <w:marTop w:val="0"/>
                      <w:marBottom w:val="0"/>
                      <w:divBdr>
                        <w:top w:val="none" w:sz="0" w:space="0" w:color="auto"/>
                        <w:left w:val="none" w:sz="0" w:space="0" w:color="auto"/>
                        <w:bottom w:val="none" w:sz="0" w:space="0" w:color="auto"/>
                        <w:right w:val="none" w:sz="0" w:space="0" w:color="auto"/>
                      </w:divBdr>
                      <w:divsChild>
                        <w:div w:id="1736656888">
                          <w:marLeft w:val="0"/>
                          <w:marRight w:val="0"/>
                          <w:marTop w:val="0"/>
                          <w:marBottom w:val="120"/>
                          <w:divBdr>
                            <w:top w:val="none" w:sz="0" w:space="0" w:color="auto"/>
                            <w:left w:val="none" w:sz="0" w:space="0" w:color="auto"/>
                            <w:bottom w:val="none" w:sz="0" w:space="0" w:color="auto"/>
                            <w:right w:val="none" w:sz="0" w:space="0" w:color="auto"/>
                          </w:divBdr>
                        </w:div>
                      </w:divsChild>
                    </w:div>
                    <w:div w:id="1143229536">
                      <w:marLeft w:val="0"/>
                      <w:marRight w:val="0"/>
                      <w:marTop w:val="0"/>
                      <w:marBottom w:val="0"/>
                      <w:divBdr>
                        <w:top w:val="none" w:sz="0" w:space="0" w:color="auto"/>
                        <w:left w:val="none" w:sz="0" w:space="0" w:color="auto"/>
                        <w:bottom w:val="none" w:sz="0" w:space="0" w:color="auto"/>
                        <w:right w:val="none" w:sz="0" w:space="0" w:color="auto"/>
                      </w:divBdr>
                      <w:divsChild>
                        <w:div w:id="200938796">
                          <w:marLeft w:val="0"/>
                          <w:marRight w:val="0"/>
                          <w:marTop w:val="0"/>
                          <w:marBottom w:val="120"/>
                          <w:divBdr>
                            <w:top w:val="none" w:sz="0" w:space="0" w:color="auto"/>
                            <w:left w:val="none" w:sz="0" w:space="0" w:color="auto"/>
                            <w:bottom w:val="none" w:sz="0" w:space="0" w:color="auto"/>
                            <w:right w:val="none" w:sz="0" w:space="0" w:color="auto"/>
                          </w:divBdr>
                        </w:div>
                      </w:divsChild>
                    </w:div>
                    <w:div w:id="658196754">
                      <w:marLeft w:val="0"/>
                      <w:marRight w:val="0"/>
                      <w:marTop w:val="0"/>
                      <w:marBottom w:val="0"/>
                      <w:divBdr>
                        <w:top w:val="none" w:sz="0" w:space="0" w:color="auto"/>
                        <w:left w:val="none" w:sz="0" w:space="0" w:color="auto"/>
                        <w:bottom w:val="none" w:sz="0" w:space="0" w:color="auto"/>
                        <w:right w:val="none" w:sz="0" w:space="0" w:color="auto"/>
                      </w:divBdr>
                    </w:div>
                  </w:divsChild>
                </w:div>
                <w:div w:id="1056858784">
                  <w:marLeft w:val="0"/>
                  <w:marRight w:val="0"/>
                  <w:marTop w:val="0"/>
                  <w:marBottom w:val="360"/>
                  <w:divBdr>
                    <w:top w:val="none" w:sz="0" w:space="0" w:color="auto"/>
                    <w:left w:val="none" w:sz="0" w:space="0" w:color="auto"/>
                    <w:bottom w:val="none" w:sz="0" w:space="0" w:color="auto"/>
                    <w:right w:val="none" w:sz="0" w:space="0" w:color="auto"/>
                  </w:divBdr>
                  <w:divsChild>
                    <w:div w:id="1570529836">
                      <w:marLeft w:val="0"/>
                      <w:marRight w:val="0"/>
                      <w:marTop w:val="0"/>
                      <w:marBottom w:val="0"/>
                      <w:divBdr>
                        <w:top w:val="none" w:sz="0" w:space="0" w:color="auto"/>
                        <w:left w:val="none" w:sz="0" w:space="0" w:color="auto"/>
                        <w:bottom w:val="none" w:sz="0" w:space="0" w:color="auto"/>
                        <w:right w:val="none" w:sz="0" w:space="0" w:color="auto"/>
                      </w:divBdr>
                      <w:divsChild>
                        <w:div w:id="1170606266">
                          <w:marLeft w:val="0"/>
                          <w:marRight w:val="0"/>
                          <w:marTop w:val="0"/>
                          <w:marBottom w:val="120"/>
                          <w:divBdr>
                            <w:top w:val="none" w:sz="0" w:space="0" w:color="auto"/>
                            <w:left w:val="none" w:sz="0" w:space="0" w:color="auto"/>
                            <w:bottom w:val="none" w:sz="0" w:space="0" w:color="auto"/>
                            <w:right w:val="none" w:sz="0" w:space="0" w:color="auto"/>
                          </w:divBdr>
                        </w:div>
                      </w:divsChild>
                    </w:div>
                    <w:div w:id="205028220">
                      <w:marLeft w:val="0"/>
                      <w:marRight w:val="0"/>
                      <w:marTop w:val="0"/>
                      <w:marBottom w:val="0"/>
                      <w:divBdr>
                        <w:top w:val="none" w:sz="0" w:space="0" w:color="auto"/>
                        <w:left w:val="none" w:sz="0" w:space="0" w:color="auto"/>
                        <w:bottom w:val="none" w:sz="0" w:space="0" w:color="auto"/>
                        <w:right w:val="none" w:sz="0" w:space="0" w:color="auto"/>
                      </w:divBdr>
                      <w:divsChild>
                        <w:div w:id="1607687638">
                          <w:marLeft w:val="0"/>
                          <w:marRight w:val="0"/>
                          <w:marTop w:val="0"/>
                          <w:marBottom w:val="120"/>
                          <w:divBdr>
                            <w:top w:val="none" w:sz="0" w:space="0" w:color="auto"/>
                            <w:left w:val="none" w:sz="0" w:space="0" w:color="auto"/>
                            <w:bottom w:val="none" w:sz="0" w:space="0" w:color="auto"/>
                            <w:right w:val="none" w:sz="0" w:space="0" w:color="auto"/>
                          </w:divBdr>
                        </w:div>
                      </w:divsChild>
                    </w:div>
                    <w:div w:id="1904294554">
                      <w:marLeft w:val="0"/>
                      <w:marRight w:val="0"/>
                      <w:marTop w:val="0"/>
                      <w:marBottom w:val="0"/>
                      <w:divBdr>
                        <w:top w:val="none" w:sz="0" w:space="0" w:color="auto"/>
                        <w:left w:val="none" w:sz="0" w:space="0" w:color="auto"/>
                        <w:bottom w:val="none" w:sz="0" w:space="0" w:color="auto"/>
                        <w:right w:val="none" w:sz="0" w:space="0" w:color="auto"/>
                      </w:divBdr>
                    </w:div>
                  </w:divsChild>
                </w:div>
                <w:div w:id="1953054257">
                  <w:marLeft w:val="0"/>
                  <w:marRight w:val="0"/>
                  <w:marTop w:val="0"/>
                  <w:marBottom w:val="360"/>
                  <w:divBdr>
                    <w:top w:val="none" w:sz="0" w:space="0" w:color="auto"/>
                    <w:left w:val="none" w:sz="0" w:space="0" w:color="auto"/>
                    <w:bottom w:val="none" w:sz="0" w:space="0" w:color="auto"/>
                    <w:right w:val="none" w:sz="0" w:space="0" w:color="auto"/>
                  </w:divBdr>
                  <w:divsChild>
                    <w:div w:id="127751322">
                      <w:marLeft w:val="0"/>
                      <w:marRight w:val="0"/>
                      <w:marTop w:val="0"/>
                      <w:marBottom w:val="0"/>
                      <w:divBdr>
                        <w:top w:val="none" w:sz="0" w:space="0" w:color="auto"/>
                        <w:left w:val="none" w:sz="0" w:space="0" w:color="auto"/>
                        <w:bottom w:val="none" w:sz="0" w:space="0" w:color="auto"/>
                        <w:right w:val="none" w:sz="0" w:space="0" w:color="auto"/>
                      </w:divBdr>
                      <w:divsChild>
                        <w:div w:id="682319795">
                          <w:marLeft w:val="0"/>
                          <w:marRight w:val="0"/>
                          <w:marTop w:val="0"/>
                          <w:marBottom w:val="120"/>
                          <w:divBdr>
                            <w:top w:val="none" w:sz="0" w:space="0" w:color="auto"/>
                            <w:left w:val="none" w:sz="0" w:space="0" w:color="auto"/>
                            <w:bottom w:val="none" w:sz="0" w:space="0" w:color="auto"/>
                            <w:right w:val="none" w:sz="0" w:space="0" w:color="auto"/>
                          </w:divBdr>
                        </w:div>
                      </w:divsChild>
                    </w:div>
                    <w:div w:id="1357000999">
                      <w:marLeft w:val="0"/>
                      <w:marRight w:val="0"/>
                      <w:marTop w:val="0"/>
                      <w:marBottom w:val="0"/>
                      <w:divBdr>
                        <w:top w:val="none" w:sz="0" w:space="0" w:color="auto"/>
                        <w:left w:val="none" w:sz="0" w:space="0" w:color="auto"/>
                        <w:bottom w:val="none" w:sz="0" w:space="0" w:color="auto"/>
                        <w:right w:val="none" w:sz="0" w:space="0" w:color="auto"/>
                      </w:divBdr>
                      <w:divsChild>
                        <w:div w:id="899360689">
                          <w:marLeft w:val="0"/>
                          <w:marRight w:val="0"/>
                          <w:marTop w:val="0"/>
                          <w:marBottom w:val="120"/>
                          <w:divBdr>
                            <w:top w:val="none" w:sz="0" w:space="0" w:color="auto"/>
                            <w:left w:val="none" w:sz="0" w:space="0" w:color="auto"/>
                            <w:bottom w:val="none" w:sz="0" w:space="0" w:color="auto"/>
                            <w:right w:val="none" w:sz="0" w:space="0" w:color="auto"/>
                          </w:divBdr>
                        </w:div>
                      </w:divsChild>
                    </w:div>
                    <w:div w:id="8577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035">
          <w:marLeft w:val="0"/>
          <w:marRight w:val="0"/>
          <w:marTop w:val="0"/>
          <w:marBottom w:val="0"/>
          <w:divBdr>
            <w:top w:val="none" w:sz="0" w:space="0" w:color="auto"/>
            <w:left w:val="none" w:sz="0" w:space="0" w:color="auto"/>
            <w:bottom w:val="none" w:sz="0" w:space="0" w:color="auto"/>
            <w:right w:val="none" w:sz="0" w:space="0" w:color="auto"/>
          </w:divBdr>
          <w:divsChild>
            <w:div w:id="1178542736">
              <w:marLeft w:val="-180"/>
              <w:marRight w:val="-180"/>
              <w:marTop w:val="0"/>
              <w:marBottom w:val="0"/>
              <w:divBdr>
                <w:top w:val="none" w:sz="0" w:space="0" w:color="auto"/>
                <w:left w:val="none" w:sz="0" w:space="0" w:color="auto"/>
                <w:bottom w:val="none" w:sz="0" w:space="0" w:color="auto"/>
                <w:right w:val="none" w:sz="0" w:space="0" w:color="auto"/>
              </w:divBdr>
              <w:divsChild>
                <w:div w:id="33697928">
                  <w:marLeft w:val="0"/>
                  <w:marRight w:val="0"/>
                  <w:marTop w:val="0"/>
                  <w:marBottom w:val="0"/>
                  <w:divBdr>
                    <w:top w:val="none" w:sz="0" w:space="0" w:color="auto"/>
                    <w:left w:val="none" w:sz="0" w:space="0" w:color="auto"/>
                    <w:bottom w:val="none" w:sz="0" w:space="0" w:color="auto"/>
                    <w:right w:val="none" w:sz="0" w:space="0" w:color="auto"/>
                  </w:divBdr>
                  <w:divsChild>
                    <w:div w:id="1945846732">
                      <w:marLeft w:val="0"/>
                      <w:marRight w:val="0"/>
                      <w:marTop w:val="0"/>
                      <w:marBottom w:val="60"/>
                      <w:divBdr>
                        <w:top w:val="none" w:sz="0" w:space="0" w:color="auto"/>
                        <w:left w:val="none" w:sz="0" w:space="0" w:color="auto"/>
                        <w:bottom w:val="none" w:sz="0" w:space="0" w:color="auto"/>
                        <w:right w:val="none" w:sz="0" w:space="0" w:color="auto"/>
                      </w:divBdr>
                    </w:div>
                    <w:div w:id="186450223">
                      <w:marLeft w:val="0"/>
                      <w:marRight w:val="0"/>
                      <w:marTop w:val="0"/>
                      <w:marBottom w:val="60"/>
                      <w:divBdr>
                        <w:top w:val="none" w:sz="0" w:space="0" w:color="auto"/>
                        <w:left w:val="none" w:sz="0" w:space="0" w:color="auto"/>
                        <w:bottom w:val="none" w:sz="0" w:space="0" w:color="auto"/>
                        <w:right w:val="none" w:sz="0" w:space="0" w:color="auto"/>
                      </w:divBdr>
                    </w:div>
                    <w:div w:id="10227987">
                      <w:marLeft w:val="0"/>
                      <w:marRight w:val="0"/>
                      <w:marTop w:val="0"/>
                      <w:marBottom w:val="60"/>
                      <w:divBdr>
                        <w:top w:val="none" w:sz="0" w:space="0" w:color="auto"/>
                        <w:left w:val="none" w:sz="0" w:space="0" w:color="auto"/>
                        <w:bottom w:val="none" w:sz="0" w:space="0" w:color="auto"/>
                        <w:right w:val="none" w:sz="0" w:space="0" w:color="auto"/>
                      </w:divBdr>
                    </w:div>
                  </w:divsChild>
                </w:div>
                <w:div w:id="1984659230">
                  <w:marLeft w:val="0"/>
                  <w:marRight w:val="0"/>
                  <w:marTop w:val="0"/>
                  <w:marBottom w:val="360"/>
                  <w:divBdr>
                    <w:top w:val="none" w:sz="0" w:space="0" w:color="auto"/>
                    <w:left w:val="none" w:sz="0" w:space="0" w:color="auto"/>
                    <w:bottom w:val="none" w:sz="0" w:space="0" w:color="auto"/>
                    <w:right w:val="none" w:sz="0" w:space="0" w:color="auto"/>
                  </w:divBdr>
                </w:div>
                <w:div w:id="1381441998">
                  <w:marLeft w:val="0"/>
                  <w:marRight w:val="0"/>
                  <w:marTop w:val="0"/>
                  <w:marBottom w:val="360"/>
                  <w:divBdr>
                    <w:top w:val="none" w:sz="0" w:space="0" w:color="auto"/>
                    <w:left w:val="none" w:sz="0" w:space="0" w:color="auto"/>
                    <w:bottom w:val="none" w:sz="0" w:space="0" w:color="auto"/>
                    <w:right w:val="none" w:sz="0" w:space="0" w:color="auto"/>
                  </w:divBdr>
                </w:div>
                <w:div w:id="1841117742">
                  <w:marLeft w:val="0"/>
                  <w:marRight w:val="0"/>
                  <w:marTop w:val="0"/>
                  <w:marBottom w:val="840"/>
                  <w:divBdr>
                    <w:top w:val="none" w:sz="0" w:space="0" w:color="auto"/>
                    <w:left w:val="none" w:sz="0" w:space="0" w:color="auto"/>
                    <w:bottom w:val="none" w:sz="0" w:space="0" w:color="auto"/>
                    <w:right w:val="none" w:sz="0" w:space="0" w:color="auto"/>
                  </w:divBdr>
                </w:div>
                <w:div w:id="107047844">
                  <w:marLeft w:val="0"/>
                  <w:marRight w:val="0"/>
                  <w:marTop w:val="0"/>
                  <w:marBottom w:val="360"/>
                  <w:divBdr>
                    <w:top w:val="none" w:sz="0" w:space="0" w:color="auto"/>
                    <w:left w:val="none" w:sz="0" w:space="0" w:color="auto"/>
                    <w:bottom w:val="none" w:sz="0" w:space="0" w:color="auto"/>
                    <w:right w:val="none" w:sz="0" w:space="0" w:color="auto"/>
                  </w:divBdr>
                </w:div>
                <w:div w:id="725837988">
                  <w:marLeft w:val="0"/>
                  <w:marRight w:val="0"/>
                  <w:marTop w:val="0"/>
                  <w:marBottom w:val="360"/>
                  <w:divBdr>
                    <w:top w:val="none" w:sz="0" w:space="0" w:color="auto"/>
                    <w:left w:val="none" w:sz="0" w:space="0" w:color="auto"/>
                    <w:bottom w:val="none" w:sz="0" w:space="0" w:color="auto"/>
                    <w:right w:val="none" w:sz="0" w:space="0" w:color="auto"/>
                  </w:divBdr>
                </w:div>
                <w:div w:id="2042853446">
                  <w:marLeft w:val="0"/>
                  <w:marRight w:val="0"/>
                  <w:marTop w:val="0"/>
                  <w:marBottom w:val="840"/>
                  <w:divBdr>
                    <w:top w:val="none" w:sz="0" w:space="0" w:color="auto"/>
                    <w:left w:val="none" w:sz="0" w:space="0" w:color="auto"/>
                    <w:bottom w:val="none" w:sz="0" w:space="0" w:color="auto"/>
                    <w:right w:val="none" w:sz="0" w:space="0" w:color="auto"/>
                  </w:divBdr>
                </w:div>
                <w:div w:id="1365331231">
                  <w:marLeft w:val="0"/>
                  <w:marRight w:val="0"/>
                  <w:marTop w:val="0"/>
                  <w:marBottom w:val="840"/>
                  <w:divBdr>
                    <w:top w:val="none" w:sz="0" w:space="0" w:color="auto"/>
                    <w:left w:val="none" w:sz="0" w:space="0" w:color="auto"/>
                    <w:bottom w:val="none" w:sz="0" w:space="0" w:color="auto"/>
                    <w:right w:val="none" w:sz="0" w:space="0" w:color="auto"/>
                  </w:divBdr>
                </w:div>
                <w:div w:id="776175270">
                  <w:marLeft w:val="0"/>
                  <w:marRight w:val="0"/>
                  <w:marTop w:val="0"/>
                  <w:marBottom w:val="0"/>
                  <w:divBdr>
                    <w:top w:val="none" w:sz="0" w:space="0" w:color="auto"/>
                    <w:left w:val="none" w:sz="0" w:space="0" w:color="auto"/>
                    <w:bottom w:val="none" w:sz="0" w:space="0" w:color="auto"/>
                    <w:right w:val="none" w:sz="0" w:space="0" w:color="auto"/>
                  </w:divBdr>
                  <w:divsChild>
                    <w:div w:id="857736084">
                      <w:marLeft w:val="0"/>
                      <w:marRight w:val="0"/>
                      <w:marTop w:val="0"/>
                      <w:marBottom w:val="60"/>
                      <w:divBdr>
                        <w:top w:val="none" w:sz="0" w:space="0" w:color="auto"/>
                        <w:left w:val="none" w:sz="0" w:space="0" w:color="auto"/>
                        <w:bottom w:val="none" w:sz="0" w:space="0" w:color="auto"/>
                        <w:right w:val="none" w:sz="0" w:space="0" w:color="auto"/>
                      </w:divBdr>
                    </w:div>
                    <w:div w:id="1593975825">
                      <w:marLeft w:val="0"/>
                      <w:marRight w:val="375"/>
                      <w:marTop w:val="0"/>
                      <w:marBottom w:val="120"/>
                      <w:divBdr>
                        <w:top w:val="none" w:sz="0" w:space="0" w:color="auto"/>
                        <w:left w:val="none" w:sz="0" w:space="0" w:color="auto"/>
                        <w:bottom w:val="none" w:sz="0" w:space="0" w:color="auto"/>
                        <w:right w:val="none" w:sz="0" w:space="0" w:color="auto"/>
                      </w:divBdr>
                    </w:div>
                    <w:div w:id="634213141">
                      <w:marLeft w:val="0"/>
                      <w:marRight w:val="375"/>
                      <w:marTop w:val="0"/>
                      <w:marBottom w:val="120"/>
                      <w:divBdr>
                        <w:top w:val="none" w:sz="0" w:space="0" w:color="auto"/>
                        <w:left w:val="none" w:sz="0" w:space="0" w:color="auto"/>
                        <w:bottom w:val="none" w:sz="0" w:space="0" w:color="auto"/>
                        <w:right w:val="none" w:sz="0" w:space="0" w:color="auto"/>
                      </w:divBdr>
                    </w:div>
                    <w:div w:id="1686127311">
                      <w:marLeft w:val="0"/>
                      <w:marRight w:val="0"/>
                      <w:marTop w:val="0"/>
                      <w:marBottom w:val="840"/>
                      <w:divBdr>
                        <w:top w:val="none" w:sz="0" w:space="0" w:color="auto"/>
                        <w:left w:val="none" w:sz="0" w:space="0" w:color="auto"/>
                        <w:bottom w:val="none" w:sz="0" w:space="0" w:color="auto"/>
                        <w:right w:val="none" w:sz="0" w:space="0" w:color="auto"/>
                      </w:divBdr>
                    </w:div>
                  </w:divsChild>
                </w:div>
              </w:divsChild>
            </w:div>
          </w:divsChild>
        </w:div>
        <w:div w:id="1119646838">
          <w:marLeft w:val="0"/>
          <w:marRight w:val="0"/>
          <w:marTop w:val="0"/>
          <w:marBottom w:val="0"/>
          <w:divBdr>
            <w:top w:val="none" w:sz="0" w:space="0" w:color="auto"/>
            <w:left w:val="none" w:sz="0" w:space="0" w:color="auto"/>
            <w:bottom w:val="none" w:sz="0" w:space="0" w:color="auto"/>
            <w:right w:val="none" w:sz="0" w:space="0" w:color="auto"/>
          </w:divBdr>
          <w:divsChild>
            <w:div w:id="1959870357">
              <w:marLeft w:val="-180"/>
              <w:marRight w:val="-180"/>
              <w:marTop w:val="0"/>
              <w:marBottom w:val="0"/>
              <w:divBdr>
                <w:top w:val="none" w:sz="0" w:space="0" w:color="auto"/>
                <w:left w:val="none" w:sz="0" w:space="0" w:color="auto"/>
                <w:bottom w:val="none" w:sz="0" w:space="0" w:color="auto"/>
                <w:right w:val="none" w:sz="0" w:space="0" w:color="auto"/>
              </w:divBdr>
              <w:divsChild>
                <w:div w:id="2080782462">
                  <w:marLeft w:val="0"/>
                  <w:marRight w:val="0"/>
                  <w:marTop w:val="0"/>
                  <w:marBottom w:val="0"/>
                  <w:divBdr>
                    <w:top w:val="none" w:sz="0" w:space="0" w:color="auto"/>
                    <w:left w:val="none" w:sz="0" w:space="0" w:color="auto"/>
                    <w:bottom w:val="none" w:sz="0" w:space="0" w:color="auto"/>
                    <w:right w:val="none" w:sz="0" w:space="0" w:color="auto"/>
                  </w:divBdr>
                  <w:divsChild>
                    <w:div w:id="1415127119">
                      <w:marLeft w:val="0"/>
                      <w:marRight w:val="0"/>
                      <w:marTop w:val="0"/>
                      <w:marBottom w:val="360"/>
                      <w:divBdr>
                        <w:top w:val="none" w:sz="0" w:space="0" w:color="auto"/>
                        <w:left w:val="none" w:sz="0" w:space="0" w:color="auto"/>
                        <w:bottom w:val="none" w:sz="0" w:space="0" w:color="auto"/>
                        <w:right w:val="none" w:sz="0" w:space="0" w:color="auto"/>
                      </w:divBdr>
                    </w:div>
                  </w:divsChild>
                </w:div>
                <w:div w:id="1267347532">
                  <w:marLeft w:val="0"/>
                  <w:marRight w:val="0"/>
                  <w:marTop w:val="0"/>
                  <w:marBottom w:val="0"/>
                  <w:divBdr>
                    <w:top w:val="none" w:sz="0" w:space="0" w:color="auto"/>
                    <w:left w:val="none" w:sz="0" w:space="0" w:color="auto"/>
                    <w:bottom w:val="none" w:sz="0" w:space="0" w:color="auto"/>
                    <w:right w:val="none" w:sz="0" w:space="0" w:color="auto"/>
                  </w:divBdr>
                  <w:divsChild>
                    <w:div w:id="127987101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453985725">
          <w:marLeft w:val="0"/>
          <w:marRight w:val="0"/>
          <w:marTop w:val="0"/>
          <w:marBottom w:val="0"/>
          <w:divBdr>
            <w:top w:val="none" w:sz="0" w:space="0" w:color="auto"/>
            <w:left w:val="none" w:sz="0" w:space="0" w:color="auto"/>
            <w:bottom w:val="none" w:sz="0" w:space="0" w:color="auto"/>
            <w:right w:val="none" w:sz="0" w:space="0" w:color="auto"/>
          </w:divBdr>
          <w:divsChild>
            <w:div w:id="380830377">
              <w:marLeft w:val="-180"/>
              <w:marRight w:val="-180"/>
              <w:marTop w:val="0"/>
              <w:marBottom w:val="0"/>
              <w:divBdr>
                <w:top w:val="none" w:sz="0" w:space="0" w:color="auto"/>
                <w:left w:val="none" w:sz="0" w:space="0" w:color="auto"/>
                <w:bottom w:val="none" w:sz="0" w:space="0" w:color="auto"/>
                <w:right w:val="none" w:sz="0" w:space="0" w:color="auto"/>
              </w:divBdr>
              <w:divsChild>
                <w:div w:id="274950360">
                  <w:marLeft w:val="0"/>
                  <w:marRight w:val="0"/>
                  <w:marTop w:val="0"/>
                  <w:marBottom w:val="0"/>
                  <w:divBdr>
                    <w:top w:val="none" w:sz="0" w:space="0" w:color="auto"/>
                    <w:left w:val="none" w:sz="0" w:space="0" w:color="auto"/>
                    <w:bottom w:val="none" w:sz="0" w:space="0" w:color="auto"/>
                    <w:right w:val="none" w:sz="0" w:space="0" w:color="auto"/>
                  </w:divBdr>
                </w:div>
                <w:div w:id="134928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08920">
      <w:bodyDiv w:val="1"/>
      <w:marLeft w:val="0"/>
      <w:marRight w:val="0"/>
      <w:marTop w:val="0"/>
      <w:marBottom w:val="0"/>
      <w:divBdr>
        <w:top w:val="none" w:sz="0" w:space="0" w:color="auto"/>
        <w:left w:val="none" w:sz="0" w:space="0" w:color="auto"/>
        <w:bottom w:val="none" w:sz="0" w:space="0" w:color="auto"/>
        <w:right w:val="none" w:sz="0" w:space="0" w:color="auto"/>
      </w:divBdr>
      <w:divsChild>
        <w:div w:id="251939852">
          <w:marLeft w:val="-180"/>
          <w:marRight w:val="-180"/>
          <w:marTop w:val="0"/>
          <w:marBottom w:val="0"/>
          <w:divBdr>
            <w:top w:val="none" w:sz="0" w:space="0" w:color="auto"/>
            <w:left w:val="none" w:sz="0" w:space="0" w:color="auto"/>
            <w:bottom w:val="none" w:sz="0" w:space="0" w:color="auto"/>
            <w:right w:val="none" w:sz="0" w:space="0" w:color="auto"/>
          </w:divBdr>
          <w:divsChild>
            <w:div w:id="1493373293">
              <w:marLeft w:val="3060"/>
              <w:marRight w:val="0"/>
              <w:marTop w:val="0"/>
              <w:marBottom w:val="0"/>
              <w:divBdr>
                <w:top w:val="none" w:sz="0" w:space="0" w:color="auto"/>
                <w:left w:val="none" w:sz="0" w:space="0" w:color="auto"/>
                <w:bottom w:val="none" w:sz="0" w:space="0" w:color="auto"/>
                <w:right w:val="none" w:sz="0" w:space="0" w:color="auto"/>
              </w:divBdr>
            </w:div>
          </w:divsChild>
        </w:div>
        <w:div w:id="1968585049">
          <w:marLeft w:val="-180"/>
          <w:marRight w:val="-180"/>
          <w:marTop w:val="0"/>
          <w:marBottom w:val="0"/>
          <w:divBdr>
            <w:top w:val="none" w:sz="0" w:space="0" w:color="auto"/>
            <w:left w:val="none" w:sz="0" w:space="0" w:color="auto"/>
            <w:bottom w:val="none" w:sz="0" w:space="0" w:color="auto"/>
            <w:right w:val="none" w:sz="0" w:space="0" w:color="auto"/>
          </w:divBdr>
          <w:divsChild>
            <w:div w:id="627246116">
              <w:marLeft w:val="0"/>
              <w:marRight w:val="0"/>
              <w:marTop w:val="0"/>
              <w:marBottom w:val="0"/>
              <w:divBdr>
                <w:top w:val="none" w:sz="0" w:space="0" w:color="auto"/>
                <w:left w:val="none" w:sz="0" w:space="0" w:color="auto"/>
                <w:bottom w:val="none" w:sz="0" w:space="0" w:color="auto"/>
                <w:right w:val="none" w:sz="0" w:space="0" w:color="auto"/>
              </w:divBdr>
              <w:divsChild>
                <w:div w:id="1680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5603">
      <w:bodyDiv w:val="1"/>
      <w:marLeft w:val="0"/>
      <w:marRight w:val="0"/>
      <w:marTop w:val="0"/>
      <w:marBottom w:val="0"/>
      <w:divBdr>
        <w:top w:val="none" w:sz="0" w:space="0" w:color="auto"/>
        <w:left w:val="none" w:sz="0" w:space="0" w:color="auto"/>
        <w:bottom w:val="none" w:sz="0" w:space="0" w:color="auto"/>
        <w:right w:val="none" w:sz="0" w:space="0" w:color="auto"/>
      </w:divBdr>
      <w:divsChild>
        <w:div w:id="442847175">
          <w:marLeft w:val="-180"/>
          <w:marRight w:val="-180"/>
          <w:marTop w:val="0"/>
          <w:marBottom w:val="0"/>
          <w:divBdr>
            <w:top w:val="none" w:sz="0" w:space="0" w:color="auto"/>
            <w:left w:val="none" w:sz="0" w:space="0" w:color="auto"/>
            <w:bottom w:val="none" w:sz="0" w:space="0" w:color="auto"/>
            <w:right w:val="none" w:sz="0" w:space="0" w:color="auto"/>
          </w:divBdr>
          <w:divsChild>
            <w:div w:id="775171710">
              <w:marLeft w:val="3060"/>
              <w:marRight w:val="0"/>
              <w:marTop w:val="0"/>
              <w:marBottom w:val="0"/>
              <w:divBdr>
                <w:top w:val="none" w:sz="0" w:space="0" w:color="auto"/>
                <w:left w:val="none" w:sz="0" w:space="0" w:color="auto"/>
                <w:bottom w:val="none" w:sz="0" w:space="0" w:color="auto"/>
                <w:right w:val="none" w:sz="0" w:space="0" w:color="auto"/>
              </w:divBdr>
            </w:div>
          </w:divsChild>
        </w:div>
        <w:div w:id="819928490">
          <w:marLeft w:val="-180"/>
          <w:marRight w:val="-180"/>
          <w:marTop w:val="0"/>
          <w:marBottom w:val="0"/>
          <w:divBdr>
            <w:top w:val="none" w:sz="0" w:space="0" w:color="auto"/>
            <w:left w:val="none" w:sz="0" w:space="0" w:color="auto"/>
            <w:bottom w:val="none" w:sz="0" w:space="0" w:color="auto"/>
            <w:right w:val="none" w:sz="0" w:space="0" w:color="auto"/>
          </w:divBdr>
          <w:divsChild>
            <w:div w:id="460195278">
              <w:marLeft w:val="0"/>
              <w:marRight w:val="0"/>
              <w:marTop w:val="0"/>
              <w:marBottom w:val="0"/>
              <w:divBdr>
                <w:top w:val="none" w:sz="0" w:space="0" w:color="auto"/>
                <w:left w:val="none" w:sz="0" w:space="0" w:color="auto"/>
                <w:bottom w:val="none" w:sz="0" w:space="0" w:color="auto"/>
                <w:right w:val="none" w:sz="0" w:space="0" w:color="auto"/>
              </w:divBdr>
              <w:divsChild>
                <w:div w:id="8941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2726">
      <w:bodyDiv w:val="1"/>
      <w:marLeft w:val="0"/>
      <w:marRight w:val="0"/>
      <w:marTop w:val="0"/>
      <w:marBottom w:val="0"/>
      <w:divBdr>
        <w:top w:val="none" w:sz="0" w:space="0" w:color="auto"/>
        <w:left w:val="none" w:sz="0" w:space="0" w:color="auto"/>
        <w:bottom w:val="none" w:sz="0" w:space="0" w:color="auto"/>
        <w:right w:val="none" w:sz="0" w:space="0" w:color="auto"/>
      </w:divBdr>
      <w:divsChild>
        <w:div w:id="1964118134">
          <w:marLeft w:val="-180"/>
          <w:marRight w:val="-180"/>
          <w:marTop w:val="0"/>
          <w:marBottom w:val="0"/>
          <w:divBdr>
            <w:top w:val="none" w:sz="0" w:space="0" w:color="auto"/>
            <w:left w:val="none" w:sz="0" w:space="0" w:color="auto"/>
            <w:bottom w:val="none" w:sz="0" w:space="0" w:color="auto"/>
            <w:right w:val="none" w:sz="0" w:space="0" w:color="auto"/>
          </w:divBdr>
          <w:divsChild>
            <w:div w:id="700783427">
              <w:marLeft w:val="3060"/>
              <w:marRight w:val="0"/>
              <w:marTop w:val="0"/>
              <w:marBottom w:val="0"/>
              <w:divBdr>
                <w:top w:val="none" w:sz="0" w:space="0" w:color="auto"/>
                <w:left w:val="none" w:sz="0" w:space="0" w:color="auto"/>
                <w:bottom w:val="none" w:sz="0" w:space="0" w:color="auto"/>
                <w:right w:val="none" w:sz="0" w:space="0" w:color="auto"/>
              </w:divBdr>
            </w:div>
          </w:divsChild>
        </w:div>
        <w:div w:id="1523785735">
          <w:marLeft w:val="-180"/>
          <w:marRight w:val="-180"/>
          <w:marTop w:val="0"/>
          <w:marBottom w:val="0"/>
          <w:divBdr>
            <w:top w:val="none" w:sz="0" w:space="0" w:color="auto"/>
            <w:left w:val="none" w:sz="0" w:space="0" w:color="auto"/>
            <w:bottom w:val="none" w:sz="0" w:space="0" w:color="auto"/>
            <w:right w:val="none" w:sz="0" w:space="0" w:color="auto"/>
          </w:divBdr>
          <w:divsChild>
            <w:div w:id="1745105839">
              <w:marLeft w:val="0"/>
              <w:marRight w:val="0"/>
              <w:marTop w:val="0"/>
              <w:marBottom w:val="0"/>
              <w:divBdr>
                <w:top w:val="none" w:sz="0" w:space="0" w:color="auto"/>
                <w:left w:val="none" w:sz="0" w:space="0" w:color="auto"/>
                <w:bottom w:val="none" w:sz="0" w:space="0" w:color="auto"/>
                <w:right w:val="none" w:sz="0" w:space="0" w:color="auto"/>
              </w:divBdr>
              <w:divsChild>
                <w:div w:id="11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88003">
      <w:bodyDiv w:val="1"/>
      <w:marLeft w:val="0"/>
      <w:marRight w:val="0"/>
      <w:marTop w:val="0"/>
      <w:marBottom w:val="0"/>
      <w:divBdr>
        <w:top w:val="none" w:sz="0" w:space="0" w:color="auto"/>
        <w:left w:val="none" w:sz="0" w:space="0" w:color="auto"/>
        <w:bottom w:val="none" w:sz="0" w:space="0" w:color="auto"/>
        <w:right w:val="none" w:sz="0" w:space="0" w:color="auto"/>
      </w:divBdr>
      <w:divsChild>
        <w:div w:id="1830711731">
          <w:marLeft w:val="-180"/>
          <w:marRight w:val="-180"/>
          <w:marTop w:val="0"/>
          <w:marBottom w:val="0"/>
          <w:divBdr>
            <w:top w:val="none" w:sz="0" w:space="0" w:color="auto"/>
            <w:left w:val="none" w:sz="0" w:space="0" w:color="auto"/>
            <w:bottom w:val="none" w:sz="0" w:space="0" w:color="auto"/>
            <w:right w:val="none" w:sz="0" w:space="0" w:color="auto"/>
          </w:divBdr>
          <w:divsChild>
            <w:div w:id="1960062381">
              <w:marLeft w:val="3060"/>
              <w:marRight w:val="0"/>
              <w:marTop w:val="0"/>
              <w:marBottom w:val="0"/>
              <w:divBdr>
                <w:top w:val="none" w:sz="0" w:space="0" w:color="auto"/>
                <w:left w:val="none" w:sz="0" w:space="0" w:color="auto"/>
                <w:bottom w:val="none" w:sz="0" w:space="0" w:color="auto"/>
                <w:right w:val="none" w:sz="0" w:space="0" w:color="auto"/>
              </w:divBdr>
            </w:div>
          </w:divsChild>
        </w:div>
        <w:div w:id="2126191373">
          <w:marLeft w:val="-180"/>
          <w:marRight w:val="-180"/>
          <w:marTop w:val="0"/>
          <w:marBottom w:val="0"/>
          <w:divBdr>
            <w:top w:val="none" w:sz="0" w:space="0" w:color="auto"/>
            <w:left w:val="none" w:sz="0" w:space="0" w:color="auto"/>
            <w:bottom w:val="none" w:sz="0" w:space="0" w:color="auto"/>
            <w:right w:val="none" w:sz="0" w:space="0" w:color="auto"/>
          </w:divBdr>
          <w:divsChild>
            <w:div w:id="1938563354">
              <w:marLeft w:val="0"/>
              <w:marRight w:val="0"/>
              <w:marTop w:val="0"/>
              <w:marBottom w:val="0"/>
              <w:divBdr>
                <w:top w:val="none" w:sz="0" w:space="0" w:color="auto"/>
                <w:left w:val="none" w:sz="0" w:space="0" w:color="auto"/>
                <w:bottom w:val="none" w:sz="0" w:space="0" w:color="auto"/>
                <w:right w:val="none" w:sz="0" w:space="0" w:color="auto"/>
              </w:divBdr>
              <w:divsChild>
                <w:div w:id="11229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19918">
      <w:bodyDiv w:val="1"/>
      <w:marLeft w:val="0"/>
      <w:marRight w:val="0"/>
      <w:marTop w:val="0"/>
      <w:marBottom w:val="0"/>
      <w:divBdr>
        <w:top w:val="none" w:sz="0" w:space="0" w:color="auto"/>
        <w:left w:val="none" w:sz="0" w:space="0" w:color="auto"/>
        <w:bottom w:val="none" w:sz="0" w:space="0" w:color="auto"/>
        <w:right w:val="none" w:sz="0" w:space="0" w:color="auto"/>
      </w:divBdr>
      <w:divsChild>
        <w:div w:id="892690831">
          <w:marLeft w:val="-180"/>
          <w:marRight w:val="-180"/>
          <w:marTop w:val="0"/>
          <w:marBottom w:val="0"/>
          <w:divBdr>
            <w:top w:val="none" w:sz="0" w:space="0" w:color="auto"/>
            <w:left w:val="none" w:sz="0" w:space="0" w:color="auto"/>
            <w:bottom w:val="none" w:sz="0" w:space="0" w:color="auto"/>
            <w:right w:val="none" w:sz="0" w:space="0" w:color="auto"/>
          </w:divBdr>
          <w:divsChild>
            <w:div w:id="71241146">
              <w:marLeft w:val="3060"/>
              <w:marRight w:val="0"/>
              <w:marTop w:val="0"/>
              <w:marBottom w:val="0"/>
              <w:divBdr>
                <w:top w:val="none" w:sz="0" w:space="0" w:color="auto"/>
                <w:left w:val="none" w:sz="0" w:space="0" w:color="auto"/>
                <w:bottom w:val="none" w:sz="0" w:space="0" w:color="auto"/>
                <w:right w:val="none" w:sz="0" w:space="0" w:color="auto"/>
              </w:divBdr>
            </w:div>
          </w:divsChild>
        </w:div>
        <w:div w:id="2012945450">
          <w:marLeft w:val="-180"/>
          <w:marRight w:val="-180"/>
          <w:marTop w:val="0"/>
          <w:marBottom w:val="0"/>
          <w:divBdr>
            <w:top w:val="none" w:sz="0" w:space="0" w:color="auto"/>
            <w:left w:val="none" w:sz="0" w:space="0" w:color="auto"/>
            <w:bottom w:val="none" w:sz="0" w:space="0" w:color="auto"/>
            <w:right w:val="none" w:sz="0" w:space="0" w:color="auto"/>
          </w:divBdr>
          <w:divsChild>
            <w:div w:id="1497838392">
              <w:marLeft w:val="0"/>
              <w:marRight w:val="0"/>
              <w:marTop w:val="0"/>
              <w:marBottom w:val="0"/>
              <w:divBdr>
                <w:top w:val="none" w:sz="0" w:space="0" w:color="auto"/>
                <w:left w:val="none" w:sz="0" w:space="0" w:color="auto"/>
                <w:bottom w:val="none" w:sz="0" w:space="0" w:color="auto"/>
                <w:right w:val="none" w:sz="0" w:space="0" w:color="auto"/>
              </w:divBdr>
              <w:divsChild>
                <w:div w:id="138190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osreestr.gov.ru/sit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249</Words>
  <Characters>1425</Characters>
  <Application>Microsoft Office Word</Application>
  <DocSecurity>0</DocSecurity>
  <Lines>11</Lines>
  <Paragraphs>3</Paragraphs>
  <ScaleCrop>false</ScaleCrop>
  <Company>Hewlett-Packard Company</Company>
  <LinksUpToDate>false</LinksUpToDate>
  <CharactersWithSpaces>1671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mapinf</dc:creator>
  <cp:lastModifiedBy>ovchinnikova</cp:lastModifiedBy>
  <cp:revision>4</cp:revision>
  <dcterms:created xsi:type="dcterms:W3CDTF">2021-02-15T09:55:00Z</dcterms:created>
  <dcterms:modified xsi:type="dcterms:W3CDTF">2021-02-26T05:48:00Z</dcterms:modified>
</cp:coreProperties>
</file>