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8D9076" w14:textId="07833639" w:rsidR="00A06786" w:rsidRDefault="000F29D2" w:rsidP="00A06786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0F29D2">
        <w:rPr>
          <w:rFonts w:ascii="Times New Roman" w:hAnsi="Times New Roman"/>
          <w:b/>
          <w:sz w:val="32"/>
          <w:szCs w:val="32"/>
        </w:rPr>
        <w:t>Годовой отчет о ходе реализации и оценке эффективности муниципальной программы</w:t>
      </w:r>
      <w:r w:rsidR="00EE0AAF">
        <w:rPr>
          <w:rFonts w:ascii="Times New Roman" w:hAnsi="Times New Roman"/>
          <w:b/>
          <w:sz w:val="32"/>
          <w:szCs w:val="32"/>
        </w:rPr>
        <w:t xml:space="preserve"> Атяшевского муниципального района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="00A06786" w:rsidRPr="00571336">
        <w:rPr>
          <w:rFonts w:ascii="Times New Roman" w:hAnsi="Times New Roman"/>
          <w:b/>
          <w:sz w:val="32"/>
          <w:szCs w:val="32"/>
        </w:rPr>
        <w:t>«Развитие  и поддержка  малого и среднего  пре</w:t>
      </w:r>
      <w:r w:rsidR="00A06786">
        <w:rPr>
          <w:rFonts w:ascii="Times New Roman" w:hAnsi="Times New Roman"/>
          <w:b/>
          <w:sz w:val="32"/>
          <w:szCs w:val="32"/>
        </w:rPr>
        <w:t xml:space="preserve">дпринимательства в Атяшевском </w:t>
      </w:r>
      <w:r w:rsidR="00A06786" w:rsidRPr="00571336">
        <w:rPr>
          <w:rFonts w:ascii="Times New Roman" w:hAnsi="Times New Roman"/>
          <w:b/>
          <w:sz w:val="32"/>
          <w:szCs w:val="32"/>
        </w:rPr>
        <w:t>муницип</w:t>
      </w:r>
      <w:r w:rsidR="008D4B30">
        <w:rPr>
          <w:rFonts w:ascii="Times New Roman" w:hAnsi="Times New Roman"/>
          <w:b/>
          <w:sz w:val="32"/>
          <w:szCs w:val="32"/>
        </w:rPr>
        <w:t>альном районе</w:t>
      </w:r>
      <w:r w:rsidR="00A06786" w:rsidRPr="00571336">
        <w:rPr>
          <w:rFonts w:ascii="Times New Roman" w:hAnsi="Times New Roman"/>
          <w:b/>
          <w:sz w:val="32"/>
          <w:szCs w:val="32"/>
        </w:rPr>
        <w:t>»</w:t>
      </w:r>
    </w:p>
    <w:p w14:paraId="0DEC0105" w14:textId="77777777" w:rsidR="00AE6914" w:rsidRPr="00571336" w:rsidRDefault="00AE6914" w:rsidP="00A06786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14:paraId="31EFE3ED" w14:textId="3182863F" w:rsidR="00A06786" w:rsidRPr="00AC7372" w:rsidRDefault="00B26BCD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06786" w:rsidRPr="00AC7372">
        <w:rPr>
          <w:rFonts w:ascii="Times New Roman" w:hAnsi="Times New Roman" w:cs="Times New Roman"/>
          <w:sz w:val="28"/>
          <w:szCs w:val="28"/>
        </w:rPr>
        <w:t>Муниципальная программа «Развитие  и поддержка  малого и среднего  предпринимательства в Атяшевском   муници</w:t>
      </w:r>
      <w:r w:rsidR="008D4B30">
        <w:rPr>
          <w:rFonts w:ascii="Times New Roman" w:hAnsi="Times New Roman" w:cs="Times New Roman"/>
          <w:sz w:val="28"/>
          <w:szCs w:val="28"/>
        </w:rPr>
        <w:t>пальном   районе</w:t>
      </w:r>
      <w:r w:rsidR="00A06786" w:rsidRPr="00AC7372">
        <w:rPr>
          <w:rFonts w:ascii="Times New Roman" w:hAnsi="Times New Roman" w:cs="Times New Roman"/>
          <w:sz w:val="28"/>
          <w:szCs w:val="28"/>
        </w:rPr>
        <w:t xml:space="preserve">» (далее - Программа)  утверждена </w:t>
      </w:r>
      <w:r w:rsidR="008D4B30">
        <w:rPr>
          <w:rFonts w:ascii="Times New Roman" w:hAnsi="Times New Roman" w:cs="Times New Roman"/>
          <w:sz w:val="28"/>
          <w:szCs w:val="28"/>
        </w:rPr>
        <w:t>П</w:t>
      </w:r>
      <w:r w:rsidR="00A06786" w:rsidRPr="00AC7372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Атяшевского муниципального района от 25 декабря 2013 года № 834 (в редакции </w:t>
      </w:r>
      <w:r w:rsidR="008D4B30">
        <w:rPr>
          <w:rFonts w:ascii="Times New Roman" w:hAnsi="Times New Roman" w:cs="Times New Roman"/>
          <w:sz w:val="28"/>
          <w:szCs w:val="28"/>
        </w:rPr>
        <w:t>П</w:t>
      </w:r>
      <w:r w:rsidR="00A06786" w:rsidRPr="00AC7372">
        <w:rPr>
          <w:rFonts w:ascii="Times New Roman" w:hAnsi="Times New Roman" w:cs="Times New Roman"/>
          <w:sz w:val="28"/>
          <w:szCs w:val="28"/>
        </w:rPr>
        <w:t xml:space="preserve">остановлений </w:t>
      </w:r>
      <w:r w:rsidR="008D4B30">
        <w:rPr>
          <w:rFonts w:ascii="Times New Roman" w:hAnsi="Times New Roman" w:cs="Times New Roman"/>
          <w:sz w:val="28"/>
          <w:szCs w:val="28"/>
        </w:rPr>
        <w:t>А</w:t>
      </w:r>
      <w:r w:rsidR="00A06786" w:rsidRPr="00AC7372">
        <w:rPr>
          <w:rFonts w:ascii="Times New Roman" w:hAnsi="Times New Roman" w:cs="Times New Roman"/>
          <w:sz w:val="28"/>
          <w:szCs w:val="28"/>
        </w:rPr>
        <w:t>дминистрации Атяшевского муниципального района  от 4 апреля 2016 года №108, от 26 декабря 2016 года №690</w:t>
      </w:r>
      <w:r w:rsidR="000736B9">
        <w:rPr>
          <w:rFonts w:ascii="Times New Roman" w:hAnsi="Times New Roman" w:cs="Times New Roman"/>
          <w:sz w:val="28"/>
          <w:szCs w:val="28"/>
        </w:rPr>
        <w:t>, от 9 ноября 2018 года №710</w:t>
      </w:r>
      <w:r w:rsidR="008D4B30">
        <w:rPr>
          <w:rFonts w:ascii="Times New Roman" w:hAnsi="Times New Roman" w:cs="Times New Roman"/>
          <w:sz w:val="28"/>
          <w:szCs w:val="28"/>
        </w:rPr>
        <w:t>, от 25.10.2019 года №548</w:t>
      </w:r>
      <w:r w:rsidR="00A06786" w:rsidRPr="00AC7372">
        <w:rPr>
          <w:rFonts w:ascii="Times New Roman" w:hAnsi="Times New Roman" w:cs="Times New Roman"/>
          <w:sz w:val="28"/>
          <w:szCs w:val="28"/>
        </w:rPr>
        <w:t xml:space="preserve">) в целях перехода на программно-целевое планирование расходов бюджета Атяшевского муниципального района. </w:t>
      </w:r>
    </w:p>
    <w:p w14:paraId="5B07BD09" w14:textId="4C18C0F1" w:rsidR="00A06786" w:rsidRPr="00AC7372" w:rsidRDefault="00B26BCD" w:rsidP="00B26BCD">
      <w:pPr>
        <w:pStyle w:val="a3"/>
        <w:tabs>
          <w:tab w:val="left" w:pos="709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06786" w:rsidRPr="00AC7372">
        <w:rPr>
          <w:rFonts w:ascii="Times New Roman" w:hAnsi="Times New Roman" w:cs="Times New Roman"/>
          <w:sz w:val="28"/>
          <w:szCs w:val="28"/>
        </w:rPr>
        <w:t xml:space="preserve">Основной целью Программы </w:t>
      </w:r>
      <w:proofErr w:type="gramStart"/>
      <w:r w:rsidR="00A06786" w:rsidRPr="00AC7372">
        <w:rPr>
          <w:rFonts w:ascii="Times New Roman" w:hAnsi="Times New Roman" w:cs="Times New Roman"/>
          <w:sz w:val="28"/>
          <w:szCs w:val="28"/>
        </w:rPr>
        <w:t xml:space="preserve">является  </w:t>
      </w:r>
      <w:r w:rsidR="00B66392" w:rsidRPr="002800B0">
        <w:rPr>
          <w:rFonts w:ascii="Times New Roman" w:eastAsia="Calibri" w:hAnsi="Times New Roman" w:cs="Times New Roman"/>
          <w:sz w:val="28"/>
          <w:szCs w:val="28"/>
        </w:rPr>
        <w:t>формирование</w:t>
      </w:r>
      <w:proofErr w:type="gramEnd"/>
      <w:r w:rsidR="00B66392" w:rsidRPr="002800B0">
        <w:rPr>
          <w:rFonts w:ascii="Times New Roman" w:eastAsia="Calibri" w:hAnsi="Times New Roman" w:cs="Times New Roman"/>
          <w:sz w:val="28"/>
          <w:szCs w:val="28"/>
        </w:rPr>
        <w:t xml:space="preserve"> благоприятных условий для дальнейшего развития малого и среднего предпринимательства, основанное на встраивание направлений поддержки предпринимательства в системе стратегических целей, задач и приоритетов Атяшевского муниципального района, снижение влияния ограничений развития малого и среднего предпринимательства, увеличение его вклада в экономику района</w:t>
      </w:r>
      <w:r w:rsidR="00AB67FF">
        <w:rPr>
          <w:rFonts w:ascii="Times New Roman" w:hAnsi="Times New Roman" w:cs="Times New Roman"/>
          <w:sz w:val="28"/>
          <w:szCs w:val="28"/>
        </w:rPr>
        <w:t>.</w:t>
      </w:r>
    </w:p>
    <w:p w14:paraId="52EBD61D" w14:textId="77777777" w:rsidR="00A06786" w:rsidRPr="00AC7372" w:rsidRDefault="00B26BCD" w:rsidP="00B26BCD">
      <w:pPr>
        <w:pStyle w:val="a3"/>
        <w:tabs>
          <w:tab w:val="left" w:pos="709"/>
          <w:tab w:val="left" w:pos="851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06786" w:rsidRPr="00AC7372">
        <w:rPr>
          <w:rFonts w:ascii="Times New Roman" w:hAnsi="Times New Roman" w:cs="Times New Roman"/>
          <w:sz w:val="28"/>
          <w:szCs w:val="28"/>
        </w:rPr>
        <w:t>Для достижения указанных целей в рамках реализации Программы предусматривается решение следующих задач:</w:t>
      </w:r>
    </w:p>
    <w:p w14:paraId="3C81FA31" w14:textId="77777777" w:rsidR="00A06786" w:rsidRPr="00AC7372" w:rsidRDefault="00B26BCD" w:rsidP="00B26BCD">
      <w:pPr>
        <w:pStyle w:val="a3"/>
        <w:tabs>
          <w:tab w:val="left" w:pos="709"/>
          <w:tab w:val="left" w:pos="851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06786" w:rsidRPr="00AC7372">
        <w:rPr>
          <w:rFonts w:ascii="Times New Roman" w:hAnsi="Times New Roman" w:cs="Times New Roman"/>
          <w:sz w:val="28"/>
          <w:szCs w:val="28"/>
        </w:rPr>
        <w:t>совершенствование муниципальных нормативно правовых актов, регулирующих сферу муниципальной поддержки малого и среднего предпринимательства;</w:t>
      </w:r>
    </w:p>
    <w:p w14:paraId="6167F39A" w14:textId="77777777" w:rsidR="008D4B30" w:rsidRPr="008D4B30" w:rsidRDefault="00B26BCD" w:rsidP="00B26BCD">
      <w:pPr>
        <w:tabs>
          <w:tab w:val="left" w:pos="709"/>
          <w:tab w:val="left" w:pos="993"/>
        </w:tabs>
        <w:spacing w:after="0" w:line="240" w:lineRule="auto"/>
        <w:ind w:firstLine="235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     </w:t>
      </w:r>
      <w:r w:rsidR="008D4B30" w:rsidRPr="008D4B30">
        <w:rPr>
          <w:rFonts w:ascii="Times New Roman" w:eastAsiaTheme="minorHAnsi" w:hAnsi="Times New Roman" w:cstheme="minorBidi"/>
          <w:sz w:val="28"/>
          <w:szCs w:val="28"/>
          <w:lang w:eastAsia="en-US"/>
        </w:rPr>
        <w:t>совершенствование муниципальных нормативно правовых актов, регулирующих сферу муниципальной поддержки малого и среднего предпринимательства;</w:t>
      </w:r>
    </w:p>
    <w:p w14:paraId="6BF957EC" w14:textId="77777777" w:rsidR="008D4B30" w:rsidRPr="008D4B30" w:rsidRDefault="00B26BCD" w:rsidP="00B26BCD">
      <w:pPr>
        <w:tabs>
          <w:tab w:val="left" w:pos="709"/>
        </w:tabs>
        <w:spacing w:after="0" w:line="240" w:lineRule="auto"/>
        <w:ind w:firstLine="235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     </w:t>
      </w:r>
      <w:r w:rsidR="008D4B30" w:rsidRPr="008D4B30">
        <w:rPr>
          <w:rFonts w:ascii="Times New Roman" w:eastAsiaTheme="minorHAnsi" w:hAnsi="Times New Roman" w:cstheme="minorBidi"/>
          <w:sz w:val="28"/>
          <w:szCs w:val="28"/>
          <w:lang w:eastAsia="en-US"/>
        </w:rPr>
        <w:t>содействие развитию малого и среднего предпринимательства в приоритетных для района направлениях;</w:t>
      </w:r>
    </w:p>
    <w:p w14:paraId="57AEF809" w14:textId="77777777" w:rsidR="008D4B30" w:rsidRPr="008D4B30" w:rsidRDefault="00B26BCD" w:rsidP="00B26BCD">
      <w:pPr>
        <w:tabs>
          <w:tab w:val="left" w:pos="709"/>
        </w:tabs>
        <w:spacing w:after="0" w:line="240" w:lineRule="auto"/>
        <w:ind w:firstLine="235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     </w:t>
      </w:r>
      <w:r w:rsidR="008D4B30" w:rsidRPr="008D4B30">
        <w:rPr>
          <w:rFonts w:ascii="Times New Roman" w:eastAsiaTheme="minorHAnsi" w:hAnsi="Times New Roman" w:cstheme="minorBidi"/>
          <w:sz w:val="28"/>
          <w:szCs w:val="28"/>
          <w:lang w:eastAsia="en-US"/>
        </w:rPr>
        <w:t>развитие инфраструктуры поддержки малого и среднего предпринимательства на муниципальном уровне;</w:t>
      </w:r>
    </w:p>
    <w:p w14:paraId="6E6E627C" w14:textId="77777777" w:rsidR="008D4B30" w:rsidRPr="008D4B30" w:rsidRDefault="00B26BCD" w:rsidP="00B26BCD">
      <w:pPr>
        <w:tabs>
          <w:tab w:val="left" w:pos="284"/>
          <w:tab w:val="left" w:pos="567"/>
          <w:tab w:val="left" w:pos="709"/>
        </w:tabs>
        <w:spacing w:after="0" w:line="240" w:lineRule="auto"/>
        <w:ind w:firstLine="235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     </w:t>
      </w:r>
      <w:r w:rsidR="008D4B30" w:rsidRPr="008D4B30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оказание консультационных, информационных, </w:t>
      </w:r>
      <w:proofErr w:type="gramStart"/>
      <w:r w:rsidR="008D4B30" w:rsidRPr="008D4B30">
        <w:rPr>
          <w:rFonts w:ascii="Times New Roman" w:eastAsiaTheme="minorHAnsi" w:hAnsi="Times New Roman" w:cstheme="minorBidi"/>
          <w:sz w:val="28"/>
          <w:szCs w:val="28"/>
          <w:lang w:eastAsia="en-US"/>
        </w:rPr>
        <w:t>образовательных,  юридических</w:t>
      </w:r>
      <w:proofErr w:type="gramEnd"/>
      <w:r w:rsidR="008D4B30" w:rsidRPr="008D4B30"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услуг субъектам малого и среднего предпринимательства;</w:t>
      </w:r>
    </w:p>
    <w:p w14:paraId="1BC51A7F" w14:textId="77777777" w:rsidR="008D4B30" w:rsidRPr="008D4B30" w:rsidRDefault="00B26BCD" w:rsidP="00B26BCD">
      <w:pPr>
        <w:tabs>
          <w:tab w:val="left" w:pos="567"/>
          <w:tab w:val="left" w:pos="709"/>
          <w:tab w:val="left" w:pos="851"/>
        </w:tabs>
        <w:spacing w:after="0" w:line="240" w:lineRule="auto"/>
        <w:ind w:firstLine="235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     </w:t>
      </w:r>
      <w:r w:rsidR="008D4B30" w:rsidRPr="008D4B30">
        <w:rPr>
          <w:rFonts w:ascii="Times New Roman" w:eastAsiaTheme="minorHAnsi" w:hAnsi="Times New Roman" w:cstheme="minorBidi"/>
          <w:sz w:val="28"/>
          <w:szCs w:val="28"/>
          <w:lang w:eastAsia="en-US"/>
        </w:rPr>
        <w:t>организация подготовки и повышения квалификации кадров для малого и среднего предпринимательства, повышения качества доступности услуг для субъектов малого и среднего предпринимательства;</w:t>
      </w:r>
    </w:p>
    <w:p w14:paraId="73963FE4" w14:textId="77777777" w:rsidR="008D4B30" w:rsidRPr="008D4B30" w:rsidRDefault="00B26BCD" w:rsidP="00B26BCD">
      <w:pPr>
        <w:tabs>
          <w:tab w:val="left" w:pos="709"/>
        </w:tabs>
        <w:spacing w:after="0" w:line="240" w:lineRule="auto"/>
        <w:ind w:firstLine="235"/>
        <w:jc w:val="both"/>
        <w:rPr>
          <w:rFonts w:ascii="Times New Roman" w:eastAsiaTheme="minorHAnsi" w:hAnsi="Times New Roman" w:cstheme="minorBidi"/>
          <w:sz w:val="28"/>
          <w:szCs w:val="28"/>
          <w:lang w:eastAsia="en-US"/>
        </w:rPr>
      </w:pPr>
      <w:r>
        <w:rPr>
          <w:rFonts w:ascii="Times New Roman" w:eastAsiaTheme="minorHAnsi" w:hAnsi="Times New Roman" w:cstheme="minorBidi"/>
          <w:sz w:val="28"/>
          <w:szCs w:val="28"/>
          <w:lang w:eastAsia="en-US"/>
        </w:rPr>
        <w:t xml:space="preserve">      </w:t>
      </w:r>
      <w:r w:rsidR="008D4B30" w:rsidRPr="008D4B30">
        <w:rPr>
          <w:rFonts w:ascii="Times New Roman" w:eastAsiaTheme="minorHAnsi" w:hAnsi="Times New Roman" w:cstheme="minorBidi"/>
          <w:sz w:val="28"/>
          <w:szCs w:val="28"/>
          <w:lang w:eastAsia="en-US"/>
        </w:rPr>
        <w:t>популяризация и пропаганда предпринимательства (стимулирование граждан к началу собственного дела и осуществлению предпринимательской деятельности);</w:t>
      </w:r>
    </w:p>
    <w:p w14:paraId="661E1226" w14:textId="77777777" w:rsidR="00A06786" w:rsidRPr="00AC7372" w:rsidRDefault="00B26BCD" w:rsidP="00B26BCD">
      <w:pPr>
        <w:pStyle w:val="a3"/>
        <w:tabs>
          <w:tab w:val="left" w:pos="709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D4B30" w:rsidRPr="008D4B30">
        <w:rPr>
          <w:rFonts w:ascii="Times New Roman" w:hAnsi="Times New Roman"/>
          <w:sz w:val="28"/>
          <w:szCs w:val="28"/>
        </w:rPr>
        <w:t>увеличение налоговых поступлений в бюджеты всех уровней</w:t>
      </w:r>
      <w:r w:rsidR="00A06786" w:rsidRPr="00AC7372">
        <w:rPr>
          <w:rFonts w:ascii="Times New Roman" w:hAnsi="Times New Roman" w:cs="Times New Roman"/>
          <w:sz w:val="28"/>
          <w:szCs w:val="28"/>
        </w:rPr>
        <w:t>.</w:t>
      </w:r>
    </w:p>
    <w:p w14:paraId="2AAB339E" w14:textId="77777777" w:rsidR="00A06786" w:rsidRPr="00AC7372" w:rsidRDefault="00B26BCD" w:rsidP="00B26BCD">
      <w:pPr>
        <w:pStyle w:val="a3"/>
        <w:tabs>
          <w:tab w:val="left" w:pos="709"/>
          <w:tab w:val="left" w:pos="851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06786" w:rsidRPr="00AC7372">
        <w:rPr>
          <w:rFonts w:ascii="Times New Roman" w:hAnsi="Times New Roman" w:cs="Times New Roman"/>
          <w:sz w:val="28"/>
          <w:szCs w:val="28"/>
        </w:rPr>
        <w:t xml:space="preserve">В рамках реализации программы также осуществляются </w:t>
      </w:r>
      <w:proofErr w:type="gramStart"/>
      <w:r w:rsidR="00A06786" w:rsidRPr="00AC7372">
        <w:rPr>
          <w:rFonts w:ascii="Times New Roman" w:hAnsi="Times New Roman" w:cs="Times New Roman"/>
          <w:sz w:val="28"/>
          <w:szCs w:val="28"/>
        </w:rPr>
        <w:t>мероприятия</w:t>
      </w:r>
      <w:proofErr w:type="gramEnd"/>
      <w:r w:rsidR="00A06786" w:rsidRPr="00AC7372">
        <w:rPr>
          <w:rFonts w:ascii="Times New Roman" w:hAnsi="Times New Roman" w:cs="Times New Roman"/>
          <w:sz w:val="28"/>
          <w:szCs w:val="28"/>
        </w:rPr>
        <w:t xml:space="preserve"> направленные на правовое, информационное, консультационное и методическое обеспечение малого и среднего бизнеса.</w:t>
      </w:r>
    </w:p>
    <w:p w14:paraId="285AE6DB" w14:textId="170A44CD" w:rsidR="0027752D" w:rsidRDefault="00B26BCD" w:rsidP="004B6EA2">
      <w:pPr>
        <w:pStyle w:val="a3"/>
        <w:tabs>
          <w:tab w:val="left" w:pos="709"/>
          <w:tab w:val="left" w:pos="851"/>
        </w:tabs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</w:t>
      </w:r>
      <w:r w:rsidR="00A06786" w:rsidRPr="00AC7372">
        <w:rPr>
          <w:rFonts w:ascii="Times New Roman" w:hAnsi="Times New Roman"/>
          <w:sz w:val="28"/>
          <w:szCs w:val="28"/>
        </w:rPr>
        <w:t>Сотрудниками Администрации Атяшевского муниципального района осуществляется постоянное консультирование граждан, желающих организовать собственное дело, субъектов малого и среднего предпринимательства, в том числе начинающих, по вопросам ведения предпринимательской деятельности и возможностям получения муниципальной поддержки. За</w:t>
      </w:r>
      <w:r w:rsidR="000736B9">
        <w:rPr>
          <w:rFonts w:ascii="Times New Roman" w:hAnsi="Times New Roman"/>
          <w:sz w:val="28"/>
          <w:szCs w:val="28"/>
        </w:rPr>
        <w:t xml:space="preserve"> 20</w:t>
      </w:r>
      <w:r w:rsidR="00B66392">
        <w:rPr>
          <w:rFonts w:ascii="Times New Roman" w:hAnsi="Times New Roman"/>
          <w:sz w:val="28"/>
          <w:szCs w:val="28"/>
        </w:rPr>
        <w:t xml:space="preserve">20 </w:t>
      </w:r>
      <w:r w:rsidR="00A06786" w:rsidRPr="00AC7372">
        <w:rPr>
          <w:rFonts w:ascii="Times New Roman" w:hAnsi="Times New Roman"/>
          <w:sz w:val="28"/>
          <w:szCs w:val="28"/>
        </w:rPr>
        <w:t xml:space="preserve">год </w:t>
      </w:r>
      <w:r w:rsidR="000736B9">
        <w:rPr>
          <w:rFonts w:ascii="Times New Roman" w:hAnsi="Times New Roman"/>
          <w:sz w:val="28"/>
          <w:szCs w:val="28"/>
        </w:rPr>
        <w:t xml:space="preserve">консультации получили порядка </w:t>
      </w:r>
      <w:r w:rsidR="00B66392">
        <w:rPr>
          <w:rFonts w:ascii="Times New Roman" w:hAnsi="Times New Roman"/>
          <w:sz w:val="28"/>
          <w:szCs w:val="28"/>
        </w:rPr>
        <w:t>68</w:t>
      </w:r>
      <w:r w:rsidR="000736B9">
        <w:rPr>
          <w:rFonts w:ascii="Times New Roman" w:hAnsi="Times New Roman"/>
          <w:sz w:val="28"/>
          <w:szCs w:val="28"/>
        </w:rPr>
        <w:t xml:space="preserve"> </w:t>
      </w:r>
      <w:r w:rsidR="00A06786" w:rsidRPr="00C6255D">
        <w:rPr>
          <w:rFonts w:ascii="Times New Roman" w:hAnsi="Times New Roman"/>
          <w:sz w:val="28"/>
          <w:szCs w:val="28"/>
        </w:rPr>
        <w:t>человек</w:t>
      </w:r>
      <w:r w:rsidRPr="00C6255D">
        <w:rPr>
          <w:rFonts w:ascii="Times New Roman" w:hAnsi="Times New Roman"/>
          <w:sz w:val="28"/>
          <w:szCs w:val="28"/>
        </w:rPr>
        <w:t>а</w:t>
      </w:r>
      <w:r w:rsidR="00A06786" w:rsidRPr="00C6255D">
        <w:rPr>
          <w:rFonts w:ascii="Times New Roman" w:hAnsi="Times New Roman"/>
          <w:sz w:val="28"/>
          <w:szCs w:val="28"/>
        </w:rPr>
        <w:t>.</w:t>
      </w:r>
      <w:r w:rsidR="00915C62">
        <w:rPr>
          <w:rFonts w:ascii="Times New Roman" w:hAnsi="Times New Roman"/>
          <w:sz w:val="28"/>
          <w:szCs w:val="28"/>
        </w:rPr>
        <w:t xml:space="preserve"> </w:t>
      </w:r>
    </w:p>
    <w:p w14:paraId="3D617544" w14:textId="6569C2E9" w:rsidR="0027752D" w:rsidRPr="00AF21AB" w:rsidRDefault="0027752D" w:rsidP="00AF21AB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F21AB">
        <w:rPr>
          <w:rFonts w:ascii="Times New Roman" w:hAnsi="Times New Roman"/>
          <w:sz w:val="28"/>
          <w:szCs w:val="28"/>
        </w:rPr>
        <w:t>До начала пандемии 12 марта 2020 года в зале заседаний (1 этаж) здания Администрации Атяшевского муниципального района состоялось совещание на тему:</w:t>
      </w:r>
    </w:p>
    <w:p w14:paraId="0E08E0EE" w14:textId="77777777" w:rsidR="0027752D" w:rsidRPr="00AF21AB" w:rsidRDefault="0027752D" w:rsidP="00AF21AB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F21AB">
        <w:rPr>
          <w:rFonts w:ascii="Times New Roman" w:hAnsi="Times New Roman"/>
          <w:sz w:val="28"/>
          <w:szCs w:val="28"/>
        </w:rPr>
        <w:t>«Реализация программы государственной поддержки. Планы развития бизнеса в Республике Мордовии с участием ПАО Сбербанк». «Поддержка участников государственных заказов в рамках ФЗ 44, ФЗ 223».</w:t>
      </w:r>
    </w:p>
    <w:p w14:paraId="7AFAAA77" w14:textId="6FBBD6C5" w:rsidR="0027752D" w:rsidRPr="00AF21AB" w:rsidRDefault="0027752D" w:rsidP="00303C6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F21AB">
        <w:rPr>
          <w:rFonts w:ascii="Times New Roman" w:hAnsi="Times New Roman"/>
          <w:sz w:val="28"/>
          <w:szCs w:val="28"/>
        </w:rPr>
        <w:t>На совещании присутствовали:</w:t>
      </w:r>
      <w:r w:rsidR="00AF21AB" w:rsidRPr="00AF21AB">
        <w:rPr>
          <w:rFonts w:ascii="Times New Roman" w:hAnsi="Times New Roman"/>
          <w:sz w:val="28"/>
          <w:szCs w:val="28"/>
        </w:rPr>
        <w:t xml:space="preserve"> </w:t>
      </w:r>
      <w:r w:rsidRPr="00AF21AB">
        <w:rPr>
          <w:rFonts w:ascii="Times New Roman" w:hAnsi="Times New Roman"/>
          <w:sz w:val="28"/>
          <w:szCs w:val="28"/>
        </w:rPr>
        <w:t xml:space="preserve">Глава Атяшевского муниципального района,  заместители Главы Атяшевского муниципального района, И.о. заместителя управляющего Мордовским отделением №8589 ПАО Сбербанк, начальник управления продаж </w:t>
      </w:r>
      <w:r w:rsidR="00AF21AB" w:rsidRPr="00AF21AB">
        <w:rPr>
          <w:rFonts w:ascii="Times New Roman" w:hAnsi="Times New Roman"/>
          <w:sz w:val="28"/>
          <w:szCs w:val="28"/>
        </w:rPr>
        <w:t xml:space="preserve">по </w:t>
      </w:r>
      <w:r w:rsidRPr="00AF21AB">
        <w:rPr>
          <w:rFonts w:ascii="Times New Roman" w:hAnsi="Times New Roman"/>
          <w:sz w:val="28"/>
          <w:szCs w:val="28"/>
        </w:rPr>
        <w:t>малому бизнесу</w:t>
      </w:r>
      <w:r w:rsidR="00AF21AB" w:rsidRPr="00AF21AB">
        <w:rPr>
          <w:rFonts w:ascii="Times New Roman" w:hAnsi="Times New Roman"/>
          <w:sz w:val="28"/>
          <w:szCs w:val="28"/>
        </w:rPr>
        <w:t xml:space="preserve">, </w:t>
      </w:r>
      <w:r w:rsidRPr="00AF21AB">
        <w:rPr>
          <w:rFonts w:ascii="Times New Roman" w:hAnsi="Times New Roman"/>
          <w:sz w:val="28"/>
          <w:szCs w:val="28"/>
        </w:rPr>
        <w:t xml:space="preserve"> </w:t>
      </w:r>
      <w:r w:rsidR="00AF21AB" w:rsidRPr="00AF21AB">
        <w:rPr>
          <w:rFonts w:ascii="Times New Roman" w:hAnsi="Times New Roman"/>
          <w:sz w:val="28"/>
          <w:szCs w:val="28"/>
        </w:rPr>
        <w:t>р</w:t>
      </w:r>
      <w:r w:rsidRPr="00AF21AB">
        <w:rPr>
          <w:rFonts w:ascii="Times New Roman" w:hAnsi="Times New Roman"/>
          <w:sz w:val="28"/>
          <w:szCs w:val="28"/>
        </w:rPr>
        <w:t>уководители структурных подразделений Администрации Атяшевского муниципального района</w:t>
      </w:r>
      <w:r w:rsidR="00AF21AB" w:rsidRPr="00AF21AB">
        <w:rPr>
          <w:rFonts w:ascii="Times New Roman" w:hAnsi="Times New Roman"/>
          <w:sz w:val="28"/>
          <w:szCs w:val="28"/>
        </w:rPr>
        <w:t>, г</w:t>
      </w:r>
      <w:r w:rsidRPr="00AF21AB">
        <w:rPr>
          <w:rFonts w:ascii="Times New Roman" w:hAnsi="Times New Roman"/>
          <w:sz w:val="28"/>
          <w:szCs w:val="28"/>
        </w:rPr>
        <w:t>лавы сельских (городского) поселений Атяшевского муниципального района</w:t>
      </w:r>
      <w:r w:rsidR="00AF21AB" w:rsidRPr="00AF21AB">
        <w:rPr>
          <w:rFonts w:ascii="Times New Roman" w:hAnsi="Times New Roman"/>
          <w:sz w:val="28"/>
          <w:szCs w:val="28"/>
        </w:rPr>
        <w:t>, ф</w:t>
      </w:r>
      <w:r w:rsidRPr="00AF21AB">
        <w:rPr>
          <w:rFonts w:ascii="Times New Roman" w:hAnsi="Times New Roman"/>
          <w:sz w:val="28"/>
          <w:szCs w:val="28"/>
        </w:rPr>
        <w:t>изические лица Атяшевского муниципального района, потенциальные заемщики</w:t>
      </w:r>
      <w:r w:rsidR="00AF21AB" w:rsidRPr="00AF21AB">
        <w:rPr>
          <w:rFonts w:ascii="Times New Roman" w:hAnsi="Times New Roman"/>
          <w:sz w:val="28"/>
          <w:szCs w:val="28"/>
        </w:rPr>
        <w:t>,</w:t>
      </w:r>
      <w:r w:rsidRPr="00AF21AB">
        <w:rPr>
          <w:rFonts w:ascii="Times New Roman" w:hAnsi="Times New Roman"/>
          <w:sz w:val="28"/>
          <w:szCs w:val="28"/>
        </w:rPr>
        <w:t xml:space="preserve"> </w:t>
      </w:r>
      <w:r w:rsidR="00AF21AB" w:rsidRPr="00AF21AB">
        <w:rPr>
          <w:rFonts w:ascii="Times New Roman" w:hAnsi="Times New Roman"/>
          <w:sz w:val="28"/>
          <w:szCs w:val="28"/>
        </w:rPr>
        <w:t>и</w:t>
      </w:r>
      <w:r w:rsidRPr="00AF21AB">
        <w:rPr>
          <w:rFonts w:ascii="Times New Roman" w:hAnsi="Times New Roman"/>
          <w:sz w:val="28"/>
          <w:szCs w:val="28"/>
        </w:rPr>
        <w:t>ндивидуальные предприниматели Атяшевского муниципального района</w:t>
      </w:r>
      <w:r w:rsidR="00AF21AB" w:rsidRPr="00AF21AB">
        <w:rPr>
          <w:rFonts w:ascii="Times New Roman" w:hAnsi="Times New Roman"/>
          <w:sz w:val="28"/>
          <w:szCs w:val="28"/>
        </w:rPr>
        <w:t>,</w:t>
      </w:r>
      <w:r w:rsidRPr="00AF21AB">
        <w:rPr>
          <w:rFonts w:ascii="Times New Roman" w:hAnsi="Times New Roman"/>
          <w:sz w:val="28"/>
          <w:szCs w:val="28"/>
        </w:rPr>
        <w:t xml:space="preserve"> </w:t>
      </w:r>
      <w:r w:rsidR="00AF21AB" w:rsidRPr="00AF21AB">
        <w:rPr>
          <w:rFonts w:ascii="Times New Roman" w:hAnsi="Times New Roman"/>
          <w:sz w:val="28"/>
          <w:szCs w:val="28"/>
        </w:rPr>
        <w:t>с</w:t>
      </w:r>
      <w:r w:rsidRPr="00AF21AB">
        <w:rPr>
          <w:rFonts w:ascii="Times New Roman" w:hAnsi="Times New Roman"/>
          <w:sz w:val="28"/>
          <w:szCs w:val="28"/>
        </w:rPr>
        <w:t>туденты Атяшевского аграрного техникума</w:t>
      </w:r>
      <w:r w:rsidR="00AF21AB" w:rsidRPr="00AF21AB">
        <w:rPr>
          <w:rFonts w:ascii="Times New Roman" w:hAnsi="Times New Roman"/>
          <w:sz w:val="28"/>
          <w:szCs w:val="28"/>
        </w:rPr>
        <w:t>, у</w:t>
      </w:r>
      <w:r w:rsidRPr="00AF21AB">
        <w:rPr>
          <w:rFonts w:ascii="Times New Roman" w:hAnsi="Times New Roman"/>
          <w:sz w:val="28"/>
          <w:szCs w:val="28"/>
        </w:rPr>
        <w:t>чащиеся старших классов образовательных учреждений Атяшевского муниципального района.</w:t>
      </w:r>
    </w:p>
    <w:p w14:paraId="321BEE83" w14:textId="7B8A5B2C" w:rsidR="0027752D" w:rsidRPr="009E1125" w:rsidRDefault="00303C6F" w:rsidP="00303C6F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303C6F">
        <w:rPr>
          <w:rFonts w:ascii="Times New Roman" w:hAnsi="Times New Roman"/>
          <w:sz w:val="28"/>
          <w:szCs w:val="28"/>
        </w:rPr>
        <w:t xml:space="preserve">В связи с введением ограничительных мер </w:t>
      </w:r>
      <w:proofErr w:type="gramStart"/>
      <w:r w:rsidRPr="00303C6F">
        <w:rPr>
          <w:rFonts w:ascii="Times New Roman" w:hAnsi="Times New Roman"/>
          <w:sz w:val="28"/>
          <w:szCs w:val="28"/>
        </w:rPr>
        <w:t>из за</w:t>
      </w:r>
      <w:proofErr w:type="gramEnd"/>
      <w:r w:rsidRPr="00303C6F">
        <w:rPr>
          <w:rFonts w:ascii="Times New Roman" w:hAnsi="Times New Roman"/>
          <w:sz w:val="28"/>
          <w:szCs w:val="28"/>
        </w:rPr>
        <w:t xml:space="preserve"> распространения коронавирусной инфекции (COVID-19) </w:t>
      </w:r>
      <w:r w:rsidR="0027752D" w:rsidRPr="00303C6F">
        <w:rPr>
          <w:rFonts w:ascii="Times New Roman" w:hAnsi="Times New Roman"/>
          <w:sz w:val="28"/>
          <w:szCs w:val="28"/>
        </w:rPr>
        <w:t xml:space="preserve">в течении 2020 года предприниматели района принимали участие в вебинарах в формате ВКС, срочная информации (объявления, информация налоговой службы, статистики и т.д.)  направлялась на электронные адреса предпринимателей и производилась рассылка с помощью мессенджеров Ватсап и Вайбер. Районная газета «Вперед» опубликовала за 2020 год 17 статей, касающихся </w:t>
      </w:r>
      <w:r w:rsidR="0027752D" w:rsidRPr="009E1125">
        <w:rPr>
          <w:rFonts w:ascii="Times New Roman" w:hAnsi="Times New Roman"/>
          <w:sz w:val="28"/>
          <w:szCs w:val="28"/>
        </w:rPr>
        <w:t xml:space="preserve">предпринимательской деятельности. </w:t>
      </w:r>
    </w:p>
    <w:p w14:paraId="5A0FFAF8" w14:textId="110CD0C3" w:rsidR="0027752D" w:rsidRPr="00950739" w:rsidRDefault="00AF21AB" w:rsidP="0095073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E1125">
        <w:tab/>
      </w:r>
      <w:r w:rsidR="00831D04" w:rsidRPr="009E1125">
        <w:rPr>
          <w:rFonts w:ascii="Times New Roman" w:hAnsi="Times New Roman"/>
          <w:sz w:val="28"/>
          <w:szCs w:val="28"/>
        </w:rPr>
        <w:t>В</w:t>
      </w:r>
      <w:r w:rsidR="000E6FB5" w:rsidRPr="009E1125">
        <w:rPr>
          <w:rFonts w:ascii="Times New Roman" w:hAnsi="Times New Roman"/>
          <w:sz w:val="28"/>
          <w:szCs w:val="28"/>
        </w:rPr>
        <w:t xml:space="preserve"> 2020 году предприятия малого и среднего предпринимательства района получили финансовую поддержку с Микрокредитной компании «Фонд поддержки предпринимательства РМ» 3691 тыс. руб. и с АУ Микрокредитной компании «Региональный</w:t>
      </w:r>
      <w:r w:rsidR="000E6FB5" w:rsidRPr="00950739">
        <w:rPr>
          <w:rFonts w:ascii="Times New Roman" w:hAnsi="Times New Roman"/>
          <w:sz w:val="28"/>
          <w:szCs w:val="28"/>
        </w:rPr>
        <w:t xml:space="preserve"> центр микрофинансирования РМ» 800 тыс. руб.</w:t>
      </w:r>
    </w:p>
    <w:p w14:paraId="5243D0B0" w14:textId="10CA3303" w:rsidR="00A06786" w:rsidRPr="009C2ADF" w:rsidRDefault="000C76B6" w:rsidP="0095073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50739">
        <w:rPr>
          <w:rFonts w:ascii="Times New Roman" w:hAnsi="Times New Roman"/>
          <w:sz w:val="28"/>
          <w:szCs w:val="28"/>
        </w:rPr>
        <w:t xml:space="preserve">    </w:t>
      </w:r>
      <w:r w:rsidR="007F58E9" w:rsidRPr="00950739">
        <w:rPr>
          <w:rFonts w:ascii="Times New Roman" w:hAnsi="Times New Roman"/>
          <w:sz w:val="28"/>
          <w:szCs w:val="28"/>
        </w:rPr>
        <w:t xml:space="preserve">     </w:t>
      </w:r>
      <w:r w:rsidR="00A06786" w:rsidRPr="00950739">
        <w:rPr>
          <w:rFonts w:ascii="Times New Roman" w:hAnsi="Times New Roman"/>
          <w:sz w:val="28"/>
          <w:szCs w:val="28"/>
        </w:rPr>
        <w:t>Программой был предусмотрен общий объем финансиро</w:t>
      </w:r>
      <w:r w:rsidRPr="00950739">
        <w:rPr>
          <w:rFonts w:ascii="Times New Roman" w:hAnsi="Times New Roman"/>
          <w:sz w:val="28"/>
          <w:szCs w:val="28"/>
        </w:rPr>
        <w:t>вания</w:t>
      </w:r>
      <w:r w:rsidR="00DB3514" w:rsidRPr="00950739">
        <w:rPr>
          <w:rFonts w:ascii="Times New Roman" w:hAnsi="Times New Roman"/>
          <w:sz w:val="28"/>
          <w:szCs w:val="28"/>
        </w:rPr>
        <w:t xml:space="preserve"> на 20</w:t>
      </w:r>
      <w:r w:rsidR="00F90149" w:rsidRPr="00950739">
        <w:rPr>
          <w:rFonts w:ascii="Times New Roman" w:hAnsi="Times New Roman"/>
          <w:sz w:val="28"/>
          <w:szCs w:val="28"/>
        </w:rPr>
        <w:t>20</w:t>
      </w:r>
      <w:r w:rsidR="00DB3514" w:rsidRPr="00950739">
        <w:rPr>
          <w:rFonts w:ascii="Times New Roman" w:hAnsi="Times New Roman"/>
          <w:sz w:val="28"/>
          <w:szCs w:val="28"/>
        </w:rPr>
        <w:t xml:space="preserve"> год</w:t>
      </w:r>
      <w:r w:rsidRPr="00950739">
        <w:rPr>
          <w:rFonts w:ascii="Times New Roman" w:hAnsi="Times New Roman"/>
          <w:sz w:val="28"/>
          <w:szCs w:val="28"/>
        </w:rPr>
        <w:t xml:space="preserve"> 20240,0</w:t>
      </w:r>
      <w:r w:rsidR="00DB3514" w:rsidRPr="00950739">
        <w:rPr>
          <w:rFonts w:ascii="Times New Roman" w:hAnsi="Times New Roman"/>
          <w:sz w:val="28"/>
          <w:szCs w:val="28"/>
        </w:rPr>
        <w:t xml:space="preserve"> </w:t>
      </w:r>
      <w:r w:rsidRPr="00950739">
        <w:rPr>
          <w:rFonts w:ascii="Times New Roman" w:hAnsi="Times New Roman"/>
          <w:sz w:val="28"/>
          <w:szCs w:val="28"/>
        </w:rPr>
        <w:t xml:space="preserve">тыс. </w:t>
      </w:r>
      <w:proofErr w:type="gramStart"/>
      <w:r w:rsidRPr="00950739">
        <w:rPr>
          <w:rFonts w:ascii="Times New Roman" w:hAnsi="Times New Roman"/>
          <w:sz w:val="28"/>
          <w:szCs w:val="28"/>
        </w:rPr>
        <w:t>руб.</w:t>
      </w:r>
      <w:r w:rsidR="00A06786" w:rsidRPr="00950739">
        <w:rPr>
          <w:rFonts w:ascii="Times New Roman" w:hAnsi="Times New Roman"/>
          <w:sz w:val="28"/>
          <w:szCs w:val="28"/>
        </w:rPr>
        <w:t>.</w:t>
      </w:r>
      <w:proofErr w:type="gramEnd"/>
      <w:r w:rsidR="00A06786" w:rsidRPr="00950739">
        <w:rPr>
          <w:rFonts w:ascii="Times New Roman" w:hAnsi="Times New Roman"/>
          <w:sz w:val="28"/>
          <w:szCs w:val="28"/>
        </w:rPr>
        <w:t xml:space="preserve"> В т.ч. из бюджета Атяшевского муниципального района выделено 100 тыс. руб., внебюджетные источники – 20140 тыс. руб. </w:t>
      </w:r>
      <w:r w:rsidR="00F90149" w:rsidRPr="00950739">
        <w:rPr>
          <w:rFonts w:ascii="Times New Roman" w:hAnsi="Times New Roman"/>
          <w:sz w:val="28"/>
          <w:szCs w:val="28"/>
        </w:rPr>
        <w:t>В связи с</w:t>
      </w:r>
      <w:r w:rsidR="000F6BEE">
        <w:rPr>
          <w:rFonts w:ascii="Times New Roman" w:hAnsi="Times New Roman"/>
          <w:sz w:val="28"/>
          <w:szCs w:val="28"/>
        </w:rPr>
        <w:t xml:space="preserve"> введением ограничительных мер</w:t>
      </w:r>
      <w:r w:rsidR="0007586A">
        <w:rPr>
          <w:rFonts w:ascii="Times New Roman" w:hAnsi="Times New Roman"/>
          <w:sz w:val="28"/>
          <w:szCs w:val="28"/>
        </w:rPr>
        <w:t xml:space="preserve"> </w:t>
      </w:r>
      <w:r w:rsidR="0007586A" w:rsidRPr="00303C6F">
        <w:rPr>
          <w:rFonts w:ascii="Times New Roman" w:hAnsi="Times New Roman"/>
          <w:sz w:val="28"/>
          <w:szCs w:val="28"/>
        </w:rPr>
        <w:t>из за распространения коронавирусной инфекции</w:t>
      </w:r>
      <w:r w:rsidR="00572BA6">
        <w:rPr>
          <w:rFonts w:ascii="Times New Roman" w:hAnsi="Times New Roman"/>
          <w:sz w:val="28"/>
          <w:szCs w:val="28"/>
        </w:rPr>
        <w:t xml:space="preserve">, запланированные мероприятия не удалось </w:t>
      </w:r>
      <w:r w:rsidR="00572BA6" w:rsidRPr="009C2ADF">
        <w:rPr>
          <w:rFonts w:ascii="Times New Roman" w:hAnsi="Times New Roman"/>
          <w:sz w:val="28"/>
          <w:szCs w:val="28"/>
        </w:rPr>
        <w:t>реализовать, тем самым</w:t>
      </w:r>
      <w:r w:rsidR="000F6BEE" w:rsidRPr="009C2ADF">
        <w:rPr>
          <w:rFonts w:ascii="Times New Roman" w:hAnsi="Times New Roman"/>
          <w:sz w:val="28"/>
          <w:szCs w:val="28"/>
        </w:rPr>
        <w:t xml:space="preserve"> </w:t>
      </w:r>
      <w:r w:rsidR="00F90149" w:rsidRPr="009C2ADF">
        <w:rPr>
          <w:rFonts w:ascii="Times New Roman" w:hAnsi="Times New Roman"/>
          <w:sz w:val="28"/>
          <w:szCs w:val="28"/>
        </w:rPr>
        <w:t>ф</w:t>
      </w:r>
      <w:r w:rsidR="00A06786" w:rsidRPr="009C2ADF">
        <w:rPr>
          <w:rFonts w:ascii="Times New Roman" w:hAnsi="Times New Roman"/>
          <w:sz w:val="28"/>
          <w:szCs w:val="28"/>
        </w:rPr>
        <w:t xml:space="preserve">актический расход из бюджета Атяшевского муниципального района </w:t>
      </w:r>
      <w:r w:rsidR="00F90149" w:rsidRPr="009C2ADF">
        <w:rPr>
          <w:rFonts w:ascii="Times New Roman" w:hAnsi="Times New Roman"/>
          <w:sz w:val="28"/>
          <w:szCs w:val="28"/>
        </w:rPr>
        <w:t xml:space="preserve">составил 0 </w:t>
      </w:r>
      <w:r w:rsidR="00A06786" w:rsidRPr="009C2ADF">
        <w:rPr>
          <w:rFonts w:ascii="Times New Roman" w:hAnsi="Times New Roman"/>
          <w:sz w:val="28"/>
          <w:szCs w:val="28"/>
        </w:rPr>
        <w:t>тыс. руб., внебюджет</w:t>
      </w:r>
      <w:r w:rsidR="00A5249D" w:rsidRPr="009C2ADF">
        <w:rPr>
          <w:rFonts w:ascii="Times New Roman" w:hAnsi="Times New Roman"/>
          <w:sz w:val="28"/>
          <w:szCs w:val="28"/>
        </w:rPr>
        <w:t xml:space="preserve">ные источники – </w:t>
      </w:r>
      <w:proofErr w:type="gramStart"/>
      <w:r w:rsidR="009E1125" w:rsidRPr="009C2ADF">
        <w:rPr>
          <w:rFonts w:ascii="Times New Roman" w:hAnsi="Times New Roman"/>
          <w:sz w:val="28"/>
          <w:szCs w:val="28"/>
        </w:rPr>
        <w:t xml:space="preserve">9300 </w:t>
      </w:r>
      <w:r w:rsidR="00A06786" w:rsidRPr="009C2ADF">
        <w:rPr>
          <w:rFonts w:ascii="Times New Roman" w:hAnsi="Times New Roman"/>
          <w:sz w:val="28"/>
          <w:szCs w:val="28"/>
        </w:rPr>
        <w:t xml:space="preserve"> тыс.</w:t>
      </w:r>
      <w:proofErr w:type="gramEnd"/>
      <w:r w:rsidRPr="009C2ADF">
        <w:rPr>
          <w:rFonts w:ascii="Times New Roman" w:hAnsi="Times New Roman"/>
          <w:sz w:val="28"/>
          <w:szCs w:val="28"/>
        </w:rPr>
        <w:t xml:space="preserve"> </w:t>
      </w:r>
      <w:r w:rsidR="00A06786" w:rsidRPr="009C2ADF">
        <w:rPr>
          <w:rFonts w:ascii="Times New Roman" w:hAnsi="Times New Roman"/>
          <w:sz w:val="28"/>
          <w:szCs w:val="28"/>
        </w:rPr>
        <w:t>руб.</w:t>
      </w:r>
      <w:r w:rsidR="00C56984" w:rsidRPr="009C2ADF">
        <w:rPr>
          <w:rFonts w:ascii="Times New Roman" w:hAnsi="Times New Roman"/>
          <w:sz w:val="28"/>
          <w:szCs w:val="28"/>
        </w:rPr>
        <w:t xml:space="preserve">, степень соответствия запланированному уровню затрат </w:t>
      </w:r>
      <w:r w:rsidR="00C56984" w:rsidRPr="009C2ADF">
        <w:rPr>
          <w:rFonts w:ascii="Times New Roman" w:hAnsi="Times New Roman"/>
          <w:sz w:val="28"/>
          <w:szCs w:val="28"/>
        </w:rPr>
        <w:lastRenderedPageBreak/>
        <w:t xml:space="preserve">составляет </w:t>
      </w:r>
      <w:r w:rsidR="009C2ADF" w:rsidRPr="009C2ADF">
        <w:rPr>
          <w:rFonts w:ascii="Times New Roman" w:hAnsi="Times New Roman"/>
          <w:sz w:val="28"/>
          <w:szCs w:val="28"/>
        </w:rPr>
        <w:t>45,9</w:t>
      </w:r>
      <w:r w:rsidR="00C56984" w:rsidRPr="009C2ADF">
        <w:rPr>
          <w:rFonts w:ascii="Times New Roman" w:hAnsi="Times New Roman"/>
          <w:sz w:val="28"/>
          <w:szCs w:val="28"/>
        </w:rPr>
        <w:t xml:space="preserve">%, оценка эффективности использования средств составила </w:t>
      </w:r>
      <w:r w:rsidR="009C2ADF" w:rsidRPr="009C2ADF">
        <w:rPr>
          <w:rFonts w:ascii="Times New Roman" w:hAnsi="Times New Roman"/>
          <w:sz w:val="28"/>
          <w:szCs w:val="28"/>
        </w:rPr>
        <w:t>80,5</w:t>
      </w:r>
      <w:r w:rsidR="00C56984" w:rsidRPr="009C2ADF">
        <w:rPr>
          <w:rFonts w:ascii="Times New Roman" w:hAnsi="Times New Roman"/>
          <w:sz w:val="28"/>
          <w:szCs w:val="28"/>
        </w:rPr>
        <w:t>%.</w:t>
      </w:r>
    </w:p>
    <w:p w14:paraId="0EA9E0EF" w14:textId="6322E399" w:rsidR="00A06786" w:rsidRPr="00A4647D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950739">
        <w:rPr>
          <w:rFonts w:ascii="Times New Roman" w:hAnsi="Times New Roman"/>
          <w:sz w:val="28"/>
          <w:szCs w:val="28"/>
        </w:rPr>
        <w:t xml:space="preserve">Из </w:t>
      </w:r>
      <w:r w:rsidR="00F90149" w:rsidRPr="00950739">
        <w:rPr>
          <w:rFonts w:ascii="Times New Roman" w:hAnsi="Times New Roman"/>
          <w:sz w:val="28"/>
          <w:szCs w:val="28"/>
        </w:rPr>
        <w:t>4 основных</w:t>
      </w:r>
      <w:r w:rsidRPr="00950739">
        <w:rPr>
          <w:rFonts w:ascii="Times New Roman" w:hAnsi="Times New Roman"/>
          <w:sz w:val="28"/>
          <w:szCs w:val="28"/>
        </w:rPr>
        <w:t xml:space="preserve"> мероприятий программы </w:t>
      </w:r>
      <w:r w:rsidR="00C56984" w:rsidRPr="00950739">
        <w:rPr>
          <w:rFonts w:ascii="Times New Roman" w:hAnsi="Times New Roman"/>
          <w:sz w:val="28"/>
          <w:szCs w:val="28"/>
        </w:rPr>
        <w:t xml:space="preserve">выполнено </w:t>
      </w:r>
      <w:r w:rsidR="00F90149" w:rsidRPr="00950739">
        <w:rPr>
          <w:rFonts w:ascii="Times New Roman" w:hAnsi="Times New Roman"/>
          <w:sz w:val="28"/>
          <w:szCs w:val="28"/>
        </w:rPr>
        <w:t>1</w:t>
      </w:r>
      <w:r w:rsidR="00F90149">
        <w:rPr>
          <w:rFonts w:ascii="Times New Roman" w:hAnsi="Times New Roman" w:cs="Times New Roman"/>
          <w:sz w:val="28"/>
          <w:szCs w:val="28"/>
        </w:rPr>
        <w:t>,</w:t>
      </w:r>
      <w:r w:rsidR="00A4647D">
        <w:rPr>
          <w:rFonts w:ascii="Times New Roman" w:hAnsi="Times New Roman" w:cs="Times New Roman"/>
          <w:sz w:val="28"/>
          <w:szCs w:val="28"/>
        </w:rPr>
        <w:t>48</w:t>
      </w:r>
      <w:r w:rsidR="00C56984">
        <w:rPr>
          <w:rFonts w:ascii="Times New Roman" w:hAnsi="Times New Roman" w:cs="Times New Roman"/>
          <w:sz w:val="28"/>
          <w:szCs w:val="28"/>
        </w:rPr>
        <w:t xml:space="preserve">. </w:t>
      </w:r>
      <w:r w:rsidRPr="00AC7372">
        <w:rPr>
          <w:rFonts w:ascii="Times New Roman" w:hAnsi="Times New Roman" w:cs="Times New Roman"/>
          <w:sz w:val="28"/>
          <w:szCs w:val="28"/>
        </w:rPr>
        <w:t xml:space="preserve">Степень выполнения </w:t>
      </w:r>
      <w:r w:rsidRPr="00986F1C">
        <w:rPr>
          <w:rFonts w:ascii="Times New Roman" w:hAnsi="Times New Roman" w:cs="Times New Roman"/>
          <w:sz w:val="28"/>
          <w:szCs w:val="28"/>
        </w:rPr>
        <w:t xml:space="preserve">запланированных </w:t>
      </w:r>
      <w:proofErr w:type="gramStart"/>
      <w:r w:rsidRPr="00986F1C">
        <w:rPr>
          <w:rFonts w:ascii="Times New Roman" w:hAnsi="Times New Roman" w:cs="Times New Roman"/>
          <w:sz w:val="28"/>
          <w:szCs w:val="28"/>
        </w:rPr>
        <w:t>мероприятий  и</w:t>
      </w:r>
      <w:proofErr w:type="gramEnd"/>
      <w:r w:rsidRPr="00986F1C">
        <w:rPr>
          <w:rFonts w:ascii="Times New Roman" w:hAnsi="Times New Roman" w:cs="Times New Roman"/>
          <w:sz w:val="28"/>
          <w:szCs w:val="28"/>
        </w:rPr>
        <w:t xml:space="preserve"> получения ожидаемых результатов </w:t>
      </w:r>
      <w:r w:rsidRPr="00F1002B">
        <w:rPr>
          <w:rFonts w:ascii="Times New Roman" w:hAnsi="Times New Roman" w:cs="Times New Roman"/>
          <w:sz w:val="28"/>
          <w:szCs w:val="28"/>
        </w:rPr>
        <w:t xml:space="preserve">составила </w:t>
      </w:r>
      <w:r w:rsidR="00A4647D">
        <w:rPr>
          <w:rFonts w:ascii="Times New Roman" w:hAnsi="Times New Roman" w:cs="Times New Roman"/>
          <w:sz w:val="28"/>
          <w:szCs w:val="28"/>
        </w:rPr>
        <w:t>37</w:t>
      </w:r>
      <w:r w:rsidR="00A4647D" w:rsidRPr="00A4647D">
        <w:rPr>
          <w:rFonts w:ascii="Times New Roman" w:hAnsi="Times New Roman" w:cs="Times New Roman"/>
          <w:sz w:val="28"/>
          <w:szCs w:val="28"/>
        </w:rPr>
        <w:t>,0</w:t>
      </w:r>
      <w:r w:rsidRPr="00A4647D">
        <w:rPr>
          <w:rFonts w:ascii="Times New Roman" w:hAnsi="Times New Roman" w:cs="Times New Roman"/>
          <w:sz w:val="28"/>
          <w:szCs w:val="28"/>
        </w:rPr>
        <w:t xml:space="preserve">%. Общая степень достижения </w:t>
      </w:r>
      <w:r w:rsidR="00B54BC3">
        <w:rPr>
          <w:rFonts w:ascii="Times New Roman" w:hAnsi="Times New Roman" w:cs="Times New Roman"/>
          <w:sz w:val="28"/>
          <w:szCs w:val="28"/>
        </w:rPr>
        <w:t>целевого значения</w:t>
      </w:r>
      <w:r w:rsidR="00BE10DF" w:rsidRPr="00A4647D">
        <w:rPr>
          <w:rFonts w:ascii="Times New Roman" w:hAnsi="Times New Roman" w:cs="Times New Roman"/>
          <w:sz w:val="28"/>
          <w:szCs w:val="28"/>
        </w:rPr>
        <w:t xml:space="preserve"> составила за 20</w:t>
      </w:r>
      <w:r w:rsidR="00FF16F9" w:rsidRPr="00A4647D">
        <w:rPr>
          <w:rFonts w:ascii="Times New Roman" w:hAnsi="Times New Roman" w:cs="Times New Roman"/>
          <w:sz w:val="28"/>
          <w:szCs w:val="28"/>
        </w:rPr>
        <w:t xml:space="preserve">20 </w:t>
      </w:r>
      <w:r w:rsidRPr="00A4647D">
        <w:rPr>
          <w:rFonts w:ascii="Times New Roman" w:hAnsi="Times New Roman" w:cs="Times New Roman"/>
          <w:sz w:val="28"/>
          <w:szCs w:val="28"/>
        </w:rPr>
        <w:t xml:space="preserve">год </w:t>
      </w:r>
      <w:r w:rsidR="00A4647D" w:rsidRPr="00A4647D">
        <w:rPr>
          <w:rFonts w:ascii="Times New Roman" w:hAnsi="Times New Roman" w:cs="Times New Roman"/>
          <w:sz w:val="28"/>
          <w:szCs w:val="28"/>
        </w:rPr>
        <w:t>89,5</w:t>
      </w:r>
      <w:r w:rsidRPr="00A4647D">
        <w:rPr>
          <w:rFonts w:ascii="Times New Roman" w:hAnsi="Times New Roman" w:cs="Times New Roman"/>
          <w:sz w:val="28"/>
          <w:szCs w:val="28"/>
        </w:rPr>
        <w:t>%.</w:t>
      </w:r>
    </w:p>
    <w:p w14:paraId="2626E101" w14:textId="6101EC78" w:rsidR="00A06786" w:rsidRPr="00A4647D" w:rsidRDefault="00A06786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A4647D">
        <w:rPr>
          <w:rFonts w:ascii="Times New Roman" w:hAnsi="Times New Roman" w:cs="Times New Roman"/>
          <w:sz w:val="28"/>
          <w:szCs w:val="28"/>
        </w:rPr>
        <w:t>Подводя итоги оценки эффективности</w:t>
      </w:r>
      <w:r w:rsidRPr="00AC7372">
        <w:rPr>
          <w:rFonts w:ascii="Times New Roman" w:hAnsi="Times New Roman" w:cs="Times New Roman"/>
          <w:sz w:val="28"/>
          <w:szCs w:val="28"/>
        </w:rPr>
        <w:t xml:space="preserve"> реализации муниципальной программы «Развитие и поддержка </w:t>
      </w:r>
      <w:proofErr w:type="gramStart"/>
      <w:r w:rsidRPr="00AC7372">
        <w:rPr>
          <w:rFonts w:ascii="Times New Roman" w:hAnsi="Times New Roman" w:cs="Times New Roman"/>
          <w:sz w:val="28"/>
          <w:szCs w:val="28"/>
        </w:rPr>
        <w:t>малого  и</w:t>
      </w:r>
      <w:proofErr w:type="gramEnd"/>
      <w:r w:rsidRPr="00AC7372">
        <w:rPr>
          <w:rFonts w:ascii="Times New Roman" w:hAnsi="Times New Roman" w:cs="Times New Roman"/>
          <w:sz w:val="28"/>
          <w:szCs w:val="28"/>
        </w:rPr>
        <w:t xml:space="preserve"> среднего   предпринимательства в Атяшевском муни</w:t>
      </w:r>
      <w:r w:rsidR="007F58E9">
        <w:rPr>
          <w:rFonts w:ascii="Times New Roman" w:hAnsi="Times New Roman" w:cs="Times New Roman"/>
          <w:sz w:val="28"/>
          <w:szCs w:val="28"/>
        </w:rPr>
        <w:t>ципальном</w:t>
      </w:r>
      <w:r w:rsidRPr="00AC7372">
        <w:rPr>
          <w:rFonts w:ascii="Times New Roman" w:hAnsi="Times New Roman" w:cs="Times New Roman"/>
          <w:sz w:val="28"/>
          <w:szCs w:val="28"/>
        </w:rPr>
        <w:t xml:space="preserve">» можно </w:t>
      </w:r>
      <w:r w:rsidR="00C56984">
        <w:rPr>
          <w:rFonts w:ascii="Times New Roman" w:hAnsi="Times New Roman" w:cs="Times New Roman"/>
          <w:sz w:val="28"/>
          <w:szCs w:val="28"/>
        </w:rPr>
        <w:t>сделать вывод, что программа достигла</w:t>
      </w:r>
      <w:r w:rsidR="00925F78" w:rsidRPr="00925F78">
        <w:rPr>
          <w:rFonts w:ascii="Times New Roman" w:hAnsi="Times New Roman" w:cs="Times New Roman"/>
          <w:sz w:val="28"/>
          <w:szCs w:val="28"/>
        </w:rPr>
        <w:t xml:space="preserve"> </w:t>
      </w:r>
      <w:r w:rsidR="00925F78">
        <w:rPr>
          <w:rFonts w:ascii="Times New Roman" w:hAnsi="Times New Roman" w:cs="Times New Roman"/>
          <w:sz w:val="28"/>
          <w:szCs w:val="28"/>
        </w:rPr>
        <w:t>в целом за 20</w:t>
      </w:r>
      <w:r w:rsidR="00FF16F9">
        <w:rPr>
          <w:rFonts w:ascii="Times New Roman" w:hAnsi="Times New Roman" w:cs="Times New Roman"/>
          <w:sz w:val="28"/>
          <w:szCs w:val="28"/>
        </w:rPr>
        <w:t>20</w:t>
      </w:r>
      <w:r w:rsidR="00925F78">
        <w:rPr>
          <w:rFonts w:ascii="Times New Roman" w:hAnsi="Times New Roman" w:cs="Times New Roman"/>
          <w:sz w:val="28"/>
          <w:szCs w:val="28"/>
        </w:rPr>
        <w:t xml:space="preserve"> </w:t>
      </w:r>
      <w:r w:rsidR="00C56984">
        <w:rPr>
          <w:rFonts w:ascii="Times New Roman" w:hAnsi="Times New Roman" w:cs="Times New Roman"/>
          <w:sz w:val="28"/>
          <w:szCs w:val="28"/>
        </w:rPr>
        <w:t xml:space="preserve"> </w:t>
      </w:r>
      <w:r w:rsidR="00C56984" w:rsidRPr="00A4647D">
        <w:rPr>
          <w:rFonts w:ascii="Times New Roman" w:hAnsi="Times New Roman" w:cs="Times New Roman"/>
          <w:sz w:val="28"/>
          <w:szCs w:val="28"/>
        </w:rPr>
        <w:t>год</w:t>
      </w:r>
      <w:r w:rsidR="00986F1C" w:rsidRPr="00A4647D">
        <w:rPr>
          <w:rFonts w:ascii="Times New Roman" w:hAnsi="Times New Roman" w:cs="Times New Roman"/>
          <w:sz w:val="28"/>
          <w:szCs w:val="28"/>
        </w:rPr>
        <w:t xml:space="preserve"> </w:t>
      </w:r>
      <w:r w:rsidR="00B54BC3">
        <w:rPr>
          <w:rFonts w:ascii="Times New Roman" w:hAnsi="Times New Roman" w:cs="Times New Roman"/>
          <w:sz w:val="28"/>
          <w:szCs w:val="28"/>
        </w:rPr>
        <w:t>72,1</w:t>
      </w:r>
      <w:r w:rsidR="00B54BC3" w:rsidRPr="00A4647D">
        <w:rPr>
          <w:rFonts w:ascii="Times New Roman" w:hAnsi="Times New Roman" w:cs="Times New Roman"/>
          <w:sz w:val="28"/>
          <w:szCs w:val="28"/>
        </w:rPr>
        <w:t xml:space="preserve">% </w:t>
      </w:r>
      <w:r w:rsidR="00986F1C" w:rsidRPr="00A4647D">
        <w:rPr>
          <w:rFonts w:ascii="Times New Roman" w:hAnsi="Times New Roman" w:cs="Times New Roman"/>
          <w:sz w:val="28"/>
          <w:szCs w:val="28"/>
        </w:rPr>
        <w:t xml:space="preserve">и </w:t>
      </w:r>
      <w:r w:rsidR="00B54BC3">
        <w:rPr>
          <w:rFonts w:ascii="Times New Roman" w:hAnsi="Times New Roman" w:cs="Times New Roman"/>
          <w:sz w:val="28"/>
          <w:szCs w:val="28"/>
        </w:rPr>
        <w:t>получила удовлетворительный уровень эффективности.</w:t>
      </w:r>
    </w:p>
    <w:p w14:paraId="3C92B556" w14:textId="77777777" w:rsidR="00C56984" w:rsidRPr="00AC7372" w:rsidRDefault="00C56984" w:rsidP="00A06786">
      <w:pPr>
        <w:pStyle w:val="a3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63437324" w14:textId="77777777" w:rsidR="00862FEF" w:rsidRDefault="00862FEF"/>
    <w:sectPr w:rsidR="00862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6786"/>
    <w:rsid w:val="00011727"/>
    <w:rsid w:val="000736B9"/>
    <w:rsid w:val="0007586A"/>
    <w:rsid w:val="000A1F29"/>
    <w:rsid w:val="000C76B6"/>
    <w:rsid w:val="000E6FB5"/>
    <w:rsid w:val="000F29D2"/>
    <w:rsid w:val="000F6BEE"/>
    <w:rsid w:val="001068D9"/>
    <w:rsid w:val="002729D4"/>
    <w:rsid w:val="0027752D"/>
    <w:rsid w:val="002A042A"/>
    <w:rsid w:val="002C2A86"/>
    <w:rsid w:val="00303C6F"/>
    <w:rsid w:val="003E2C01"/>
    <w:rsid w:val="004B6EA2"/>
    <w:rsid w:val="00572BA6"/>
    <w:rsid w:val="00630BED"/>
    <w:rsid w:val="00712D23"/>
    <w:rsid w:val="007A5E8B"/>
    <w:rsid w:val="007F58E9"/>
    <w:rsid w:val="00831D04"/>
    <w:rsid w:val="00862FEF"/>
    <w:rsid w:val="008D4B30"/>
    <w:rsid w:val="00902F32"/>
    <w:rsid w:val="00915C62"/>
    <w:rsid w:val="00925F78"/>
    <w:rsid w:val="00950739"/>
    <w:rsid w:val="00986F1C"/>
    <w:rsid w:val="00994723"/>
    <w:rsid w:val="009C2ADF"/>
    <w:rsid w:val="009E1125"/>
    <w:rsid w:val="00A06786"/>
    <w:rsid w:val="00A4647D"/>
    <w:rsid w:val="00A5249D"/>
    <w:rsid w:val="00AB67FF"/>
    <w:rsid w:val="00AE6914"/>
    <w:rsid w:val="00AF21AB"/>
    <w:rsid w:val="00B26BCD"/>
    <w:rsid w:val="00B54BC3"/>
    <w:rsid w:val="00B643F4"/>
    <w:rsid w:val="00B66392"/>
    <w:rsid w:val="00B9143A"/>
    <w:rsid w:val="00BC4FAA"/>
    <w:rsid w:val="00BE10DF"/>
    <w:rsid w:val="00C56984"/>
    <w:rsid w:val="00C6255D"/>
    <w:rsid w:val="00CA4199"/>
    <w:rsid w:val="00DB3514"/>
    <w:rsid w:val="00EE0AAF"/>
    <w:rsid w:val="00F1002B"/>
    <w:rsid w:val="00F15257"/>
    <w:rsid w:val="00F90149"/>
    <w:rsid w:val="00F9409A"/>
    <w:rsid w:val="00FC11A0"/>
    <w:rsid w:val="00FF03EE"/>
    <w:rsid w:val="00FF1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AA854"/>
  <w15:docId w15:val="{CCA89570-AC92-4D25-8F8C-1CA673F0D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76B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D4B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A0678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8D4B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4">
    <w:name w:val="Normal (Web)"/>
    <w:basedOn w:val="a"/>
    <w:uiPriority w:val="99"/>
    <w:semiHidden/>
    <w:unhideWhenUsed/>
    <w:rsid w:val="002775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201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4279">
          <w:marLeft w:val="0"/>
          <w:marRight w:val="9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2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1A1B6-11E2-4346-BEF4-0632A7DD5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3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42</cp:revision>
  <dcterms:created xsi:type="dcterms:W3CDTF">2019-02-27T12:08:00Z</dcterms:created>
  <dcterms:modified xsi:type="dcterms:W3CDTF">2021-03-09T07:22:00Z</dcterms:modified>
</cp:coreProperties>
</file>