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41E110" w14:textId="77777777" w:rsidR="00A54A64" w:rsidRDefault="00A54A64" w:rsidP="00A54A64">
      <w:pPr>
        <w:pStyle w:val="a3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Р А С П О Р Я Ж Е Н И Е</w:t>
      </w:r>
    </w:p>
    <w:p w14:paraId="7663EB31" w14:textId="77777777" w:rsidR="00A54A64" w:rsidRDefault="00A54A64" w:rsidP="00A54A64">
      <w:pPr>
        <w:pStyle w:val="a3"/>
        <w:ind w:firstLine="0"/>
        <w:jc w:val="center"/>
        <w:rPr>
          <w:b/>
          <w:bCs/>
          <w:sz w:val="40"/>
          <w:szCs w:val="28"/>
        </w:rPr>
      </w:pPr>
    </w:p>
    <w:p w14:paraId="7242A278" w14:textId="2DB016DD" w:rsidR="00A54A64" w:rsidRDefault="00A54A64" w:rsidP="00A54A64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АДМИНИСТРАЦИИ АТЯШЕВСКОГО МУНИЦИПАЛЬНОГО РАЙОНА</w:t>
      </w:r>
    </w:p>
    <w:p w14:paraId="5769E14B" w14:textId="713DD5E6" w:rsidR="001D35BE" w:rsidRDefault="001D35BE" w:rsidP="00A54A64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РЕСПУБЛИКИ МОРДОВИЯ</w:t>
      </w:r>
    </w:p>
    <w:p w14:paraId="54B68390" w14:textId="77777777" w:rsidR="00A54A64" w:rsidRDefault="00A54A64" w:rsidP="001D35BE">
      <w:pPr>
        <w:pStyle w:val="a3"/>
        <w:ind w:firstLine="0"/>
        <w:rPr>
          <w:sz w:val="36"/>
          <w:szCs w:val="28"/>
        </w:rPr>
      </w:pPr>
    </w:p>
    <w:p w14:paraId="78E208D2" w14:textId="366E54CE" w:rsidR="00A54A64" w:rsidRDefault="00A63D9F" w:rsidP="00A63D9F">
      <w:pPr>
        <w:pStyle w:val="a3"/>
        <w:tabs>
          <w:tab w:val="left" w:pos="7800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>25.03.2021</w:t>
      </w:r>
      <w:r>
        <w:rPr>
          <w:sz w:val="36"/>
          <w:szCs w:val="28"/>
        </w:rPr>
        <w:tab/>
        <w:t>79</w:t>
      </w:r>
    </w:p>
    <w:p w14:paraId="12795FF8" w14:textId="77777777" w:rsidR="00A54A64" w:rsidRDefault="00A54A64" w:rsidP="00A54A64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2101A85" wp14:editId="0ED6119F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12065" r="5715" b="698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5A143F" id="Прямая соединительная линия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56EC82B" wp14:editId="4601F76E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12065" r="5715" b="698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7BC90E" id="Прямая соединительная линия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14:paraId="55637459" w14:textId="77777777" w:rsidR="00A54A64" w:rsidRDefault="00A54A64" w:rsidP="00A54A64">
      <w:pPr>
        <w:pStyle w:val="a3"/>
        <w:ind w:firstLine="0"/>
        <w:jc w:val="center"/>
        <w:rPr>
          <w:sz w:val="24"/>
          <w:szCs w:val="28"/>
        </w:rPr>
      </w:pPr>
    </w:p>
    <w:p w14:paraId="63737091" w14:textId="77777777" w:rsidR="00A54A64" w:rsidRDefault="00A54A64" w:rsidP="00A54A64">
      <w:pPr>
        <w:pStyle w:val="a3"/>
        <w:ind w:firstLine="0"/>
        <w:jc w:val="center"/>
        <w:rPr>
          <w:sz w:val="24"/>
          <w:szCs w:val="28"/>
        </w:rPr>
      </w:pPr>
      <w:r>
        <w:rPr>
          <w:sz w:val="24"/>
          <w:szCs w:val="28"/>
        </w:rPr>
        <w:t>рп. Атяшево</w:t>
      </w:r>
    </w:p>
    <w:p w14:paraId="5EB25CA4" w14:textId="77777777" w:rsidR="00A54A64" w:rsidRDefault="00A54A64" w:rsidP="00A54A64">
      <w:pPr>
        <w:tabs>
          <w:tab w:val="left" w:pos="4185"/>
        </w:tabs>
      </w:pPr>
    </w:p>
    <w:p w14:paraId="176D76F5" w14:textId="70553CB9" w:rsidR="00746548" w:rsidRPr="00AE6978" w:rsidRDefault="00746548" w:rsidP="00AE697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="00531881">
        <w:rPr>
          <w:rFonts w:ascii="Times New Roman" w:hAnsi="Times New Roman"/>
          <w:b/>
          <w:sz w:val="28"/>
          <w:szCs w:val="28"/>
        </w:rPr>
        <w:t>б утверждении Отчета о</w:t>
      </w:r>
      <w:r>
        <w:rPr>
          <w:rFonts w:ascii="Times New Roman" w:hAnsi="Times New Roman"/>
          <w:b/>
          <w:sz w:val="28"/>
          <w:szCs w:val="28"/>
        </w:rPr>
        <w:t xml:space="preserve"> результатах контрольной деятельности Финансового управления Администрации Атяшевского муниципального района за 2020 год</w:t>
      </w:r>
    </w:p>
    <w:p w14:paraId="32AF8409" w14:textId="06A9157E" w:rsidR="00746548" w:rsidRDefault="00746548" w:rsidP="00F2684C">
      <w:pPr>
        <w:tabs>
          <w:tab w:val="left" w:pos="346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0754E4FA" w14:textId="1AB5E194" w:rsidR="00F2684C" w:rsidRDefault="00007A9B" w:rsidP="00007A9B">
      <w:pPr>
        <w:pStyle w:val="a7"/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8149F" w:rsidRPr="00531881">
        <w:rPr>
          <w:rFonts w:ascii="Times New Roman" w:hAnsi="Times New Roman"/>
          <w:sz w:val="28"/>
          <w:szCs w:val="28"/>
          <w:lang w:eastAsia="ru-RU"/>
        </w:rPr>
        <w:t>Утвер</w:t>
      </w:r>
      <w:r w:rsidR="003724EF">
        <w:rPr>
          <w:rFonts w:ascii="Times New Roman" w:hAnsi="Times New Roman"/>
          <w:sz w:val="28"/>
          <w:szCs w:val="28"/>
          <w:lang w:eastAsia="ru-RU"/>
        </w:rPr>
        <w:t>дить</w:t>
      </w:r>
      <w:r w:rsidR="0098149F" w:rsidRPr="00531881">
        <w:rPr>
          <w:rFonts w:ascii="Times New Roman" w:hAnsi="Times New Roman"/>
          <w:sz w:val="28"/>
          <w:szCs w:val="28"/>
          <w:lang w:eastAsia="ru-RU"/>
        </w:rPr>
        <w:t xml:space="preserve"> Отчет о результатах контрольной деятельности Финансового управления </w:t>
      </w:r>
      <w:r w:rsidR="00EA7708" w:rsidRPr="00531881">
        <w:rPr>
          <w:rFonts w:ascii="Times New Roman" w:hAnsi="Times New Roman"/>
          <w:sz w:val="28"/>
          <w:szCs w:val="28"/>
          <w:lang w:eastAsia="ru-RU"/>
        </w:rPr>
        <w:t>Администрации Атяшевского муниципального района за 2020 год.</w:t>
      </w:r>
    </w:p>
    <w:p w14:paraId="0C8E60A8" w14:textId="48F1BB19" w:rsidR="00007A9B" w:rsidRDefault="00007A9B" w:rsidP="002A31F7">
      <w:pPr>
        <w:pStyle w:val="a7"/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07A9B">
        <w:rPr>
          <w:rFonts w:ascii="Times New Roman" w:hAnsi="Times New Roman"/>
          <w:sz w:val="28"/>
          <w:szCs w:val="28"/>
          <w:lang w:eastAsia="ru-RU"/>
        </w:rPr>
        <w:t xml:space="preserve">Настоящее </w:t>
      </w:r>
      <w:r w:rsidR="002A31F7">
        <w:rPr>
          <w:rFonts w:ascii="Times New Roman" w:hAnsi="Times New Roman"/>
          <w:sz w:val="28"/>
          <w:szCs w:val="28"/>
          <w:lang w:eastAsia="ru-RU"/>
        </w:rPr>
        <w:t>Распоряжение</w:t>
      </w:r>
      <w:r w:rsidRPr="00007A9B">
        <w:rPr>
          <w:rFonts w:ascii="Times New Roman" w:hAnsi="Times New Roman"/>
          <w:sz w:val="28"/>
          <w:szCs w:val="28"/>
          <w:lang w:eastAsia="ru-RU"/>
        </w:rPr>
        <w:t xml:space="preserve"> вступает в силу после его официального опубликования.</w:t>
      </w:r>
    </w:p>
    <w:p w14:paraId="3BD86F1C" w14:textId="7752AF06" w:rsidR="002A31F7" w:rsidRPr="002A31F7" w:rsidRDefault="007559D3" w:rsidP="002A31F7">
      <w:pPr>
        <w:pStyle w:val="a7"/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A31F7" w:rsidRPr="002A31F7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исполнением настоящего </w:t>
      </w:r>
      <w:r w:rsidR="002A31F7">
        <w:rPr>
          <w:rFonts w:ascii="Times New Roman" w:eastAsia="Times New Roman" w:hAnsi="Times New Roman"/>
          <w:sz w:val="28"/>
          <w:szCs w:val="28"/>
          <w:lang w:eastAsia="ru-RU"/>
        </w:rPr>
        <w:t>Распоряжения</w:t>
      </w:r>
      <w:r w:rsidR="002A31F7" w:rsidRPr="002A31F7">
        <w:rPr>
          <w:rFonts w:ascii="Times New Roman" w:eastAsia="Times New Roman" w:hAnsi="Times New Roman"/>
          <w:sz w:val="28"/>
          <w:szCs w:val="28"/>
          <w:lang w:eastAsia="ru-RU"/>
        </w:rPr>
        <w:t xml:space="preserve"> возложить на Первого заместителя Главы района по экономике - </w:t>
      </w:r>
      <w:r w:rsidR="002A31F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2A31F7" w:rsidRPr="002A31F7">
        <w:rPr>
          <w:rFonts w:ascii="Times New Roman" w:eastAsia="Times New Roman" w:hAnsi="Times New Roman"/>
          <w:sz w:val="28"/>
          <w:szCs w:val="28"/>
          <w:lang w:eastAsia="ru-RU"/>
        </w:rPr>
        <w:t xml:space="preserve">ачальника Финансового управления Администрации Атяшевского муниципального района </w:t>
      </w:r>
      <w:r w:rsidR="00D3306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 w:rsidR="002A31F7" w:rsidRPr="002A31F7">
        <w:rPr>
          <w:rFonts w:ascii="Times New Roman" w:eastAsia="Times New Roman" w:hAnsi="Times New Roman"/>
          <w:sz w:val="28"/>
          <w:szCs w:val="28"/>
          <w:lang w:eastAsia="ru-RU"/>
        </w:rPr>
        <w:t>М.С. Алешину.</w:t>
      </w:r>
    </w:p>
    <w:p w14:paraId="75ABE3F6" w14:textId="7A7EBA15" w:rsidR="002A31F7" w:rsidRDefault="002A31F7" w:rsidP="002A31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AB5AC97" w14:textId="77777777" w:rsidR="002A31F7" w:rsidRPr="002A31F7" w:rsidRDefault="002A31F7" w:rsidP="002A31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80CE0D7" w14:textId="77777777" w:rsidR="00AE6978" w:rsidRDefault="00F2684C" w:rsidP="00F2684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2684C">
        <w:rPr>
          <w:rFonts w:ascii="Times New Roman" w:hAnsi="Times New Roman"/>
          <w:sz w:val="28"/>
          <w:szCs w:val="28"/>
        </w:rPr>
        <w:t>Глав</w:t>
      </w:r>
      <w:r w:rsidR="00AE6978">
        <w:rPr>
          <w:rFonts w:ascii="Times New Roman" w:hAnsi="Times New Roman"/>
          <w:sz w:val="28"/>
          <w:szCs w:val="28"/>
        </w:rPr>
        <w:t xml:space="preserve">а Атяшевского </w:t>
      </w:r>
    </w:p>
    <w:p w14:paraId="211A8940" w14:textId="50A6D0EE" w:rsidR="00F2684C" w:rsidRPr="00F2684C" w:rsidRDefault="00AE6978" w:rsidP="00F2684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</w:t>
      </w:r>
      <w:r w:rsidR="00F2684C" w:rsidRPr="00F2684C">
        <w:rPr>
          <w:rFonts w:ascii="Times New Roman" w:hAnsi="Times New Roman"/>
          <w:sz w:val="28"/>
          <w:szCs w:val="28"/>
        </w:rPr>
        <w:t xml:space="preserve"> района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35B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В.Г.</w:t>
      </w:r>
      <w:r w:rsidR="00A63D9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Прокин</w:t>
      </w:r>
    </w:p>
    <w:sectPr w:rsidR="00F2684C" w:rsidRPr="00F268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BE2AF0"/>
    <w:multiLevelType w:val="hybridMultilevel"/>
    <w:tmpl w:val="064017A6"/>
    <w:lvl w:ilvl="0" w:tplc="F4D42E2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61A7"/>
    <w:rsid w:val="00007A9B"/>
    <w:rsid w:val="0016077E"/>
    <w:rsid w:val="001D35BE"/>
    <w:rsid w:val="002A31F7"/>
    <w:rsid w:val="003724EF"/>
    <w:rsid w:val="00531881"/>
    <w:rsid w:val="006E61A7"/>
    <w:rsid w:val="00746548"/>
    <w:rsid w:val="007559D3"/>
    <w:rsid w:val="00844E56"/>
    <w:rsid w:val="008A778D"/>
    <w:rsid w:val="0098149F"/>
    <w:rsid w:val="00A54A64"/>
    <w:rsid w:val="00A607F4"/>
    <w:rsid w:val="00A63D9F"/>
    <w:rsid w:val="00AE6978"/>
    <w:rsid w:val="00D33064"/>
    <w:rsid w:val="00EA7708"/>
    <w:rsid w:val="00F26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8BEBB"/>
  <w15:chartTrackingRefBased/>
  <w15:docId w15:val="{ED593E82-BC76-401E-A86D-BEB54BE89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684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E6978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E69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4A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54A64"/>
    <w:rPr>
      <w:rFonts w:ascii="Segoe UI" w:eastAsia="Calibr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531881"/>
    <w:pPr>
      <w:ind w:left="720"/>
      <w:contextualSpacing/>
    </w:pPr>
  </w:style>
  <w:style w:type="character" w:customStyle="1" w:styleId="a8">
    <w:name w:val="Гипертекстовая ссылка"/>
    <w:basedOn w:val="a0"/>
    <w:uiPriority w:val="99"/>
    <w:rsid w:val="003724EF"/>
    <w:rPr>
      <w:rFonts w:ascii="Times New Roman" w:hAnsi="Times New Roman" w:cs="Times New Roman" w:hint="default"/>
      <w:b w:val="0"/>
      <w:bCs w:val="0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24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C947B4-45FD-4DDA-9156-3C68CA3AF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consultant2</cp:lastModifiedBy>
  <cp:revision>15</cp:revision>
  <cp:lastPrinted>2021-03-26T12:54:00Z</cp:lastPrinted>
  <dcterms:created xsi:type="dcterms:W3CDTF">2017-02-01T12:14:00Z</dcterms:created>
  <dcterms:modified xsi:type="dcterms:W3CDTF">2021-03-31T13:00:00Z</dcterms:modified>
</cp:coreProperties>
</file>