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6DA40" w14:textId="77777777" w:rsidR="00FD5596" w:rsidRDefault="00FD5596" w:rsidP="00FD5596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591FA3B0" w14:textId="77777777" w:rsidR="00FD5596" w:rsidRDefault="00FD5596" w:rsidP="00FD5596">
      <w:pPr>
        <w:pStyle w:val="5"/>
      </w:pPr>
    </w:p>
    <w:p w14:paraId="2DD779FE" w14:textId="77777777" w:rsidR="00FD5596" w:rsidRPr="00FD5596" w:rsidRDefault="00FD5596" w:rsidP="00FD5596">
      <w:pPr>
        <w:pStyle w:val="5"/>
      </w:pPr>
      <w:proofErr w:type="gramStart"/>
      <w:r w:rsidRPr="00FD5596">
        <w:t>АДМИНИСТРАЦИИ  АТЯШЕВСКОГО</w:t>
      </w:r>
      <w:proofErr w:type="gramEnd"/>
      <w:r w:rsidRPr="00FD5596">
        <w:t xml:space="preserve"> </w:t>
      </w:r>
    </w:p>
    <w:p w14:paraId="3E6FE40F" w14:textId="77777777" w:rsidR="00FD5596" w:rsidRPr="00FD5596" w:rsidRDefault="00FD5596" w:rsidP="00FD5596">
      <w:pPr>
        <w:pStyle w:val="5"/>
      </w:pPr>
      <w:r w:rsidRPr="00FD5596">
        <w:t>МУНИЦИПАЛЬНОГО РАЙОНА</w:t>
      </w:r>
    </w:p>
    <w:p w14:paraId="658CE4AB" w14:textId="77777777" w:rsidR="00FD5596" w:rsidRPr="00293454" w:rsidRDefault="00FD5596" w:rsidP="00FD5596">
      <w:pPr>
        <w:jc w:val="center"/>
        <w:rPr>
          <w:sz w:val="36"/>
          <w:szCs w:val="36"/>
        </w:rPr>
      </w:pPr>
      <w:r w:rsidRPr="00FD5596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692D706D" w14:textId="77777777" w:rsidR="00FD5596" w:rsidRDefault="00FD5596" w:rsidP="00FD5596">
      <w:pPr>
        <w:rPr>
          <w:sz w:val="28"/>
        </w:rPr>
      </w:pPr>
    </w:p>
    <w:p w14:paraId="0F3EEC8D" w14:textId="3DCCD3AF" w:rsidR="00FD5596" w:rsidRDefault="007101F0" w:rsidP="00FD5596">
      <w:pPr>
        <w:rPr>
          <w:sz w:val="28"/>
        </w:rPr>
      </w:pPr>
      <w:r w:rsidRPr="007101F0">
        <w:rPr>
          <w:sz w:val="28"/>
          <w:u w:val="single"/>
        </w:rPr>
        <w:t>30.03.2021</w:t>
      </w:r>
      <w:r w:rsidR="00FD5596">
        <w:rPr>
          <w:sz w:val="28"/>
        </w:rPr>
        <w:t xml:space="preserve">                                                                            </w:t>
      </w:r>
      <w:r w:rsidR="00FD5596" w:rsidRPr="00FD5596">
        <w:rPr>
          <w:rFonts w:ascii="Times New Roman" w:hAnsi="Times New Roman" w:cs="Times New Roman"/>
          <w:sz w:val="28"/>
        </w:rPr>
        <w:t>№</w:t>
      </w:r>
      <w:r w:rsidRPr="007101F0">
        <w:rPr>
          <w:sz w:val="28"/>
          <w:u w:val="single"/>
        </w:rPr>
        <w:t>81</w:t>
      </w:r>
      <w:r w:rsidR="00FD5596">
        <w:rPr>
          <w:sz w:val="28"/>
        </w:rPr>
        <w:t xml:space="preserve">   </w:t>
      </w:r>
    </w:p>
    <w:p w14:paraId="7C05A6B9" w14:textId="77777777" w:rsidR="00FD5596" w:rsidRPr="00FD5596" w:rsidRDefault="00FD5596" w:rsidP="00FD5596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FD5596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21FF26E6" w14:textId="77777777" w:rsidR="00603E90" w:rsidRPr="00D75A71" w:rsidRDefault="00603E90" w:rsidP="00603E90">
      <w:pPr>
        <w:rPr>
          <w:rFonts w:ascii="Times New Roman" w:hAnsi="Times New Roman"/>
          <w:sz w:val="20"/>
          <w:szCs w:val="20"/>
        </w:rPr>
      </w:pPr>
    </w:p>
    <w:p w14:paraId="6759E98A" w14:textId="77777777" w:rsidR="00603E90" w:rsidRPr="001B0E5C" w:rsidRDefault="00603E90" w:rsidP="00603E90">
      <w:pPr>
        <w:jc w:val="center"/>
        <w:rPr>
          <w:rFonts w:ascii="Times New Roman" w:hAnsi="Times New Roman"/>
          <w:b/>
          <w:sz w:val="28"/>
          <w:szCs w:val="28"/>
        </w:rPr>
      </w:pPr>
      <w:r w:rsidRPr="00265D1C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Распоряжение Администрации Атяшевского муниципального района </w:t>
      </w:r>
      <w:r w:rsidRPr="001B0E5C">
        <w:rPr>
          <w:rFonts w:ascii="Times New Roman" w:hAnsi="Times New Roman"/>
          <w:b/>
          <w:sz w:val="28"/>
          <w:szCs w:val="28"/>
        </w:rPr>
        <w:t xml:space="preserve">от 19 сентября 2014 года №364 «О контрактной службе по осуществлению планирования </w:t>
      </w:r>
      <w:proofErr w:type="gramStart"/>
      <w:r w:rsidRPr="001B0E5C">
        <w:rPr>
          <w:rFonts w:ascii="Times New Roman" w:hAnsi="Times New Roman"/>
          <w:b/>
          <w:sz w:val="28"/>
          <w:szCs w:val="28"/>
        </w:rPr>
        <w:t>и  закупки</w:t>
      </w:r>
      <w:proofErr w:type="gramEnd"/>
      <w:r w:rsidRPr="001B0E5C">
        <w:rPr>
          <w:rFonts w:ascii="Times New Roman" w:hAnsi="Times New Roman"/>
          <w:b/>
          <w:sz w:val="28"/>
          <w:szCs w:val="28"/>
        </w:rPr>
        <w:t xml:space="preserve"> товаров, работ, услуг для нужд Администрации Атяшевского муниципального района без образования отдельного структурного подразделения»</w:t>
      </w:r>
    </w:p>
    <w:p w14:paraId="75810530" w14:textId="71B0E710" w:rsidR="00603E90" w:rsidRPr="00603E90" w:rsidRDefault="00603E90">
      <w:pPr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</w:p>
    <w:p w14:paraId="6FE95BD2" w14:textId="1DFB9950" w:rsidR="00603E90" w:rsidRPr="00603E90" w:rsidRDefault="00603E90" w:rsidP="00603E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1. Внести в состав </w:t>
      </w:r>
      <w:r w:rsidR="00FD5596" w:rsidRPr="00FD5596"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контрактной службы по осуществлению планирования </w:t>
      </w:r>
      <w:proofErr w:type="gramStart"/>
      <w:r w:rsidR="00FD5596" w:rsidRPr="00FD5596">
        <w:rPr>
          <w:rFonts w:ascii="Times New Roman" w:eastAsia="Times New Roman" w:hAnsi="Times New Roman" w:cs="Times New Roman CYR"/>
          <w:sz w:val="28"/>
          <w:szCs w:val="28"/>
          <w:lang w:eastAsia="ru-RU"/>
        </w:rPr>
        <w:t>и  закупки</w:t>
      </w:r>
      <w:proofErr w:type="gramEnd"/>
      <w:r w:rsidR="00FD5596" w:rsidRPr="00FD5596"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 товаров, работ, услуг для нужд Администрации Атяшевского муниципального района без образования отдельного структурного подразделения</w:t>
      </w:r>
      <w:r w:rsidR="00FD5596"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 </w:t>
      </w: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>следующее изменение:</w:t>
      </w:r>
    </w:p>
    <w:p w14:paraId="667467F2" w14:textId="57115B81" w:rsidR="00603E90" w:rsidRPr="00603E90" w:rsidRDefault="00603E90" w:rsidP="00603E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исключить: </w:t>
      </w:r>
      <w:proofErr w:type="spellStart"/>
      <w:r>
        <w:rPr>
          <w:rFonts w:ascii="Times New Roman" w:eastAsia="Times New Roman" w:hAnsi="Times New Roman" w:cs="Times New Roman CYR"/>
          <w:sz w:val="28"/>
          <w:szCs w:val="28"/>
          <w:lang w:eastAsia="ru-RU"/>
        </w:rPr>
        <w:t>Любимкину</w:t>
      </w:r>
      <w:proofErr w:type="spellEnd"/>
      <w:r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 С.В.</w:t>
      </w:r>
    </w:p>
    <w:p w14:paraId="1AC4950B" w14:textId="251EC067" w:rsidR="00603E90" w:rsidRPr="00603E90" w:rsidRDefault="00603E90" w:rsidP="00603E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  <w:proofErr w:type="gramStart"/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>включить:  </w:t>
      </w:r>
      <w:r>
        <w:rPr>
          <w:rFonts w:ascii="Times New Roman" w:eastAsia="Times New Roman" w:hAnsi="Times New Roman" w:cs="Times New Roman CYR"/>
          <w:sz w:val="28"/>
          <w:szCs w:val="28"/>
          <w:lang w:eastAsia="ru-RU"/>
        </w:rPr>
        <w:t>Комарова</w:t>
      </w:r>
      <w:proofErr w:type="gramEnd"/>
      <w:r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 Е.В.</w:t>
      </w: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 CYR"/>
          <w:sz w:val="28"/>
          <w:szCs w:val="28"/>
          <w:lang w:eastAsia="ru-RU"/>
        </w:rPr>
        <w:t>заместител</w:t>
      </w:r>
      <w:r w:rsidR="0039320A">
        <w:rPr>
          <w:rFonts w:ascii="Times New Roman" w:eastAsia="Times New Roman" w:hAnsi="Times New Roman" w:cs="Times New Roman CYR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 CYR"/>
          <w:sz w:val="28"/>
          <w:szCs w:val="28"/>
          <w:lang w:eastAsia="ru-RU"/>
        </w:rPr>
        <w:t xml:space="preserve"> Главы района по комплексному развитию </w:t>
      </w: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>Администрации Атяшевского муниципального района.</w:t>
      </w:r>
    </w:p>
    <w:p w14:paraId="02969094" w14:textId="77777777" w:rsidR="00603E90" w:rsidRPr="00603E90" w:rsidRDefault="00603E90" w:rsidP="00603E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>2. Настоящее Распоряжение вступает в силу со дня его подписания.</w:t>
      </w:r>
    </w:p>
    <w:p w14:paraId="7002A61F" w14:textId="27FAC278" w:rsidR="00603E90" w:rsidRDefault="00603E90" w:rsidP="00603E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  <w:r w:rsidRPr="00603E90">
        <w:rPr>
          <w:rFonts w:ascii="Times New Roman" w:eastAsia="Times New Roman" w:hAnsi="Times New Roman" w:cs="Times New Roman CYR"/>
          <w:sz w:val="28"/>
          <w:szCs w:val="28"/>
          <w:lang w:eastAsia="ru-RU"/>
        </w:rPr>
        <w:t> </w:t>
      </w:r>
    </w:p>
    <w:p w14:paraId="5A0332E2" w14:textId="77777777" w:rsidR="00603E90" w:rsidRDefault="00603E90" w:rsidP="00603E9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</w:p>
    <w:p w14:paraId="2502BBC0" w14:textId="0D73A12C" w:rsidR="00603E90" w:rsidRPr="00603E90" w:rsidRDefault="00603E90" w:rsidP="00603E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  <w:r w:rsidRPr="005D1DC6">
        <w:rPr>
          <w:rFonts w:ascii="Times New Roman" w:hAnsi="Times New Roman"/>
          <w:sz w:val="28"/>
          <w:szCs w:val="28"/>
        </w:rPr>
        <w:t xml:space="preserve">Глава Атяшевского муниципального района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5D1DC6">
        <w:rPr>
          <w:rFonts w:ascii="Times New Roman" w:hAnsi="Times New Roman"/>
          <w:sz w:val="28"/>
          <w:szCs w:val="28"/>
        </w:rPr>
        <w:t>В.Г. Прокин</w:t>
      </w:r>
    </w:p>
    <w:p w14:paraId="74E96959" w14:textId="77777777" w:rsidR="00603E90" w:rsidRDefault="00603E90" w:rsidP="00603E90"/>
    <w:p w14:paraId="397B68CE" w14:textId="77777777" w:rsidR="00603E90" w:rsidRDefault="00603E90" w:rsidP="00603E90"/>
    <w:p w14:paraId="4E7068D9" w14:textId="77777777" w:rsidR="00603E90" w:rsidRDefault="00603E90" w:rsidP="00603E90"/>
    <w:p w14:paraId="2A9D4EEB" w14:textId="77777777" w:rsidR="00603E90" w:rsidRPr="00603E90" w:rsidRDefault="00603E90">
      <w:pPr>
        <w:rPr>
          <w:rFonts w:ascii="Times New Roman" w:eastAsia="Times New Roman" w:hAnsi="Times New Roman" w:cs="Times New Roman CYR"/>
          <w:sz w:val="28"/>
          <w:szCs w:val="28"/>
          <w:lang w:eastAsia="ru-RU"/>
        </w:rPr>
      </w:pPr>
    </w:p>
    <w:sectPr w:rsidR="00603E90" w:rsidRPr="00603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E90"/>
    <w:rsid w:val="000653FF"/>
    <w:rsid w:val="0039320A"/>
    <w:rsid w:val="00603E90"/>
    <w:rsid w:val="007101F0"/>
    <w:rsid w:val="007F6A88"/>
    <w:rsid w:val="00F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1B759"/>
  <w15:chartTrackingRefBased/>
  <w15:docId w15:val="{BE49A7D1-0545-4A41-9EDB-2D09F4663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E90"/>
  </w:style>
  <w:style w:type="paragraph" w:styleId="3">
    <w:name w:val="heading 3"/>
    <w:basedOn w:val="a"/>
    <w:next w:val="a"/>
    <w:link w:val="30"/>
    <w:qFormat/>
    <w:rsid w:val="00FD559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D559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D559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D559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2021-03-24T10:57:00Z</cp:lastPrinted>
  <dcterms:created xsi:type="dcterms:W3CDTF">2021-03-24T09:02:00Z</dcterms:created>
  <dcterms:modified xsi:type="dcterms:W3CDTF">2021-04-07T06:04:00Z</dcterms:modified>
</cp:coreProperties>
</file>