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D1F" w:rsidRDefault="00334D1F" w:rsidP="00334D1F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91AF1">
        <w:rPr>
          <w:rFonts w:ascii="Times New Roman" w:hAnsi="Times New Roman" w:cs="Times New Roman"/>
          <w:b/>
          <w:sz w:val="28"/>
          <w:szCs w:val="28"/>
        </w:rPr>
        <w:t xml:space="preserve">Муниципальная программа Атяшевского муниципального района </w:t>
      </w:r>
      <w:r w:rsidRPr="00C91AF1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C91AF1">
        <w:rPr>
          <w:rFonts w:ascii="Times New Roman" w:hAnsi="Times New Roman" w:cs="Times New Roman"/>
          <w:b/>
          <w:sz w:val="28"/>
          <w:szCs w:val="28"/>
        </w:rPr>
        <w:t>Развитие автомобильных дорог местного значения Атяшевского муниципального района</w:t>
      </w:r>
      <w:r w:rsidRPr="00C91AF1">
        <w:rPr>
          <w:rFonts w:ascii="Times New Roman" w:eastAsia="Calibri" w:hAnsi="Times New Roman" w:cs="Times New Roman"/>
          <w:b/>
          <w:sz w:val="28"/>
          <w:szCs w:val="28"/>
        </w:rPr>
        <w:t>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за 20</w:t>
      </w:r>
      <w:r w:rsidR="00D70CE8">
        <w:rPr>
          <w:rFonts w:ascii="Times New Roman" w:eastAsia="Calibri" w:hAnsi="Times New Roman" w:cs="Times New Roman"/>
          <w:b/>
          <w:sz w:val="28"/>
          <w:szCs w:val="28"/>
        </w:rPr>
        <w:t>20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год.</w:t>
      </w:r>
    </w:p>
    <w:p w:rsidR="00280557" w:rsidRDefault="00280557" w:rsidP="00334D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Утверждена </w:t>
      </w:r>
      <w:hyperlink r:id="rId4" w:history="1">
        <w:r w:rsidRPr="0063025D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Постановлением</w:t>
        </w:r>
      </w:hyperlink>
      <w:r w:rsidRPr="0063025D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25 декабря 2013 года № 837 (в редакции </w:t>
      </w:r>
      <w:hyperlink r:id="rId5" w:history="1">
        <w:r w:rsidRPr="0063025D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Постановления</w:t>
        </w:r>
      </w:hyperlink>
      <w:r w:rsidRPr="0063025D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</w:t>
      </w:r>
      <w:r w:rsidR="00E83A08" w:rsidRPr="00E83A08">
        <w:rPr>
          <w:rFonts w:ascii="Times New Roman" w:hAnsi="Times New Roman" w:cs="Times New Roman"/>
          <w:sz w:val="28"/>
          <w:szCs w:val="28"/>
        </w:rPr>
        <w:t>(</w:t>
      </w:r>
      <w:r w:rsidRPr="00E83A08">
        <w:rPr>
          <w:rFonts w:ascii="Times New Roman" w:hAnsi="Times New Roman" w:cs="Times New Roman"/>
          <w:sz w:val="28"/>
          <w:szCs w:val="28"/>
        </w:rPr>
        <w:t xml:space="preserve">от </w:t>
      </w:r>
      <w:r w:rsidR="00DC6D81">
        <w:rPr>
          <w:rFonts w:ascii="Times New Roman" w:eastAsia="Calibri" w:hAnsi="Times New Roman" w:cs="Times New Roman"/>
          <w:sz w:val="28"/>
          <w:szCs w:val="28"/>
        </w:rPr>
        <w:t>25</w:t>
      </w:r>
      <w:r w:rsidR="00B13AF8" w:rsidRPr="00E83A08">
        <w:rPr>
          <w:rFonts w:ascii="Times New Roman" w:eastAsia="Calibri" w:hAnsi="Times New Roman" w:cs="Times New Roman"/>
          <w:sz w:val="28"/>
          <w:szCs w:val="28"/>
        </w:rPr>
        <w:t>.10.201</w:t>
      </w:r>
      <w:r w:rsidR="00DC6D81">
        <w:rPr>
          <w:rFonts w:ascii="Times New Roman" w:eastAsia="Calibri" w:hAnsi="Times New Roman" w:cs="Times New Roman"/>
          <w:sz w:val="28"/>
          <w:szCs w:val="28"/>
        </w:rPr>
        <w:t>9</w:t>
      </w:r>
      <w:r w:rsidR="00B13AF8" w:rsidRPr="00E83A08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DC6D81">
        <w:rPr>
          <w:rFonts w:ascii="Times New Roman" w:eastAsia="Calibri" w:hAnsi="Times New Roman" w:cs="Times New Roman"/>
          <w:sz w:val="28"/>
          <w:szCs w:val="28"/>
        </w:rPr>
        <w:t>541</w:t>
      </w:r>
      <w:r w:rsidR="00D70CE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B13AF8" w:rsidRPr="00E83A08">
        <w:rPr>
          <w:rFonts w:ascii="Times New Roman" w:hAnsi="Times New Roman" w:cs="Times New Roman"/>
          <w:sz w:val="28"/>
          <w:szCs w:val="28"/>
        </w:rPr>
        <w:t>)</w:t>
      </w:r>
      <w:r w:rsidR="00B13AF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3025D">
        <w:rPr>
          <w:rFonts w:ascii="Times New Roman" w:hAnsi="Times New Roman" w:cs="Times New Roman"/>
          <w:sz w:val="28"/>
          <w:szCs w:val="28"/>
        </w:rPr>
        <w:t>в целях совершенствования и развити</w:t>
      </w:r>
      <w:r w:rsidR="00DC6D81">
        <w:rPr>
          <w:rFonts w:ascii="Times New Roman" w:hAnsi="Times New Roman" w:cs="Times New Roman"/>
          <w:sz w:val="28"/>
          <w:szCs w:val="28"/>
        </w:rPr>
        <w:t>я</w:t>
      </w:r>
      <w:r w:rsidRPr="0063025D">
        <w:rPr>
          <w:rFonts w:ascii="Times New Roman" w:hAnsi="Times New Roman" w:cs="Times New Roman"/>
          <w:sz w:val="28"/>
          <w:szCs w:val="28"/>
        </w:rPr>
        <w:t xml:space="preserve"> сети автомобильных дорог местного значения, повышени</w:t>
      </w:r>
      <w:r w:rsidR="00DC6D81">
        <w:rPr>
          <w:rFonts w:ascii="Times New Roman" w:hAnsi="Times New Roman" w:cs="Times New Roman"/>
          <w:sz w:val="28"/>
          <w:szCs w:val="28"/>
        </w:rPr>
        <w:t>я</w:t>
      </w:r>
      <w:r w:rsidRPr="0063025D">
        <w:rPr>
          <w:rFonts w:ascii="Times New Roman" w:hAnsi="Times New Roman" w:cs="Times New Roman"/>
          <w:sz w:val="28"/>
          <w:szCs w:val="28"/>
        </w:rPr>
        <w:t xml:space="preserve"> их транспортно-эксплуатационных характеристик.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Разработчик и ответственный исполнитель управление строительства, архитектуры и ЖКХ Администрации Атяшевского муниципального района.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Для достижения целей в </w:t>
      </w:r>
      <w:r w:rsidR="00DC6D81">
        <w:rPr>
          <w:rFonts w:ascii="Times New Roman" w:hAnsi="Times New Roman" w:cs="Times New Roman"/>
          <w:sz w:val="28"/>
          <w:szCs w:val="28"/>
        </w:rPr>
        <w:t>П</w:t>
      </w:r>
      <w:r w:rsidRPr="0063025D">
        <w:rPr>
          <w:rFonts w:ascii="Times New Roman" w:hAnsi="Times New Roman" w:cs="Times New Roman"/>
          <w:sz w:val="28"/>
          <w:szCs w:val="28"/>
        </w:rPr>
        <w:t>рограмме предусмотрено выполнение следующих основных программных мероприятий: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1 - подготовка проектов планировки и межевания территории для оформления земельных участков под строительство, реконструкцию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2 - подготовка межевых планов земельных участков для строительства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3 - выполнение проектно-изыскательских работ для строительства, реконструкции, капитального ремонта и ремонта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4 - 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Мероприятие 5 - </w:t>
      </w:r>
      <w:proofErr w:type="spellStart"/>
      <w:r w:rsidRPr="0063025D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63025D">
        <w:rPr>
          <w:rFonts w:ascii="Times New Roman" w:hAnsi="Times New Roman" w:cs="Times New Roman"/>
          <w:sz w:val="28"/>
          <w:szCs w:val="28"/>
        </w:rPr>
        <w:t xml:space="preserve"> строительства, реконструкции, капитального ремонта и ремонта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6 - капитальный ремонт и ремонт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7 - подготовка технических планов на построенные и прошедшие реконструкцию автомобильные дороги.</w:t>
      </w:r>
    </w:p>
    <w:p w:rsidR="00334D1F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8 - содержание автомобильных дорог.</w:t>
      </w:r>
    </w:p>
    <w:p w:rsidR="00334D1F" w:rsidRPr="007B7E03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E03">
        <w:rPr>
          <w:rFonts w:ascii="Times New Roman" w:eastAsia="Times New Roman" w:hAnsi="Times New Roman" w:cs="Times New Roman"/>
          <w:sz w:val="28"/>
          <w:szCs w:val="28"/>
        </w:rPr>
        <w:t>Мероприятие1 Подпрограмм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B7E03">
        <w:rPr>
          <w:rFonts w:ascii="Times New Roman" w:eastAsia="Times New Roman" w:hAnsi="Times New Roman" w:cs="Times New Roman"/>
          <w:sz w:val="28"/>
          <w:szCs w:val="28"/>
        </w:rPr>
        <w:t xml:space="preserve"> «Обеспечение безопасности дорожного движения в Атяшевском муниципальном районе</w:t>
      </w:r>
      <w:r w:rsidRPr="007B7E03">
        <w:rPr>
          <w:rFonts w:ascii="Times New Roman" w:eastAsia="Calibri" w:hAnsi="Times New Roman" w:cs="Times New Roman"/>
          <w:sz w:val="28"/>
          <w:szCs w:val="28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7B7E03">
        <w:rPr>
          <w:rFonts w:ascii="Times New Roman" w:eastAsia="Times New Roman" w:hAnsi="Times New Roman" w:cs="Times New Roman"/>
          <w:sz w:val="28"/>
          <w:szCs w:val="28"/>
        </w:rPr>
        <w:t>ормирование у детей навыков безопасного поведения на дорогах</w:t>
      </w:r>
      <w:r w:rsidR="00C4461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В 20</w:t>
      </w:r>
      <w:r w:rsidR="00D70CE8">
        <w:rPr>
          <w:rFonts w:ascii="Times New Roman" w:hAnsi="Times New Roman" w:cs="Times New Roman"/>
          <w:sz w:val="28"/>
          <w:szCs w:val="28"/>
        </w:rPr>
        <w:t>20</w:t>
      </w:r>
      <w:r w:rsidRPr="0063025D">
        <w:rPr>
          <w:rFonts w:ascii="Times New Roman" w:hAnsi="Times New Roman" w:cs="Times New Roman"/>
          <w:sz w:val="28"/>
          <w:szCs w:val="28"/>
        </w:rPr>
        <w:t xml:space="preserve"> году </w:t>
      </w:r>
      <w:proofErr w:type="gramStart"/>
      <w:r w:rsidRPr="0063025D">
        <w:rPr>
          <w:rFonts w:ascii="Times New Roman" w:hAnsi="Times New Roman" w:cs="Times New Roman"/>
          <w:sz w:val="28"/>
          <w:szCs w:val="28"/>
        </w:rPr>
        <w:t>согласно плана</w:t>
      </w:r>
      <w:proofErr w:type="gramEnd"/>
      <w:r w:rsidRPr="0063025D">
        <w:rPr>
          <w:rFonts w:ascii="Times New Roman" w:hAnsi="Times New Roman" w:cs="Times New Roman"/>
          <w:sz w:val="28"/>
          <w:szCs w:val="28"/>
        </w:rPr>
        <w:t xml:space="preserve"> реализации, </w:t>
      </w:r>
      <w:r w:rsidR="00DC6D81">
        <w:rPr>
          <w:rFonts w:ascii="Times New Roman" w:hAnsi="Times New Roman" w:cs="Times New Roman"/>
          <w:sz w:val="28"/>
          <w:szCs w:val="28"/>
        </w:rPr>
        <w:t>выполнялись Мероприятия 3, 6, 8 Программы, и Мероприятие 1 Подпрограммы. В</w:t>
      </w:r>
      <w:r w:rsidRPr="0063025D">
        <w:rPr>
          <w:rFonts w:ascii="Times New Roman" w:hAnsi="Times New Roman" w:cs="Times New Roman"/>
          <w:sz w:val="28"/>
          <w:szCs w:val="28"/>
        </w:rPr>
        <w:t xml:space="preserve"> рамках вышеуказанных мероприятий, были проведены следующие работы:</w:t>
      </w:r>
    </w:p>
    <w:p w:rsidR="00280557" w:rsidRDefault="00857B50" w:rsidP="002805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3563">
        <w:rPr>
          <w:rFonts w:ascii="Times New Roman" w:hAnsi="Times New Roman" w:cs="Times New Roman"/>
          <w:sz w:val="28"/>
          <w:szCs w:val="28"/>
        </w:rPr>
        <w:lastRenderedPageBreak/>
        <w:t xml:space="preserve">подготовлена </w:t>
      </w:r>
      <w:r w:rsidR="00DC6D81" w:rsidRPr="00A43563">
        <w:rPr>
          <w:rFonts w:ascii="Times New Roman" w:hAnsi="Times New Roman" w:cs="Times New Roman"/>
          <w:sz w:val="28"/>
          <w:szCs w:val="28"/>
        </w:rPr>
        <w:t xml:space="preserve">сметная документация на ремонт автомобильных дорог </w:t>
      </w:r>
      <w:proofErr w:type="gramStart"/>
      <w:r w:rsidR="00A43563" w:rsidRPr="00A43563">
        <w:rPr>
          <w:rFonts w:ascii="Times New Roman" w:hAnsi="Times New Roman" w:cs="Times New Roman"/>
          <w:sz w:val="28"/>
          <w:szCs w:val="28"/>
        </w:rPr>
        <w:t>в по</w:t>
      </w:r>
      <w:proofErr w:type="gramEnd"/>
      <w:r w:rsidR="00A43563" w:rsidRPr="00A435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3563" w:rsidRPr="00A43563">
        <w:rPr>
          <w:rFonts w:ascii="Times New Roman" w:hAnsi="Times New Roman" w:cs="Times New Roman"/>
          <w:sz w:val="28"/>
          <w:szCs w:val="28"/>
        </w:rPr>
        <w:t>ул.Первомайская</w:t>
      </w:r>
      <w:proofErr w:type="spellEnd"/>
      <w:r w:rsidR="00A43563" w:rsidRPr="00A43563">
        <w:rPr>
          <w:rFonts w:ascii="Times New Roman" w:hAnsi="Times New Roman" w:cs="Times New Roman"/>
          <w:sz w:val="28"/>
          <w:szCs w:val="28"/>
        </w:rPr>
        <w:t xml:space="preserve"> и Набережная в с.Атяшево, ремонт мостового перехода в по ул.Чапаева в с.Алашеевка </w:t>
      </w:r>
      <w:r w:rsidR="00DC6D81" w:rsidRPr="00A43563">
        <w:rPr>
          <w:rFonts w:ascii="Times New Roman" w:hAnsi="Times New Roman" w:cs="Times New Roman"/>
          <w:sz w:val="28"/>
          <w:szCs w:val="28"/>
        </w:rPr>
        <w:t>Атяшевского муниципального района;</w:t>
      </w:r>
    </w:p>
    <w:p w:rsidR="00DC6D81" w:rsidRDefault="00DC6D81" w:rsidP="002805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80557" w:rsidRPr="00280557">
        <w:rPr>
          <w:rFonts w:ascii="Times New Roman" w:hAnsi="Times New Roman" w:cs="Times New Roman"/>
          <w:sz w:val="28"/>
          <w:szCs w:val="28"/>
        </w:rPr>
        <w:t>роведены работы по ремонту автомобильн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280557" w:rsidRPr="00280557">
        <w:rPr>
          <w:rFonts w:ascii="Times New Roman" w:hAnsi="Times New Roman" w:cs="Times New Roman"/>
          <w:sz w:val="28"/>
          <w:szCs w:val="28"/>
        </w:rPr>
        <w:t xml:space="preserve"> дорог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80557" w:rsidRPr="00280557">
        <w:rPr>
          <w:rFonts w:ascii="Times New Roman" w:hAnsi="Times New Roman" w:cs="Times New Roman"/>
          <w:sz w:val="28"/>
          <w:szCs w:val="28"/>
        </w:rPr>
        <w:t xml:space="preserve"> по </w:t>
      </w:r>
      <w:r w:rsidRPr="00280557">
        <w:rPr>
          <w:rFonts w:ascii="Times New Roman" w:hAnsi="Times New Roman" w:cs="Times New Roman"/>
          <w:sz w:val="28"/>
          <w:szCs w:val="28"/>
        </w:rPr>
        <w:t>ул. Юбилейная</w:t>
      </w:r>
      <w:r w:rsidR="00280557" w:rsidRPr="0028055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2 и 3 </w:t>
      </w:r>
      <w:r w:rsidR="00280557" w:rsidRPr="00280557">
        <w:rPr>
          <w:rFonts w:ascii="Times New Roman" w:hAnsi="Times New Roman" w:cs="Times New Roman"/>
          <w:sz w:val="28"/>
          <w:szCs w:val="28"/>
        </w:rPr>
        <w:t>этап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80557" w:rsidRPr="00280557">
        <w:rPr>
          <w:rFonts w:ascii="Times New Roman" w:hAnsi="Times New Roman" w:cs="Times New Roman"/>
          <w:sz w:val="28"/>
          <w:szCs w:val="28"/>
        </w:rPr>
        <w:t>)</w:t>
      </w:r>
      <w:r w:rsidR="00A43563">
        <w:rPr>
          <w:rFonts w:ascii="Times New Roman" w:hAnsi="Times New Roman" w:cs="Times New Roman"/>
          <w:sz w:val="28"/>
          <w:szCs w:val="28"/>
        </w:rPr>
        <w:t xml:space="preserve"> и участка дороги по ул. Ленина в с.Батушево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6D81" w:rsidRDefault="00DC6D81" w:rsidP="00DC6D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Также в зимний период осуществлялась очистка дорог от снега и в летний период выравнивание проезжей части автомобильных дорог без твердого покрытия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3025D">
        <w:rPr>
          <w:rFonts w:ascii="Times New Roman" w:hAnsi="Times New Roman" w:cs="Times New Roman"/>
          <w:sz w:val="28"/>
          <w:szCs w:val="28"/>
        </w:rPr>
        <w:t xml:space="preserve"> Мероприятие 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6D81" w:rsidRDefault="00280557" w:rsidP="002805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выполнено </w:t>
      </w:r>
      <w:r w:rsidRPr="00280557">
        <w:rPr>
          <w:rFonts w:ascii="Times New Roman" w:hAnsi="Times New Roman" w:cs="Times New Roman"/>
          <w:sz w:val="28"/>
          <w:szCs w:val="28"/>
        </w:rPr>
        <w:t>мероприятие 1</w:t>
      </w:r>
      <w:r w:rsidR="00DC6D81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Pr="00280557">
        <w:rPr>
          <w:rFonts w:ascii="Times New Roman" w:hAnsi="Times New Roman" w:cs="Times New Roman"/>
          <w:sz w:val="28"/>
          <w:szCs w:val="28"/>
        </w:rPr>
        <w:t xml:space="preserve"> </w:t>
      </w:r>
      <w:r w:rsidR="00DC6D81">
        <w:rPr>
          <w:rFonts w:ascii="Times New Roman" w:hAnsi="Times New Roman" w:cs="Times New Roman"/>
          <w:sz w:val="28"/>
          <w:szCs w:val="28"/>
        </w:rPr>
        <w:t>-</w:t>
      </w:r>
      <w:r w:rsidRPr="00280557">
        <w:rPr>
          <w:rFonts w:ascii="Times New Roman" w:hAnsi="Times New Roman" w:cs="Times New Roman"/>
          <w:sz w:val="28"/>
          <w:szCs w:val="28"/>
        </w:rPr>
        <w:t xml:space="preserve"> не закуплены агитационные </w:t>
      </w:r>
      <w:r w:rsidR="00DC6D81">
        <w:rPr>
          <w:rFonts w:ascii="Times New Roman" w:hAnsi="Times New Roman" w:cs="Times New Roman"/>
          <w:sz w:val="28"/>
          <w:szCs w:val="28"/>
        </w:rPr>
        <w:t>и учебные материалы на сумму 100,5 тыс.руб</w:t>
      </w:r>
      <w:r w:rsidR="003573B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4614" w:rsidRPr="0063025D" w:rsidRDefault="00C44614" w:rsidP="002805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6D81">
        <w:rPr>
          <w:rFonts w:ascii="Times New Roman" w:hAnsi="Times New Roman" w:cs="Times New Roman"/>
          <w:sz w:val="28"/>
          <w:szCs w:val="28"/>
        </w:rPr>
        <w:t>Мероприяти</w:t>
      </w:r>
      <w:r w:rsidR="00DC6D81" w:rsidRPr="00DC6D81">
        <w:rPr>
          <w:rFonts w:ascii="Times New Roman" w:hAnsi="Times New Roman" w:cs="Times New Roman"/>
          <w:sz w:val="28"/>
          <w:szCs w:val="28"/>
        </w:rPr>
        <w:t>я</w:t>
      </w:r>
      <w:r w:rsidRPr="00DC6D81">
        <w:rPr>
          <w:rFonts w:ascii="Times New Roman" w:hAnsi="Times New Roman" w:cs="Times New Roman"/>
          <w:sz w:val="28"/>
          <w:szCs w:val="28"/>
        </w:rPr>
        <w:t xml:space="preserve"> </w:t>
      </w:r>
      <w:r w:rsidR="00DC6D81" w:rsidRPr="00DC6D81">
        <w:rPr>
          <w:rFonts w:ascii="Times New Roman" w:hAnsi="Times New Roman" w:cs="Times New Roman"/>
          <w:sz w:val="28"/>
          <w:szCs w:val="28"/>
        </w:rPr>
        <w:t xml:space="preserve">1, </w:t>
      </w:r>
      <w:r w:rsidRPr="00DC6D81">
        <w:rPr>
          <w:rFonts w:ascii="Times New Roman" w:hAnsi="Times New Roman" w:cs="Times New Roman"/>
          <w:sz w:val="28"/>
          <w:szCs w:val="28"/>
        </w:rPr>
        <w:t>2</w:t>
      </w:r>
      <w:r w:rsidR="00DC6D81" w:rsidRPr="00DC6D81">
        <w:rPr>
          <w:rFonts w:ascii="Times New Roman" w:hAnsi="Times New Roman" w:cs="Times New Roman"/>
          <w:sz w:val="28"/>
          <w:szCs w:val="28"/>
        </w:rPr>
        <w:t>, 4, 5 и</w:t>
      </w:r>
      <w:r w:rsidRPr="00DC6D81">
        <w:rPr>
          <w:rFonts w:ascii="Times New Roman" w:hAnsi="Times New Roman" w:cs="Times New Roman"/>
          <w:sz w:val="28"/>
          <w:szCs w:val="28"/>
        </w:rPr>
        <w:t xml:space="preserve"> 7</w:t>
      </w:r>
      <w:r w:rsidR="00DC6D81" w:rsidRPr="00DC6D81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Pr="00DC6D81">
        <w:rPr>
          <w:rFonts w:ascii="Times New Roman" w:hAnsi="Times New Roman" w:cs="Times New Roman"/>
          <w:sz w:val="28"/>
          <w:szCs w:val="28"/>
        </w:rPr>
        <w:t xml:space="preserve"> не были запланированы на 20</w:t>
      </w:r>
      <w:r w:rsidR="00D70CE8">
        <w:rPr>
          <w:rFonts w:ascii="Times New Roman" w:hAnsi="Times New Roman" w:cs="Times New Roman"/>
          <w:sz w:val="28"/>
          <w:szCs w:val="28"/>
        </w:rPr>
        <w:t>20</w:t>
      </w:r>
      <w:r w:rsidRPr="00DC6D81">
        <w:rPr>
          <w:rFonts w:ascii="Times New Roman" w:hAnsi="Times New Roman" w:cs="Times New Roman"/>
          <w:sz w:val="28"/>
          <w:szCs w:val="28"/>
        </w:rPr>
        <w:t xml:space="preserve"> год в связи с отсутствием необходимости их проведения.</w:t>
      </w:r>
    </w:p>
    <w:p w:rsidR="00334D1F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Финансирование осуществлялось за счет средств бюджета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0CE8" w:rsidRDefault="00D70CE8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70CE8">
        <w:rPr>
          <w:rFonts w:ascii="Times New Roman" w:hAnsi="Times New Roman" w:cs="Times New Roman"/>
          <w:sz w:val="28"/>
          <w:szCs w:val="28"/>
        </w:rPr>
        <w:t xml:space="preserve"> с связи с ограничениями направленными на борьбу с распространением новой коронавирусной инфекцией, не все запланированные мероприятия по ремонту автомобильных дорог были проведены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По итогам реализации основных мероприятий, эффективности использования бюджетных средств и достижения значений целевых показателей, у</w:t>
      </w:r>
      <w:r w:rsidRPr="00630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ровень эффективности реализации программы составил </w:t>
      </w:r>
      <w:r w:rsidR="00D70CE8" w:rsidRPr="00A43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72,78</w:t>
      </w:r>
      <w:r w:rsidRPr="00A43563">
        <w:rPr>
          <w:rFonts w:ascii="Times New Roman" w:eastAsia="Times New Roman" w:hAnsi="Times New Roman" w:cs="Times New Roman"/>
          <w:color w:val="000000"/>
          <w:sz w:val="28"/>
          <w:szCs w:val="28"/>
        </w:rPr>
        <w:t>%.</w:t>
      </w:r>
      <w:r w:rsidRPr="00630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Программа </w:t>
      </w:r>
      <w:r w:rsidR="00D70C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удовлетворительно </w:t>
      </w:r>
      <w:r w:rsidR="003573BA"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bookmarkStart w:id="0" w:name="_GoBack"/>
      <w:bookmarkEnd w:id="0"/>
    </w:p>
    <w:p w:rsidR="00862FEF" w:rsidRDefault="00862FEF"/>
    <w:sectPr w:rsidR="00862FEF" w:rsidSect="00F1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D1F"/>
    <w:rsid w:val="00035AD9"/>
    <w:rsid w:val="00241031"/>
    <w:rsid w:val="00280557"/>
    <w:rsid w:val="00334D1F"/>
    <w:rsid w:val="003573BA"/>
    <w:rsid w:val="00695FA0"/>
    <w:rsid w:val="00857B50"/>
    <w:rsid w:val="00862FEF"/>
    <w:rsid w:val="00A43563"/>
    <w:rsid w:val="00B13AF8"/>
    <w:rsid w:val="00C44614"/>
    <w:rsid w:val="00C7706B"/>
    <w:rsid w:val="00CD177B"/>
    <w:rsid w:val="00D70CE8"/>
    <w:rsid w:val="00DC6D81"/>
    <w:rsid w:val="00E83A08"/>
    <w:rsid w:val="00F1063B"/>
    <w:rsid w:val="00F151C0"/>
    <w:rsid w:val="00F70FD0"/>
    <w:rsid w:val="00FD5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F3A89"/>
  <w15:docId w15:val="{61BC9AD7-A2C6-453D-8E1D-BA8CC70B4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4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34D1F"/>
    <w:pPr>
      <w:spacing w:after="0" w:line="240" w:lineRule="auto"/>
    </w:pPr>
  </w:style>
  <w:style w:type="character" w:styleId="a4">
    <w:name w:val="annotation reference"/>
    <w:basedOn w:val="a0"/>
    <w:uiPriority w:val="99"/>
    <w:semiHidden/>
    <w:unhideWhenUsed/>
    <w:rsid w:val="00DC6D8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C6D8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C6D81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C6D8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DC6D81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C6D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C6D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60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07185.0" TargetMode="External"/><Relationship Id="rId4" Type="http://schemas.openxmlformats.org/officeDocument/2006/relationships/hyperlink" Target="garantF1://88071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2021-04-07T05:18:00Z</dcterms:created>
  <dcterms:modified xsi:type="dcterms:W3CDTF">2021-04-07T05:18:00Z</dcterms:modified>
</cp:coreProperties>
</file>