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6BC" w:rsidRPr="009C32D2" w:rsidRDefault="007666BC" w:rsidP="0073097B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9C32D2">
        <w:rPr>
          <w:b/>
          <w:sz w:val="28"/>
          <w:szCs w:val="28"/>
        </w:rPr>
        <w:t xml:space="preserve"> депутатов</w:t>
      </w:r>
      <w:r>
        <w:rPr>
          <w:b/>
          <w:sz w:val="28"/>
          <w:szCs w:val="28"/>
        </w:rPr>
        <w:t xml:space="preserve"> Киржеманского </w:t>
      </w:r>
      <w:r w:rsidRPr="009C32D2">
        <w:rPr>
          <w:b/>
          <w:sz w:val="28"/>
          <w:szCs w:val="28"/>
        </w:rPr>
        <w:t>сельского поселения</w:t>
      </w:r>
    </w:p>
    <w:p w:rsidR="007666BC" w:rsidRPr="009C32D2" w:rsidRDefault="007666BC" w:rsidP="007A3DA1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</w:t>
      </w:r>
      <w:r w:rsidRPr="009C32D2">
        <w:rPr>
          <w:b/>
          <w:sz w:val="28"/>
          <w:szCs w:val="28"/>
        </w:rPr>
        <w:t xml:space="preserve"> муниципального района</w:t>
      </w:r>
    </w:p>
    <w:p w:rsidR="007666BC" w:rsidRPr="009C32D2" w:rsidRDefault="007666BC" w:rsidP="007A3DA1">
      <w:pPr>
        <w:pStyle w:val="NoSpacing"/>
        <w:jc w:val="center"/>
        <w:rPr>
          <w:b/>
          <w:sz w:val="28"/>
          <w:szCs w:val="28"/>
        </w:rPr>
      </w:pPr>
      <w:r w:rsidRPr="009C32D2">
        <w:rPr>
          <w:b/>
          <w:sz w:val="28"/>
          <w:szCs w:val="28"/>
        </w:rPr>
        <w:t>Республики Мордовия</w:t>
      </w:r>
    </w:p>
    <w:p w:rsidR="007666BC" w:rsidRPr="009C32D2" w:rsidRDefault="007666BC" w:rsidP="007A3DA1">
      <w:pPr>
        <w:pStyle w:val="NoSpacing"/>
        <w:rPr>
          <w:sz w:val="28"/>
        </w:rPr>
      </w:pPr>
    </w:p>
    <w:p w:rsidR="007666BC" w:rsidRPr="009C32D2" w:rsidRDefault="007666BC" w:rsidP="007A3DA1">
      <w:pPr>
        <w:pStyle w:val="NoSpacing"/>
        <w:jc w:val="center"/>
        <w:rPr>
          <w:b/>
          <w:sz w:val="28"/>
        </w:rPr>
      </w:pPr>
      <w:r w:rsidRPr="009C32D2">
        <w:rPr>
          <w:b/>
          <w:sz w:val="28"/>
        </w:rPr>
        <w:t>РЕШЕНИЕ</w:t>
      </w:r>
    </w:p>
    <w:p w:rsidR="007666BC" w:rsidRPr="009C32D2" w:rsidRDefault="007666BC" w:rsidP="007A3DA1">
      <w:pPr>
        <w:pStyle w:val="NoSpacing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</w:t>
      </w:r>
    </w:p>
    <w:p w:rsidR="007666BC" w:rsidRPr="009C32D2" w:rsidRDefault="007666BC" w:rsidP="007A3DA1">
      <w:pPr>
        <w:pStyle w:val="NoSpacing"/>
        <w:rPr>
          <w:b/>
          <w:spacing w:val="8"/>
          <w:sz w:val="28"/>
        </w:rPr>
      </w:pPr>
      <w:r>
        <w:rPr>
          <w:b/>
          <w:spacing w:val="8"/>
          <w:sz w:val="28"/>
        </w:rPr>
        <w:t xml:space="preserve">      от  11 мая </w:t>
      </w:r>
      <w:smartTag w:uri="urn:schemas-microsoft-com:office:smarttags" w:element="metricconverter">
        <w:smartTagPr>
          <w:attr w:name="ProductID" w:val="2021 г"/>
        </w:smartTagPr>
        <w:r w:rsidRPr="009C32D2">
          <w:rPr>
            <w:b/>
            <w:spacing w:val="8"/>
            <w:sz w:val="28"/>
          </w:rPr>
          <w:t>2021 г</w:t>
        </w:r>
      </w:smartTag>
      <w:r w:rsidRPr="009C32D2">
        <w:rPr>
          <w:b/>
          <w:spacing w:val="8"/>
          <w:sz w:val="28"/>
        </w:rPr>
        <w:t>.</w:t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 w:rsidRPr="009C32D2">
        <w:rPr>
          <w:b/>
          <w:spacing w:val="8"/>
          <w:sz w:val="28"/>
        </w:rPr>
        <w:tab/>
      </w:r>
      <w:r>
        <w:rPr>
          <w:b/>
          <w:spacing w:val="8"/>
          <w:sz w:val="28"/>
        </w:rPr>
        <w:t xml:space="preserve">                                </w:t>
      </w:r>
      <w:r w:rsidRPr="009C32D2">
        <w:rPr>
          <w:b/>
          <w:spacing w:val="8"/>
          <w:sz w:val="28"/>
        </w:rPr>
        <w:t xml:space="preserve"> </w:t>
      </w:r>
      <w:r w:rsidRPr="009C32D2">
        <w:rPr>
          <w:b/>
          <w:spacing w:val="8"/>
          <w:sz w:val="28"/>
          <w:szCs w:val="28"/>
        </w:rPr>
        <w:sym w:font="Times New Roman" w:char="2116"/>
      </w:r>
      <w:r w:rsidRPr="009C32D2">
        <w:rPr>
          <w:b/>
          <w:spacing w:val="8"/>
          <w:sz w:val="28"/>
        </w:rPr>
        <w:t xml:space="preserve"> </w:t>
      </w:r>
      <w:r>
        <w:rPr>
          <w:b/>
          <w:spacing w:val="8"/>
          <w:sz w:val="28"/>
        </w:rPr>
        <w:t>5</w:t>
      </w:r>
    </w:p>
    <w:p w:rsidR="007666BC" w:rsidRPr="009C32D2" w:rsidRDefault="007666BC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7666BC" w:rsidRDefault="007666BC" w:rsidP="00D173C5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666BC" w:rsidRDefault="007666BC" w:rsidP="00D173C5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</w:t>
      </w:r>
      <w:r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внесени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Киржеманского сельского поселения Атяшевского </w:t>
      </w:r>
      <w:r w:rsidRPr="009C32D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7666BC" w:rsidRPr="00D40187" w:rsidRDefault="007666BC" w:rsidP="00D40187">
      <w:pPr>
        <w:rPr>
          <w:lang w:eastAsia="ru-RU"/>
        </w:rPr>
      </w:pPr>
    </w:p>
    <w:p w:rsidR="007666BC" w:rsidRPr="009C32D2" w:rsidRDefault="007666BC" w:rsidP="007A3DA1">
      <w:pPr>
        <w:pStyle w:val="Heading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целях приведения Устава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Киржеманского сельского поселения Атяшевского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Киржеманского  </w:t>
      </w:r>
      <w:r w:rsidRPr="009C32D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Pr="00D40187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7666BC" w:rsidRDefault="007666BC" w:rsidP="00BD6C3B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7666BC" w:rsidRPr="00BD6C3B" w:rsidRDefault="007666BC" w:rsidP="00BD6C3B">
      <w:pPr>
        <w:pStyle w:val="20"/>
        <w:shd w:val="clear" w:color="auto" w:fill="auto"/>
        <w:spacing w:after="0" w:line="331" w:lineRule="exact"/>
        <w:ind w:firstLine="580"/>
        <w:jc w:val="both"/>
      </w:pPr>
      <w:r w:rsidRPr="009C32D2">
        <w:t xml:space="preserve">1.Внести в Устав </w:t>
      </w:r>
      <w:r>
        <w:t xml:space="preserve">Киржеманского сельского поселения  Атяшевского </w:t>
      </w:r>
      <w:r w:rsidRPr="009C32D2">
        <w:t>муниципального района Республики Мордовия</w:t>
      </w:r>
      <w:r>
        <w:t xml:space="preserve">, утвержденный решением Совета депутатов Киржеманского сельского поселения от 28 октября </w:t>
      </w:r>
      <w:smartTag w:uri="urn:schemas-microsoft-com:office:smarttags" w:element="metricconverter">
        <w:smartTagPr>
          <w:attr w:name="ProductID" w:val="2019 г"/>
        </w:smartTagPr>
        <w:r>
          <w:t>2019 г</w:t>
        </w:r>
      </w:smartTag>
      <w:r>
        <w:t>. №15,</w:t>
      </w:r>
      <w:r w:rsidRPr="009C32D2">
        <w:t xml:space="preserve"> следующие изменения:</w:t>
      </w:r>
    </w:p>
    <w:p w:rsidR="007666BC" w:rsidRPr="00D40187" w:rsidRDefault="007666BC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40187">
        <w:rPr>
          <w:rFonts w:ascii="Times New Roman" w:hAnsi="Times New Roman"/>
          <w:b/>
          <w:sz w:val="28"/>
          <w:szCs w:val="28"/>
          <w:lang w:eastAsia="ru-RU"/>
        </w:rPr>
        <w:t>1.1) часть 1 статьи 7 дополнить пунктами 16, 1</w:t>
      </w:r>
      <w:bookmarkStart w:id="0" w:name="_GoBack"/>
      <w:bookmarkEnd w:id="0"/>
      <w:r w:rsidRPr="00D40187">
        <w:rPr>
          <w:rFonts w:ascii="Times New Roman" w:hAnsi="Times New Roman"/>
          <w:b/>
          <w:sz w:val="28"/>
          <w:szCs w:val="28"/>
          <w:lang w:eastAsia="ru-RU"/>
        </w:rPr>
        <w:t>7 следующего содержания:</w:t>
      </w:r>
    </w:p>
    <w:p w:rsidR="007666BC" w:rsidRPr="00D40187" w:rsidRDefault="007666BC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lang w:eastAsia="ru-RU"/>
        </w:rPr>
        <w:t>«16) осуществление мероприятий по оказанию помощи лицам, находящимся в состоянии алкогольного, наркотического или иного токсического опьянения.»;</w:t>
      </w:r>
    </w:p>
    <w:p w:rsidR="007666BC" w:rsidRPr="00D40187" w:rsidRDefault="007666BC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shd w:val="clear" w:color="auto" w:fill="FFFFFF"/>
        </w:rPr>
        <w:t>17)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7666BC" w:rsidRPr="009C32D2" w:rsidRDefault="007666BC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1.2) Статью 13 изложить в следующей редакции:</w:t>
      </w:r>
    </w:p>
    <w:p w:rsidR="007666BC" w:rsidRPr="009C32D2" w:rsidRDefault="007666BC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«Статья 13. Сход граждан</w:t>
      </w:r>
    </w:p>
    <w:p w:rsidR="007666BC" w:rsidRPr="009C32D2" w:rsidRDefault="007666BC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1. В случаях, предусмотренных Федеральным законом от 6 октября 2003 года  № 131-ФЗ «Об общих принципах организации местного самоуправления в Российской Федерации», сход граждан может проводиться: </w:t>
      </w:r>
    </w:p>
    <w:p w:rsidR="007666BC" w:rsidRPr="009C32D2" w:rsidRDefault="007666BC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7666BC" w:rsidRPr="009C32D2" w:rsidRDefault="007666BC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7666BC" w:rsidRPr="009C32D2" w:rsidRDefault="007666BC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7666BC" w:rsidRDefault="007666BC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66BC" w:rsidRPr="009C32D2" w:rsidRDefault="007666BC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4) в соответствии с законом субъекта Российской Федерации на части территории населенного пункта, входящего в состав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пункта.</w:t>
      </w:r>
    </w:p>
    <w:p w:rsidR="007666BC" w:rsidRPr="009C32D2" w:rsidRDefault="007666BC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2. Сход граждан, предусмотренный пунктом 4 части 1 настоящей статьи, может созываться представительным органом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 инициативе группы жителей соответствующей части территории населенного пункта численностью не менее 10 человек.</w:t>
      </w:r>
    </w:p>
    <w:p w:rsidR="007666BC" w:rsidRPr="009C32D2" w:rsidRDefault="007666BC" w:rsidP="009C32D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7666BC" w:rsidRPr="009C32D2" w:rsidRDefault="007666BC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</w:t>
      </w:r>
    </w:p>
    <w:p w:rsidR="007666BC" w:rsidRPr="009C32D2" w:rsidRDefault="007666BC" w:rsidP="00A9725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</w:t>
      </w:r>
    </w:p>
    <w:p w:rsidR="007666BC" w:rsidRPr="009C32D2" w:rsidRDefault="007666BC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1.3) дополнить статьей 14.1 следующего содержания: 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«Статья 14.1. Инициативные проекты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может быть внесен инициативный проект. Порядок определения части территории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поселения. Право выступить инициатором проекта в соответствии с нормативным правовым актом Совета депутатов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может быть предоставлено также иным лицам, осуществляющим деятельность на территории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8) указание на территорию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9) иные сведения, предусмотренные нормативным правовым актом Совета депутатов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4. Инициативный проект до его внесения в Администрацию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Совета депутатов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Инициаторы проекта при внесении инициативного проекта в Администрацию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</w:t>
      </w:r>
      <w:r w:rsidRPr="00AC46CB">
        <w:rPr>
          <w:rFonts w:ascii="Times New Roman" w:hAnsi="Times New Roman"/>
          <w:bCs/>
          <w:sz w:val="28"/>
          <w:szCs w:val="28"/>
        </w:rPr>
        <w:t xml:space="preserve"> 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или его части.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5. Информация о внесении инициативного проекта в Администрацию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подлежит опубликованию (обнародованию) и размещению на официальном сайте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</w:t>
      </w:r>
      <w:r w:rsidRPr="00AC46CB">
        <w:rPr>
          <w:rFonts w:ascii="Times New Roman" w:hAnsi="Times New Roman"/>
          <w:bCs/>
          <w:sz w:val="28"/>
          <w:szCs w:val="28"/>
        </w:rPr>
        <w:t xml:space="preserve"> Киржеманского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 w:rsidRPr="00AC46CB">
        <w:rPr>
          <w:rFonts w:ascii="Times New Roman" w:hAnsi="Times New Roman"/>
          <w:bCs/>
          <w:sz w:val="28"/>
          <w:szCs w:val="28"/>
        </w:rPr>
        <w:t>Киржеманского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достигшие шестнадцатилетнего возраста. В случае, если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Администрацией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течение 30 дней со дня его внесения.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по результатам рассмотрения инициативного проекта принимает одно из следующих решений: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7.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принимает решение об отказе в поддержке инициативного проекта в одном из следующих случаев: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8.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11. В случае, если в Администрацию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организует проведение конкурсного отбора и информирует об этом инициаторов проекта.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 xml:space="preserve">14. Информация о рассмотрении инициативного проекта Администрацией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информационно-телекоммуникационной сети «Интернет». Отчет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если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Киржеманского </w:t>
      </w:r>
      <w:r w:rsidRPr="009C32D2">
        <w:rPr>
          <w:rFonts w:ascii="Times New Roman" w:hAnsi="Times New Roman"/>
          <w:sz w:val="28"/>
          <w:szCs w:val="28"/>
          <w:lang w:eastAsia="ru-RU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1.4) в статье 15: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9C32D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«7) обсуждение инициативного проекта и принятие решения по вопросу о его одобрении.»;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б) дополнить частью 8.1 </w:t>
      </w:r>
      <w:r w:rsidRPr="009C32D2">
        <w:rPr>
          <w:rFonts w:ascii="Times New Roman" w:hAnsi="Times New Roman"/>
          <w:sz w:val="28"/>
          <w:szCs w:val="28"/>
          <w:lang w:eastAsia="ru-RU"/>
        </w:rPr>
        <w:t>следующего содержания: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 xml:space="preserve">1.5) часть 6 статьи 16 </w:t>
      </w:r>
      <w:r w:rsidRPr="009C32D2">
        <w:rPr>
          <w:rFonts w:ascii="Times New Roman" w:hAnsi="Times New Roman"/>
          <w:sz w:val="28"/>
          <w:szCs w:val="28"/>
          <w:lang w:eastAsia="ru-RU"/>
        </w:rPr>
        <w:t>дополнить пунктом 4.1 следующего содержания: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7666BC" w:rsidRPr="009C32D2" w:rsidRDefault="007666BC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1.6) в статье 18:</w:t>
      </w:r>
    </w:p>
    <w:p w:rsidR="007666BC" w:rsidRPr="009C32D2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а) часть 1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7666BC" w:rsidRPr="009C32D2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б) часть 2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7666BC" w:rsidRPr="009C32D2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7666BC" w:rsidRPr="009C32D2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1.7) в статье 19:</w:t>
      </w:r>
    </w:p>
    <w:p w:rsidR="007666BC" w:rsidRPr="009C32D2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а) часть 2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7666BC" w:rsidRPr="009C32D2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б) часть 4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7666BC" w:rsidRPr="009C32D2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7666BC" w:rsidRPr="00D40187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b/>
          <w:sz w:val="28"/>
          <w:szCs w:val="28"/>
          <w:lang w:eastAsia="ru-RU"/>
        </w:rPr>
        <w:t>в) часть 6</w:t>
      </w:r>
      <w:r w:rsidRPr="00D40187">
        <w:rPr>
          <w:rFonts w:ascii="Times New Roman" w:hAnsi="Times New Roman"/>
          <w:sz w:val="28"/>
          <w:szCs w:val="28"/>
          <w:lang w:eastAsia="ru-RU"/>
        </w:rPr>
        <w:t>:</w:t>
      </w:r>
    </w:p>
    <w:p w:rsidR="007666BC" w:rsidRPr="00D40187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0187">
        <w:rPr>
          <w:rFonts w:ascii="Times New Roman" w:hAnsi="Times New Roman"/>
          <w:sz w:val="28"/>
          <w:szCs w:val="28"/>
          <w:lang w:eastAsia="ru-RU"/>
        </w:rPr>
        <w:t xml:space="preserve">в абзаце первом слова «Советом депутатов </w:t>
      </w:r>
      <w:r>
        <w:rPr>
          <w:rFonts w:ascii="Times New Roman" w:hAnsi="Times New Roman"/>
          <w:sz w:val="28"/>
          <w:szCs w:val="28"/>
          <w:lang w:eastAsia="ru-RU"/>
        </w:rPr>
        <w:t>Киржеманского</w:t>
      </w:r>
      <w:r w:rsidRPr="00D4018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В решении» заменить словами «Советом депутатов </w:t>
      </w:r>
      <w:r>
        <w:rPr>
          <w:rFonts w:ascii="Times New Roman" w:hAnsi="Times New Roman"/>
          <w:sz w:val="28"/>
          <w:szCs w:val="28"/>
          <w:lang w:eastAsia="ru-RU"/>
        </w:rPr>
        <w:t>Киржеманского</w:t>
      </w:r>
      <w:r w:rsidRPr="00D4018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решении»;</w:t>
      </w:r>
    </w:p>
    <w:p w:rsidR="007666BC" w:rsidRPr="009C32D2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дополнить пунктом 6 следующего содержания:</w:t>
      </w:r>
    </w:p>
    <w:p w:rsidR="007666BC" w:rsidRPr="009C32D2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«Интернет»;»;</w:t>
      </w:r>
    </w:p>
    <w:p w:rsidR="007666BC" w:rsidRPr="009C32D2" w:rsidRDefault="007666BC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2D2">
        <w:rPr>
          <w:rFonts w:ascii="Times New Roman" w:hAnsi="Times New Roman"/>
          <w:b/>
          <w:sz w:val="28"/>
          <w:szCs w:val="28"/>
          <w:lang w:eastAsia="ru-RU"/>
        </w:rPr>
        <w:t>г) пункт 1 части 8</w:t>
      </w:r>
      <w:r w:rsidRPr="009C32D2">
        <w:rPr>
          <w:rFonts w:ascii="Times New Roman" w:hAnsi="Times New Roman"/>
          <w:sz w:val="28"/>
          <w:szCs w:val="28"/>
          <w:lang w:eastAsia="ru-RU"/>
        </w:rPr>
        <w:t xml:space="preserve"> дополнить словами «или жителей муниципального образования»;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1.8) часть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 статьи 63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E6161">
        <w:rPr>
          <w:rFonts w:ascii="Times New Roman" w:hAnsi="Times New Roman"/>
          <w:b/>
          <w:bCs/>
          <w:sz w:val="28"/>
          <w:szCs w:val="28"/>
          <w:lang w:eastAsia="ru-RU"/>
        </w:rPr>
        <w:t>изложить в следующей редакции:</w:t>
      </w:r>
    </w:p>
    <w:p w:rsidR="007666BC" w:rsidRDefault="007666BC" w:rsidP="00231E92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«3. Проекты муниципальных нормативных правовых актов </w:t>
      </w:r>
      <w:r>
        <w:rPr>
          <w:rFonts w:ascii="Times New Roman" w:hAnsi="Times New Roman"/>
          <w:sz w:val="28"/>
          <w:szCs w:val="28"/>
          <w:lang w:eastAsia="ru-RU"/>
        </w:rPr>
        <w:t>Киржеманского сельского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rFonts w:ascii="Times New Roman" w:hAnsi="Times New Roman"/>
          <w:sz w:val="28"/>
          <w:szCs w:val="28"/>
          <w:lang w:eastAsia="ru-RU"/>
        </w:rPr>
        <w:t>Киржеманского сельского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 в порядке, установленном муниципальными нормативными правовыми актами в соответствии с законом Республики Мордовия, за исключением проектов нормативных правовых актов, указанных в части 4 статьи 46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</w:t>
      </w:r>
      <w:r>
        <w:rPr>
          <w:rFonts w:ascii="Times New Roman" w:hAnsi="Times New Roman"/>
          <w:sz w:val="28"/>
          <w:szCs w:val="28"/>
          <w:lang w:eastAsia="ru-RU"/>
        </w:rPr>
        <w:t>Киржеманского сельского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поселения.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1.12) дополнить статьей 73.1: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«Статья  73.1. Средства самообложения граждан.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2, 4 части 1 статьи 13 настоящего устава, на сходе граждан.»;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1.13) дополнить статьей 73.2 </w:t>
      </w:r>
      <w:r>
        <w:rPr>
          <w:rFonts w:ascii="Times New Roman" w:hAnsi="Times New Roman"/>
          <w:bCs/>
          <w:sz w:val="28"/>
          <w:szCs w:val="28"/>
          <w:lang w:eastAsia="ru-RU"/>
        </w:rPr>
        <w:t>следующего содержания: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Статья 73.2.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Финансовое и иное обеспечение реализации инициативных проектов.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7666BC" w:rsidRDefault="007666BC" w:rsidP="00231E9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лиц.».</w:t>
      </w:r>
    </w:p>
    <w:p w:rsidR="007666BC" w:rsidRDefault="007666BC" w:rsidP="00D40187">
      <w:pPr>
        <w:spacing w:after="0"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2</w:t>
      </w:r>
      <w:r>
        <w:rPr>
          <w:rFonts w:ascii="Times New Roman" w:hAnsi="Times New Roman"/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7666BC" w:rsidRDefault="007666BC" w:rsidP="00D40187">
      <w:pPr>
        <w:spacing w:after="0"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7666BC" w:rsidRDefault="007666BC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Киржеманского сельского поселения</w:t>
      </w:r>
    </w:p>
    <w:p w:rsidR="007666BC" w:rsidRDefault="007666BC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7666BC" w:rsidRDefault="007666BC" w:rsidP="00D4018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Г.Н. Азоркин</w:t>
      </w:r>
    </w:p>
    <w:p w:rsidR="007666BC" w:rsidRDefault="007666BC" w:rsidP="004538E0">
      <w:pPr>
        <w:pStyle w:val="NoSpacing"/>
        <w:rPr>
          <w:sz w:val="28"/>
          <w:szCs w:val="28"/>
        </w:rPr>
      </w:pPr>
    </w:p>
    <w:p w:rsidR="007666BC" w:rsidRDefault="007666BC" w:rsidP="004538E0">
      <w:pPr>
        <w:pStyle w:val="NoSpacing"/>
        <w:rPr>
          <w:sz w:val="28"/>
          <w:szCs w:val="28"/>
        </w:rPr>
      </w:pPr>
    </w:p>
    <w:p w:rsidR="007666BC" w:rsidRDefault="007666BC" w:rsidP="004538E0">
      <w:pPr>
        <w:pStyle w:val="NoSpacing"/>
        <w:rPr>
          <w:sz w:val="28"/>
          <w:szCs w:val="28"/>
        </w:rPr>
      </w:pPr>
    </w:p>
    <w:p w:rsidR="007666BC" w:rsidRPr="009C32D2" w:rsidRDefault="007666BC" w:rsidP="004538E0">
      <w:pPr>
        <w:pStyle w:val="NoSpacing"/>
        <w:rPr>
          <w:sz w:val="28"/>
          <w:szCs w:val="28"/>
        </w:rPr>
      </w:pPr>
      <w:r w:rsidRPr="009C32D2">
        <w:rPr>
          <w:sz w:val="28"/>
          <w:szCs w:val="28"/>
        </w:rPr>
        <w:tab/>
        <w:t xml:space="preserve"> </w:t>
      </w:r>
    </w:p>
    <w:p w:rsidR="007666BC" w:rsidRPr="009C32D2" w:rsidRDefault="007666BC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666BC" w:rsidRPr="009C32D2" w:rsidRDefault="007666BC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666BC" w:rsidRPr="009C32D2" w:rsidRDefault="007666BC" w:rsidP="004538E0">
      <w:pPr>
        <w:spacing w:after="0"/>
        <w:rPr>
          <w:rFonts w:ascii="Times New Roman" w:hAnsi="Times New Roman"/>
          <w:sz w:val="28"/>
          <w:szCs w:val="28"/>
        </w:rPr>
      </w:pPr>
    </w:p>
    <w:p w:rsidR="007666BC" w:rsidRPr="009C32D2" w:rsidRDefault="007666BC" w:rsidP="004538E0">
      <w:pPr>
        <w:spacing w:after="0"/>
      </w:pPr>
    </w:p>
    <w:p w:rsidR="007666BC" w:rsidRPr="009C32D2" w:rsidRDefault="007666BC" w:rsidP="004538E0">
      <w:pPr>
        <w:spacing w:after="0"/>
      </w:pPr>
    </w:p>
    <w:sectPr w:rsidR="007666BC" w:rsidRPr="009C32D2" w:rsidSect="007A3DA1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6BC" w:rsidRDefault="007666BC" w:rsidP="009C6E8D">
      <w:pPr>
        <w:spacing w:after="0" w:line="240" w:lineRule="auto"/>
      </w:pPr>
      <w:r>
        <w:separator/>
      </w:r>
    </w:p>
  </w:endnote>
  <w:endnote w:type="continuationSeparator" w:id="0">
    <w:p w:rsidR="007666BC" w:rsidRDefault="007666BC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6BC" w:rsidRDefault="007666BC" w:rsidP="009C6E8D">
      <w:pPr>
        <w:spacing w:after="0" w:line="240" w:lineRule="auto"/>
      </w:pPr>
      <w:r>
        <w:separator/>
      </w:r>
    </w:p>
  </w:footnote>
  <w:footnote w:type="continuationSeparator" w:id="0">
    <w:p w:rsidR="007666BC" w:rsidRDefault="007666BC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6BC" w:rsidRPr="00477CCF" w:rsidRDefault="007666BC">
    <w:pPr>
      <w:pStyle w:val="Header"/>
      <w:jc w:val="center"/>
      <w:rPr>
        <w:rFonts w:ascii="Times New Roman" w:hAnsi="Times New Roman"/>
        <w:sz w:val="28"/>
        <w:szCs w:val="28"/>
      </w:rPr>
    </w:pPr>
    <w:r w:rsidRPr="00477CCF">
      <w:rPr>
        <w:rFonts w:ascii="Times New Roman" w:hAnsi="Times New Roman"/>
        <w:sz w:val="28"/>
        <w:szCs w:val="28"/>
      </w:rPr>
      <w:fldChar w:fldCharType="begin"/>
    </w:r>
    <w:r w:rsidRPr="00477CCF">
      <w:rPr>
        <w:rFonts w:ascii="Times New Roman" w:hAnsi="Times New Roman"/>
        <w:sz w:val="28"/>
        <w:szCs w:val="28"/>
      </w:rPr>
      <w:instrText>PAGE   \* MERGEFORMAT</w:instrText>
    </w:r>
    <w:r w:rsidRPr="00477CCF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5</w:t>
    </w:r>
    <w:r w:rsidRPr="00477CCF">
      <w:rPr>
        <w:rFonts w:ascii="Times New Roman" w:hAnsi="Times New Roman"/>
        <w:sz w:val="28"/>
        <w:szCs w:val="28"/>
      </w:rPr>
      <w:fldChar w:fldCharType="end"/>
    </w:r>
  </w:p>
  <w:p w:rsidR="007666BC" w:rsidRDefault="007666BC">
    <w:pPr>
      <w:pStyle w:val="Header"/>
    </w:pPr>
  </w:p>
  <w:p w:rsidR="007666BC" w:rsidRDefault="007666B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1D6"/>
    <w:rsid w:val="00016DFB"/>
    <w:rsid w:val="00030AF4"/>
    <w:rsid w:val="00035286"/>
    <w:rsid w:val="00053BC3"/>
    <w:rsid w:val="000568C8"/>
    <w:rsid w:val="00060922"/>
    <w:rsid w:val="000841F5"/>
    <w:rsid w:val="000D510B"/>
    <w:rsid w:val="000E7800"/>
    <w:rsid w:val="001032C6"/>
    <w:rsid w:val="00111F53"/>
    <w:rsid w:val="001409DB"/>
    <w:rsid w:val="001556A3"/>
    <w:rsid w:val="001565ED"/>
    <w:rsid w:val="00175AA1"/>
    <w:rsid w:val="001A48DC"/>
    <w:rsid w:val="00205245"/>
    <w:rsid w:val="00231E92"/>
    <w:rsid w:val="00271A85"/>
    <w:rsid w:val="00294F7F"/>
    <w:rsid w:val="002A5B5E"/>
    <w:rsid w:val="002E2A27"/>
    <w:rsid w:val="002E2ECC"/>
    <w:rsid w:val="002F509F"/>
    <w:rsid w:val="003201FA"/>
    <w:rsid w:val="00357753"/>
    <w:rsid w:val="003A46C2"/>
    <w:rsid w:val="003B37B7"/>
    <w:rsid w:val="003F28C5"/>
    <w:rsid w:val="003F3EF4"/>
    <w:rsid w:val="00410647"/>
    <w:rsid w:val="0042473A"/>
    <w:rsid w:val="00445C9C"/>
    <w:rsid w:val="004538E0"/>
    <w:rsid w:val="00475368"/>
    <w:rsid w:val="00477874"/>
    <w:rsid w:val="00477CAD"/>
    <w:rsid w:val="00477CCF"/>
    <w:rsid w:val="004A03B5"/>
    <w:rsid w:val="004A4EA5"/>
    <w:rsid w:val="004B3DFF"/>
    <w:rsid w:val="004C58F3"/>
    <w:rsid w:val="004E3781"/>
    <w:rsid w:val="00510B9E"/>
    <w:rsid w:val="00526022"/>
    <w:rsid w:val="00534CEE"/>
    <w:rsid w:val="005439ED"/>
    <w:rsid w:val="005517BD"/>
    <w:rsid w:val="00566065"/>
    <w:rsid w:val="005918C8"/>
    <w:rsid w:val="005A6AEC"/>
    <w:rsid w:val="005E21D6"/>
    <w:rsid w:val="005F38EB"/>
    <w:rsid w:val="0060169B"/>
    <w:rsid w:val="00602AD4"/>
    <w:rsid w:val="00603FA1"/>
    <w:rsid w:val="0060777D"/>
    <w:rsid w:val="00625785"/>
    <w:rsid w:val="00647004"/>
    <w:rsid w:val="0067062F"/>
    <w:rsid w:val="006B5728"/>
    <w:rsid w:val="006B5FB8"/>
    <w:rsid w:val="006C0851"/>
    <w:rsid w:val="006C2C6E"/>
    <w:rsid w:val="006C5F63"/>
    <w:rsid w:val="006C6286"/>
    <w:rsid w:val="00705D6D"/>
    <w:rsid w:val="0072715E"/>
    <w:rsid w:val="0073097B"/>
    <w:rsid w:val="007666BC"/>
    <w:rsid w:val="00784551"/>
    <w:rsid w:val="007A3DA1"/>
    <w:rsid w:val="007D2157"/>
    <w:rsid w:val="0080022F"/>
    <w:rsid w:val="00820F14"/>
    <w:rsid w:val="008233F2"/>
    <w:rsid w:val="00823B2B"/>
    <w:rsid w:val="00830C1A"/>
    <w:rsid w:val="00842459"/>
    <w:rsid w:val="00883618"/>
    <w:rsid w:val="008A7553"/>
    <w:rsid w:val="008B15E4"/>
    <w:rsid w:val="008C08B7"/>
    <w:rsid w:val="008C162C"/>
    <w:rsid w:val="008E40C7"/>
    <w:rsid w:val="00910AE8"/>
    <w:rsid w:val="00963362"/>
    <w:rsid w:val="00983C72"/>
    <w:rsid w:val="00985C14"/>
    <w:rsid w:val="009A4408"/>
    <w:rsid w:val="009B0ADA"/>
    <w:rsid w:val="009C32D2"/>
    <w:rsid w:val="009C6E8D"/>
    <w:rsid w:val="009E049F"/>
    <w:rsid w:val="009E15F5"/>
    <w:rsid w:val="009E6161"/>
    <w:rsid w:val="009F10C0"/>
    <w:rsid w:val="009F29A3"/>
    <w:rsid w:val="00A00381"/>
    <w:rsid w:val="00A01F64"/>
    <w:rsid w:val="00A134D1"/>
    <w:rsid w:val="00A51476"/>
    <w:rsid w:val="00A53A8F"/>
    <w:rsid w:val="00A61C95"/>
    <w:rsid w:val="00A6653F"/>
    <w:rsid w:val="00A7168A"/>
    <w:rsid w:val="00A73029"/>
    <w:rsid w:val="00A9725A"/>
    <w:rsid w:val="00AA33A4"/>
    <w:rsid w:val="00AB5D7A"/>
    <w:rsid w:val="00AC46CB"/>
    <w:rsid w:val="00AD1071"/>
    <w:rsid w:val="00AD41DC"/>
    <w:rsid w:val="00B172E5"/>
    <w:rsid w:val="00B74269"/>
    <w:rsid w:val="00B75D24"/>
    <w:rsid w:val="00B75E5A"/>
    <w:rsid w:val="00B8051C"/>
    <w:rsid w:val="00B855BC"/>
    <w:rsid w:val="00B962B6"/>
    <w:rsid w:val="00BA18F6"/>
    <w:rsid w:val="00BA4393"/>
    <w:rsid w:val="00BB31D8"/>
    <w:rsid w:val="00BD1123"/>
    <w:rsid w:val="00BD6C3B"/>
    <w:rsid w:val="00BD7B00"/>
    <w:rsid w:val="00BE258D"/>
    <w:rsid w:val="00C12F40"/>
    <w:rsid w:val="00C4016E"/>
    <w:rsid w:val="00C50707"/>
    <w:rsid w:val="00C55064"/>
    <w:rsid w:val="00C67C9E"/>
    <w:rsid w:val="00CA533E"/>
    <w:rsid w:val="00CB6AE7"/>
    <w:rsid w:val="00CD1AA6"/>
    <w:rsid w:val="00CD6741"/>
    <w:rsid w:val="00CF3022"/>
    <w:rsid w:val="00CF4882"/>
    <w:rsid w:val="00D04798"/>
    <w:rsid w:val="00D173C5"/>
    <w:rsid w:val="00D40187"/>
    <w:rsid w:val="00D409F8"/>
    <w:rsid w:val="00D85F28"/>
    <w:rsid w:val="00D93FCD"/>
    <w:rsid w:val="00DA0782"/>
    <w:rsid w:val="00DB469C"/>
    <w:rsid w:val="00DC0837"/>
    <w:rsid w:val="00DC7E42"/>
    <w:rsid w:val="00E14455"/>
    <w:rsid w:val="00E352FE"/>
    <w:rsid w:val="00E73354"/>
    <w:rsid w:val="00EA5345"/>
    <w:rsid w:val="00EB2781"/>
    <w:rsid w:val="00ED5DC7"/>
    <w:rsid w:val="00EE2AE6"/>
    <w:rsid w:val="00F367C7"/>
    <w:rsid w:val="00F52063"/>
    <w:rsid w:val="00F821A4"/>
    <w:rsid w:val="00FA6CCA"/>
    <w:rsid w:val="00FB062A"/>
    <w:rsid w:val="00FB2771"/>
    <w:rsid w:val="00FC1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1D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533E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E21D6"/>
    <w:pPr>
      <w:ind w:left="720"/>
      <w:contextualSpacing/>
    </w:pPr>
  </w:style>
  <w:style w:type="character" w:customStyle="1" w:styleId="a">
    <w:name w:val="Цветовое выделение"/>
    <w:uiPriority w:val="99"/>
    <w:rsid w:val="005E21D6"/>
    <w:rPr>
      <w:b/>
      <w:color w:val="26282F"/>
    </w:rPr>
  </w:style>
  <w:style w:type="paragraph" w:customStyle="1" w:styleId="a0">
    <w:name w:val="Заголовок статьи"/>
    <w:basedOn w:val="Normal"/>
    <w:next w:val="Normal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E21D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21D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CA533E"/>
    <w:rPr>
      <w:rFonts w:cs="Times New Roman"/>
      <w:color w:val="0000FF"/>
      <w:u w:val="single"/>
    </w:rPr>
  </w:style>
  <w:style w:type="paragraph" w:customStyle="1" w:styleId="s15">
    <w:name w:val="s_15"/>
    <w:basedOn w:val="Normal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Normal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/>
      <w:sz w:val="28"/>
      <w:szCs w:val="28"/>
    </w:rPr>
  </w:style>
  <w:style w:type="character" w:customStyle="1" w:styleId="apple-converted-space">
    <w:name w:val="apple-converted-space"/>
    <w:basedOn w:val="DefaultParagraphFont"/>
    <w:uiPriority w:val="99"/>
    <w:rsid w:val="00CA533E"/>
    <w:rPr>
      <w:rFonts w:cs="Times New Roman"/>
    </w:rPr>
  </w:style>
  <w:style w:type="paragraph" w:styleId="NoSpacing">
    <w:name w:val="No Spacing"/>
    <w:uiPriority w:val="99"/>
    <w:qFormat/>
    <w:rsid w:val="007A3DA1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rsid w:val="0067062F"/>
    <w:pPr>
      <w:spacing w:after="12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7062F"/>
    <w:rPr>
      <w:rFonts w:ascii="Arial" w:hAnsi="Arial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85C1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85C14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33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9</Pages>
  <Words>3193</Words>
  <Characters>18201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_________________сессия Совета депутатов</dc:title>
  <dc:subject/>
  <dc:creator>User</dc:creator>
  <cp:keywords/>
  <dc:description/>
  <cp:lastModifiedBy>User</cp:lastModifiedBy>
  <cp:revision>3</cp:revision>
  <cp:lastPrinted>2021-05-17T07:23:00Z</cp:lastPrinted>
  <dcterms:created xsi:type="dcterms:W3CDTF">2021-05-18T05:22:00Z</dcterms:created>
  <dcterms:modified xsi:type="dcterms:W3CDTF">2021-05-18T08:12:00Z</dcterms:modified>
</cp:coreProperties>
</file>