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5207" w:rsidRDefault="00585207" w:rsidP="00FC7349">
      <w:pPr>
        <w:rPr>
          <w:rFonts w:eastAsia="Times New Roman"/>
          <w:color w:val="000000"/>
          <w:sz w:val="28"/>
          <w:szCs w:val="28"/>
        </w:rPr>
      </w:pPr>
      <w:bookmarkStart w:id="0" w:name="_Hlk71791966"/>
    </w:p>
    <w:p w:rsidR="00190E2F" w:rsidRDefault="00190E2F" w:rsidP="00FC7349">
      <w:pPr>
        <w:rPr>
          <w:rFonts w:eastAsia="Times New Roman"/>
          <w:color w:val="000000"/>
          <w:sz w:val="28"/>
          <w:szCs w:val="28"/>
        </w:rPr>
      </w:pPr>
    </w:p>
    <w:p w:rsidR="00190E2F" w:rsidRDefault="00190E2F" w:rsidP="00761643">
      <w:pPr>
        <w:jc w:val="right"/>
        <w:rPr>
          <w:rFonts w:eastAsia="Times New Roman"/>
          <w:b/>
          <w:sz w:val="48"/>
        </w:rPr>
      </w:pPr>
      <w:r>
        <w:rPr>
          <w:rFonts w:eastAsia="Times New Roman"/>
          <w:color w:val="000000"/>
          <w:sz w:val="28"/>
          <w:szCs w:val="28"/>
        </w:rPr>
        <w:t xml:space="preserve">                                                                                              </w:t>
      </w:r>
      <w:r w:rsidR="00761643">
        <w:rPr>
          <w:rFonts w:eastAsia="Times New Roman"/>
          <w:color w:val="000000"/>
          <w:sz w:val="28"/>
          <w:szCs w:val="28"/>
        </w:rPr>
        <w:t xml:space="preserve">                          </w:t>
      </w:r>
    </w:p>
    <w:p w:rsidR="00190E2F" w:rsidRPr="00190E2F" w:rsidRDefault="00190E2F" w:rsidP="00190E2F">
      <w:pPr>
        <w:keepNext/>
        <w:jc w:val="center"/>
        <w:outlineLvl w:val="2"/>
        <w:rPr>
          <w:rFonts w:eastAsia="Times New Roman"/>
          <w:b/>
          <w:sz w:val="48"/>
        </w:rPr>
      </w:pPr>
      <w:r w:rsidRPr="00190E2F">
        <w:rPr>
          <w:rFonts w:eastAsia="Times New Roman"/>
          <w:b/>
          <w:sz w:val="48"/>
        </w:rPr>
        <w:t>П О С Т А Н О В Л Е Н И Е</w:t>
      </w:r>
    </w:p>
    <w:p w:rsidR="00190E2F" w:rsidRPr="00190E2F" w:rsidRDefault="00190E2F" w:rsidP="00190E2F">
      <w:pPr>
        <w:keepNext/>
        <w:jc w:val="center"/>
        <w:outlineLvl w:val="4"/>
        <w:rPr>
          <w:rFonts w:eastAsia="Times New Roman"/>
          <w:sz w:val="36"/>
        </w:rPr>
      </w:pPr>
    </w:p>
    <w:p w:rsidR="00190E2F" w:rsidRPr="00190E2F" w:rsidRDefault="00190E2F" w:rsidP="00190E2F">
      <w:pPr>
        <w:keepNext/>
        <w:jc w:val="center"/>
        <w:outlineLvl w:val="4"/>
        <w:rPr>
          <w:rFonts w:eastAsia="Times New Roman"/>
          <w:sz w:val="36"/>
        </w:rPr>
      </w:pPr>
      <w:r w:rsidRPr="00190E2F">
        <w:rPr>
          <w:rFonts w:eastAsia="Times New Roman"/>
          <w:sz w:val="36"/>
        </w:rPr>
        <w:t xml:space="preserve">АДМИНИСТРАЦИИ АТЯШЕВСКОГО </w:t>
      </w:r>
    </w:p>
    <w:p w:rsidR="00190E2F" w:rsidRPr="00190E2F" w:rsidRDefault="00190E2F" w:rsidP="00190E2F">
      <w:pPr>
        <w:keepNext/>
        <w:jc w:val="center"/>
        <w:outlineLvl w:val="4"/>
        <w:rPr>
          <w:rFonts w:eastAsia="Times New Roman"/>
          <w:sz w:val="36"/>
        </w:rPr>
      </w:pPr>
      <w:r w:rsidRPr="00190E2F">
        <w:rPr>
          <w:rFonts w:eastAsia="Times New Roman"/>
          <w:sz w:val="36"/>
        </w:rPr>
        <w:t xml:space="preserve">МУНИЦИПАЛЬНОГО РАЙОНА </w:t>
      </w:r>
    </w:p>
    <w:p w:rsidR="00190E2F" w:rsidRPr="00190E2F" w:rsidRDefault="00190E2F" w:rsidP="00190E2F">
      <w:pPr>
        <w:keepNext/>
        <w:jc w:val="center"/>
        <w:outlineLvl w:val="4"/>
        <w:rPr>
          <w:rFonts w:eastAsia="Times New Roman"/>
          <w:sz w:val="36"/>
        </w:rPr>
      </w:pPr>
      <w:r w:rsidRPr="00190E2F">
        <w:rPr>
          <w:rFonts w:eastAsia="Times New Roman"/>
          <w:sz w:val="36"/>
        </w:rPr>
        <w:t>РЕСПУБЛИКИ МОРДОВИЯ</w:t>
      </w:r>
    </w:p>
    <w:p w:rsidR="00190E2F" w:rsidRPr="00190E2F" w:rsidRDefault="00190E2F" w:rsidP="00190E2F">
      <w:pPr>
        <w:jc w:val="center"/>
        <w:rPr>
          <w:rFonts w:eastAsia="Times New Roman"/>
          <w:sz w:val="28"/>
        </w:rPr>
      </w:pPr>
    </w:p>
    <w:p w:rsidR="00190E2F" w:rsidRPr="00190E2F" w:rsidRDefault="00190E2F" w:rsidP="00190E2F">
      <w:pPr>
        <w:jc w:val="center"/>
        <w:rPr>
          <w:rFonts w:eastAsia="Times New Roman"/>
          <w:sz w:val="28"/>
        </w:rPr>
      </w:pPr>
    </w:p>
    <w:p w:rsidR="00761643" w:rsidRDefault="0036229A" w:rsidP="00190E2F">
      <w:pPr>
        <w:rPr>
          <w:rFonts w:eastAsia="Times New Roman"/>
          <w:sz w:val="28"/>
        </w:rPr>
      </w:pPr>
      <w:r>
        <w:rPr>
          <w:rFonts w:eastAsia="Times New Roman"/>
          <w:b/>
          <w:sz w:val="28"/>
        </w:rPr>
        <w:t>18.06.2021</w:t>
      </w:r>
      <w:r w:rsidR="00190E2F" w:rsidRPr="00190E2F">
        <w:rPr>
          <w:rFonts w:eastAsia="Times New Roman"/>
          <w:sz w:val="28"/>
        </w:rPr>
        <w:t xml:space="preserve">                                                                        </w:t>
      </w:r>
      <w:r w:rsidR="00761643">
        <w:rPr>
          <w:rFonts w:eastAsia="Times New Roman"/>
          <w:sz w:val="28"/>
        </w:rPr>
        <w:t xml:space="preserve">           </w:t>
      </w:r>
      <w:r>
        <w:rPr>
          <w:rFonts w:eastAsia="Times New Roman"/>
          <w:sz w:val="28"/>
        </w:rPr>
        <w:t>№ 349</w:t>
      </w:r>
    </w:p>
    <w:p w:rsidR="00190E2F" w:rsidRPr="00190E2F" w:rsidRDefault="00761643" w:rsidP="00190E2F">
      <w:pPr>
        <w:rPr>
          <w:rFonts w:eastAsia="Times New Roman"/>
          <w:b/>
          <w:sz w:val="28"/>
        </w:rPr>
      </w:pPr>
      <w:r>
        <w:rPr>
          <w:rFonts w:eastAsia="Times New Roman"/>
          <w:sz w:val="28"/>
        </w:rPr>
        <w:t xml:space="preserve">               </w:t>
      </w:r>
    </w:p>
    <w:p w:rsidR="00190E2F" w:rsidRPr="00190E2F" w:rsidRDefault="00190E2F" w:rsidP="00190E2F">
      <w:pPr>
        <w:jc w:val="center"/>
        <w:rPr>
          <w:rFonts w:eastAsia="Times New Roman"/>
          <w:sz w:val="24"/>
        </w:rPr>
      </w:pPr>
      <w:proofErr w:type="spellStart"/>
      <w:r w:rsidRPr="00190E2F">
        <w:rPr>
          <w:rFonts w:eastAsia="Times New Roman"/>
          <w:sz w:val="24"/>
        </w:rPr>
        <w:t>рп</w:t>
      </w:r>
      <w:proofErr w:type="spellEnd"/>
      <w:r w:rsidRPr="00190E2F">
        <w:rPr>
          <w:rFonts w:eastAsia="Times New Roman"/>
          <w:sz w:val="24"/>
        </w:rPr>
        <w:t>. Атяшево</w:t>
      </w:r>
      <w:bookmarkStart w:id="1" w:name="_GoBack"/>
      <w:bookmarkEnd w:id="1"/>
    </w:p>
    <w:p w:rsidR="00190E2F" w:rsidRPr="00190E2F" w:rsidRDefault="00190E2F" w:rsidP="00190E2F">
      <w:pPr>
        <w:rPr>
          <w:rFonts w:eastAsia="Times New Roman"/>
        </w:rPr>
      </w:pPr>
    </w:p>
    <w:p w:rsidR="00190E2F" w:rsidRPr="00190E2F" w:rsidRDefault="00190E2F" w:rsidP="00190E2F">
      <w:pPr>
        <w:widowControl w:val="0"/>
        <w:autoSpaceDE w:val="0"/>
        <w:autoSpaceDN w:val="0"/>
        <w:adjustRightInd w:val="0"/>
        <w:spacing w:after="120"/>
        <w:jc w:val="center"/>
        <w:rPr>
          <w:rFonts w:eastAsia="Times New Roman" w:cs="Arial"/>
          <w:b/>
          <w:bCs/>
          <w:sz w:val="28"/>
          <w:szCs w:val="24"/>
        </w:rPr>
      </w:pPr>
    </w:p>
    <w:p w:rsidR="00190E2F" w:rsidRPr="00190E2F" w:rsidRDefault="00190E2F" w:rsidP="00190E2F">
      <w:pPr>
        <w:widowControl w:val="0"/>
        <w:autoSpaceDE w:val="0"/>
        <w:autoSpaceDN w:val="0"/>
        <w:adjustRightInd w:val="0"/>
        <w:spacing w:after="120"/>
        <w:jc w:val="center"/>
        <w:rPr>
          <w:rFonts w:ascii="Arial" w:eastAsia="Calibri" w:hAnsi="Arial" w:cs="Arial"/>
          <w:sz w:val="28"/>
          <w:szCs w:val="28"/>
        </w:rPr>
      </w:pPr>
      <w:r w:rsidRPr="00190E2F">
        <w:rPr>
          <w:rFonts w:eastAsia="Times New Roman" w:cs="Arial"/>
          <w:b/>
          <w:bCs/>
          <w:sz w:val="28"/>
          <w:szCs w:val="24"/>
        </w:rPr>
        <w:t xml:space="preserve">О внесении изменений в муниципальную программу  Атяшевского муниципального района </w:t>
      </w:r>
      <w:r w:rsidRPr="00190E2F">
        <w:rPr>
          <w:rFonts w:eastAsia="Calibri"/>
          <w:b/>
          <w:sz w:val="28"/>
          <w:szCs w:val="28"/>
          <w:lang w:eastAsia="en-US"/>
        </w:rPr>
        <w:t>«</w:t>
      </w:r>
      <w:r w:rsidRPr="00190E2F">
        <w:rPr>
          <w:rFonts w:eastAsia="Times New Roman"/>
          <w:b/>
          <w:bCs/>
          <w:color w:val="000000"/>
          <w:sz w:val="28"/>
          <w:szCs w:val="28"/>
          <w:lang w:eastAsia="en-US"/>
        </w:rPr>
        <w:t>Развитие культуры и туризма»</w:t>
      </w:r>
      <w:r w:rsidRPr="00190E2F">
        <w:rPr>
          <w:rFonts w:eastAsia="Calibri"/>
          <w:b/>
          <w:sz w:val="28"/>
          <w:szCs w:val="28"/>
          <w:lang w:eastAsia="en-US"/>
        </w:rPr>
        <w:t xml:space="preserve">, утвержденную Постановлением Администрации Атяшевского  муниципального района от 25 декабря 2013 года №830 </w:t>
      </w:r>
    </w:p>
    <w:p w:rsidR="00190E2F" w:rsidRPr="00190E2F" w:rsidRDefault="00190E2F" w:rsidP="00190E2F">
      <w:pPr>
        <w:widowControl w:val="0"/>
        <w:autoSpaceDE w:val="0"/>
        <w:autoSpaceDN w:val="0"/>
        <w:adjustRightInd w:val="0"/>
        <w:ind w:firstLine="709"/>
        <w:jc w:val="center"/>
        <w:rPr>
          <w:rFonts w:ascii="Arial" w:eastAsia="Calibri" w:hAnsi="Arial" w:cs="Arial"/>
          <w:sz w:val="28"/>
          <w:szCs w:val="28"/>
        </w:rPr>
      </w:pPr>
    </w:p>
    <w:p w:rsidR="00190E2F" w:rsidRPr="00190E2F" w:rsidRDefault="00190E2F" w:rsidP="00190E2F">
      <w:pPr>
        <w:ind w:firstLine="709"/>
        <w:jc w:val="both"/>
        <w:rPr>
          <w:rFonts w:eastAsia="Calibri"/>
          <w:sz w:val="28"/>
          <w:szCs w:val="28"/>
          <w:lang w:eastAsia="en-US"/>
        </w:rPr>
      </w:pPr>
      <w:r w:rsidRPr="00190E2F">
        <w:rPr>
          <w:rFonts w:eastAsia="Calibri"/>
          <w:sz w:val="28"/>
          <w:szCs w:val="28"/>
          <w:lang w:eastAsia="en-US"/>
        </w:rPr>
        <w:t xml:space="preserve">1. Утвердить изменения, которые вносятся в муниципальную программу Атяшевского муниципального района </w:t>
      </w:r>
      <w:r w:rsidRPr="00190E2F">
        <w:rPr>
          <w:rFonts w:eastAsia="Calibri"/>
          <w:b/>
          <w:sz w:val="28"/>
          <w:szCs w:val="28"/>
          <w:lang w:eastAsia="en-US"/>
        </w:rPr>
        <w:t>«</w:t>
      </w:r>
      <w:r w:rsidRPr="00190E2F">
        <w:rPr>
          <w:rFonts w:eastAsia="Calibri"/>
          <w:sz w:val="28"/>
          <w:szCs w:val="28"/>
          <w:lang w:eastAsia="en-US"/>
        </w:rPr>
        <w:t>Развитие культуры и туризма», утвержденную Постановлением Администрации Атяшевского  муниципального района от 25 декабря 2013 года №830 «Об утверждении муниципальной программы Атяшевского муниципального района «Развитие культуры и туризма».</w:t>
      </w:r>
    </w:p>
    <w:p w:rsidR="00190E2F" w:rsidRPr="00190E2F" w:rsidRDefault="00190E2F" w:rsidP="00190E2F">
      <w:pPr>
        <w:ind w:firstLine="709"/>
        <w:jc w:val="both"/>
        <w:rPr>
          <w:rFonts w:eastAsia="Calibri"/>
          <w:sz w:val="28"/>
          <w:szCs w:val="28"/>
          <w:lang w:eastAsia="en-US"/>
        </w:rPr>
      </w:pPr>
      <w:r w:rsidRPr="00190E2F">
        <w:rPr>
          <w:rFonts w:eastAsia="Calibri"/>
          <w:sz w:val="28"/>
          <w:szCs w:val="28"/>
          <w:lang w:eastAsia="en-US"/>
        </w:rPr>
        <w:t>2. Настоящее Постановление вступает в силу после его официального опубликования.</w:t>
      </w:r>
    </w:p>
    <w:p w:rsidR="00190E2F" w:rsidRPr="00190E2F" w:rsidRDefault="00190E2F" w:rsidP="00190E2F">
      <w:pPr>
        <w:ind w:firstLine="709"/>
        <w:jc w:val="both"/>
        <w:rPr>
          <w:rFonts w:eastAsia="Calibri"/>
          <w:sz w:val="28"/>
          <w:szCs w:val="28"/>
          <w:lang w:eastAsia="en-US"/>
        </w:rPr>
      </w:pPr>
      <w:r w:rsidRPr="00190E2F">
        <w:rPr>
          <w:rFonts w:eastAsia="Calibri"/>
          <w:sz w:val="28"/>
          <w:szCs w:val="28"/>
          <w:lang w:eastAsia="en-US"/>
        </w:rPr>
        <w:t xml:space="preserve">3. Контроль за исполнением настоящего Постановления возложить на заместителя Главы района по социальным вопросам – начальника Управления образования Администрации </w:t>
      </w:r>
      <w:proofErr w:type="spellStart"/>
      <w:r w:rsidRPr="00190E2F">
        <w:rPr>
          <w:rFonts w:eastAsia="Calibri"/>
          <w:sz w:val="28"/>
          <w:szCs w:val="28"/>
          <w:lang w:eastAsia="en-US"/>
        </w:rPr>
        <w:t>Атяшевского</w:t>
      </w:r>
      <w:proofErr w:type="spellEnd"/>
      <w:r w:rsidRPr="00190E2F">
        <w:rPr>
          <w:rFonts w:eastAsia="Calibri"/>
          <w:sz w:val="28"/>
          <w:szCs w:val="28"/>
          <w:lang w:eastAsia="en-US"/>
        </w:rPr>
        <w:t xml:space="preserve"> муниципального района Н.М. </w:t>
      </w:r>
      <w:proofErr w:type="spellStart"/>
      <w:r w:rsidRPr="00190E2F">
        <w:rPr>
          <w:rFonts w:eastAsia="Calibri"/>
          <w:sz w:val="28"/>
          <w:szCs w:val="28"/>
          <w:lang w:eastAsia="en-US"/>
        </w:rPr>
        <w:t>Бухаркину</w:t>
      </w:r>
      <w:proofErr w:type="spellEnd"/>
      <w:r w:rsidRPr="00190E2F">
        <w:rPr>
          <w:rFonts w:eastAsia="Calibri"/>
          <w:sz w:val="28"/>
          <w:szCs w:val="28"/>
          <w:lang w:eastAsia="en-US"/>
        </w:rPr>
        <w:t>.</w:t>
      </w:r>
    </w:p>
    <w:p w:rsidR="00190E2F" w:rsidRPr="00190E2F" w:rsidRDefault="00190E2F" w:rsidP="00190E2F">
      <w:pPr>
        <w:tabs>
          <w:tab w:val="left" w:pos="1598"/>
        </w:tabs>
        <w:ind w:firstLine="709"/>
        <w:jc w:val="both"/>
        <w:rPr>
          <w:rFonts w:eastAsia="Calibri"/>
          <w:sz w:val="28"/>
          <w:szCs w:val="28"/>
          <w:lang w:eastAsia="en-US"/>
        </w:rPr>
      </w:pPr>
    </w:p>
    <w:p w:rsidR="00190E2F" w:rsidRPr="00190E2F" w:rsidRDefault="00190E2F" w:rsidP="00190E2F">
      <w:pPr>
        <w:tabs>
          <w:tab w:val="left" w:pos="1598"/>
        </w:tabs>
        <w:ind w:firstLine="709"/>
        <w:jc w:val="both"/>
        <w:rPr>
          <w:rFonts w:eastAsia="Calibri"/>
          <w:sz w:val="28"/>
          <w:szCs w:val="28"/>
          <w:lang w:eastAsia="en-US"/>
        </w:rPr>
      </w:pPr>
      <w:r w:rsidRPr="00190E2F">
        <w:rPr>
          <w:rFonts w:eastAsia="Calibri"/>
          <w:sz w:val="28"/>
          <w:szCs w:val="28"/>
          <w:lang w:eastAsia="en-US"/>
        </w:rPr>
        <w:tab/>
      </w:r>
    </w:p>
    <w:p w:rsidR="00190E2F" w:rsidRPr="00190E2F" w:rsidRDefault="00190E2F" w:rsidP="00190E2F">
      <w:pPr>
        <w:jc w:val="both"/>
        <w:rPr>
          <w:rFonts w:eastAsia="Calibri"/>
          <w:sz w:val="28"/>
          <w:szCs w:val="28"/>
          <w:lang w:eastAsia="en-US"/>
        </w:rPr>
      </w:pPr>
    </w:p>
    <w:p w:rsidR="00190E2F" w:rsidRDefault="00190E2F" w:rsidP="00190E2F">
      <w:pPr>
        <w:rPr>
          <w:rFonts w:eastAsia="Times New Roman"/>
          <w:color w:val="000000"/>
          <w:sz w:val="28"/>
          <w:szCs w:val="28"/>
        </w:rPr>
      </w:pPr>
      <w:r w:rsidRPr="00190E2F">
        <w:rPr>
          <w:rFonts w:eastAsia="Calibri"/>
          <w:sz w:val="28"/>
          <w:szCs w:val="28"/>
          <w:lang w:eastAsia="en-US"/>
        </w:rPr>
        <w:t xml:space="preserve">Глава Атяшевского муниципального района                                                   </w:t>
      </w:r>
    </w:p>
    <w:p w:rsidR="00190E2F" w:rsidRDefault="00190E2F" w:rsidP="00FC7349">
      <w:pPr>
        <w:rPr>
          <w:rFonts w:eastAsia="Times New Roman"/>
          <w:color w:val="000000"/>
          <w:sz w:val="28"/>
          <w:szCs w:val="28"/>
        </w:rPr>
      </w:pPr>
    </w:p>
    <w:p w:rsidR="00190E2F" w:rsidRDefault="00190E2F" w:rsidP="00FC7349">
      <w:pPr>
        <w:rPr>
          <w:rFonts w:eastAsia="Times New Roman"/>
          <w:color w:val="000000"/>
          <w:sz w:val="28"/>
          <w:szCs w:val="28"/>
        </w:rPr>
      </w:pPr>
    </w:p>
    <w:p w:rsidR="00190E2F" w:rsidRDefault="00190E2F" w:rsidP="00FC7349">
      <w:pPr>
        <w:rPr>
          <w:rFonts w:eastAsia="Times New Roman"/>
          <w:color w:val="000000"/>
          <w:sz w:val="28"/>
          <w:szCs w:val="28"/>
        </w:rPr>
      </w:pPr>
    </w:p>
    <w:p w:rsidR="00190E2F" w:rsidRDefault="00190E2F" w:rsidP="00FC7349">
      <w:pPr>
        <w:rPr>
          <w:rFonts w:eastAsia="Times New Roman"/>
          <w:color w:val="000000"/>
          <w:sz w:val="28"/>
          <w:szCs w:val="28"/>
        </w:rPr>
      </w:pPr>
    </w:p>
    <w:p w:rsidR="00190E2F" w:rsidRDefault="00190E2F" w:rsidP="00FC7349">
      <w:pPr>
        <w:rPr>
          <w:rFonts w:eastAsia="Times New Roman"/>
          <w:color w:val="000000"/>
          <w:sz w:val="28"/>
          <w:szCs w:val="28"/>
        </w:rPr>
      </w:pPr>
    </w:p>
    <w:p w:rsidR="00190E2F" w:rsidRDefault="00190E2F" w:rsidP="00FC7349">
      <w:pPr>
        <w:rPr>
          <w:rFonts w:eastAsia="Times New Roman"/>
          <w:color w:val="000000"/>
          <w:sz w:val="28"/>
          <w:szCs w:val="28"/>
        </w:rPr>
      </w:pPr>
    </w:p>
    <w:p w:rsidR="00190E2F" w:rsidRDefault="00190E2F" w:rsidP="00FC7349">
      <w:pPr>
        <w:rPr>
          <w:rFonts w:eastAsia="Times New Roman"/>
          <w:color w:val="000000"/>
          <w:sz w:val="28"/>
          <w:szCs w:val="28"/>
        </w:rPr>
      </w:pPr>
    </w:p>
    <w:p w:rsidR="00585207" w:rsidRPr="00BD3D46" w:rsidRDefault="00585207" w:rsidP="00FC7349">
      <w:pPr>
        <w:rPr>
          <w:rFonts w:eastAsia="Times New Roman"/>
          <w:sz w:val="28"/>
          <w:szCs w:val="28"/>
        </w:rPr>
      </w:pPr>
    </w:p>
    <w:p w:rsidR="00FC7349" w:rsidRPr="00BD3D46" w:rsidRDefault="00FC7349" w:rsidP="00FC7349">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t>Муниципальная программа Атяшевского муниципального района «Развитие культуры и туризма»</w:t>
      </w:r>
    </w:p>
    <w:p w:rsidR="00FC7349" w:rsidRPr="00BD3D46" w:rsidRDefault="00FC7349" w:rsidP="00FC7349">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t> </w:t>
      </w:r>
    </w:p>
    <w:p w:rsidR="00FC7349" w:rsidRPr="00BD3D46" w:rsidRDefault="00FC7349" w:rsidP="00FC7349">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t> </w:t>
      </w:r>
    </w:p>
    <w:p w:rsidR="00FC7349" w:rsidRPr="00BD3D46" w:rsidRDefault="00FC7349" w:rsidP="00FC7349">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t>Паспорт</w:t>
      </w:r>
      <w:r w:rsidRPr="00BD3D46">
        <w:rPr>
          <w:rFonts w:ascii="Times New Roman" w:eastAsia="Times New Roman" w:hAnsi="Times New Roman" w:cs="Times New Roman"/>
          <w:b/>
          <w:bCs/>
          <w:color w:val="000000"/>
          <w:sz w:val="28"/>
          <w:szCs w:val="28"/>
        </w:rPr>
        <w:br/>
        <w:t>муниципальной программы Атяшевского муниципального района «Развитие культуры и туризма»</w:t>
      </w:r>
    </w:p>
    <w:p w:rsidR="00FC7349" w:rsidRPr="00BD3D46" w:rsidRDefault="00FC7349" w:rsidP="00FC7349">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t>(далее – муниципальная программа)</w:t>
      </w:r>
    </w:p>
    <w:p w:rsidR="00FC7349" w:rsidRPr="00BD3D46" w:rsidRDefault="00FC7349" w:rsidP="00FC7349">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t> </w:t>
      </w:r>
    </w:p>
    <w:p w:rsidR="00FC7349" w:rsidRPr="00BD3D46" w:rsidRDefault="00FC7349" w:rsidP="00FC7349">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t> </w:t>
      </w:r>
    </w:p>
    <w:p w:rsidR="00FC7349" w:rsidRPr="00BD3D46" w:rsidRDefault="00FC7349" w:rsidP="00FC7349">
      <w:pPr>
        <w:jc w:val="center"/>
        <w:rPr>
          <w:sz w:val="28"/>
          <w:szCs w:val="28"/>
        </w:rPr>
      </w:pPr>
    </w:p>
    <w:tbl>
      <w:tblPr>
        <w:tblW w:w="9782" w:type="dxa"/>
        <w:tblCellSpacing w:w="0" w:type="dxa"/>
        <w:tblInd w:w="-29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18"/>
        <w:gridCol w:w="6564"/>
      </w:tblGrid>
      <w:tr w:rsidR="00011911" w:rsidRPr="00BD3D46" w:rsidTr="00011911">
        <w:trPr>
          <w:trHeight w:val="1290"/>
          <w:tblCellSpacing w:w="0" w:type="dxa"/>
        </w:trPr>
        <w:tc>
          <w:tcPr>
            <w:tcW w:w="2968" w:type="dxa"/>
            <w:tcBorders>
              <w:top w:val="outset" w:sz="6" w:space="0" w:color="auto"/>
              <w:left w:val="outset" w:sz="6" w:space="0" w:color="auto"/>
              <w:bottom w:val="outset" w:sz="6" w:space="0" w:color="auto"/>
              <w:right w:val="outset" w:sz="6" w:space="0" w:color="auto"/>
            </w:tcBorders>
            <w:vAlign w:val="center"/>
            <w:hideMark/>
          </w:tcPr>
          <w:p w:rsidR="00011911" w:rsidRPr="00BD3D46" w:rsidRDefault="00011911" w:rsidP="00FC7349">
            <w:pPr>
              <w:pStyle w:val="af4"/>
              <w:shd w:val="clear" w:color="auto" w:fill="FFFFFF"/>
              <w:spacing w:before="0" w:beforeAutospacing="0" w:after="0" w:afterAutospacing="0"/>
              <w:jc w:val="both"/>
              <w:rPr>
                <w:sz w:val="28"/>
                <w:szCs w:val="28"/>
              </w:rPr>
            </w:pPr>
            <w:r w:rsidRPr="00BD3D46">
              <w:rPr>
                <w:color w:val="000000"/>
                <w:sz w:val="28"/>
                <w:szCs w:val="28"/>
              </w:rPr>
              <w:t>Ответственный исполнитель программы</w:t>
            </w:r>
          </w:p>
        </w:tc>
        <w:tc>
          <w:tcPr>
            <w:tcW w:w="6814" w:type="dxa"/>
            <w:tcBorders>
              <w:top w:val="outset" w:sz="6" w:space="0" w:color="auto"/>
              <w:left w:val="outset" w:sz="6" w:space="0" w:color="auto"/>
              <w:bottom w:val="outset" w:sz="6" w:space="0" w:color="auto"/>
              <w:right w:val="outset" w:sz="6" w:space="0" w:color="auto"/>
            </w:tcBorders>
            <w:vAlign w:val="center"/>
            <w:hideMark/>
          </w:tcPr>
          <w:p w:rsidR="00011911" w:rsidRPr="00BD3D46" w:rsidRDefault="00011911" w:rsidP="00FC7349">
            <w:pPr>
              <w:pStyle w:val="af4"/>
              <w:shd w:val="clear" w:color="auto" w:fill="FFFFFF"/>
              <w:spacing w:before="0" w:beforeAutospacing="0" w:after="0" w:afterAutospacing="0"/>
              <w:jc w:val="both"/>
              <w:rPr>
                <w:sz w:val="28"/>
                <w:szCs w:val="28"/>
              </w:rPr>
            </w:pPr>
            <w:r w:rsidRPr="00BD3D46">
              <w:rPr>
                <w:color w:val="000000"/>
                <w:sz w:val="28"/>
                <w:szCs w:val="28"/>
              </w:rPr>
              <w:t>Управление культуры Администрации Атяшевского муниципального района</w:t>
            </w:r>
            <w:r w:rsidR="009C21E5">
              <w:rPr>
                <w:color w:val="000000"/>
                <w:sz w:val="28"/>
                <w:szCs w:val="28"/>
              </w:rPr>
              <w:t xml:space="preserve"> Республики Мордовия</w:t>
            </w:r>
          </w:p>
        </w:tc>
      </w:tr>
      <w:tr w:rsidR="00011911" w:rsidRPr="00BD3D46" w:rsidTr="00011911">
        <w:trPr>
          <w:trHeight w:val="1935"/>
          <w:tblCellSpacing w:w="0" w:type="dxa"/>
        </w:trPr>
        <w:tc>
          <w:tcPr>
            <w:tcW w:w="2968" w:type="dxa"/>
            <w:tcBorders>
              <w:top w:val="outset" w:sz="6" w:space="0" w:color="auto"/>
              <w:left w:val="outset" w:sz="6" w:space="0" w:color="auto"/>
              <w:bottom w:val="outset" w:sz="6" w:space="0" w:color="auto"/>
              <w:right w:val="outset" w:sz="6" w:space="0" w:color="auto"/>
            </w:tcBorders>
            <w:vAlign w:val="center"/>
            <w:hideMark/>
          </w:tcPr>
          <w:p w:rsidR="00011911" w:rsidRPr="00BD3D46" w:rsidRDefault="00011911" w:rsidP="00FC7349">
            <w:pPr>
              <w:pStyle w:val="af4"/>
              <w:shd w:val="clear" w:color="auto" w:fill="FFFFFF"/>
              <w:spacing w:before="0" w:beforeAutospacing="0" w:after="0" w:afterAutospacing="0"/>
              <w:jc w:val="both"/>
              <w:rPr>
                <w:sz w:val="28"/>
                <w:szCs w:val="28"/>
              </w:rPr>
            </w:pPr>
            <w:r w:rsidRPr="00BD3D46">
              <w:rPr>
                <w:color w:val="000000"/>
                <w:sz w:val="28"/>
                <w:szCs w:val="28"/>
              </w:rPr>
              <w:t> </w:t>
            </w:r>
          </w:p>
          <w:p w:rsidR="00011911" w:rsidRPr="00BD3D46" w:rsidRDefault="00011911" w:rsidP="00FC7349">
            <w:pPr>
              <w:pStyle w:val="af4"/>
              <w:shd w:val="clear" w:color="auto" w:fill="FFFFFF"/>
              <w:spacing w:before="0" w:beforeAutospacing="0" w:after="0" w:afterAutospacing="0"/>
              <w:jc w:val="both"/>
              <w:rPr>
                <w:sz w:val="28"/>
                <w:szCs w:val="28"/>
              </w:rPr>
            </w:pPr>
            <w:r w:rsidRPr="00BD3D46">
              <w:rPr>
                <w:color w:val="000000"/>
                <w:sz w:val="28"/>
                <w:szCs w:val="28"/>
              </w:rPr>
              <w:t>Соисполнители программы</w:t>
            </w:r>
          </w:p>
          <w:p w:rsidR="00011911" w:rsidRPr="00BD3D46" w:rsidRDefault="00011911" w:rsidP="00FC7349">
            <w:pPr>
              <w:pStyle w:val="af4"/>
              <w:shd w:val="clear" w:color="auto" w:fill="FFFFFF"/>
              <w:spacing w:before="0" w:beforeAutospacing="0" w:after="0" w:afterAutospacing="0"/>
              <w:jc w:val="both"/>
              <w:rPr>
                <w:sz w:val="28"/>
                <w:szCs w:val="28"/>
              </w:rPr>
            </w:pPr>
            <w:r w:rsidRPr="00BD3D46">
              <w:rPr>
                <w:color w:val="000000"/>
                <w:sz w:val="28"/>
                <w:szCs w:val="28"/>
              </w:rPr>
              <w:t> </w:t>
            </w:r>
          </w:p>
        </w:tc>
        <w:tc>
          <w:tcPr>
            <w:tcW w:w="6814" w:type="dxa"/>
            <w:tcBorders>
              <w:top w:val="outset" w:sz="6" w:space="0" w:color="auto"/>
              <w:left w:val="outset" w:sz="6" w:space="0" w:color="auto"/>
              <w:bottom w:val="outset" w:sz="6" w:space="0" w:color="auto"/>
              <w:right w:val="outset" w:sz="6" w:space="0" w:color="auto"/>
            </w:tcBorders>
            <w:vAlign w:val="center"/>
            <w:hideMark/>
          </w:tcPr>
          <w:p w:rsidR="00011911" w:rsidRPr="00BD3D46" w:rsidRDefault="00011911" w:rsidP="00FC7349">
            <w:pPr>
              <w:pStyle w:val="af4"/>
              <w:shd w:val="clear" w:color="auto" w:fill="FFFFFF"/>
              <w:spacing w:before="0" w:beforeAutospacing="0" w:after="0" w:afterAutospacing="0"/>
              <w:jc w:val="both"/>
              <w:rPr>
                <w:sz w:val="28"/>
                <w:szCs w:val="28"/>
              </w:rPr>
            </w:pPr>
            <w:r w:rsidRPr="00BD3D46">
              <w:rPr>
                <w:color w:val="000000"/>
                <w:sz w:val="28"/>
                <w:szCs w:val="28"/>
              </w:rPr>
              <w:t> </w:t>
            </w:r>
          </w:p>
          <w:p w:rsidR="00011911" w:rsidRPr="00BD3D46" w:rsidRDefault="00011911" w:rsidP="00FC7349">
            <w:pPr>
              <w:pStyle w:val="af4"/>
              <w:shd w:val="clear" w:color="auto" w:fill="FFFFFF"/>
              <w:spacing w:before="0" w:beforeAutospacing="0" w:after="0" w:afterAutospacing="0"/>
              <w:jc w:val="both"/>
              <w:rPr>
                <w:sz w:val="28"/>
                <w:szCs w:val="28"/>
              </w:rPr>
            </w:pPr>
            <w:r>
              <w:rPr>
                <w:color w:val="000000"/>
                <w:sz w:val="28"/>
                <w:szCs w:val="28"/>
              </w:rPr>
              <w:t>Управление культуры Администрации Атяшевского муниципального района</w:t>
            </w:r>
            <w:r w:rsidR="009C21E5">
              <w:rPr>
                <w:color w:val="000000"/>
                <w:sz w:val="28"/>
                <w:szCs w:val="28"/>
              </w:rPr>
              <w:t xml:space="preserve"> Республики Мордовия</w:t>
            </w:r>
            <w:r>
              <w:rPr>
                <w:color w:val="000000"/>
                <w:sz w:val="28"/>
                <w:szCs w:val="28"/>
              </w:rPr>
              <w:t xml:space="preserve">, </w:t>
            </w:r>
            <w:r w:rsidRPr="00BD3D46">
              <w:rPr>
                <w:color w:val="000000"/>
                <w:sz w:val="28"/>
                <w:szCs w:val="28"/>
              </w:rPr>
              <w:t>Муниципальное архивное бюджетное учреждение Атяшевского муниципального района</w:t>
            </w:r>
            <w:r w:rsidR="009C21E5">
              <w:rPr>
                <w:color w:val="000000"/>
                <w:sz w:val="28"/>
                <w:szCs w:val="28"/>
              </w:rPr>
              <w:t xml:space="preserve"> Республики Мордовия</w:t>
            </w:r>
            <w:r w:rsidRPr="00BD3D46">
              <w:rPr>
                <w:color w:val="000000"/>
                <w:sz w:val="28"/>
                <w:szCs w:val="28"/>
              </w:rPr>
              <w:t xml:space="preserve"> «Объединенный межведомственный архив по личному составу» (далее – МАБУ  «ОМВА»</w:t>
            </w:r>
            <w:r>
              <w:rPr>
                <w:color w:val="000000"/>
                <w:sz w:val="28"/>
                <w:szCs w:val="28"/>
              </w:rPr>
              <w:t>)</w:t>
            </w:r>
          </w:p>
        </w:tc>
      </w:tr>
      <w:tr w:rsidR="00011911" w:rsidRPr="00BD3D46" w:rsidTr="00011911">
        <w:trPr>
          <w:trHeight w:val="1140"/>
          <w:tblCellSpacing w:w="0" w:type="dxa"/>
        </w:trPr>
        <w:tc>
          <w:tcPr>
            <w:tcW w:w="2968" w:type="dxa"/>
            <w:tcBorders>
              <w:top w:val="outset" w:sz="6" w:space="0" w:color="auto"/>
              <w:left w:val="outset" w:sz="6" w:space="0" w:color="auto"/>
              <w:bottom w:val="outset" w:sz="6" w:space="0" w:color="auto"/>
              <w:right w:val="outset" w:sz="6" w:space="0" w:color="auto"/>
            </w:tcBorders>
            <w:vAlign w:val="center"/>
            <w:hideMark/>
          </w:tcPr>
          <w:p w:rsidR="00011911" w:rsidRPr="00BD3D46" w:rsidRDefault="00011911" w:rsidP="00FC7349">
            <w:pPr>
              <w:pStyle w:val="af4"/>
              <w:shd w:val="clear" w:color="auto" w:fill="FFFFFF"/>
              <w:spacing w:before="0" w:beforeAutospacing="0" w:after="0" w:afterAutospacing="0"/>
              <w:jc w:val="both"/>
              <w:rPr>
                <w:sz w:val="28"/>
                <w:szCs w:val="28"/>
              </w:rPr>
            </w:pPr>
            <w:r w:rsidRPr="00BD3D46">
              <w:rPr>
                <w:color w:val="000000"/>
                <w:sz w:val="28"/>
                <w:szCs w:val="28"/>
              </w:rPr>
              <w:t>Участникипрограммы</w:t>
            </w:r>
          </w:p>
        </w:tc>
        <w:tc>
          <w:tcPr>
            <w:tcW w:w="6814" w:type="dxa"/>
            <w:tcBorders>
              <w:top w:val="outset" w:sz="6" w:space="0" w:color="auto"/>
              <w:left w:val="outset" w:sz="6" w:space="0" w:color="auto"/>
              <w:bottom w:val="outset" w:sz="6" w:space="0" w:color="auto"/>
              <w:right w:val="outset" w:sz="6" w:space="0" w:color="auto"/>
            </w:tcBorders>
            <w:vAlign w:val="center"/>
            <w:hideMark/>
          </w:tcPr>
          <w:p w:rsidR="00011911" w:rsidRPr="00BD3D46" w:rsidRDefault="00011911" w:rsidP="00FC7349">
            <w:pPr>
              <w:pStyle w:val="af4"/>
              <w:shd w:val="clear" w:color="auto" w:fill="FFFFFF"/>
              <w:spacing w:before="0" w:beforeAutospacing="0" w:after="0" w:afterAutospacing="0"/>
              <w:jc w:val="both"/>
              <w:rPr>
                <w:sz w:val="28"/>
                <w:szCs w:val="28"/>
              </w:rPr>
            </w:pPr>
            <w:r w:rsidRPr="00771DD0">
              <w:rPr>
                <w:color w:val="000000"/>
                <w:sz w:val="28"/>
                <w:szCs w:val="28"/>
              </w:rPr>
              <w:t xml:space="preserve">Отдел по делам молодежи и спорту  Администрации Атяшевского муниципального района, МБУК «Атяшевский РКМ», МБУК «Атяшевская ЦРБ», МАУК «Центр национальной культуры и ремесел», </w:t>
            </w:r>
            <w:r w:rsidR="009C21E5">
              <w:rPr>
                <w:color w:val="000000"/>
                <w:sz w:val="28"/>
                <w:szCs w:val="28"/>
              </w:rPr>
              <w:t>МБУДО «</w:t>
            </w:r>
            <w:r w:rsidRPr="00771DD0">
              <w:rPr>
                <w:color w:val="000000"/>
                <w:sz w:val="28"/>
                <w:szCs w:val="28"/>
              </w:rPr>
              <w:t>Атяшевская ДШИ</w:t>
            </w:r>
            <w:r w:rsidR="009C21E5">
              <w:rPr>
                <w:color w:val="000000"/>
                <w:sz w:val="28"/>
                <w:szCs w:val="28"/>
              </w:rPr>
              <w:t>»</w:t>
            </w:r>
            <w:r w:rsidR="009778C1">
              <w:rPr>
                <w:color w:val="000000"/>
                <w:sz w:val="28"/>
                <w:szCs w:val="28"/>
              </w:rPr>
              <w:t>.</w:t>
            </w:r>
          </w:p>
        </w:tc>
      </w:tr>
      <w:tr w:rsidR="00011911" w:rsidRPr="00BD3D46" w:rsidTr="00011911">
        <w:trPr>
          <w:trHeight w:val="840"/>
          <w:tblCellSpacing w:w="0" w:type="dxa"/>
        </w:trPr>
        <w:tc>
          <w:tcPr>
            <w:tcW w:w="2968" w:type="dxa"/>
            <w:tcBorders>
              <w:top w:val="outset" w:sz="6" w:space="0" w:color="auto"/>
              <w:left w:val="outset" w:sz="6" w:space="0" w:color="auto"/>
              <w:bottom w:val="outset" w:sz="6" w:space="0" w:color="auto"/>
              <w:right w:val="outset" w:sz="6" w:space="0" w:color="auto"/>
            </w:tcBorders>
            <w:vAlign w:val="center"/>
            <w:hideMark/>
          </w:tcPr>
          <w:p w:rsidR="00011911" w:rsidRPr="00BD3D46" w:rsidRDefault="00011911" w:rsidP="00FC7349">
            <w:pPr>
              <w:pStyle w:val="af4"/>
              <w:shd w:val="clear" w:color="auto" w:fill="FFFFFF"/>
              <w:spacing w:before="0" w:beforeAutospacing="0" w:after="0" w:afterAutospacing="0"/>
              <w:jc w:val="both"/>
              <w:rPr>
                <w:sz w:val="28"/>
                <w:szCs w:val="28"/>
              </w:rPr>
            </w:pPr>
            <w:r w:rsidRPr="00BD3D46">
              <w:rPr>
                <w:color w:val="000000"/>
                <w:sz w:val="28"/>
                <w:szCs w:val="28"/>
              </w:rPr>
              <w:t>Подпрограммыпрограммы</w:t>
            </w:r>
            <w:r>
              <w:rPr>
                <w:color w:val="000000"/>
                <w:sz w:val="28"/>
                <w:szCs w:val="28"/>
              </w:rPr>
              <w:t xml:space="preserve"> (в том числе муниципальные целевые программы)</w:t>
            </w:r>
          </w:p>
        </w:tc>
        <w:tc>
          <w:tcPr>
            <w:tcW w:w="6814" w:type="dxa"/>
            <w:tcBorders>
              <w:top w:val="outset" w:sz="6" w:space="0" w:color="auto"/>
              <w:left w:val="outset" w:sz="6" w:space="0" w:color="auto"/>
              <w:bottom w:val="outset" w:sz="6" w:space="0" w:color="auto"/>
              <w:right w:val="outset" w:sz="6" w:space="0" w:color="auto"/>
            </w:tcBorders>
            <w:vAlign w:val="center"/>
            <w:hideMark/>
          </w:tcPr>
          <w:p w:rsidR="00011911" w:rsidRPr="00BD3D46" w:rsidRDefault="00011911" w:rsidP="00FC7349">
            <w:pPr>
              <w:pStyle w:val="af4"/>
              <w:shd w:val="clear" w:color="auto" w:fill="FFFFFF"/>
              <w:spacing w:before="0" w:beforeAutospacing="0" w:after="0" w:afterAutospacing="0"/>
              <w:jc w:val="both"/>
              <w:rPr>
                <w:sz w:val="28"/>
                <w:szCs w:val="28"/>
              </w:rPr>
            </w:pPr>
            <w:r w:rsidRPr="00BD3D46">
              <w:rPr>
                <w:color w:val="000000"/>
                <w:sz w:val="28"/>
                <w:szCs w:val="28"/>
              </w:rPr>
              <w:t>«Развитие культуры и туризма»;</w:t>
            </w:r>
          </w:p>
          <w:p w:rsidR="00011911" w:rsidRPr="007233E0" w:rsidRDefault="00011911" w:rsidP="00FC7349">
            <w:pPr>
              <w:pStyle w:val="af4"/>
              <w:shd w:val="clear" w:color="auto" w:fill="FFFFFF"/>
              <w:spacing w:before="0" w:beforeAutospacing="0" w:after="0" w:afterAutospacing="0"/>
              <w:jc w:val="both"/>
              <w:rPr>
                <w:color w:val="000000"/>
                <w:sz w:val="28"/>
                <w:szCs w:val="28"/>
              </w:rPr>
            </w:pPr>
            <w:r w:rsidRPr="00BD3D46">
              <w:rPr>
                <w:color w:val="000000"/>
                <w:sz w:val="28"/>
                <w:szCs w:val="28"/>
              </w:rPr>
              <w:t>«Развитие архивного дела»</w:t>
            </w:r>
            <w:r>
              <w:rPr>
                <w:color w:val="000000"/>
                <w:sz w:val="28"/>
                <w:szCs w:val="28"/>
              </w:rPr>
              <w:t>;</w:t>
            </w:r>
          </w:p>
          <w:p w:rsidR="00011911" w:rsidRPr="00BD3D46" w:rsidRDefault="00011911" w:rsidP="00FC7349">
            <w:pPr>
              <w:pStyle w:val="af4"/>
              <w:shd w:val="clear" w:color="auto" w:fill="FFFFFF"/>
              <w:spacing w:before="0" w:beforeAutospacing="0" w:after="0" w:afterAutospacing="0"/>
              <w:jc w:val="both"/>
              <w:rPr>
                <w:sz w:val="28"/>
                <w:szCs w:val="28"/>
              </w:rPr>
            </w:pPr>
            <w:r w:rsidRPr="00BD3D46">
              <w:rPr>
                <w:color w:val="000000"/>
                <w:sz w:val="28"/>
                <w:szCs w:val="28"/>
              </w:rPr>
              <w:t> Муниципальная целевая программа «Развитие сферы культуры Атяшевского муниципального района Республики Мордовия на 2011 – 2016 годы», утвержденная постановлением Администрации Атяшевского муниципального района от 6 сентября 2011 года № 526</w:t>
            </w:r>
            <w:r>
              <w:rPr>
                <w:color w:val="000000"/>
                <w:sz w:val="28"/>
                <w:szCs w:val="28"/>
              </w:rPr>
              <w:t xml:space="preserve"> (утратило силу)</w:t>
            </w:r>
            <w:r w:rsidR="00206012">
              <w:rPr>
                <w:color w:val="000000"/>
                <w:sz w:val="28"/>
                <w:szCs w:val="28"/>
              </w:rPr>
              <w:t>.</w:t>
            </w:r>
          </w:p>
        </w:tc>
      </w:tr>
      <w:tr w:rsidR="00011911" w:rsidRPr="00BD3D46" w:rsidTr="00011911">
        <w:trPr>
          <w:trHeight w:val="2819"/>
          <w:tblCellSpacing w:w="0" w:type="dxa"/>
        </w:trPr>
        <w:tc>
          <w:tcPr>
            <w:tcW w:w="2968" w:type="dxa"/>
            <w:tcBorders>
              <w:top w:val="outset" w:sz="6" w:space="0" w:color="auto"/>
              <w:left w:val="outset" w:sz="6" w:space="0" w:color="auto"/>
              <w:bottom w:val="outset" w:sz="6" w:space="0" w:color="auto"/>
              <w:right w:val="outset" w:sz="6" w:space="0" w:color="auto"/>
            </w:tcBorders>
            <w:vAlign w:val="center"/>
            <w:hideMark/>
          </w:tcPr>
          <w:p w:rsidR="00011911" w:rsidRPr="00BD3D46" w:rsidRDefault="00011911" w:rsidP="00FC7349">
            <w:pPr>
              <w:pStyle w:val="af4"/>
              <w:shd w:val="clear" w:color="auto" w:fill="FFFFFF"/>
              <w:spacing w:before="0" w:beforeAutospacing="0" w:after="0" w:afterAutospacing="0"/>
              <w:jc w:val="both"/>
              <w:rPr>
                <w:sz w:val="28"/>
                <w:szCs w:val="28"/>
              </w:rPr>
            </w:pPr>
            <w:r w:rsidRPr="00BD3D46">
              <w:rPr>
                <w:color w:val="000000"/>
                <w:sz w:val="28"/>
                <w:szCs w:val="28"/>
              </w:rPr>
              <w:lastRenderedPageBreak/>
              <w:t> </w:t>
            </w:r>
          </w:p>
          <w:p w:rsidR="00011911" w:rsidRPr="00BD3D46" w:rsidRDefault="00011911" w:rsidP="00FC7349">
            <w:pPr>
              <w:pStyle w:val="af4"/>
              <w:shd w:val="clear" w:color="auto" w:fill="FFFFFF"/>
              <w:spacing w:before="0" w:beforeAutospacing="0" w:after="0" w:afterAutospacing="0"/>
              <w:jc w:val="both"/>
              <w:rPr>
                <w:sz w:val="28"/>
                <w:szCs w:val="28"/>
              </w:rPr>
            </w:pPr>
            <w:r w:rsidRPr="00BD3D46">
              <w:rPr>
                <w:color w:val="000000"/>
                <w:sz w:val="28"/>
                <w:szCs w:val="28"/>
              </w:rPr>
              <w:t>Цели программы</w:t>
            </w:r>
          </w:p>
        </w:tc>
        <w:tc>
          <w:tcPr>
            <w:tcW w:w="6814" w:type="dxa"/>
            <w:tcBorders>
              <w:top w:val="outset" w:sz="6" w:space="0" w:color="auto"/>
              <w:left w:val="outset" w:sz="6" w:space="0" w:color="auto"/>
              <w:bottom w:val="outset" w:sz="6" w:space="0" w:color="auto"/>
              <w:right w:val="outset" w:sz="6" w:space="0" w:color="auto"/>
            </w:tcBorders>
            <w:vAlign w:val="center"/>
            <w:hideMark/>
          </w:tcPr>
          <w:p w:rsidR="00011911" w:rsidRPr="00D247FA" w:rsidRDefault="00011911" w:rsidP="00FC7349">
            <w:pPr>
              <w:pStyle w:val="af4"/>
              <w:shd w:val="clear" w:color="auto" w:fill="FFFFFF"/>
              <w:spacing w:before="0" w:beforeAutospacing="0" w:after="0" w:afterAutospacing="0"/>
              <w:jc w:val="both"/>
              <w:rPr>
                <w:sz w:val="28"/>
                <w:szCs w:val="28"/>
              </w:rPr>
            </w:pPr>
            <w:r w:rsidRPr="00BD3D46">
              <w:rPr>
                <w:color w:val="000000"/>
                <w:sz w:val="28"/>
                <w:szCs w:val="28"/>
              </w:rPr>
              <w:t> </w:t>
            </w:r>
            <w:r w:rsidRPr="000B6E86">
              <w:rPr>
                <w:color w:val="000000"/>
                <w:sz w:val="28"/>
                <w:szCs w:val="28"/>
              </w:rPr>
              <w:t>реализация стратегической роли культуры как духовно-нравственного основания для формирования гармонично развитой личности, укрепления единства российского общества и российской гражданской идентичности, повышение востребованности услуг организаций культуры и цифровых ресурсов в сфере культуры</w:t>
            </w:r>
            <w:r>
              <w:rPr>
                <w:color w:val="000000"/>
                <w:sz w:val="28"/>
                <w:szCs w:val="28"/>
              </w:rPr>
              <w:t>.</w:t>
            </w:r>
          </w:p>
          <w:p w:rsidR="00011911" w:rsidRDefault="00011911" w:rsidP="00FC7349">
            <w:pPr>
              <w:pStyle w:val="af4"/>
              <w:shd w:val="clear" w:color="auto" w:fill="FFFFFF"/>
              <w:spacing w:before="0" w:beforeAutospacing="0" w:after="0" w:afterAutospacing="0"/>
              <w:jc w:val="both"/>
              <w:rPr>
                <w:color w:val="000000"/>
                <w:sz w:val="28"/>
                <w:szCs w:val="28"/>
              </w:rPr>
            </w:pPr>
          </w:p>
          <w:p w:rsidR="00011911" w:rsidRPr="00BD3D46" w:rsidRDefault="00011911" w:rsidP="00FC7349">
            <w:pPr>
              <w:pStyle w:val="af4"/>
              <w:shd w:val="clear" w:color="auto" w:fill="FFFFFF"/>
              <w:spacing w:before="0" w:beforeAutospacing="0" w:after="0" w:afterAutospacing="0"/>
              <w:jc w:val="both"/>
              <w:rPr>
                <w:sz w:val="28"/>
                <w:szCs w:val="28"/>
              </w:rPr>
            </w:pPr>
          </w:p>
        </w:tc>
      </w:tr>
      <w:tr w:rsidR="00011911" w:rsidRPr="00BD3D46" w:rsidTr="00011911">
        <w:trPr>
          <w:tblCellSpacing w:w="0" w:type="dxa"/>
        </w:trPr>
        <w:tc>
          <w:tcPr>
            <w:tcW w:w="2968" w:type="dxa"/>
            <w:tcBorders>
              <w:top w:val="outset" w:sz="6" w:space="0" w:color="auto"/>
              <w:left w:val="outset" w:sz="6" w:space="0" w:color="auto"/>
              <w:bottom w:val="outset" w:sz="6" w:space="0" w:color="auto"/>
              <w:right w:val="outset" w:sz="6" w:space="0" w:color="auto"/>
            </w:tcBorders>
            <w:vAlign w:val="center"/>
            <w:hideMark/>
          </w:tcPr>
          <w:p w:rsidR="00011911" w:rsidRPr="00BD3D46" w:rsidRDefault="00011911" w:rsidP="00FC7349">
            <w:pPr>
              <w:pStyle w:val="af4"/>
              <w:shd w:val="clear" w:color="auto" w:fill="FFFFFF"/>
              <w:spacing w:before="0" w:beforeAutospacing="0" w:after="0" w:afterAutospacing="0"/>
              <w:jc w:val="both"/>
              <w:rPr>
                <w:sz w:val="28"/>
                <w:szCs w:val="28"/>
              </w:rPr>
            </w:pPr>
            <w:r w:rsidRPr="00BD3D46">
              <w:rPr>
                <w:color w:val="000000"/>
                <w:sz w:val="28"/>
                <w:szCs w:val="28"/>
              </w:rPr>
              <w:t>Задачи программы</w:t>
            </w:r>
          </w:p>
        </w:tc>
        <w:tc>
          <w:tcPr>
            <w:tcW w:w="6814" w:type="dxa"/>
            <w:tcBorders>
              <w:top w:val="outset" w:sz="6" w:space="0" w:color="auto"/>
              <w:left w:val="outset" w:sz="6" w:space="0" w:color="auto"/>
              <w:bottom w:val="outset" w:sz="6" w:space="0" w:color="auto"/>
              <w:right w:val="outset" w:sz="6" w:space="0" w:color="auto"/>
            </w:tcBorders>
            <w:vAlign w:val="center"/>
            <w:hideMark/>
          </w:tcPr>
          <w:p w:rsidR="00011911" w:rsidRDefault="00011911" w:rsidP="00FC7349">
            <w:pPr>
              <w:pStyle w:val="af4"/>
              <w:shd w:val="clear" w:color="auto" w:fill="FFFFFF"/>
              <w:spacing w:before="0" w:beforeAutospacing="0" w:after="0" w:afterAutospacing="0"/>
              <w:jc w:val="both"/>
              <w:rPr>
                <w:color w:val="000000"/>
                <w:sz w:val="28"/>
                <w:szCs w:val="28"/>
              </w:rPr>
            </w:pPr>
            <w:r w:rsidRPr="000B4E11">
              <w:rPr>
                <w:color w:val="000000"/>
                <w:sz w:val="28"/>
                <w:szCs w:val="28"/>
              </w:rPr>
              <w:t>создание благоприятных условий для устойчивого развития сфер культуры и туризма, сохранение культурного и исторического наследия народа, обеспечение гражданам доступа к культурным ценностям, создание условий для реализации каждым человеком его творческого потенциала</w:t>
            </w:r>
            <w:r>
              <w:rPr>
                <w:color w:val="000000"/>
                <w:sz w:val="28"/>
                <w:szCs w:val="28"/>
              </w:rPr>
              <w:t>;</w:t>
            </w:r>
            <w:r w:rsidRPr="000B4E11">
              <w:rPr>
                <w:color w:val="000000"/>
                <w:sz w:val="28"/>
                <w:szCs w:val="28"/>
              </w:rPr>
              <w:br/>
            </w:r>
          </w:p>
          <w:p w:rsidR="00011911" w:rsidRPr="000B4E11" w:rsidRDefault="00011911" w:rsidP="00FC7349">
            <w:pPr>
              <w:pStyle w:val="af4"/>
              <w:shd w:val="clear" w:color="auto" w:fill="FFFFFF"/>
              <w:spacing w:before="0" w:beforeAutospacing="0" w:after="0" w:afterAutospacing="0"/>
              <w:jc w:val="both"/>
              <w:rPr>
                <w:color w:val="000000"/>
                <w:sz w:val="28"/>
                <w:szCs w:val="28"/>
              </w:rPr>
            </w:pPr>
            <w:r>
              <w:rPr>
                <w:color w:val="000000"/>
                <w:sz w:val="28"/>
                <w:szCs w:val="28"/>
              </w:rPr>
              <w:t>о</w:t>
            </w:r>
            <w:r w:rsidRPr="000B4E11">
              <w:rPr>
                <w:color w:val="000000"/>
                <w:sz w:val="28"/>
                <w:szCs w:val="28"/>
              </w:rPr>
              <w:t>беспечение сохранности, пополнения и использования архивных фондов.</w:t>
            </w:r>
          </w:p>
          <w:p w:rsidR="00011911" w:rsidRDefault="00011911" w:rsidP="00FC7349">
            <w:pPr>
              <w:pStyle w:val="af4"/>
              <w:shd w:val="clear" w:color="auto" w:fill="FFFFFF"/>
              <w:spacing w:before="0" w:beforeAutospacing="0" w:after="0" w:afterAutospacing="0"/>
              <w:jc w:val="both"/>
              <w:rPr>
                <w:color w:val="000000"/>
                <w:sz w:val="28"/>
                <w:szCs w:val="28"/>
              </w:rPr>
            </w:pPr>
          </w:p>
          <w:p w:rsidR="00011911" w:rsidRPr="00BD3D46" w:rsidRDefault="00011911" w:rsidP="00FC7349">
            <w:pPr>
              <w:pStyle w:val="af4"/>
              <w:shd w:val="clear" w:color="auto" w:fill="FFFFFF"/>
              <w:spacing w:before="0" w:beforeAutospacing="0" w:after="0" w:afterAutospacing="0"/>
              <w:jc w:val="both"/>
              <w:rPr>
                <w:sz w:val="28"/>
                <w:szCs w:val="28"/>
              </w:rPr>
            </w:pPr>
          </w:p>
        </w:tc>
      </w:tr>
      <w:tr w:rsidR="00011911" w:rsidRPr="00BD3D46" w:rsidTr="00011911">
        <w:trPr>
          <w:tblCellSpacing w:w="0" w:type="dxa"/>
        </w:trPr>
        <w:tc>
          <w:tcPr>
            <w:tcW w:w="2968" w:type="dxa"/>
            <w:tcBorders>
              <w:top w:val="outset" w:sz="6" w:space="0" w:color="auto"/>
              <w:left w:val="outset" w:sz="6" w:space="0" w:color="auto"/>
              <w:bottom w:val="outset" w:sz="6" w:space="0" w:color="auto"/>
              <w:right w:val="outset" w:sz="6" w:space="0" w:color="auto"/>
            </w:tcBorders>
            <w:vAlign w:val="center"/>
            <w:hideMark/>
          </w:tcPr>
          <w:p w:rsidR="00011911" w:rsidRPr="00BD3D46" w:rsidRDefault="00011911" w:rsidP="00FC7349">
            <w:pPr>
              <w:pStyle w:val="af4"/>
              <w:shd w:val="clear" w:color="auto" w:fill="FFFFFF"/>
              <w:spacing w:before="0" w:beforeAutospacing="0" w:after="0" w:afterAutospacing="0"/>
              <w:jc w:val="both"/>
              <w:rPr>
                <w:sz w:val="28"/>
                <w:szCs w:val="28"/>
              </w:rPr>
            </w:pPr>
            <w:r w:rsidRPr="00BD3D46">
              <w:rPr>
                <w:color w:val="000000"/>
                <w:sz w:val="28"/>
                <w:szCs w:val="28"/>
              </w:rPr>
              <w:t>Целевые индикаторы и показатели программы</w:t>
            </w:r>
          </w:p>
        </w:tc>
        <w:tc>
          <w:tcPr>
            <w:tcW w:w="6814" w:type="dxa"/>
            <w:tcBorders>
              <w:top w:val="outset" w:sz="6" w:space="0" w:color="auto"/>
              <w:left w:val="outset" w:sz="6" w:space="0" w:color="auto"/>
              <w:bottom w:val="outset" w:sz="6" w:space="0" w:color="auto"/>
              <w:right w:val="outset" w:sz="6" w:space="0" w:color="auto"/>
            </w:tcBorders>
            <w:vAlign w:val="center"/>
            <w:hideMark/>
          </w:tcPr>
          <w:p w:rsidR="00011911" w:rsidRPr="00113FF6" w:rsidRDefault="00011911" w:rsidP="004E032B">
            <w:pPr>
              <w:pStyle w:val="af5"/>
              <w:jc w:val="both"/>
              <w:rPr>
                <w:rFonts w:ascii="Times New Roman" w:eastAsiaTheme="minorEastAsia" w:hAnsi="Times New Roman"/>
                <w:color w:val="000000"/>
                <w:sz w:val="28"/>
                <w:szCs w:val="28"/>
                <w:lang w:eastAsia="ru-RU"/>
              </w:rPr>
            </w:pPr>
            <w:r w:rsidRPr="00113FF6">
              <w:rPr>
                <w:rFonts w:ascii="Times New Roman" w:eastAsiaTheme="minorEastAsia" w:hAnsi="Times New Roman"/>
                <w:color w:val="000000"/>
                <w:sz w:val="28"/>
                <w:szCs w:val="28"/>
                <w:lang w:eastAsia="ru-RU"/>
              </w:rPr>
              <w:t>доля представленных (во всех формах) зрителю музейных предметов в общем количестве музейных предметов основного фонда;</w:t>
            </w:r>
          </w:p>
          <w:p w:rsidR="00011911" w:rsidRPr="00113FF6" w:rsidRDefault="00011911" w:rsidP="004E032B">
            <w:pPr>
              <w:pStyle w:val="af5"/>
              <w:jc w:val="both"/>
              <w:rPr>
                <w:rFonts w:ascii="Times New Roman" w:eastAsiaTheme="minorEastAsia" w:hAnsi="Times New Roman"/>
                <w:color w:val="000000"/>
                <w:sz w:val="28"/>
                <w:szCs w:val="28"/>
                <w:lang w:eastAsia="ru-RU"/>
              </w:rPr>
            </w:pPr>
            <w:r w:rsidRPr="00113FF6">
              <w:rPr>
                <w:rFonts w:ascii="Times New Roman" w:eastAsiaTheme="minorEastAsia" w:hAnsi="Times New Roman"/>
                <w:color w:val="000000"/>
                <w:sz w:val="28"/>
                <w:szCs w:val="28"/>
                <w:lang w:eastAsia="ru-RU"/>
              </w:rPr>
              <w:t>уровень удовлетворенности населения Атяшевского муниципального  района качеством предоставления  муниципальных услуг в сфере культуры;</w:t>
            </w:r>
          </w:p>
          <w:p w:rsidR="00011911" w:rsidRPr="00113FF6" w:rsidRDefault="00011911" w:rsidP="004E032B">
            <w:pPr>
              <w:pStyle w:val="af5"/>
              <w:jc w:val="both"/>
              <w:rPr>
                <w:rFonts w:ascii="Times New Roman" w:eastAsiaTheme="minorEastAsia" w:hAnsi="Times New Roman"/>
                <w:color w:val="000000"/>
                <w:sz w:val="28"/>
                <w:szCs w:val="28"/>
                <w:lang w:eastAsia="ru-RU"/>
              </w:rPr>
            </w:pPr>
            <w:r w:rsidRPr="00113FF6">
              <w:rPr>
                <w:rFonts w:ascii="Times New Roman" w:eastAsiaTheme="minorEastAsia" w:hAnsi="Times New Roman"/>
                <w:color w:val="000000"/>
                <w:sz w:val="28"/>
                <w:szCs w:val="28"/>
                <w:lang w:eastAsia="ru-RU"/>
              </w:rPr>
              <w:t>доля объектов культурного наследия, находящихся в удовлетворительном состоянии, в общем количестве объектов культурного наследия  местного (муниципального) значения;</w:t>
            </w:r>
          </w:p>
          <w:p w:rsidR="00011911" w:rsidRPr="00113FF6" w:rsidRDefault="00011911" w:rsidP="004E032B">
            <w:pPr>
              <w:pStyle w:val="af5"/>
              <w:jc w:val="both"/>
              <w:rPr>
                <w:rFonts w:ascii="Times New Roman" w:eastAsiaTheme="minorEastAsia" w:hAnsi="Times New Roman"/>
                <w:color w:val="000000"/>
                <w:sz w:val="28"/>
                <w:szCs w:val="28"/>
                <w:lang w:eastAsia="ru-RU"/>
              </w:rPr>
            </w:pPr>
            <w:r w:rsidRPr="00113FF6">
              <w:rPr>
                <w:rFonts w:ascii="Times New Roman" w:eastAsiaTheme="minorEastAsia" w:hAnsi="Times New Roman"/>
                <w:color w:val="000000"/>
                <w:sz w:val="28"/>
                <w:szCs w:val="28"/>
                <w:lang w:eastAsia="ru-RU"/>
              </w:rPr>
              <w:t>количество единиц хранения архивных документов, хранящихся в нормативных условиях;</w:t>
            </w:r>
          </w:p>
          <w:p w:rsidR="00011911" w:rsidRPr="00113FF6" w:rsidRDefault="00011911" w:rsidP="004E032B">
            <w:pPr>
              <w:pStyle w:val="af5"/>
              <w:jc w:val="both"/>
              <w:rPr>
                <w:rFonts w:ascii="Times New Roman" w:eastAsiaTheme="minorEastAsia" w:hAnsi="Times New Roman"/>
                <w:color w:val="000000"/>
                <w:sz w:val="28"/>
                <w:szCs w:val="28"/>
                <w:lang w:eastAsia="ru-RU"/>
              </w:rPr>
            </w:pPr>
            <w:r w:rsidRPr="00113FF6">
              <w:rPr>
                <w:rFonts w:ascii="Times New Roman" w:eastAsiaTheme="minorEastAsia" w:hAnsi="Times New Roman"/>
                <w:color w:val="000000"/>
                <w:sz w:val="28"/>
                <w:szCs w:val="28"/>
                <w:lang w:eastAsia="ru-RU"/>
              </w:rPr>
              <w:t>доля физических и юридических лиц, удовлетворенных качеством оказания муниципальных услуг в сфере архивного дела, от числа обратившихся;</w:t>
            </w:r>
          </w:p>
          <w:p w:rsidR="00011911" w:rsidRPr="00113FF6" w:rsidRDefault="00011911" w:rsidP="004E032B">
            <w:pPr>
              <w:pStyle w:val="af5"/>
              <w:jc w:val="both"/>
              <w:rPr>
                <w:rFonts w:ascii="Times New Roman" w:eastAsiaTheme="minorEastAsia" w:hAnsi="Times New Roman"/>
                <w:color w:val="000000"/>
                <w:sz w:val="28"/>
                <w:szCs w:val="28"/>
                <w:lang w:eastAsia="ru-RU"/>
              </w:rPr>
            </w:pPr>
            <w:r w:rsidRPr="00113FF6">
              <w:rPr>
                <w:rFonts w:ascii="Times New Roman" w:eastAsiaTheme="minorEastAsia" w:hAnsi="Times New Roman"/>
                <w:color w:val="000000"/>
                <w:sz w:val="28"/>
                <w:szCs w:val="28"/>
                <w:lang w:eastAsia="ru-RU"/>
              </w:rPr>
              <w:t>количество проведенных выставок, мастер-классов мастерами декоративно-прикладного искусства;</w:t>
            </w:r>
          </w:p>
          <w:p w:rsidR="007F7CCD" w:rsidRPr="009C21E5" w:rsidRDefault="007F7CCD" w:rsidP="007F7CCD">
            <w:pPr>
              <w:pStyle w:val="af5"/>
              <w:jc w:val="both"/>
              <w:rPr>
                <w:rFonts w:ascii="Times New Roman" w:eastAsiaTheme="minorEastAsia" w:hAnsi="Times New Roman"/>
                <w:color w:val="000000" w:themeColor="text1"/>
                <w:sz w:val="28"/>
                <w:szCs w:val="28"/>
                <w:lang w:eastAsia="ru-RU"/>
              </w:rPr>
            </w:pPr>
            <w:r w:rsidRPr="009C21E5">
              <w:rPr>
                <w:rFonts w:ascii="Times New Roman" w:eastAsiaTheme="minorEastAsia" w:hAnsi="Times New Roman"/>
                <w:color w:val="000000" w:themeColor="text1"/>
                <w:sz w:val="28"/>
                <w:szCs w:val="28"/>
                <w:lang w:eastAsia="ru-RU"/>
              </w:rPr>
              <w:t>количество созданных (реконструированных) и капитально отремонтированных объектов организаций культуры;</w:t>
            </w:r>
          </w:p>
          <w:p w:rsidR="007F7CCD" w:rsidRPr="009C21E5" w:rsidRDefault="007F7CCD" w:rsidP="007F7CCD">
            <w:pPr>
              <w:pStyle w:val="af5"/>
              <w:jc w:val="both"/>
              <w:rPr>
                <w:rFonts w:ascii="Times New Roman" w:eastAsiaTheme="minorEastAsia" w:hAnsi="Times New Roman"/>
                <w:color w:val="000000" w:themeColor="text1"/>
                <w:sz w:val="28"/>
                <w:szCs w:val="28"/>
                <w:lang w:eastAsia="ru-RU"/>
              </w:rPr>
            </w:pPr>
            <w:r w:rsidRPr="009C21E5">
              <w:rPr>
                <w:rFonts w:ascii="Times New Roman" w:eastAsiaTheme="minorEastAsia" w:hAnsi="Times New Roman"/>
                <w:color w:val="000000" w:themeColor="text1"/>
                <w:sz w:val="28"/>
                <w:szCs w:val="28"/>
                <w:lang w:eastAsia="ru-RU"/>
              </w:rPr>
              <w:t>количество организаций культуры, получивших современное оборудование;</w:t>
            </w:r>
          </w:p>
          <w:p w:rsidR="007F7CCD" w:rsidRPr="009C21E5" w:rsidRDefault="007F7CCD" w:rsidP="007F7CCD">
            <w:pPr>
              <w:pStyle w:val="af5"/>
              <w:jc w:val="both"/>
              <w:rPr>
                <w:rFonts w:ascii="Times New Roman" w:eastAsiaTheme="minorEastAsia" w:hAnsi="Times New Roman"/>
                <w:color w:val="000000" w:themeColor="text1"/>
                <w:sz w:val="28"/>
                <w:szCs w:val="28"/>
                <w:lang w:eastAsia="ru-RU"/>
              </w:rPr>
            </w:pPr>
            <w:r w:rsidRPr="009C21E5">
              <w:rPr>
                <w:rFonts w:ascii="Times New Roman" w:eastAsiaTheme="minorEastAsia" w:hAnsi="Times New Roman"/>
                <w:color w:val="000000" w:themeColor="text1"/>
                <w:sz w:val="28"/>
                <w:szCs w:val="28"/>
                <w:lang w:eastAsia="ru-RU"/>
              </w:rPr>
              <w:t xml:space="preserve">количество специалистов сферы культуры, прошедших повышение квалификации на базе Центров непрерывного образования и повышения </w:t>
            </w:r>
            <w:r w:rsidRPr="009C21E5">
              <w:rPr>
                <w:rFonts w:ascii="Times New Roman" w:eastAsiaTheme="minorEastAsia" w:hAnsi="Times New Roman"/>
                <w:color w:val="000000" w:themeColor="text1"/>
                <w:sz w:val="28"/>
                <w:szCs w:val="28"/>
                <w:lang w:eastAsia="ru-RU"/>
              </w:rPr>
              <w:lastRenderedPageBreak/>
              <w:t>квалификации творческих и управленческих кадров в сфере культуры</w:t>
            </w:r>
          </w:p>
          <w:p w:rsidR="007F7CCD" w:rsidRPr="009C21E5" w:rsidRDefault="007F7CCD" w:rsidP="007F7CCD">
            <w:pPr>
              <w:pStyle w:val="af5"/>
              <w:jc w:val="both"/>
              <w:rPr>
                <w:rFonts w:ascii="Times New Roman" w:eastAsiaTheme="minorEastAsia" w:hAnsi="Times New Roman"/>
                <w:color w:val="000000" w:themeColor="text1"/>
                <w:sz w:val="28"/>
                <w:szCs w:val="28"/>
                <w:lang w:eastAsia="ru-RU"/>
              </w:rPr>
            </w:pPr>
          </w:p>
          <w:p w:rsidR="007F7CCD" w:rsidRPr="009C21E5" w:rsidRDefault="007F7CCD" w:rsidP="007F7CCD">
            <w:pPr>
              <w:pStyle w:val="af5"/>
              <w:jc w:val="both"/>
              <w:rPr>
                <w:rFonts w:ascii="Times New Roman" w:eastAsiaTheme="minorEastAsia" w:hAnsi="Times New Roman"/>
                <w:color w:val="000000" w:themeColor="text1"/>
                <w:sz w:val="28"/>
                <w:szCs w:val="28"/>
                <w:lang w:eastAsia="ru-RU"/>
              </w:rPr>
            </w:pPr>
            <w:r w:rsidRPr="009C21E5">
              <w:rPr>
                <w:rFonts w:ascii="Times New Roman" w:eastAsiaTheme="minorEastAsia" w:hAnsi="Times New Roman"/>
                <w:color w:val="000000" w:themeColor="text1"/>
                <w:sz w:val="28"/>
                <w:szCs w:val="28"/>
                <w:lang w:eastAsia="ru-RU"/>
              </w:rPr>
              <w:t>количество граждан, принимающих участие в добровольческой деятельности, получивших государственную поддержку в форме субсидий бюджетным учреждениям;</w:t>
            </w:r>
          </w:p>
          <w:p w:rsidR="007F7CCD" w:rsidRPr="009C21E5" w:rsidRDefault="007F7CCD" w:rsidP="007F7CCD">
            <w:pPr>
              <w:pStyle w:val="af5"/>
              <w:jc w:val="both"/>
              <w:rPr>
                <w:rFonts w:ascii="Times New Roman" w:eastAsiaTheme="minorEastAsia" w:hAnsi="Times New Roman"/>
                <w:color w:val="000000" w:themeColor="text1"/>
                <w:sz w:val="28"/>
                <w:szCs w:val="28"/>
                <w:lang w:eastAsia="ru-RU"/>
              </w:rPr>
            </w:pPr>
            <w:r w:rsidRPr="009C21E5">
              <w:rPr>
                <w:rFonts w:ascii="Times New Roman" w:eastAsiaTheme="minorEastAsia" w:hAnsi="Times New Roman"/>
                <w:color w:val="000000" w:themeColor="text1"/>
                <w:sz w:val="28"/>
                <w:szCs w:val="28"/>
                <w:lang w:eastAsia="ru-RU"/>
              </w:rPr>
              <w:t>количество поддержанных творческих инициатив и проектов;</w:t>
            </w:r>
          </w:p>
          <w:p w:rsidR="007F7CCD" w:rsidRPr="009C21E5" w:rsidRDefault="007F7CCD" w:rsidP="007F7CCD">
            <w:pPr>
              <w:pStyle w:val="af5"/>
              <w:jc w:val="both"/>
              <w:rPr>
                <w:rFonts w:ascii="Times New Roman" w:eastAsiaTheme="minorEastAsia" w:hAnsi="Times New Roman"/>
                <w:color w:val="000000" w:themeColor="text1"/>
                <w:sz w:val="28"/>
                <w:szCs w:val="28"/>
                <w:lang w:eastAsia="ru-RU"/>
              </w:rPr>
            </w:pPr>
            <w:r w:rsidRPr="009C21E5">
              <w:rPr>
                <w:rFonts w:ascii="Times New Roman" w:eastAsiaTheme="minorEastAsia" w:hAnsi="Times New Roman"/>
                <w:color w:val="000000" w:themeColor="text1"/>
                <w:sz w:val="28"/>
                <w:szCs w:val="28"/>
                <w:lang w:eastAsia="ru-RU"/>
              </w:rPr>
              <w:t xml:space="preserve">количество созданных виртуальных концертных залов в </w:t>
            </w:r>
            <w:proofErr w:type="spellStart"/>
            <w:r w:rsidRPr="009C21E5">
              <w:rPr>
                <w:rFonts w:ascii="Times New Roman" w:eastAsiaTheme="minorEastAsia" w:hAnsi="Times New Roman"/>
                <w:color w:val="000000" w:themeColor="text1"/>
                <w:sz w:val="28"/>
                <w:szCs w:val="28"/>
                <w:lang w:eastAsia="ru-RU"/>
              </w:rPr>
              <w:t>Атяшевском</w:t>
            </w:r>
            <w:proofErr w:type="spellEnd"/>
            <w:r w:rsidRPr="009C21E5">
              <w:rPr>
                <w:rFonts w:ascii="Times New Roman" w:eastAsiaTheme="minorEastAsia" w:hAnsi="Times New Roman"/>
                <w:color w:val="000000" w:themeColor="text1"/>
                <w:sz w:val="28"/>
                <w:szCs w:val="28"/>
                <w:lang w:eastAsia="ru-RU"/>
              </w:rPr>
              <w:t xml:space="preserve"> муниципальном районе;</w:t>
            </w:r>
          </w:p>
          <w:p w:rsidR="007F7CCD" w:rsidRPr="009C21E5" w:rsidRDefault="007F7CCD" w:rsidP="007F7CCD">
            <w:pPr>
              <w:pStyle w:val="af5"/>
              <w:jc w:val="both"/>
              <w:rPr>
                <w:rFonts w:ascii="Times New Roman" w:eastAsiaTheme="minorEastAsia" w:hAnsi="Times New Roman"/>
                <w:color w:val="000000" w:themeColor="text1"/>
                <w:sz w:val="28"/>
                <w:szCs w:val="28"/>
                <w:lang w:eastAsia="ru-RU"/>
              </w:rPr>
            </w:pPr>
            <w:r w:rsidRPr="009C21E5">
              <w:rPr>
                <w:rFonts w:ascii="Times New Roman" w:eastAsiaTheme="minorEastAsia" w:hAnsi="Times New Roman"/>
                <w:color w:val="000000" w:themeColor="text1"/>
                <w:sz w:val="28"/>
                <w:szCs w:val="28"/>
                <w:lang w:eastAsia="ru-RU"/>
              </w:rPr>
              <w:t>количество выставочных проектов, снабженных цифровыми гидами в формате дополненной реальности</w:t>
            </w:r>
          </w:p>
          <w:p w:rsidR="00011911" w:rsidRPr="00BD3D46" w:rsidRDefault="007F7CCD" w:rsidP="007F7CCD">
            <w:pPr>
              <w:pStyle w:val="af5"/>
            </w:pPr>
            <w:r w:rsidRPr="009C21E5">
              <w:rPr>
                <w:rFonts w:ascii="Times New Roman" w:eastAsiaTheme="minorEastAsia" w:hAnsi="Times New Roman"/>
                <w:color w:val="000000" w:themeColor="text1"/>
                <w:sz w:val="28"/>
                <w:szCs w:val="28"/>
                <w:lang w:eastAsia="ru-RU"/>
              </w:rPr>
              <w:t>количество онлайн-трансляций мероприятий, размещаемых на портале «</w:t>
            </w:r>
            <w:proofErr w:type="spellStart"/>
            <w:r w:rsidRPr="009C21E5">
              <w:rPr>
                <w:rFonts w:ascii="Times New Roman" w:eastAsiaTheme="minorEastAsia" w:hAnsi="Times New Roman"/>
                <w:color w:val="000000" w:themeColor="text1"/>
                <w:sz w:val="28"/>
                <w:szCs w:val="28"/>
                <w:lang w:eastAsia="ru-RU"/>
              </w:rPr>
              <w:t>Культура.РФ</w:t>
            </w:r>
            <w:proofErr w:type="spellEnd"/>
            <w:r w:rsidRPr="009C21E5">
              <w:rPr>
                <w:rFonts w:ascii="Times New Roman" w:eastAsiaTheme="minorEastAsia" w:hAnsi="Times New Roman"/>
                <w:color w:val="000000" w:themeColor="text1"/>
                <w:sz w:val="28"/>
                <w:szCs w:val="28"/>
                <w:lang w:eastAsia="ru-RU"/>
              </w:rPr>
              <w:t>».</w:t>
            </w:r>
          </w:p>
        </w:tc>
      </w:tr>
      <w:tr w:rsidR="00011911" w:rsidRPr="00BD3D46" w:rsidTr="00011911">
        <w:trPr>
          <w:tblCellSpacing w:w="0" w:type="dxa"/>
        </w:trPr>
        <w:tc>
          <w:tcPr>
            <w:tcW w:w="2968" w:type="dxa"/>
            <w:tcBorders>
              <w:top w:val="outset" w:sz="6" w:space="0" w:color="auto"/>
              <w:left w:val="outset" w:sz="6" w:space="0" w:color="auto"/>
              <w:bottom w:val="outset" w:sz="6" w:space="0" w:color="auto"/>
              <w:right w:val="outset" w:sz="6" w:space="0" w:color="auto"/>
            </w:tcBorders>
            <w:vAlign w:val="center"/>
            <w:hideMark/>
          </w:tcPr>
          <w:p w:rsidR="00011911" w:rsidRPr="00BD3D46" w:rsidRDefault="00011911" w:rsidP="00FC7349">
            <w:pPr>
              <w:pStyle w:val="af4"/>
              <w:shd w:val="clear" w:color="auto" w:fill="FFFFFF"/>
              <w:spacing w:before="0" w:beforeAutospacing="0" w:after="0" w:afterAutospacing="0"/>
              <w:jc w:val="both"/>
              <w:rPr>
                <w:sz w:val="28"/>
                <w:szCs w:val="28"/>
              </w:rPr>
            </w:pPr>
            <w:r w:rsidRPr="00BD3D46">
              <w:rPr>
                <w:color w:val="000000"/>
                <w:sz w:val="28"/>
                <w:szCs w:val="28"/>
              </w:rPr>
              <w:lastRenderedPageBreak/>
              <w:t>Этапы и сроки реализации программы</w:t>
            </w:r>
          </w:p>
        </w:tc>
        <w:tc>
          <w:tcPr>
            <w:tcW w:w="6814" w:type="dxa"/>
            <w:tcBorders>
              <w:top w:val="outset" w:sz="6" w:space="0" w:color="auto"/>
              <w:left w:val="outset" w:sz="6" w:space="0" w:color="auto"/>
              <w:bottom w:val="outset" w:sz="6" w:space="0" w:color="auto"/>
              <w:right w:val="outset" w:sz="6" w:space="0" w:color="auto"/>
            </w:tcBorders>
            <w:vAlign w:val="center"/>
            <w:hideMark/>
          </w:tcPr>
          <w:p w:rsidR="00011911" w:rsidRPr="00BD3D46" w:rsidRDefault="00011911" w:rsidP="00FC7349">
            <w:pPr>
              <w:pStyle w:val="af4"/>
              <w:shd w:val="clear" w:color="auto" w:fill="FFFFFF"/>
              <w:spacing w:before="0" w:beforeAutospacing="0" w:after="0" w:afterAutospacing="0"/>
              <w:jc w:val="both"/>
              <w:rPr>
                <w:sz w:val="28"/>
                <w:szCs w:val="28"/>
              </w:rPr>
            </w:pPr>
            <w:r w:rsidRPr="00BD3D46">
              <w:rPr>
                <w:color w:val="000000"/>
                <w:sz w:val="28"/>
                <w:szCs w:val="28"/>
              </w:rPr>
              <w:t>реализация муниципальной программы будет осуществляться в течение 2014-202</w:t>
            </w:r>
            <w:r>
              <w:rPr>
                <w:color w:val="000000"/>
                <w:sz w:val="28"/>
                <w:szCs w:val="28"/>
              </w:rPr>
              <w:t>4</w:t>
            </w:r>
            <w:r w:rsidRPr="00BD3D46">
              <w:rPr>
                <w:color w:val="000000"/>
                <w:sz w:val="28"/>
                <w:szCs w:val="28"/>
              </w:rPr>
              <w:t xml:space="preserve"> годов в один этап.</w:t>
            </w:r>
          </w:p>
          <w:p w:rsidR="00011911" w:rsidRPr="00BD3D46" w:rsidRDefault="00011911" w:rsidP="00FC7349">
            <w:pPr>
              <w:pStyle w:val="af4"/>
              <w:shd w:val="clear" w:color="auto" w:fill="FFFFFF"/>
              <w:spacing w:before="0" w:beforeAutospacing="0" w:after="0" w:afterAutospacing="0"/>
              <w:jc w:val="both"/>
              <w:rPr>
                <w:sz w:val="28"/>
                <w:szCs w:val="28"/>
              </w:rPr>
            </w:pPr>
            <w:r w:rsidRPr="00BD3D46">
              <w:rPr>
                <w:color w:val="000000"/>
                <w:sz w:val="28"/>
                <w:szCs w:val="28"/>
              </w:rPr>
              <w:t>Подпрограмма «Развитие культуры и туризма» будет осуществляться на протяжении 2014-202</w:t>
            </w:r>
            <w:r>
              <w:rPr>
                <w:color w:val="000000"/>
                <w:sz w:val="28"/>
                <w:szCs w:val="28"/>
              </w:rPr>
              <w:t>4</w:t>
            </w:r>
            <w:r w:rsidRPr="00BD3D46">
              <w:rPr>
                <w:color w:val="000000"/>
                <w:sz w:val="28"/>
                <w:szCs w:val="28"/>
              </w:rPr>
              <w:t xml:space="preserve"> годов в один этап;</w:t>
            </w:r>
          </w:p>
          <w:p w:rsidR="00011911" w:rsidRPr="00BD3D46" w:rsidRDefault="00011911" w:rsidP="00EB592E">
            <w:pPr>
              <w:pStyle w:val="af4"/>
              <w:shd w:val="clear" w:color="auto" w:fill="FFFFFF"/>
              <w:spacing w:before="0" w:beforeAutospacing="0" w:after="0" w:afterAutospacing="0"/>
              <w:jc w:val="both"/>
              <w:rPr>
                <w:sz w:val="28"/>
                <w:szCs w:val="28"/>
              </w:rPr>
            </w:pPr>
            <w:r w:rsidRPr="00BD3D46">
              <w:rPr>
                <w:color w:val="000000"/>
                <w:sz w:val="28"/>
                <w:szCs w:val="28"/>
              </w:rPr>
              <w:t>Подпрограмма «Развитие архивного дела» будет осуществляться на протяжении 2016-202</w:t>
            </w:r>
            <w:r>
              <w:rPr>
                <w:color w:val="000000"/>
                <w:sz w:val="28"/>
                <w:szCs w:val="28"/>
              </w:rPr>
              <w:t>4</w:t>
            </w:r>
            <w:r w:rsidRPr="00BD3D46">
              <w:rPr>
                <w:color w:val="000000"/>
                <w:sz w:val="28"/>
                <w:szCs w:val="28"/>
              </w:rPr>
              <w:t xml:space="preserve"> годов в один этап.</w:t>
            </w:r>
          </w:p>
        </w:tc>
      </w:tr>
      <w:tr w:rsidR="00011911" w:rsidRPr="00BD3D46" w:rsidTr="00011911">
        <w:trPr>
          <w:tblCellSpacing w:w="0" w:type="dxa"/>
        </w:trPr>
        <w:tc>
          <w:tcPr>
            <w:tcW w:w="2968" w:type="dxa"/>
            <w:tcBorders>
              <w:top w:val="outset" w:sz="6" w:space="0" w:color="auto"/>
              <w:left w:val="outset" w:sz="6" w:space="0" w:color="auto"/>
              <w:bottom w:val="outset" w:sz="6" w:space="0" w:color="auto"/>
              <w:right w:val="outset" w:sz="6" w:space="0" w:color="auto"/>
            </w:tcBorders>
            <w:vAlign w:val="center"/>
            <w:hideMark/>
          </w:tcPr>
          <w:p w:rsidR="00011911" w:rsidRPr="00BD3D46" w:rsidRDefault="00011911" w:rsidP="00FC7349">
            <w:pPr>
              <w:pStyle w:val="af4"/>
              <w:shd w:val="clear" w:color="auto" w:fill="FFFFFF"/>
              <w:spacing w:before="0" w:beforeAutospacing="0" w:after="0" w:afterAutospacing="0"/>
              <w:jc w:val="both"/>
              <w:rPr>
                <w:sz w:val="28"/>
                <w:szCs w:val="28"/>
              </w:rPr>
            </w:pPr>
            <w:r w:rsidRPr="00BD3D46">
              <w:rPr>
                <w:color w:val="000000"/>
                <w:sz w:val="28"/>
                <w:szCs w:val="28"/>
              </w:rPr>
              <w:t>Объемы бюджетных ассигнований программы</w:t>
            </w:r>
          </w:p>
        </w:tc>
        <w:tc>
          <w:tcPr>
            <w:tcW w:w="6814" w:type="dxa"/>
            <w:tcBorders>
              <w:top w:val="outset" w:sz="6" w:space="0" w:color="auto"/>
              <w:left w:val="outset" w:sz="6" w:space="0" w:color="auto"/>
              <w:bottom w:val="outset" w:sz="6" w:space="0" w:color="auto"/>
              <w:right w:val="outset" w:sz="6" w:space="0" w:color="auto"/>
            </w:tcBorders>
            <w:vAlign w:val="center"/>
            <w:hideMark/>
          </w:tcPr>
          <w:p w:rsidR="003502E1" w:rsidRPr="003502E1" w:rsidRDefault="003502E1" w:rsidP="003502E1">
            <w:pPr>
              <w:shd w:val="clear" w:color="auto" w:fill="FFFFFF"/>
              <w:jc w:val="both"/>
              <w:rPr>
                <w:rFonts w:eastAsia="Times New Roman"/>
                <w:sz w:val="28"/>
                <w:szCs w:val="28"/>
              </w:rPr>
            </w:pPr>
            <w:r w:rsidRPr="003502E1">
              <w:rPr>
                <w:rFonts w:eastAsia="Times New Roman"/>
                <w:color w:val="000000"/>
                <w:sz w:val="28"/>
                <w:szCs w:val="28"/>
              </w:rPr>
              <w:t>Объем финансового обеспечения реализации  муницип</w:t>
            </w:r>
            <w:r w:rsidR="003D04DF">
              <w:rPr>
                <w:rFonts w:eastAsia="Times New Roman"/>
                <w:color w:val="000000"/>
                <w:sz w:val="28"/>
                <w:szCs w:val="28"/>
              </w:rPr>
              <w:t xml:space="preserve">альной программы составляет – </w:t>
            </w:r>
            <w:r w:rsidR="00665BA9">
              <w:rPr>
                <w:rFonts w:eastAsia="Times New Roman"/>
                <w:color w:val="FF0000"/>
                <w:sz w:val="28"/>
                <w:szCs w:val="28"/>
              </w:rPr>
              <w:t>506757</w:t>
            </w:r>
            <w:r w:rsidRPr="003D04DF">
              <w:rPr>
                <w:rFonts w:eastAsia="Times New Roman"/>
                <w:color w:val="FF0000"/>
                <w:sz w:val="28"/>
                <w:szCs w:val="28"/>
              </w:rPr>
              <w:t>,</w:t>
            </w:r>
            <w:r w:rsidR="002911CB" w:rsidRPr="003D04DF">
              <w:rPr>
                <w:rFonts w:eastAsia="Times New Roman"/>
                <w:color w:val="FF0000"/>
                <w:sz w:val="28"/>
                <w:szCs w:val="28"/>
              </w:rPr>
              <w:t>5</w:t>
            </w:r>
            <w:r w:rsidRPr="003502E1">
              <w:rPr>
                <w:rFonts w:eastAsia="Times New Roman"/>
                <w:color w:val="000000"/>
                <w:sz w:val="28"/>
                <w:szCs w:val="28"/>
              </w:rPr>
              <w:t xml:space="preserve"> тыс. руб.,</w:t>
            </w:r>
          </w:p>
          <w:p w:rsidR="003502E1" w:rsidRPr="003502E1" w:rsidRDefault="003502E1" w:rsidP="003502E1">
            <w:pPr>
              <w:shd w:val="clear" w:color="auto" w:fill="FFFFFF"/>
              <w:jc w:val="both"/>
              <w:rPr>
                <w:rFonts w:eastAsia="Times New Roman"/>
                <w:sz w:val="28"/>
                <w:szCs w:val="28"/>
              </w:rPr>
            </w:pPr>
            <w:r w:rsidRPr="003502E1">
              <w:rPr>
                <w:rFonts w:eastAsia="Times New Roman"/>
                <w:color w:val="000000"/>
                <w:sz w:val="28"/>
                <w:szCs w:val="28"/>
              </w:rPr>
              <w:t>в том числе по годам:</w:t>
            </w:r>
          </w:p>
          <w:p w:rsidR="003502E1" w:rsidRPr="003502E1" w:rsidRDefault="003502E1" w:rsidP="003502E1">
            <w:pPr>
              <w:shd w:val="clear" w:color="auto" w:fill="FFFFFF"/>
              <w:jc w:val="both"/>
              <w:rPr>
                <w:rFonts w:eastAsia="Times New Roman"/>
                <w:sz w:val="28"/>
                <w:szCs w:val="28"/>
              </w:rPr>
            </w:pPr>
            <w:r w:rsidRPr="003502E1">
              <w:rPr>
                <w:rFonts w:eastAsia="Times New Roman"/>
                <w:color w:val="000000"/>
                <w:sz w:val="28"/>
                <w:szCs w:val="28"/>
              </w:rPr>
              <w:t>в 2014 году –   89986,7 тыс. рублей;</w:t>
            </w:r>
          </w:p>
          <w:p w:rsidR="003502E1" w:rsidRPr="003502E1" w:rsidRDefault="003502E1" w:rsidP="003502E1">
            <w:pPr>
              <w:shd w:val="clear" w:color="auto" w:fill="FFFFFF"/>
              <w:jc w:val="both"/>
              <w:rPr>
                <w:rFonts w:eastAsia="Times New Roman"/>
                <w:sz w:val="28"/>
                <w:szCs w:val="28"/>
              </w:rPr>
            </w:pPr>
            <w:r w:rsidRPr="003502E1">
              <w:rPr>
                <w:rFonts w:eastAsia="Times New Roman"/>
                <w:color w:val="000000"/>
                <w:sz w:val="28"/>
                <w:szCs w:val="28"/>
              </w:rPr>
              <w:t>в 2015 году –   4478,6 тыс. рублей;</w:t>
            </w:r>
          </w:p>
          <w:p w:rsidR="003502E1" w:rsidRPr="003502E1" w:rsidRDefault="003502E1" w:rsidP="003502E1">
            <w:pPr>
              <w:shd w:val="clear" w:color="auto" w:fill="FFFFFF"/>
              <w:jc w:val="both"/>
              <w:rPr>
                <w:rFonts w:eastAsia="Times New Roman"/>
                <w:sz w:val="28"/>
                <w:szCs w:val="28"/>
              </w:rPr>
            </w:pPr>
            <w:r w:rsidRPr="003502E1">
              <w:rPr>
                <w:rFonts w:eastAsia="Times New Roman"/>
                <w:color w:val="000000"/>
                <w:sz w:val="28"/>
                <w:szCs w:val="28"/>
              </w:rPr>
              <w:t>в 2016 году – 24973,2 тыс. рублей;</w:t>
            </w:r>
          </w:p>
          <w:p w:rsidR="003502E1" w:rsidRPr="003502E1" w:rsidRDefault="003502E1" w:rsidP="003502E1">
            <w:pPr>
              <w:shd w:val="clear" w:color="auto" w:fill="FFFFFF"/>
              <w:jc w:val="both"/>
              <w:rPr>
                <w:rFonts w:eastAsia="Times New Roman"/>
                <w:sz w:val="28"/>
                <w:szCs w:val="28"/>
              </w:rPr>
            </w:pPr>
            <w:r w:rsidRPr="003502E1">
              <w:rPr>
                <w:rFonts w:eastAsia="Times New Roman"/>
                <w:color w:val="000000"/>
                <w:sz w:val="28"/>
                <w:szCs w:val="28"/>
              </w:rPr>
              <w:t>в 2017 году – 48587,7 тыс. рублей;</w:t>
            </w:r>
          </w:p>
          <w:p w:rsidR="003502E1" w:rsidRPr="003502E1" w:rsidRDefault="003502E1" w:rsidP="003502E1">
            <w:pPr>
              <w:shd w:val="clear" w:color="auto" w:fill="FFFFFF"/>
              <w:jc w:val="both"/>
              <w:rPr>
                <w:rFonts w:eastAsia="Times New Roman"/>
                <w:sz w:val="28"/>
                <w:szCs w:val="28"/>
              </w:rPr>
            </w:pPr>
            <w:r w:rsidRPr="003502E1">
              <w:rPr>
                <w:rFonts w:eastAsia="Times New Roman"/>
                <w:color w:val="000000"/>
                <w:sz w:val="28"/>
                <w:szCs w:val="28"/>
              </w:rPr>
              <w:t>в 2018 году – 45905,5 тыс. рублей;</w:t>
            </w:r>
          </w:p>
          <w:p w:rsidR="003502E1" w:rsidRPr="003502E1" w:rsidRDefault="003502E1" w:rsidP="003502E1">
            <w:pPr>
              <w:shd w:val="clear" w:color="auto" w:fill="FFFFFF"/>
              <w:jc w:val="both"/>
              <w:rPr>
                <w:rFonts w:eastAsia="Times New Roman"/>
                <w:sz w:val="28"/>
                <w:szCs w:val="28"/>
              </w:rPr>
            </w:pPr>
            <w:r w:rsidRPr="003502E1">
              <w:rPr>
                <w:rFonts w:eastAsia="Times New Roman"/>
                <w:color w:val="000000"/>
                <w:sz w:val="28"/>
                <w:szCs w:val="28"/>
              </w:rPr>
              <w:t>в 2019 году – 45628,7 тыс. рублей;</w:t>
            </w:r>
          </w:p>
          <w:p w:rsidR="003502E1" w:rsidRPr="003502E1" w:rsidRDefault="003502E1" w:rsidP="003502E1">
            <w:pPr>
              <w:shd w:val="clear" w:color="auto" w:fill="FFFFFF"/>
              <w:jc w:val="both"/>
              <w:rPr>
                <w:rFonts w:eastAsia="Times New Roman"/>
                <w:color w:val="000000"/>
                <w:sz w:val="28"/>
                <w:szCs w:val="28"/>
              </w:rPr>
            </w:pPr>
            <w:r w:rsidRPr="003502E1">
              <w:rPr>
                <w:rFonts w:eastAsia="Times New Roman"/>
                <w:color w:val="000000"/>
                <w:sz w:val="28"/>
                <w:szCs w:val="28"/>
              </w:rPr>
              <w:t>в 2020 году – 34245,0 тыс. рублей;</w:t>
            </w:r>
          </w:p>
          <w:p w:rsidR="003502E1" w:rsidRPr="003502E1" w:rsidRDefault="003502E1" w:rsidP="003502E1">
            <w:pPr>
              <w:shd w:val="clear" w:color="auto" w:fill="FFFFFF"/>
              <w:jc w:val="both"/>
              <w:rPr>
                <w:rFonts w:eastAsia="Times New Roman"/>
                <w:color w:val="000000"/>
                <w:sz w:val="28"/>
                <w:szCs w:val="28"/>
              </w:rPr>
            </w:pPr>
            <w:r w:rsidRPr="003502E1">
              <w:rPr>
                <w:rFonts w:eastAsia="Times New Roman"/>
                <w:color w:val="000000"/>
                <w:sz w:val="28"/>
                <w:szCs w:val="28"/>
              </w:rPr>
              <w:t xml:space="preserve">в 2021 году – </w:t>
            </w:r>
            <w:r w:rsidR="003D04DF" w:rsidRPr="003D04DF">
              <w:rPr>
                <w:rFonts w:eastAsia="Times New Roman"/>
                <w:color w:val="FF0000"/>
                <w:sz w:val="28"/>
                <w:szCs w:val="28"/>
              </w:rPr>
              <w:t>8231</w:t>
            </w:r>
            <w:r w:rsidR="002911CB" w:rsidRPr="003D04DF">
              <w:rPr>
                <w:rFonts w:eastAsia="Times New Roman"/>
                <w:color w:val="FF0000"/>
                <w:sz w:val="28"/>
                <w:szCs w:val="28"/>
              </w:rPr>
              <w:t>5</w:t>
            </w:r>
            <w:r w:rsidRPr="003D04DF">
              <w:rPr>
                <w:rFonts w:eastAsia="Times New Roman"/>
                <w:color w:val="FF0000"/>
                <w:sz w:val="28"/>
                <w:szCs w:val="28"/>
              </w:rPr>
              <w:t>,</w:t>
            </w:r>
            <w:r w:rsidR="002911CB" w:rsidRPr="003D04DF">
              <w:rPr>
                <w:rFonts w:eastAsia="Times New Roman"/>
                <w:color w:val="FF0000"/>
                <w:sz w:val="28"/>
                <w:szCs w:val="28"/>
              </w:rPr>
              <w:t>9</w:t>
            </w:r>
            <w:r w:rsidRPr="003502E1">
              <w:rPr>
                <w:rFonts w:eastAsia="Times New Roman"/>
                <w:color w:val="000000"/>
                <w:sz w:val="28"/>
                <w:szCs w:val="28"/>
              </w:rPr>
              <w:t xml:space="preserve"> тыс. рублей;</w:t>
            </w:r>
          </w:p>
          <w:p w:rsidR="003502E1" w:rsidRPr="003502E1" w:rsidRDefault="003D04DF" w:rsidP="003502E1">
            <w:pPr>
              <w:shd w:val="clear" w:color="auto" w:fill="FFFFFF"/>
              <w:jc w:val="both"/>
              <w:rPr>
                <w:rFonts w:eastAsia="Times New Roman"/>
                <w:color w:val="000000"/>
                <w:sz w:val="28"/>
                <w:szCs w:val="28"/>
              </w:rPr>
            </w:pPr>
            <w:r>
              <w:rPr>
                <w:rFonts w:eastAsia="Times New Roman"/>
                <w:color w:val="000000"/>
                <w:sz w:val="28"/>
                <w:szCs w:val="28"/>
              </w:rPr>
              <w:t xml:space="preserve">в 2022 году – </w:t>
            </w:r>
            <w:r w:rsidRPr="003D04DF">
              <w:rPr>
                <w:rFonts w:eastAsia="Times New Roman"/>
                <w:color w:val="FF0000"/>
                <w:sz w:val="28"/>
                <w:szCs w:val="28"/>
              </w:rPr>
              <w:t>39754</w:t>
            </w:r>
            <w:r w:rsidR="003502E1" w:rsidRPr="003D04DF">
              <w:rPr>
                <w:rFonts w:eastAsia="Times New Roman"/>
                <w:color w:val="FF0000"/>
                <w:sz w:val="28"/>
                <w:szCs w:val="28"/>
              </w:rPr>
              <w:t>,3</w:t>
            </w:r>
            <w:r w:rsidR="003502E1" w:rsidRPr="003502E1">
              <w:rPr>
                <w:rFonts w:eastAsia="Times New Roman"/>
                <w:color w:val="000000"/>
                <w:sz w:val="28"/>
                <w:szCs w:val="28"/>
              </w:rPr>
              <w:t xml:space="preserve"> тыс. рублей;</w:t>
            </w:r>
          </w:p>
          <w:p w:rsidR="003502E1" w:rsidRPr="003502E1" w:rsidRDefault="003D04DF" w:rsidP="003502E1">
            <w:pPr>
              <w:shd w:val="clear" w:color="auto" w:fill="FFFFFF"/>
              <w:jc w:val="both"/>
              <w:rPr>
                <w:rFonts w:eastAsia="Times New Roman"/>
                <w:color w:val="000000"/>
                <w:sz w:val="28"/>
                <w:szCs w:val="28"/>
              </w:rPr>
            </w:pPr>
            <w:r>
              <w:rPr>
                <w:rFonts w:eastAsia="Times New Roman"/>
                <w:color w:val="000000"/>
                <w:sz w:val="28"/>
                <w:szCs w:val="28"/>
              </w:rPr>
              <w:t xml:space="preserve">в 2023 году – </w:t>
            </w:r>
            <w:r w:rsidRPr="003D04DF">
              <w:rPr>
                <w:rFonts w:eastAsia="Times New Roman"/>
                <w:color w:val="FF0000"/>
                <w:sz w:val="28"/>
                <w:szCs w:val="28"/>
              </w:rPr>
              <w:t>6491</w:t>
            </w:r>
            <w:r w:rsidR="003502E1" w:rsidRPr="003D04DF">
              <w:rPr>
                <w:rFonts w:eastAsia="Times New Roman"/>
                <w:color w:val="FF0000"/>
                <w:sz w:val="28"/>
                <w:szCs w:val="28"/>
              </w:rPr>
              <w:t>6,1</w:t>
            </w:r>
            <w:r w:rsidR="003502E1" w:rsidRPr="003502E1">
              <w:rPr>
                <w:rFonts w:eastAsia="Times New Roman"/>
                <w:color w:val="000000"/>
                <w:sz w:val="28"/>
                <w:szCs w:val="28"/>
              </w:rPr>
              <w:t xml:space="preserve"> тыс. рублей;</w:t>
            </w:r>
          </w:p>
          <w:p w:rsidR="003502E1" w:rsidRPr="003502E1" w:rsidRDefault="003502E1" w:rsidP="003502E1">
            <w:pPr>
              <w:shd w:val="clear" w:color="auto" w:fill="FFFFFF"/>
              <w:jc w:val="both"/>
              <w:rPr>
                <w:rFonts w:eastAsia="Times New Roman"/>
                <w:color w:val="000000"/>
                <w:sz w:val="28"/>
                <w:szCs w:val="28"/>
              </w:rPr>
            </w:pPr>
            <w:r w:rsidRPr="003502E1">
              <w:rPr>
                <w:rFonts w:eastAsia="Times New Roman"/>
                <w:color w:val="000000"/>
                <w:sz w:val="28"/>
                <w:szCs w:val="28"/>
              </w:rPr>
              <w:t>в 2024 году –</w:t>
            </w:r>
            <w:r w:rsidR="003D04DF">
              <w:rPr>
                <w:rFonts w:eastAsia="Times New Roman"/>
                <w:color w:val="000000"/>
                <w:sz w:val="28"/>
                <w:szCs w:val="28"/>
              </w:rPr>
              <w:t xml:space="preserve"> </w:t>
            </w:r>
            <w:r w:rsidR="003D04DF" w:rsidRPr="003D04DF">
              <w:rPr>
                <w:rFonts w:eastAsia="Times New Roman"/>
                <w:color w:val="FF0000"/>
                <w:sz w:val="28"/>
                <w:szCs w:val="28"/>
              </w:rPr>
              <w:t>2596</w:t>
            </w:r>
            <w:r w:rsidRPr="003D04DF">
              <w:rPr>
                <w:rFonts w:eastAsia="Times New Roman"/>
                <w:color w:val="FF0000"/>
                <w:sz w:val="28"/>
                <w:szCs w:val="28"/>
              </w:rPr>
              <w:t>5,8</w:t>
            </w:r>
            <w:r w:rsidRPr="003502E1">
              <w:rPr>
                <w:rFonts w:eastAsia="Times New Roman"/>
                <w:color w:val="000000"/>
                <w:sz w:val="28"/>
                <w:szCs w:val="28"/>
              </w:rPr>
              <w:t xml:space="preserve"> тыс. рублей.</w:t>
            </w:r>
          </w:p>
          <w:p w:rsidR="003502E1" w:rsidRPr="003502E1" w:rsidRDefault="003502E1" w:rsidP="003502E1">
            <w:pPr>
              <w:shd w:val="clear" w:color="auto" w:fill="FFFFFF"/>
              <w:jc w:val="both"/>
              <w:rPr>
                <w:rFonts w:eastAsia="Times New Roman"/>
                <w:sz w:val="28"/>
                <w:szCs w:val="28"/>
              </w:rPr>
            </w:pPr>
          </w:p>
          <w:p w:rsidR="003502E1" w:rsidRPr="003502E1" w:rsidRDefault="003502E1" w:rsidP="003502E1">
            <w:pPr>
              <w:shd w:val="clear" w:color="auto" w:fill="FFFFFF"/>
              <w:jc w:val="both"/>
              <w:rPr>
                <w:rFonts w:eastAsia="Times New Roman"/>
                <w:sz w:val="28"/>
                <w:szCs w:val="28"/>
              </w:rPr>
            </w:pPr>
            <w:r w:rsidRPr="003502E1">
              <w:rPr>
                <w:rFonts w:eastAsia="Times New Roman"/>
                <w:color w:val="000000"/>
                <w:sz w:val="28"/>
                <w:szCs w:val="28"/>
              </w:rPr>
              <w:t>Источники финансирования:</w:t>
            </w:r>
          </w:p>
          <w:p w:rsidR="003502E1" w:rsidRPr="003502E1" w:rsidRDefault="003502E1" w:rsidP="003502E1">
            <w:pPr>
              <w:shd w:val="clear" w:color="auto" w:fill="FFFFFF"/>
              <w:jc w:val="both"/>
              <w:rPr>
                <w:rFonts w:eastAsia="Times New Roman"/>
                <w:sz w:val="28"/>
                <w:szCs w:val="28"/>
              </w:rPr>
            </w:pPr>
            <w:r w:rsidRPr="003502E1">
              <w:rPr>
                <w:rFonts w:eastAsia="Times New Roman"/>
                <w:color w:val="000000"/>
                <w:sz w:val="28"/>
                <w:szCs w:val="28"/>
              </w:rPr>
              <w:t>средства федерального бюджета –</w:t>
            </w:r>
            <w:r w:rsidR="005239FE">
              <w:rPr>
                <w:rFonts w:eastAsia="Times New Roman"/>
                <w:color w:val="000000"/>
                <w:sz w:val="28"/>
                <w:szCs w:val="28"/>
              </w:rPr>
              <w:t>18706</w:t>
            </w:r>
            <w:r w:rsidRPr="003502E1">
              <w:rPr>
                <w:rFonts w:eastAsia="Times New Roman"/>
                <w:color w:val="000000"/>
                <w:sz w:val="28"/>
                <w:szCs w:val="28"/>
              </w:rPr>
              <w:t>,</w:t>
            </w:r>
            <w:r w:rsidR="005239FE">
              <w:rPr>
                <w:rFonts w:eastAsia="Times New Roman"/>
                <w:color w:val="000000"/>
                <w:sz w:val="28"/>
                <w:szCs w:val="28"/>
              </w:rPr>
              <w:t>4</w:t>
            </w:r>
            <w:r w:rsidRPr="003502E1">
              <w:rPr>
                <w:rFonts w:eastAsia="Times New Roman"/>
                <w:color w:val="000000"/>
                <w:sz w:val="28"/>
                <w:szCs w:val="28"/>
              </w:rPr>
              <w:t xml:space="preserve"> тыс. руб.;</w:t>
            </w:r>
          </w:p>
          <w:p w:rsidR="003502E1" w:rsidRPr="003502E1" w:rsidRDefault="003502E1" w:rsidP="003502E1">
            <w:pPr>
              <w:shd w:val="clear" w:color="auto" w:fill="FFFFFF"/>
              <w:jc w:val="both"/>
              <w:rPr>
                <w:rFonts w:eastAsia="Times New Roman"/>
                <w:sz w:val="28"/>
                <w:szCs w:val="28"/>
              </w:rPr>
            </w:pPr>
            <w:r w:rsidRPr="003502E1">
              <w:rPr>
                <w:rFonts w:eastAsia="Times New Roman"/>
                <w:color w:val="000000"/>
                <w:sz w:val="28"/>
                <w:szCs w:val="28"/>
              </w:rPr>
              <w:t xml:space="preserve">средства республиканского бюджета Республики </w:t>
            </w:r>
            <w:r w:rsidRPr="003502E1">
              <w:rPr>
                <w:rFonts w:eastAsia="Times New Roman"/>
                <w:color w:val="000000"/>
                <w:sz w:val="28"/>
                <w:szCs w:val="28"/>
              </w:rPr>
              <w:lastRenderedPageBreak/>
              <w:t xml:space="preserve">Мордовия – </w:t>
            </w:r>
            <w:r w:rsidR="005239FE">
              <w:rPr>
                <w:rFonts w:eastAsia="Times New Roman"/>
                <w:color w:val="000000"/>
                <w:sz w:val="28"/>
                <w:szCs w:val="28"/>
              </w:rPr>
              <w:t>21</w:t>
            </w:r>
            <w:r w:rsidR="002911CB">
              <w:rPr>
                <w:rFonts w:eastAsia="Times New Roman"/>
                <w:color w:val="000000"/>
                <w:sz w:val="28"/>
                <w:szCs w:val="28"/>
              </w:rPr>
              <w:t>6830</w:t>
            </w:r>
            <w:r w:rsidRPr="003502E1">
              <w:rPr>
                <w:rFonts w:eastAsia="Times New Roman"/>
                <w:color w:val="000000"/>
                <w:sz w:val="28"/>
                <w:szCs w:val="28"/>
              </w:rPr>
              <w:t>,</w:t>
            </w:r>
            <w:r w:rsidR="002911CB">
              <w:rPr>
                <w:rFonts w:eastAsia="Times New Roman"/>
                <w:color w:val="000000"/>
                <w:sz w:val="28"/>
                <w:szCs w:val="28"/>
              </w:rPr>
              <w:t>4</w:t>
            </w:r>
            <w:r w:rsidRPr="003502E1">
              <w:rPr>
                <w:rFonts w:eastAsia="Times New Roman"/>
                <w:color w:val="000000"/>
                <w:sz w:val="28"/>
                <w:szCs w:val="28"/>
              </w:rPr>
              <w:t xml:space="preserve"> тыс. руб.;</w:t>
            </w:r>
          </w:p>
          <w:p w:rsidR="003502E1" w:rsidRPr="003502E1" w:rsidRDefault="003502E1" w:rsidP="003502E1">
            <w:pPr>
              <w:shd w:val="clear" w:color="auto" w:fill="FFFFFF"/>
              <w:jc w:val="both"/>
              <w:rPr>
                <w:rFonts w:eastAsia="Times New Roman"/>
                <w:sz w:val="28"/>
                <w:szCs w:val="28"/>
              </w:rPr>
            </w:pPr>
            <w:r w:rsidRPr="003502E1">
              <w:rPr>
                <w:rFonts w:eastAsia="Times New Roman"/>
                <w:color w:val="000000"/>
                <w:sz w:val="28"/>
                <w:szCs w:val="28"/>
              </w:rPr>
              <w:t>средства бюджета Атяшевск</w:t>
            </w:r>
            <w:r w:rsidR="00665BA9">
              <w:rPr>
                <w:rFonts w:eastAsia="Times New Roman"/>
                <w:color w:val="000000"/>
                <w:sz w:val="28"/>
                <w:szCs w:val="28"/>
              </w:rPr>
              <w:t xml:space="preserve">ого муниципального района  – </w:t>
            </w:r>
            <w:r w:rsidR="00665BA9" w:rsidRPr="00665BA9">
              <w:rPr>
                <w:rFonts w:eastAsia="Times New Roman"/>
                <w:color w:val="FF0000"/>
                <w:sz w:val="28"/>
                <w:szCs w:val="28"/>
              </w:rPr>
              <w:t>270014</w:t>
            </w:r>
            <w:r w:rsidRPr="00665BA9">
              <w:rPr>
                <w:rFonts w:eastAsia="Times New Roman"/>
                <w:color w:val="FF0000"/>
                <w:sz w:val="28"/>
                <w:szCs w:val="28"/>
              </w:rPr>
              <w:t>,</w:t>
            </w:r>
            <w:r w:rsidR="002911CB" w:rsidRPr="00665BA9">
              <w:rPr>
                <w:rFonts w:eastAsia="Times New Roman"/>
                <w:color w:val="FF0000"/>
                <w:sz w:val="28"/>
                <w:szCs w:val="28"/>
              </w:rPr>
              <w:t>5</w:t>
            </w:r>
            <w:r w:rsidRPr="003502E1">
              <w:rPr>
                <w:rFonts w:eastAsia="Times New Roman"/>
                <w:color w:val="000000"/>
                <w:sz w:val="28"/>
                <w:szCs w:val="28"/>
              </w:rPr>
              <w:t xml:space="preserve"> тыс. руб.;</w:t>
            </w:r>
          </w:p>
          <w:p w:rsidR="003502E1" w:rsidRPr="003502E1" w:rsidRDefault="003502E1" w:rsidP="003502E1">
            <w:pPr>
              <w:shd w:val="clear" w:color="auto" w:fill="FFFFFF"/>
              <w:jc w:val="both"/>
              <w:rPr>
                <w:rFonts w:eastAsia="Times New Roman"/>
                <w:sz w:val="28"/>
                <w:szCs w:val="28"/>
              </w:rPr>
            </w:pPr>
            <w:r w:rsidRPr="003502E1">
              <w:rPr>
                <w:rFonts w:eastAsia="Times New Roman"/>
                <w:color w:val="000000"/>
                <w:sz w:val="28"/>
                <w:szCs w:val="28"/>
              </w:rPr>
              <w:t>внебюджетные средства – 1206,2 тыс. руб.;</w:t>
            </w:r>
          </w:p>
          <w:p w:rsidR="003502E1" w:rsidRPr="003502E1" w:rsidRDefault="003502E1" w:rsidP="003502E1">
            <w:pPr>
              <w:shd w:val="clear" w:color="auto" w:fill="FFFFFF"/>
              <w:jc w:val="both"/>
              <w:rPr>
                <w:rFonts w:eastAsia="Times New Roman"/>
                <w:sz w:val="28"/>
                <w:szCs w:val="28"/>
              </w:rPr>
            </w:pPr>
            <w:r w:rsidRPr="003502E1">
              <w:rPr>
                <w:rFonts w:eastAsia="Times New Roman"/>
                <w:color w:val="000000"/>
                <w:sz w:val="28"/>
                <w:szCs w:val="28"/>
              </w:rPr>
              <w:t xml:space="preserve">подпрограммы «Развитие культуры и туризма» общий объем финансирования составляет </w:t>
            </w:r>
            <w:r w:rsidR="00665BA9" w:rsidRPr="00665BA9">
              <w:rPr>
                <w:rFonts w:eastAsia="Times New Roman"/>
                <w:color w:val="FF0000"/>
                <w:sz w:val="28"/>
                <w:szCs w:val="28"/>
              </w:rPr>
              <w:t>502312</w:t>
            </w:r>
            <w:r w:rsidRPr="00665BA9">
              <w:rPr>
                <w:rFonts w:eastAsia="Times New Roman"/>
                <w:color w:val="FF0000"/>
                <w:sz w:val="28"/>
                <w:szCs w:val="28"/>
              </w:rPr>
              <w:t>,</w:t>
            </w:r>
            <w:r w:rsidR="00B0092E" w:rsidRPr="00665BA9">
              <w:rPr>
                <w:rFonts w:eastAsia="Times New Roman"/>
                <w:color w:val="FF0000"/>
                <w:sz w:val="28"/>
                <w:szCs w:val="28"/>
              </w:rPr>
              <w:t>8</w:t>
            </w:r>
            <w:r w:rsidRPr="003502E1">
              <w:rPr>
                <w:rFonts w:eastAsia="Times New Roman"/>
                <w:color w:val="000000"/>
                <w:sz w:val="28"/>
                <w:szCs w:val="28"/>
              </w:rPr>
              <w:t xml:space="preserve"> тыс. руб., в том числе по годам:</w:t>
            </w:r>
          </w:p>
          <w:p w:rsidR="003502E1" w:rsidRPr="003502E1" w:rsidRDefault="003502E1" w:rsidP="003502E1">
            <w:pPr>
              <w:shd w:val="clear" w:color="auto" w:fill="FFFFFF"/>
              <w:jc w:val="both"/>
              <w:rPr>
                <w:rFonts w:eastAsia="Times New Roman"/>
                <w:sz w:val="28"/>
                <w:szCs w:val="28"/>
              </w:rPr>
            </w:pPr>
            <w:r w:rsidRPr="003502E1">
              <w:rPr>
                <w:rFonts w:eastAsia="Times New Roman"/>
                <w:color w:val="000000"/>
                <w:sz w:val="28"/>
                <w:szCs w:val="28"/>
              </w:rPr>
              <w:t>в 2014 год – 89986,7 тыс. рублей;</w:t>
            </w:r>
          </w:p>
          <w:p w:rsidR="003502E1" w:rsidRPr="003502E1" w:rsidRDefault="003502E1" w:rsidP="003502E1">
            <w:pPr>
              <w:shd w:val="clear" w:color="auto" w:fill="FFFFFF"/>
              <w:jc w:val="both"/>
              <w:rPr>
                <w:rFonts w:eastAsia="Times New Roman"/>
                <w:sz w:val="28"/>
                <w:szCs w:val="28"/>
              </w:rPr>
            </w:pPr>
            <w:r w:rsidRPr="003502E1">
              <w:rPr>
                <w:rFonts w:eastAsia="Times New Roman"/>
                <w:color w:val="000000"/>
                <w:sz w:val="28"/>
                <w:szCs w:val="28"/>
              </w:rPr>
              <w:t>в 2015 год – 4478,6 тыс. рублей;</w:t>
            </w:r>
          </w:p>
          <w:p w:rsidR="003502E1" w:rsidRPr="003502E1" w:rsidRDefault="003502E1" w:rsidP="003502E1">
            <w:pPr>
              <w:shd w:val="clear" w:color="auto" w:fill="FFFFFF"/>
              <w:jc w:val="both"/>
              <w:rPr>
                <w:rFonts w:eastAsia="Times New Roman"/>
                <w:sz w:val="28"/>
                <w:szCs w:val="28"/>
              </w:rPr>
            </w:pPr>
            <w:r w:rsidRPr="003502E1">
              <w:rPr>
                <w:rFonts w:eastAsia="Times New Roman"/>
                <w:color w:val="000000"/>
                <w:sz w:val="28"/>
                <w:szCs w:val="28"/>
              </w:rPr>
              <w:t>в 2016 год – 24449,2 тыс. рублей;</w:t>
            </w:r>
          </w:p>
          <w:p w:rsidR="003502E1" w:rsidRPr="003502E1" w:rsidRDefault="003502E1" w:rsidP="003502E1">
            <w:pPr>
              <w:shd w:val="clear" w:color="auto" w:fill="FFFFFF"/>
              <w:jc w:val="both"/>
              <w:rPr>
                <w:rFonts w:eastAsia="Times New Roman"/>
                <w:sz w:val="28"/>
                <w:szCs w:val="28"/>
              </w:rPr>
            </w:pPr>
            <w:r w:rsidRPr="003502E1">
              <w:rPr>
                <w:rFonts w:eastAsia="Times New Roman"/>
                <w:color w:val="000000"/>
                <w:sz w:val="28"/>
                <w:szCs w:val="28"/>
              </w:rPr>
              <w:t>в 2017 год – 48006,9 тыс. рублей;</w:t>
            </w:r>
          </w:p>
          <w:p w:rsidR="003502E1" w:rsidRPr="003502E1" w:rsidRDefault="003502E1" w:rsidP="003502E1">
            <w:pPr>
              <w:shd w:val="clear" w:color="auto" w:fill="FFFFFF"/>
              <w:jc w:val="both"/>
              <w:rPr>
                <w:rFonts w:eastAsia="Times New Roman"/>
                <w:sz w:val="28"/>
                <w:szCs w:val="28"/>
              </w:rPr>
            </w:pPr>
            <w:r w:rsidRPr="003502E1">
              <w:rPr>
                <w:rFonts w:eastAsia="Times New Roman"/>
                <w:color w:val="000000"/>
                <w:sz w:val="28"/>
                <w:szCs w:val="28"/>
              </w:rPr>
              <w:t>в 2018 год – 45436,5 тыс. рублей;</w:t>
            </w:r>
          </w:p>
          <w:p w:rsidR="003502E1" w:rsidRPr="003502E1" w:rsidRDefault="003502E1" w:rsidP="003502E1">
            <w:pPr>
              <w:shd w:val="clear" w:color="auto" w:fill="FFFFFF"/>
              <w:jc w:val="both"/>
              <w:rPr>
                <w:rFonts w:eastAsia="Times New Roman"/>
                <w:sz w:val="28"/>
                <w:szCs w:val="28"/>
              </w:rPr>
            </w:pPr>
            <w:r w:rsidRPr="003502E1">
              <w:rPr>
                <w:rFonts w:eastAsia="Times New Roman"/>
                <w:color w:val="000000"/>
                <w:sz w:val="28"/>
                <w:szCs w:val="28"/>
              </w:rPr>
              <w:t>в 2019 год – 45178,7 тыс. рублей;</w:t>
            </w:r>
          </w:p>
          <w:p w:rsidR="003502E1" w:rsidRPr="003502E1" w:rsidRDefault="003502E1" w:rsidP="003502E1">
            <w:pPr>
              <w:shd w:val="clear" w:color="auto" w:fill="FFFFFF"/>
              <w:jc w:val="both"/>
              <w:rPr>
                <w:rFonts w:eastAsia="Times New Roman"/>
                <w:color w:val="000000"/>
                <w:sz w:val="28"/>
                <w:szCs w:val="28"/>
              </w:rPr>
            </w:pPr>
            <w:r w:rsidRPr="003502E1">
              <w:rPr>
                <w:rFonts w:eastAsia="Times New Roman"/>
                <w:color w:val="000000"/>
                <w:sz w:val="28"/>
                <w:szCs w:val="28"/>
              </w:rPr>
              <w:t>в 2020 год – 33673,3 тыс. рублей;</w:t>
            </w:r>
          </w:p>
          <w:p w:rsidR="003502E1" w:rsidRPr="003502E1" w:rsidRDefault="003502E1" w:rsidP="003502E1">
            <w:pPr>
              <w:shd w:val="clear" w:color="auto" w:fill="FFFFFF"/>
              <w:jc w:val="both"/>
              <w:rPr>
                <w:rFonts w:eastAsia="Times New Roman"/>
                <w:color w:val="000000"/>
                <w:sz w:val="28"/>
                <w:szCs w:val="28"/>
              </w:rPr>
            </w:pPr>
            <w:r w:rsidRPr="003502E1">
              <w:rPr>
                <w:rFonts w:eastAsia="Times New Roman"/>
                <w:color w:val="000000"/>
                <w:sz w:val="28"/>
                <w:szCs w:val="28"/>
              </w:rPr>
              <w:t xml:space="preserve">в 2021 году – </w:t>
            </w:r>
            <w:r w:rsidR="00665BA9" w:rsidRPr="00665BA9">
              <w:rPr>
                <w:rFonts w:eastAsia="Times New Roman"/>
                <w:color w:val="FF0000"/>
                <w:sz w:val="28"/>
                <w:szCs w:val="28"/>
              </w:rPr>
              <w:t>81727</w:t>
            </w:r>
            <w:r w:rsidRPr="00665BA9">
              <w:rPr>
                <w:rFonts w:eastAsia="Times New Roman"/>
                <w:color w:val="FF0000"/>
                <w:sz w:val="28"/>
                <w:szCs w:val="28"/>
              </w:rPr>
              <w:t>,</w:t>
            </w:r>
            <w:r w:rsidR="00B0092E" w:rsidRPr="00665BA9">
              <w:rPr>
                <w:rFonts w:eastAsia="Times New Roman"/>
                <w:color w:val="FF0000"/>
                <w:sz w:val="28"/>
                <w:szCs w:val="28"/>
              </w:rPr>
              <w:t>7</w:t>
            </w:r>
            <w:r w:rsidRPr="003502E1">
              <w:rPr>
                <w:rFonts w:eastAsia="Times New Roman"/>
                <w:color w:val="000000"/>
                <w:sz w:val="28"/>
                <w:szCs w:val="28"/>
              </w:rPr>
              <w:t xml:space="preserve"> тыс. рублей;</w:t>
            </w:r>
          </w:p>
          <w:p w:rsidR="003502E1" w:rsidRPr="003502E1" w:rsidRDefault="00665BA9" w:rsidP="003502E1">
            <w:pPr>
              <w:shd w:val="clear" w:color="auto" w:fill="FFFFFF"/>
              <w:jc w:val="both"/>
              <w:rPr>
                <w:rFonts w:eastAsia="Times New Roman"/>
                <w:color w:val="000000"/>
                <w:sz w:val="28"/>
                <w:szCs w:val="28"/>
              </w:rPr>
            </w:pPr>
            <w:r>
              <w:rPr>
                <w:rFonts w:eastAsia="Times New Roman"/>
                <w:color w:val="000000"/>
                <w:sz w:val="28"/>
                <w:szCs w:val="28"/>
              </w:rPr>
              <w:t xml:space="preserve">в 2022 году – </w:t>
            </w:r>
            <w:r w:rsidRPr="00665BA9">
              <w:rPr>
                <w:rFonts w:eastAsia="Times New Roman"/>
                <w:color w:val="FF0000"/>
                <w:sz w:val="28"/>
                <w:szCs w:val="28"/>
              </w:rPr>
              <w:t>39374</w:t>
            </w:r>
            <w:r w:rsidR="003502E1" w:rsidRPr="00665BA9">
              <w:rPr>
                <w:rFonts w:eastAsia="Times New Roman"/>
                <w:color w:val="FF0000"/>
                <w:sz w:val="28"/>
                <w:szCs w:val="28"/>
              </w:rPr>
              <w:t xml:space="preserve">,2 </w:t>
            </w:r>
            <w:r w:rsidR="003502E1" w:rsidRPr="003502E1">
              <w:rPr>
                <w:rFonts w:eastAsia="Times New Roman"/>
                <w:color w:val="000000"/>
                <w:sz w:val="28"/>
                <w:szCs w:val="28"/>
              </w:rPr>
              <w:t>тыс. рублей;</w:t>
            </w:r>
          </w:p>
          <w:p w:rsidR="003502E1" w:rsidRPr="003502E1" w:rsidRDefault="00665BA9" w:rsidP="003502E1">
            <w:pPr>
              <w:shd w:val="clear" w:color="auto" w:fill="FFFFFF"/>
              <w:jc w:val="both"/>
              <w:rPr>
                <w:rFonts w:eastAsia="Times New Roman"/>
                <w:color w:val="000000"/>
                <w:sz w:val="28"/>
                <w:szCs w:val="28"/>
              </w:rPr>
            </w:pPr>
            <w:r>
              <w:rPr>
                <w:rFonts w:eastAsia="Times New Roman"/>
                <w:color w:val="000000"/>
                <w:sz w:val="28"/>
                <w:szCs w:val="28"/>
              </w:rPr>
              <w:t xml:space="preserve">в 2023 году – </w:t>
            </w:r>
            <w:r w:rsidRPr="00665BA9">
              <w:rPr>
                <w:rFonts w:eastAsia="Times New Roman"/>
                <w:color w:val="FF0000"/>
                <w:sz w:val="28"/>
                <w:szCs w:val="28"/>
              </w:rPr>
              <w:t>64544</w:t>
            </w:r>
            <w:r w:rsidR="003502E1" w:rsidRPr="00665BA9">
              <w:rPr>
                <w:rFonts w:eastAsia="Times New Roman"/>
                <w:color w:val="FF0000"/>
                <w:sz w:val="28"/>
                <w:szCs w:val="28"/>
              </w:rPr>
              <w:t>,4</w:t>
            </w:r>
            <w:r w:rsidR="003502E1" w:rsidRPr="003502E1">
              <w:rPr>
                <w:rFonts w:eastAsia="Times New Roman"/>
                <w:color w:val="000000"/>
                <w:sz w:val="28"/>
                <w:szCs w:val="28"/>
              </w:rPr>
              <w:t xml:space="preserve"> тыс. рублей;</w:t>
            </w:r>
          </w:p>
          <w:p w:rsidR="003502E1" w:rsidRPr="003502E1" w:rsidRDefault="00665BA9" w:rsidP="003502E1">
            <w:pPr>
              <w:shd w:val="clear" w:color="auto" w:fill="FFFFFF"/>
              <w:jc w:val="both"/>
              <w:rPr>
                <w:rFonts w:eastAsia="Times New Roman"/>
                <w:sz w:val="28"/>
                <w:szCs w:val="28"/>
              </w:rPr>
            </w:pPr>
            <w:r>
              <w:rPr>
                <w:rFonts w:eastAsia="Times New Roman"/>
                <w:color w:val="000000"/>
                <w:sz w:val="28"/>
                <w:szCs w:val="28"/>
              </w:rPr>
              <w:t xml:space="preserve">в 2024 году – </w:t>
            </w:r>
            <w:r w:rsidRPr="00665BA9">
              <w:rPr>
                <w:rFonts w:eastAsia="Times New Roman"/>
                <w:color w:val="FF0000"/>
                <w:sz w:val="28"/>
                <w:szCs w:val="28"/>
              </w:rPr>
              <w:t>2545</w:t>
            </w:r>
            <w:r w:rsidR="003502E1" w:rsidRPr="00665BA9">
              <w:rPr>
                <w:rFonts w:eastAsia="Times New Roman"/>
                <w:color w:val="FF0000"/>
                <w:sz w:val="28"/>
                <w:szCs w:val="28"/>
              </w:rPr>
              <w:t>6,6</w:t>
            </w:r>
            <w:r w:rsidR="003502E1" w:rsidRPr="003502E1">
              <w:rPr>
                <w:rFonts w:eastAsia="Times New Roman"/>
                <w:color w:val="000000"/>
                <w:sz w:val="28"/>
                <w:szCs w:val="28"/>
              </w:rPr>
              <w:t xml:space="preserve"> тыс. рублей.  </w:t>
            </w:r>
          </w:p>
          <w:p w:rsidR="003502E1" w:rsidRPr="003502E1" w:rsidRDefault="003502E1" w:rsidP="003502E1">
            <w:pPr>
              <w:shd w:val="clear" w:color="auto" w:fill="FFFFFF"/>
              <w:jc w:val="both"/>
              <w:rPr>
                <w:rFonts w:eastAsia="Times New Roman"/>
                <w:sz w:val="28"/>
                <w:szCs w:val="28"/>
              </w:rPr>
            </w:pPr>
            <w:r w:rsidRPr="003502E1">
              <w:rPr>
                <w:rFonts w:eastAsia="Times New Roman"/>
                <w:color w:val="000000"/>
                <w:sz w:val="28"/>
                <w:szCs w:val="28"/>
              </w:rPr>
              <w:t xml:space="preserve">За счет бюджетных ассигнований из средств федерального бюджета – </w:t>
            </w:r>
            <w:r w:rsidR="005239FE">
              <w:rPr>
                <w:rFonts w:eastAsia="Times New Roman"/>
                <w:color w:val="000000"/>
                <w:sz w:val="28"/>
                <w:szCs w:val="28"/>
              </w:rPr>
              <w:t>18706</w:t>
            </w:r>
            <w:r w:rsidRPr="003502E1">
              <w:rPr>
                <w:rFonts w:eastAsia="Times New Roman"/>
                <w:color w:val="000000"/>
                <w:sz w:val="28"/>
                <w:szCs w:val="28"/>
              </w:rPr>
              <w:t>,</w:t>
            </w:r>
            <w:r w:rsidR="005239FE">
              <w:rPr>
                <w:rFonts w:eastAsia="Times New Roman"/>
                <w:color w:val="000000"/>
                <w:sz w:val="28"/>
                <w:szCs w:val="28"/>
              </w:rPr>
              <w:t>4</w:t>
            </w:r>
            <w:r w:rsidRPr="003502E1">
              <w:rPr>
                <w:rFonts w:eastAsia="Times New Roman"/>
                <w:color w:val="000000"/>
                <w:sz w:val="28"/>
                <w:szCs w:val="28"/>
              </w:rPr>
              <w:t xml:space="preserve"> тыс. руб.; республиканского бюджета Республики Мордовия – </w:t>
            </w:r>
            <w:r w:rsidR="005239FE">
              <w:rPr>
                <w:rFonts w:eastAsia="Times New Roman"/>
                <w:color w:val="000000"/>
                <w:sz w:val="28"/>
                <w:szCs w:val="28"/>
              </w:rPr>
              <w:t>2</w:t>
            </w:r>
            <w:r w:rsidR="00B0092E">
              <w:rPr>
                <w:rFonts w:eastAsia="Times New Roman"/>
                <w:color w:val="000000"/>
                <w:sz w:val="28"/>
                <w:szCs w:val="28"/>
              </w:rPr>
              <w:t>16830</w:t>
            </w:r>
            <w:r w:rsidRPr="003502E1">
              <w:rPr>
                <w:rFonts w:eastAsia="Times New Roman"/>
                <w:color w:val="000000"/>
                <w:sz w:val="28"/>
                <w:szCs w:val="28"/>
              </w:rPr>
              <w:t>,</w:t>
            </w:r>
            <w:r w:rsidR="00B0092E">
              <w:rPr>
                <w:rFonts w:eastAsia="Times New Roman"/>
                <w:color w:val="000000"/>
                <w:sz w:val="28"/>
                <w:szCs w:val="28"/>
              </w:rPr>
              <w:t>4</w:t>
            </w:r>
            <w:r w:rsidRPr="003502E1">
              <w:rPr>
                <w:rFonts w:eastAsia="Times New Roman"/>
                <w:color w:val="000000"/>
                <w:sz w:val="28"/>
                <w:szCs w:val="28"/>
              </w:rPr>
              <w:t xml:space="preserve"> тыс. руб., средств бюджета Атяшевского муниципального района – </w:t>
            </w:r>
            <w:r w:rsidRPr="00665BA9">
              <w:rPr>
                <w:rFonts w:eastAsia="Times New Roman"/>
                <w:color w:val="FF0000"/>
                <w:sz w:val="28"/>
                <w:szCs w:val="28"/>
              </w:rPr>
              <w:t>265</w:t>
            </w:r>
            <w:r w:rsidR="00665BA9" w:rsidRPr="00665BA9">
              <w:rPr>
                <w:rFonts w:eastAsia="Times New Roman"/>
                <w:color w:val="FF0000"/>
                <w:sz w:val="28"/>
                <w:szCs w:val="28"/>
              </w:rPr>
              <w:t>56</w:t>
            </w:r>
            <w:r w:rsidR="00B0092E" w:rsidRPr="00665BA9">
              <w:rPr>
                <w:rFonts w:eastAsia="Times New Roman"/>
                <w:color w:val="FF0000"/>
                <w:sz w:val="28"/>
                <w:szCs w:val="28"/>
              </w:rPr>
              <w:t>9</w:t>
            </w:r>
            <w:r w:rsidRPr="00665BA9">
              <w:rPr>
                <w:rFonts w:eastAsia="Times New Roman"/>
                <w:color w:val="FF0000"/>
                <w:sz w:val="28"/>
                <w:szCs w:val="28"/>
              </w:rPr>
              <w:t>,</w:t>
            </w:r>
            <w:r w:rsidR="00B0092E" w:rsidRPr="00665BA9">
              <w:rPr>
                <w:rFonts w:eastAsia="Times New Roman"/>
                <w:color w:val="FF0000"/>
                <w:sz w:val="28"/>
                <w:szCs w:val="28"/>
              </w:rPr>
              <w:t>8</w:t>
            </w:r>
            <w:r w:rsidRPr="003502E1">
              <w:rPr>
                <w:rFonts w:eastAsia="Times New Roman"/>
                <w:color w:val="000000"/>
                <w:sz w:val="28"/>
                <w:szCs w:val="28"/>
              </w:rPr>
              <w:t xml:space="preserve"> тыс. руб.; внебюджетные средства – 1206,2 тыс. </w:t>
            </w:r>
            <w:proofErr w:type="gramStart"/>
            <w:r w:rsidRPr="003502E1">
              <w:rPr>
                <w:rFonts w:eastAsia="Times New Roman"/>
                <w:color w:val="000000"/>
                <w:sz w:val="28"/>
                <w:szCs w:val="28"/>
              </w:rPr>
              <w:t>руб. ;</w:t>
            </w:r>
            <w:proofErr w:type="gramEnd"/>
          </w:p>
          <w:p w:rsidR="003502E1" w:rsidRPr="003502E1" w:rsidRDefault="003502E1" w:rsidP="003502E1">
            <w:pPr>
              <w:shd w:val="clear" w:color="auto" w:fill="FFFFFF"/>
              <w:jc w:val="both"/>
              <w:rPr>
                <w:rFonts w:eastAsia="Times New Roman"/>
                <w:sz w:val="28"/>
                <w:szCs w:val="28"/>
              </w:rPr>
            </w:pPr>
            <w:r w:rsidRPr="003502E1">
              <w:rPr>
                <w:rFonts w:eastAsia="Times New Roman"/>
                <w:color w:val="000000"/>
                <w:sz w:val="28"/>
                <w:szCs w:val="28"/>
              </w:rPr>
              <w:t>подпрограммы «Развитие архивного дела» общий объем финансирования составляет: за счет средств бюджета Атяшевского муниципального  района 4444,7 тыс. рублей, в том числе по годам:</w:t>
            </w:r>
          </w:p>
          <w:p w:rsidR="003502E1" w:rsidRPr="003502E1" w:rsidRDefault="003502E1" w:rsidP="003502E1">
            <w:pPr>
              <w:shd w:val="clear" w:color="auto" w:fill="FFFFFF"/>
              <w:jc w:val="both"/>
              <w:rPr>
                <w:rFonts w:eastAsia="Times New Roman"/>
                <w:sz w:val="28"/>
                <w:szCs w:val="28"/>
              </w:rPr>
            </w:pPr>
            <w:r w:rsidRPr="003502E1">
              <w:rPr>
                <w:rFonts w:eastAsia="Times New Roman"/>
                <w:color w:val="000000"/>
                <w:sz w:val="28"/>
                <w:szCs w:val="28"/>
              </w:rPr>
              <w:t>в 2016 год – 524,0 тыс. рублей;</w:t>
            </w:r>
          </w:p>
          <w:p w:rsidR="003502E1" w:rsidRPr="003502E1" w:rsidRDefault="003502E1" w:rsidP="003502E1">
            <w:pPr>
              <w:shd w:val="clear" w:color="auto" w:fill="FFFFFF"/>
              <w:jc w:val="both"/>
              <w:rPr>
                <w:rFonts w:eastAsia="Times New Roman"/>
                <w:sz w:val="28"/>
                <w:szCs w:val="28"/>
              </w:rPr>
            </w:pPr>
            <w:r w:rsidRPr="003502E1">
              <w:rPr>
                <w:rFonts w:eastAsia="Times New Roman"/>
                <w:color w:val="000000"/>
                <w:sz w:val="28"/>
                <w:szCs w:val="28"/>
              </w:rPr>
              <w:t>в 2017 год – 580,8 тыс. рублей;</w:t>
            </w:r>
          </w:p>
          <w:p w:rsidR="003502E1" w:rsidRPr="003502E1" w:rsidRDefault="003502E1" w:rsidP="003502E1">
            <w:pPr>
              <w:shd w:val="clear" w:color="auto" w:fill="FFFFFF"/>
              <w:jc w:val="both"/>
              <w:rPr>
                <w:rFonts w:eastAsia="Times New Roman"/>
                <w:sz w:val="28"/>
                <w:szCs w:val="28"/>
              </w:rPr>
            </w:pPr>
            <w:r w:rsidRPr="003502E1">
              <w:rPr>
                <w:rFonts w:eastAsia="Times New Roman"/>
                <w:color w:val="000000"/>
                <w:sz w:val="28"/>
                <w:szCs w:val="28"/>
              </w:rPr>
              <w:t>в 2018 год – 469,0 тыс. рублей;</w:t>
            </w:r>
          </w:p>
          <w:p w:rsidR="003502E1" w:rsidRPr="003502E1" w:rsidRDefault="003502E1" w:rsidP="003502E1">
            <w:pPr>
              <w:shd w:val="clear" w:color="auto" w:fill="FFFFFF"/>
              <w:jc w:val="both"/>
              <w:rPr>
                <w:rFonts w:eastAsia="Times New Roman"/>
                <w:sz w:val="28"/>
                <w:szCs w:val="28"/>
              </w:rPr>
            </w:pPr>
            <w:r w:rsidRPr="003502E1">
              <w:rPr>
                <w:rFonts w:eastAsia="Times New Roman"/>
                <w:color w:val="000000"/>
                <w:sz w:val="28"/>
                <w:szCs w:val="28"/>
              </w:rPr>
              <w:t>в 2019 год – 450,0 тыс. рублей;</w:t>
            </w:r>
          </w:p>
          <w:p w:rsidR="003502E1" w:rsidRPr="003502E1" w:rsidRDefault="003502E1" w:rsidP="003502E1">
            <w:pPr>
              <w:shd w:val="clear" w:color="auto" w:fill="FFFFFF"/>
              <w:jc w:val="both"/>
              <w:rPr>
                <w:rFonts w:eastAsia="Times New Roman"/>
                <w:color w:val="000000"/>
                <w:sz w:val="28"/>
                <w:szCs w:val="28"/>
              </w:rPr>
            </w:pPr>
            <w:r w:rsidRPr="003502E1">
              <w:rPr>
                <w:rFonts w:eastAsia="Times New Roman"/>
                <w:color w:val="000000"/>
                <w:sz w:val="28"/>
                <w:szCs w:val="28"/>
              </w:rPr>
              <w:t>в 2020 год – 571,7 тыс. рублей;</w:t>
            </w:r>
          </w:p>
          <w:p w:rsidR="003502E1" w:rsidRPr="003502E1" w:rsidRDefault="003502E1" w:rsidP="003502E1">
            <w:pPr>
              <w:shd w:val="clear" w:color="auto" w:fill="FFFFFF"/>
              <w:jc w:val="both"/>
              <w:rPr>
                <w:rFonts w:eastAsia="Times New Roman"/>
                <w:sz w:val="28"/>
                <w:szCs w:val="28"/>
              </w:rPr>
            </w:pPr>
            <w:r w:rsidRPr="003502E1">
              <w:rPr>
                <w:rFonts w:eastAsia="Times New Roman"/>
                <w:sz w:val="28"/>
                <w:szCs w:val="28"/>
              </w:rPr>
              <w:t>в 2021 году – 588,2 тыс. рублей;</w:t>
            </w:r>
          </w:p>
          <w:p w:rsidR="003502E1" w:rsidRPr="003502E1" w:rsidRDefault="003502E1" w:rsidP="003502E1">
            <w:pPr>
              <w:shd w:val="clear" w:color="auto" w:fill="FFFFFF"/>
              <w:jc w:val="both"/>
              <w:rPr>
                <w:rFonts w:eastAsia="Times New Roman"/>
                <w:sz w:val="28"/>
                <w:szCs w:val="28"/>
              </w:rPr>
            </w:pPr>
            <w:r w:rsidRPr="003502E1">
              <w:rPr>
                <w:rFonts w:eastAsia="Times New Roman"/>
                <w:sz w:val="28"/>
                <w:szCs w:val="28"/>
              </w:rPr>
              <w:t>в 2022 году –  380,1 тыс. рублей;</w:t>
            </w:r>
          </w:p>
          <w:p w:rsidR="003502E1" w:rsidRPr="003502E1" w:rsidRDefault="003502E1" w:rsidP="003502E1">
            <w:pPr>
              <w:shd w:val="clear" w:color="auto" w:fill="FFFFFF"/>
              <w:jc w:val="both"/>
              <w:rPr>
                <w:rFonts w:eastAsia="Times New Roman"/>
                <w:sz w:val="28"/>
                <w:szCs w:val="28"/>
              </w:rPr>
            </w:pPr>
            <w:r w:rsidRPr="003502E1">
              <w:rPr>
                <w:rFonts w:eastAsia="Times New Roman"/>
                <w:sz w:val="28"/>
                <w:szCs w:val="28"/>
              </w:rPr>
              <w:t>в 2023 году –  371,7 тыс. рублей;</w:t>
            </w:r>
          </w:p>
          <w:p w:rsidR="003502E1" w:rsidRPr="003502E1" w:rsidRDefault="003502E1" w:rsidP="003502E1">
            <w:pPr>
              <w:shd w:val="clear" w:color="auto" w:fill="FFFFFF"/>
              <w:jc w:val="both"/>
              <w:rPr>
                <w:rFonts w:eastAsia="Times New Roman"/>
                <w:sz w:val="28"/>
                <w:szCs w:val="28"/>
              </w:rPr>
            </w:pPr>
            <w:r w:rsidRPr="003502E1">
              <w:rPr>
                <w:rFonts w:eastAsia="Times New Roman"/>
                <w:sz w:val="28"/>
                <w:szCs w:val="28"/>
              </w:rPr>
              <w:t>в 2024 году –  509,2 тыс. рублей.</w:t>
            </w:r>
          </w:p>
          <w:p w:rsidR="003502E1" w:rsidRPr="003502E1" w:rsidRDefault="003502E1" w:rsidP="003502E1">
            <w:pPr>
              <w:shd w:val="clear" w:color="auto" w:fill="FFFFFF"/>
              <w:jc w:val="both"/>
              <w:rPr>
                <w:rFonts w:eastAsia="Times New Roman"/>
                <w:sz w:val="28"/>
                <w:szCs w:val="28"/>
              </w:rPr>
            </w:pPr>
            <w:r w:rsidRPr="003502E1">
              <w:rPr>
                <w:rFonts w:eastAsia="Times New Roman"/>
                <w:color w:val="000000"/>
                <w:sz w:val="28"/>
                <w:szCs w:val="28"/>
              </w:rPr>
              <w:t>Примечание: Объемы финансирования Программы носят прогнозный характер и подлежат ежегодному уточнению при формировании проекта бюджета Атяшевского муниципального района на соответствующий финансовый год.</w:t>
            </w:r>
          </w:p>
          <w:p w:rsidR="00011911" w:rsidRPr="00BD3D46" w:rsidRDefault="00011911" w:rsidP="00FC7349">
            <w:pPr>
              <w:pStyle w:val="af4"/>
              <w:shd w:val="clear" w:color="auto" w:fill="FFFFFF"/>
              <w:spacing w:before="0" w:beforeAutospacing="0" w:after="0" w:afterAutospacing="0"/>
              <w:jc w:val="both"/>
              <w:rPr>
                <w:sz w:val="28"/>
                <w:szCs w:val="28"/>
              </w:rPr>
            </w:pPr>
          </w:p>
        </w:tc>
      </w:tr>
      <w:tr w:rsidR="00011911" w:rsidRPr="00BD3D46" w:rsidTr="00011911">
        <w:trPr>
          <w:tblCellSpacing w:w="0" w:type="dxa"/>
        </w:trPr>
        <w:tc>
          <w:tcPr>
            <w:tcW w:w="2968" w:type="dxa"/>
            <w:tcBorders>
              <w:top w:val="outset" w:sz="6" w:space="0" w:color="auto"/>
              <w:left w:val="outset" w:sz="6" w:space="0" w:color="auto"/>
              <w:bottom w:val="outset" w:sz="6" w:space="0" w:color="auto"/>
              <w:right w:val="outset" w:sz="6" w:space="0" w:color="auto"/>
            </w:tcBorders>
            <w:vAlign w:val="center"/>
            <w:hideMark/>
          </w:tcPr>
          <w:p w:rsidR="00011911" w:rsidRPr="00BD3D46" w:rsidRDefault="00011911" w:rsidP="00FC7349">
            <w:pPr>
              <w:pStyle w:val="af4"/>
              <w:shd w:val="clear" w:color="auto" w:fill="FFFFFF"/>
              <w:spacing w:before="0" w:beforeAutospacing="0" w:after="0" w:afterAutospacing="0"/>
              <w:jc w:val="both"/>
              <w:rPr>
                <w:sz w:val="28"/>
                <w:szCs w:val="28"/>
              </w:rPr>
            </w:pPr>
            <w:r w:rsidRPr="00BD3D46">
              <w:rPr>
                <w:color w:val="000000"/>
                <w:sz w:val="28"/>
                <w:szCs w:val="28"/>
              </w:rPr>
              <w:lastRenderedPageBreak/>
              <w:t>Ожидаемые результаты реализации программы</w:t>
            </w:r>
          </w:p>
        </w:tc>
        <w:tc>
          <w:tcPr>
            <w:tcW w:w="6814" w:type="dxa"/>
            <w:tcBorders>
              <w:top w:val="outset" w:sz="6" w:space="0" w:color="auto"/>
              <w:left w:val="outset" w:sz="6" w:space="0" w:color="auto"/>
              <w:bottom w:val="outset" w:sz="6" w:space="0" w:color="auto"/>
              <w:right w:val="outset" w:sz="6" w:space="0" w:color="auto"/>
            </w:tcBorders>
            <w:vAlign w:val="center"/>
            <w:hideMark/>
          </w:tcPr>
          <w:p w:rsidR="00011911" w:rsidRPr="00BD3D46" w:rsidRDefault="00011911" w:rsidP="00FC7349">
            <w:pPr>
              <w:pStyle w:val="af4"/>
              <w:shd w:val="clear" w:color="auto" w:fill="FFFFFF"/>
              <w:spacing w:before="0" w:beforeAutospacing="0" w:after="0" w:afterAutospacing="0"/>
              <w:jc w:val="both"/>
              <w:rPr>
                <w:sz w:val="28"/>
                <w:szCs w:val="28"/>
              </w:rPr>
            </w:pPr>
            <w:r w:rsidRPr="00BD3D46">
              <w:rPr>
                <w:color w:val="000000"/>
                <w:sz w:val="28"/>
                <w:szCs w:val="28"/>
              </w:rPr>
              <w:t>обеспечение сохранности и пополнения музейного фонда районного музея;</w:t>
            </w:r>
          </w:p>
          <w:p w:rsidR="00011911" w:rsidRPr="00BD3D46" w:rsidRDefault="00011911" w:rsidP="00FC7349">
            <w:pPr>
              <w:pStyle w:val="af4"/>
              <w:shd w:val="clear" w:color="auto" w:fill="FFFFFF"/>
              <w:spacing w:before="0" w:beforeAutospacing="0" w:after="0" w:afterAutospacing="0"/>
              <w:jc w:val="both"/>
              <w:rPr>
                <w:sz w:val="28"/>
                <w:szCs w:val="28"/>
              </w:rPr>
            </w:pPr>
            <w:r w:rsidRPr="00BD3D46">
              <w:rPr>
                <w:color w:val="000000"/>
                <w:sz w:val="28"/>
                <w:szCs w:val="28"/>
              </w:rPr>
              <w:lastRenderedPageBreak/>
              <w:t>создание оптимальных условий для доступа населения к культурным ценностям, находящимся в районном краеведческом музее;</w:t>
            </w:r>
          </w:p>
          <w:p w:rsidR="00011911" w:rsidRPr="00BD3D46" w:rsidRDefault="00011911" w:rsidP="00FC7349">
            <w:pPr>
              <w:pStyle w:val="af4"/>
              <w:shd w:val="clear" w:color="auto" w:fill="FFFFFF"/>
              <w:spacing w:before="0" w:beforeAutospacing="0" w:after="0" w:afterAutospacing="0"/>
              <w:jc w:val="both"/>
              <w:rPr>
                <w:sz w:val="28"/>
                <w:szCs w:val="28"/>
              </w:rPr>
            </w:pPr>
            <w:r w:rsidRPr="00BD3D46">
              <w:rPr>
                <w:color w:val="000000"/>
                <w:sz w:val="28"/>
                <w:szCs w:val="28"/>
              </w:rPr>
              <w:t>увеличение посещаемости музея;</w:t>
            </w:r>
          </w:p>
          <w:p w:rsidR="00011911" w:rsidRPr="00BD3D46" w:rsidRDefault="00011911" w:rsidP="00FC7349">
            <w:pPr>
              <w:pStyle w:val="af4"/>
              <w:shd w:val="clear" w:color="auto" w:fill="FFFFFF"/>
              <w:spacing w:before="0" w:beforeAutospacing="0" w:after="0" w:afterAutospacing="0"/>
              <w:jc w:val="both"/>
              <w:rPr>
                <w:sz w:val="28"/>
                <w:szCs w:val="28"/>
              </w:rPr>
            </w:pPr>
            <w:r w:rsidRPr="00BD3D46">
              <w:rPr>
                <w:color w:val="000000"/>
                <w:sz w:val="28"/>
                <w:szCs w:val="28"/>
              </w:rPr>
              <w:t>сохранение, эффективное использование, популяризация и охрана объектов культурного наследия;</w:t>
            </w:r>
          </w:p>
          <w:p w:rsidR="00011911" w:rsidRPr="00BD3D46" w:rsidRDefault="00011911" w:rsidP="00FC7349">
            <w:pPr>
              <w:pStyle w:val="af4"/>
              <w:shd w:val="clear" w:color="auto" w:fill="FFFFFF"/>
              <w:spacing w:before="0" w:beforeAutospacing="0" w:after="0" w:afterAutospacing="0"/>
              <w:jc w:val="both"/>
              <w:rPr>
                <w:sz w:val="28"/>
                <w:szCs w:val="28"/>
              </w:rPr>
            </w:pPr>
            <w:r w:rsidRPr="00BD3D46">
              <w:rPr>
                <w:color w:val="000000"/>
                <w:sz w:val="28"/>
                <w:szCs w:val="28"/>
              </w:rPr>
              <w:t>обеспечение сохранности зданий, создание безопасных и благоприятных условий функционирования учреждений культуры и искусства, улучшение их материально-технической базы посредством строительства новых объектов, реконструкции и капитального ремонта существующих зданий;</w:t>
            </w:r>
          </w:p>
          <w:p w:rsidR="00011911" w:rsidRPr="00BD3D46" w:rsidRDefault="00011911" w:rsidP="00FC7349">
            <w:pPr>
              <w:pStyle w:val="af4"/>
              <w:shd w:val="clear" w:color="auto" w:fill="FFFFFF"/>
              <w:spacing w:before="0" w:beforeAutospacing="0" w:after="0" w:afterAutospacing="0"/>
              <w:jc w:val="both"/>
              <w:rPr>
                <w:sz w:val="28"/>
                <w:szCs w:val="28"/>
              </w:rPr>
            </w:pPr>
            <w:r w:rsidRPr="00BD3D46">
              <w:rPr>
                <w:color w:val="000000"/>
                <w:sz w:val="28"/>
                <w:szCs w:val="28"/>
              </w:rPr>
              <w:t>расширение доступа граждан и гостей Атяшевского муниципального района к культурным и историческим ценностям;</w:t>
            </w:r>
          </w:p>
          <w:p w:rsidR="00011911" w:rsidRPr="00BD3D46" w:rsidRDefault="00011911" w:rsidP="00FC7349">
            <w:pPr>
              <w:pStyle w:val="af4"/>
              <w:shd w:val="clear" w:color="auto" w:fill="FFFFFF"/>
              <w:spacing w:before="0" w:beforeAutospacing="0" w:after="0" w:afterAutospacing="0"/>
              <w:jc w:val="both"/>
              <w:rPr>
                <w:sz w:val="28"/>
                <w:szCs w:val="28"/>
              </w:rPr>
            </w:pPr>
            <w:r w:rsidRPr="00BD3D46">
              <w:rPr>
                <w:color w:val="000000"/>
                <w:sz w:val="28"/>
                <w:szCs w:val="28"/>
              </w:rPr>
              <w:t>увеличение числа посетителей и пользователей библиотек;</w:t>
            </w:r>
          </w:p>
          <w:p w:rsidR="00011911" w:rsidRPr="00BD3D46" w:rsidRDefault="00011911" w:rsidP="00FC7349">
            <w:pPr>
              <w:pStyle w:val="af4"/>
              <w:shd w:val="clear" w:color="auto" w:fill="FFFFFF"/>
              <w:spacing w:before="0" w:beforeAutospacing="0" w:after="0" w:afterAutospacing="0"/>
              <w:jc w:val="both"/>
              <w:rPr>
                <w:sz w:val="28"/>
                <w:szCs w:val="28"/>
              </w:rPr>
            </w:pPr>
            <w:r w:rsidRPr="00BD3D46">
              <w:rPr>
                <w:color w:val="000000"/>
                <w:sz w:val="28"/>
                <w:szCs w:val="28"/>
              </w:rPr>
              <w:t>повышение доли  библиотек, подключенных к информационно-телекоммуникационной сети «Интернет»;</w:t>
            </w:r>
          </w:p>
          <w:p w:rsidR="00011911" w:rsidRPr="00BD3D46" w:rsidRDefault="00011911" w:rsidP="00FC7349">
            <w:pPr>
              <w:pStyle w:val="af4"/>
              <w:shd w:val="clear" w:color="auto" w:fill="FFFFFF"/>
              <w:spacing w:before="0" w:beforeAutospacing="0" w:after="0" w:afterAutospacing="0"/>
              <w:jc w:val="both"/>
              <w:rPr>
                <w:sz w:val="28"/>
                <w:szCs w:val="28"/>
              </w:rPr>
            </w:pPr>
            <w:r w:rsidRPr="00BD3D46">
              <w:rPr>
                <w:color w:val="000000"/>
                <w:sz w:val="28"/>
                <w:szCs w:val="28"/>
              </w:rPr>
              <w:t>прямое увеличение въездного туристского потока посредством приема участников и гостей событийных проектов, повышение узнаваемости района, развитие туристских брендов района;</w:t>
            </w:r>
          </w:p>
          <w:p w:rsidR="00011911" w:rsidRPr="00BD3D46" w:rsidRDefault="00011911" w:rsidP="00FC7349">
            <w:pPr>
              <w:pStyle w:val="af4"/>
              <w:shd w:val="clear" w:color="auto" w:fill="FFFFFF"/>
              <w:spacing w:before="0" w:beforeAutospacing="0" w:after="0" w:afterAutospacing="0"/>
              <w:jc w:val="both"/>
              <w:rPr>
                <w:sz w:val="28"/>
                <w:szCs w:val="28"/>
              </w:rPr>
            </w:pPr>
            <w:r w:rsidRPr="00BD3D46">
              <w:rPr>
                <w:color w:val="000000"/>
                <w:sz w:val="28"/>
                <w:szCs w:val="28"/>
              </w:rPr>
              <w:t>развитие туристских и экскурсионных маршрутов культурно-познавательного, этнического, сельского, паломническо-религиозного направления;</w:t>
            </w:r>
          </w:p>
          <w:p w:rsidR="00011911" w:rsidRPr="00BD3D46" w:rsidRDefault="00011911" w:rsidP="00FC7349">
            <w:pPr>
              <w:pStyle w:val="af4"/>
              <w:shd w:val="clear" w:color="auto" w:fill="FFFFFF"/>
              <w:spacing w:before="0" w:beforeAutospacing="0" w:after="0" w:afterAutospacing="0"/>
              <w:jc w:val="both"/>
              <w:rPr>
                <w:sz w:val="28"/>
                <w:szCs w:val="28"/>
              </w:rPr>
            </w:pPr>
            <w:r w:rsidRPr="00BD3D46">
              <w:rPr>
                <w:color w:val="000000"/>
                <w:sz w:val="28"/>
                <w:szCs w:val="28"/>
              </w:rPr>
              <w:t>эффективное использование бюджетных средств в целях развития приоритетных направлений сферы культуры;</w:t>
            </w:r>
          </w:p>
          <w:p w:rsidR="00011911" w:rsidRPr="00BD3D46" w:rsidRDefault="00011911" w:rsidP="00FC7349">
            <w:pPr>
              <w:pStyle w:val="af4"/>
              <w:shd w:val="clear" w:color="auto" w:fill="FFFFFF"/>
              <w:spacing w:before="0" w:beforeAutospacing="0" w:after="0" w:afterAutospacing="0"/>
              <w:jc w:val="both"/>
              <w:rPr>
                <w:sz w:val="28"/>
                <w:szCs w:val="28"/>
              </w:rPr>
            </w:pPr>
            <w:r w:rsidRPr="00BD3D46">
              <w:rPr>
                <w:color w:val="000000"/>
                <w:sz w:val="28"/>
                <w:szCs w:val="28"/>
              </w:rPr>
              <w:t>обеспечение доступности населения к культурному продукту, повышение уровня удовлетворенности населения качеством предоставления муниципальных услуг в сфере культуры;</w:t>
            </w:r>
          </w:p>
          <w:p w:rsidR="00011911" w:rsidRPr="00BD3D46" w:rsidRDefault="00011911" w:rsidP="00FC7349">
            <w:pPr>
              <w:pStyle w:val="af4"/>
              <w:shd w:val="clear" w:color="auto" w:fill="FFFFFF"/>
              <w:spacing w:before="0" w:beforeAutospacing="0" w:after="0" w:afterAutospacing="0"/>
              <w:jc w:val="both"/>
              <w:rPr>
                <w:sz w:val="28"/>
                <w:szCs w:val="28"/>
              </w:rPr>
            </w:pPr>
            <w:r w:rsidRPr="00BD3D46">
              <w:rPr>
                <w:color w:val="000000"/>
                <w:sz w:val="28"/>
                <w:szCs w:val="28"/>
              </w:rPr>
              <w:t>сохранение и развитие традиционной  духовной культуры народов, проживающих на территории Атяшевского муниципального района;</w:t>
            </w:r>
          </w:p>
          <w:p w:rsidR="00011911" w:rsidRPr="00BD3D46" w:rsidRDefault="00011911" w:rsidP="00FC7349">
            <w:pPr>
              <w:pStyle w:val="af4"/>
              <w:shd w:val="clear" w:color="auto" w:fill="FFFFFF"/>
              <w:spacing w:before="0" w:beforeAutospacing="0" w:after="0" w:afterAutospacing="0"/>
              <w:jc w:val="both"/>
              <w:rPr>
                <w:sz w:val="28"/>
                <w:szCs w:val="28"/>
              </w:rPr>
            </w:pPr>
            <w:r w:rsidRPr="00BD3D46">
              <w:rPr>
                <w:color w:val="000000"/>
                <w:sz w:val="28"/>
                <w:szCs w:val="28"/>
              </w:rPr>
              <w:t>принятие мер по созданию доступной среды для категории населения с ограниченными физическими возможностями.</w:t>
            </w:r>
          </w:p>
          <w:p w:rsidR="00011911" w:rsidRPr="00BD3D46" w:rsidRDefault="00011911" w:rsidP="00FC7349">
            <w:pPr>
              <w:pStyle w:val="af4"/>
              <w:shd w:val="clear" w:color="auto" w:fill="FFFFFF"/>
              <w:spacing w:before="0" w:beforeAutospacing="0" w:after="0" w:afterAutospacing="0"/>
              <w:jc w:val="both"/>
              <w:rPr>
                <w:sz w:val="28"/>
                <w:szCs w:val="28"/>
              </w:rPr>
            </w:pPr>
            <w:r w:rsidRPr="00BD3D46">
              <w:rPr>
                <w:color w:val="000000"/>
                <w:sz w:val="28"/>
                <w:szCs w:val="28"/>
              </w:rPr>
              <w:t>повышение уровня безопасности  архивных документов МАБУ «ОМВА» Атяшевского муниципального района до 100%;</w:t>
            </w:r>
          </w:p>
          <w:p w:rsidR="00011911" w:rsidRPr="00BD3D46" w:rsidRDefault="00011911" w:rsidP="00FC7349">
            <w:pPr>
              <w:pStyle w:val="af4"/>
              <w:shd w:val="clear" w:color="auto" w:fill="FFFFFF"/>
              <w:spacing w:before="0" w:beforeAutospacing="0" w:after="0" w:afterAutospacing="0"/>
              <w:jc w:val="both"/>
              <w:rPr>
                <w:sz w:val="28"/>
                <w:szCs w:val="28"/>
              </w:rPr>
            </w:pPr>
            <w:r w:rsidRPr="00BD3D46">
              <w:rPr>
                <w:color w:val="000000"/>
                <w:sz w:val="28"/>
                <w:szCs w:val="28"/>
              </w:rPr>
              <w:lastRenderedPageBreak/>
              <w:t>повышение доступности и качества предоставления услуг в области архивного дела до 100%.</w:t>
            </w:r>
          </w:p>
        </w:tc>
      </w:tr>
    </w:tbl>
    <w:p w:rsidR="004E032B" w:rsidRDefault="004E032B" w:rsidP="009778C1">
      <w:pPr>
        <w:pStyle w:val="4"/>
        <w:shd w:val="clear" w:color="auto" w:fill="FFFFFF"/>
        <w:rPr>
          <w:rFonts w:ascii="Times New Roman" w:eastAsia="Times New Roman" w:hAnsi="Times New Roman" w:cs="Times New Roman"/>
          <w:b/>
          <w:bCs/>
          <w:color w:val="000000"/>
          <w:sz w:val="28"/>
          <w:szCs w:val="28"/>
        </w:rPr>
      </w:pPr>
    </w:p>
    <w:p w:rsidR="009778C1" w:rsidRDefault="009778C1" w:rsidP="009778C1">
      <w:pPr>
        <w:pStyle w:val="4"/>
        <w:shd w:val="clear" w:color="auto" w:fill="FFFFFF"/>
        <w:rPr>
          <w:rFonts w:ascii="Times New Roman" w:eastAsia="Times New Roman" w:hAnsi="Times New Roman" w:cs="Times New Roman"/>
          <w:b/>
          <w:bCs/>
          <w:color w:val="000000"/>
          <w:sz w:val="28"/>
          <w:szCs w:val="28"/>
        </w:rPr>
      </w:pPr>
    </w:p>
    <w:p w:rsidR="004E032B" w:rsidRDefault="004E032B" w:rsidP="00930495">
      <w:pPr>
        <w:pStyle w:val="4"/>
        <w:shd w:val="clear" w:color="auto" w:fill="FFFFFF"/>
        <w:ind w:firstLine="709"/>
        <w:jc w:val="center"/>
        <w:rPr>
          <w:rFonts w:ascii="Times New Roman" w:eastAsia="Times New Roman" w:hAnsi="Times New Roman" w:cs="Times New Roman"/>
          <w:b/>
          <w:bCs/>
          <w:color w:val="000000"/>
          <w:sz w:val="28"/>
          <w:szCs w:val="28"/>
        </w:rPr>
      </w:pPr>
    </w:p>
    <w:p w:rsidR="004E032B" w:rsidRDefault="004E032B" w:rsidP="00930495">
      <w:pPr>
        <w:pStyle w:val="4"/>
        <w:shd w:val="clear" w:color="auto" w:fill="FFFFFF"/>
        <w:ind w:firstLine="709"/>
        <w:jc w:val="center"/>
        <w:rPr>
          <w:rFonts w:ascii="Times New Roman" w:eastAsia="Times New Roman" w:hAnsi="Times New Roman" w:cs="Times New Roman"/>
          <w:b/>
          <w:bCs/>
          <w:color w:val="000000"/>
          <w:sz w:val="28"/>
          <w:szCs w:val="28"/>
        </w:rPr>
      </w:pPr>
    </w:p>
    <w:p w:rsidR="00930495" w:rsidRPr="00BD3D46" w:rsidRDefault="00930495" w:rsidP="00930495">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t>Подпрограмма «Развитие культуры и туризма»</w:t>
      </w:r>
    </w:p>
    <w:p w:rsidR="00930495" w:rsidRPr="00BD3D46" w:rsidRDefault="00930495" w:rsidP="00930495">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t>(далее – подпрограмма)</w:t>
      </w:r>
    </w:p>
    <w:p w:rsidR="00930495" w:rsidRPr="00BD3D46" w:rsidRDefault="00930495" w:rsidP="00930495">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t> </w:t>
      </w:r>
    </w:p>
    <w:p w:rsidR="00930495" w:rsidRPr="00BD3D46" w:rsidRDefault="00930495" w:rsidP="00930495">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t>Паспорт</w:t>
      </w:r>
    </w:p>
    <w:p w:rsidR="00930495" w:rsidRDefault="00930495" w:rsidP="009A4B72">
      <w:pPr>
        <w:pStyle w:val="4"/>
        <w:shd w:val="clear" w:color="auto" w:fill="FFFFFF"/>
        <w:ind w:firstLine="709"/>
        <w:jc w:val="center"/>
        <w:rPr>
          <w:rFonts w:ascii="Times New Roman" w:eastAsia="Times New Roman" w:hAnsi="Times New Roman" w:cs="Times New Roman"/>
          <w:b/>
          <w:bCs/>
          <w:color w:val="000000"/>
          <w:sz w:val="28"/>
          <w:szCs w:val="28"/>
        </w:rPr>
      </w:pPr>
      <w:r w:rsidRPr="00BD3D46">
        <w:rPr>
          <w:rFonts w:ascii="Times New Roman" w:eastAsia="Times New Roman" w:hAnsi="Times New Roman" w:cs="Times New Roman"/>
          <w:b/>
          <w:bCs/>
          <w:color w:val="000000"/>
          <w:sz w:val="28"/>
          <w:szCs w:val="28"/>
        </w:rPr>
        <w:t>подпрограммы «Развитие культуры и туризма»</w:t>
      </w:r>
    </w:p>
    <w:p w:rsidR="009A4B72" w:rsidRPr="009A4B72" w:rsidRDefault="009A4B72" w:rsidP="009A4B72">
      <w:pPr>
        <w:pStyle w:val="4"/>
        <w:shd w:val="clear" w:color="auto" w:fill="FFFFFF"/>
        <w:ind w:firstLine="709"/>
        <w:jc w:val="center"/>
        <w:rPr>
          <w:rFonts w:ascii="Times New Roman" w:eastAsia="Times New Roman" w:hAnsi="Times New Roman" w:cs="Times New Roman"/>
          <w:sz w:val="28"/>
          <w:szCs w:val="28"/>
        </w:rPr>
      </w:pPr>
    </w:p>
    <w:tbl>
      <w:tblPr>
        <w:tblW w:w="9923" w:type="dxa"/>
        <w:tblCellSpacing w:w="0" w:type="dxa"/>
        <w:tblInd w:w="-29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2"/>
        <w:gridCol w:w="7371"/>
      </w:tblGrid>
      <w:tr w:rsidR="00011911" w:rsidRPr="009A4B72" w:rsidTr="00011911">
        <w:trPr>
          <w:tblCellSpacing w:w="0" w:type="dxa"/>
        </w:trPr>
        <w:tc>
          <w:tcPr>
            <w:tcW w:w="2552" w:type="dxa"/>
            <w:tcBorders>
              <w:top w:val="outset" w:sz="6" w:space="0" w:color="auto"/>
              <w:left w:val="outset" w:sz="6" w:space="0" w:color="auto"/>
              <w:bottom w:val="outset" w:sz="6" w:space="0" w:color="auto"/>
              <w:right w:val="outset" w:sz="6" w:space="0" w:color="auto"/>
            </w:tcBorders>
            <w:vAlign w:val="center"/>
            <w:hideMark/>
          </w:tcPr>
          <w:p w:rsidR="00011911" w:rsidRPr="009A4B72" w:rsidRDefault="00011911" w:rsidP="00420E20">
            <w:pPr>
              <w:pStyle w:val="af4"/>
              <w:shd w:val="clear" w:color="auto" w:fill="FFFFFF"/>
              <w:spacing w:before="0" w:beforeAutospacing="0" w:after="0" w:afterAutospacing="0"/>
              <w:jc w:val="both"/>
              <w:rPr>
                <w:sz w:val="28"/>
                <w:szCs w:val="28"/>
              </w:rPr>
            </w:pPr>
            <w:r w:rsidRPr="009A4B72">
              <w:rPr>
                <w:color w:val="000000"/>
                <w:sz w:val="28"/>
                <w:szCs w:val="28"/>
              </w:rPr>
              <w:t>Ответственный исполнитель подпрограммы</w:t>
            </w:r>
            <w:r>
              <w:rPr>
                <w:color w:val="000000"/>
                <w:sz w:val="28"/>
                <w:szCs w:val="28"/>
              </w:rPr>
              <w:t xml:space="preserve"> (соисполнитель программы)</w:t>
            </w:r>
          </w:p>
        </w:tc>
        <w:tc>
          <w:tcPr>
            <w:tcW w:w="7371" w:type="dxa"/>
            <w:tcBorders>
              <w:top w:val="outset" w:sz="6" w:space="0" w:color="auto"/>
              <w:left w:val="outset" w:sz="6" w:space="0" w:color="auto"/>
              <w:bottom w:val="outset" w:sz="6" w:space="0" w:color="auto"/>
              <w:right w:val="outset" w:sz="6" w:space="0" w:color="auto"/>
            </w:tcBorders>
            <w:vAlign w:val="center"/>
            <w:hideMark/>
          </w:tcPr>
          <w:p w:rsidR="00011911" w:rsidRPr="009A4B72" w:rsidRDefault="00011911" w:rsidP="00420E20">
            <w:pPr>
              <w:pStyle w:val="af4"/>
              <w:shd w:val="clear" w:color="auto" w:fill="FFFFFF"/>
              <w:spacing w:before="0" w:beforeAutospacing="0" w:after="0" w:afterAutospacing="0"/>
              <w:rPr>
                <w:color w:val="000000"/>
                <w:sz w:val="28"/>
                <w:szCs w:val="28"/>
              </w:rPr>
            </w:pPr>
            <w:r w:rsidRPr="009A4B72">
              <w:rPr>
                <w:color w:val="000000"/>
                <w:sz w:val="28"/>
                <w:szCs w:val="28"/>
              </w:rPr>
              <w:t>Управление культуры Администрации Атяшевского муниципального района</w:t>
            </w:r>
            <w:r w:rsidR="009C21E5">
              <w:rPr>
                <w:color w:val="000000"/>
                <w:sz w:val="28"/>
                <w:szCs w:val="28"/>
              </w:rPr>
              <w:t xml:space="preserve">  Республики Мордовия </w:t>
            </w:r>
          </w:p>
        </w:tc>
      </w:tr>
      <w:tr w:rsidR="00011911" w:rsidRPr="009A4B72" w:rsidTr="00011911">
        <w:trPr>
          <w:tblCellSpacing w:w="0" w:type="dxa"/>
        </w:trPr>
        <w:tc>
          <w:tcPr>
            <w:tcW w:w="2552" w:type="dxa"/>
            <w:tcBorders>
              <w:top w:val="outset" w:sz="6" w:space="0" w:color="auto"/>
              <w:left w:val="outset" w:sz="6" w:space="0" w:color="auto"/>
              <w:bottom w:val="outset" w:sz="6" w:space="0" w:color="auto"/>
              <w:right w:val="outset" w:sz="6" w:space="0" w:color="auto"/>
            </w:tcBorders>
            <w:vAlign w:val="center"/>
          </w:tcPr>
          <w:p w:rsidR="00011911" w:rsidRPr="009A4B72" w:rsidRDefault="00011911" w:rsidP="00420E20">
            <w:pPr>
              <w:pStyle w:val="af4"/>
              <w:shd w:val="clear" w:color="auto" w:fill="FFFFFF"/>
              <w:spacing w:before="0" w:beforeAutospacing="0" w:after="0" w:afterAutospacing="0"/>
              <w:jc w:val="both"/>
              <w:rPr>
                <w:color w:val="000000"/>
                <w:sz w:val="28"/>
                <w:szCs w:val="28"/>
              </w:rPr>
            </w:pPr>
            <w:r>
              <w:rPr>
                <w:color w:val="000000"/>
                <w:sz w:val="28"/>
                <w:szCs w:val="28"/>
              </w:rPr>
              <w:t>Участники подпрограммы</w:t>
            </w:r>
          </w:p>
        </w:tc>
        <w:tc>
          <w:tcPr>
            <w:tcW w:w="7371" w:type="dxa"/>
            <w:tcBorders>
              <w:top w:val="outset" w:sz="6" w:space="0" w:color="auto"/>
              <w:left w:val="outset" w:sz="6" w:space="0" w:color="auto"/>
              <w:bottom w:val="outset" w:sz="6" w:space="0" w:color="auto"/>
              <w:right w:val="outset" w:sz="6" w:space="0" w:color="auto"/>
            </w:tcBorders>
            <w:vAlign w:val="center"/>
          </w:tcPr>
          <w:p w:rsidR="00011911" w:rsidRPr="009A4B72" w:rsidRDefault="009778C1" w:rsidP="00420E20">
            <w:pPr>
              <w:pStyle w:val="af4"/>
              <w:shd w:val="clear" w:color="auto" w:fill="FFFFFF"/>
              <w:spacing w:before="0" w:beforeAutospacing="0" w:after="0" w:afterAutospacing="0"/>
              <w:rPr>
                <w:color w:val="000000"/>
                <w:sz w:val="28"/>
                <w:szCs w:val="28"/>
              </w:rPr>
            </w:pPr>
            <w:r w:rsidRPr="00771DD0">
              <w:rPr>
                <w:color w:val="000000"/>
                <w:sz w:val="28"/>
                <w:szCs w:val="28"/>
              </w:rPr>
              <w:t xml:space="preserve">Отдел по делам молодежи и спорту  Администрации </w:t>
            </w:r>
            <w:proofErr w:type="spellStart"/>
            <w:r w:rsidRPr="00771DD0">
              <w:rPr>
                <w:color w:val="000000"/>
                <w:sz w:val="28"/>
                <w:szCs w:val="28"/>
              </w:rPr>
              <w:t>Атя</w:t>
            </w:r>
            <w:r w:rsidR="009C21E5">
              <w:rPr>
                <w:color w:val="000000"/>
                <w:sz w:val="28"/>
                <w:szCs w:val="28"/>
              </w:rPr>
              <w:t>-</w:t>
            </w:r>
            <w:r w:rsidRPr="00771DD0">
              <w:rPr>
                <w:color w:val="000000"/>
                <w:sz w:val="28"/>
                <w:szCs w:val="28"/>
              </w:rPr>
              <w:t>шевского</w:t>
            </w:r>
            <w:proofErr w:type="spellEnd"/>
            <w:r w:rsidRPr="00771DD0">
              <w:rPr>
                <w:color w:val="000000"/>
                <w:sz w:val="28"/>
                <w:szCs w:val="28"/>
              </w:rPr>
              <w:t xml:space="preserve"> муниципального района, МБУК «Атяшевский РКМ», МБУК «Атяшевская ЦРБ», МАУК «Центр </w:t>
            </w:r>
            <w:proofErr w:type="spellStart"/>
            <w:r w:rsidRPr="00771DD0">
              <w:rPr>
                <w:color w:val="000000"/>
                <w:sz w:val="28"/>
                <w:szCs w:val="28"/>
              </w:rPr>
              <w:t>нацио</w:t>
            </w:r>
            <w:r w:rsidR="009C21E5">
              <w:rPr>
                <w:color w:val="000000"/>
                <w:sz w:val="28"/>
                <w:szCs w:val="28"/>
              </w:rPr>
              <w:t>-</w:t>
            </w:r>
            <w:r w:rsidRPr="00771DD0">
              <w:rPr>
                <w:color w:val="000000"/>
                <w:sz w:val="28"/>
                <w:szCs w:val="28"/>
              </w:rPr>
              <w:t>нальной</w:t>
            </w:r>
            <w:proofErr w:type="spellEnd"/>
            <w:r w:rsidRPr="00771DD0">
              <w:rPr>
                <w:color w:val="000000"/>
                <w:sz w:val="28"/>
                <w:szCs w:val="28"/>
              </w:rPr>
              <w:t xml:space="preserve"> культуры и ремесел», </w:t>
            </w:r>
            <w:r w:rsidR="009C21E5">
              <w:rPr>
                <w:color w:val="000000"/>
                <w:sz w:val="28"/>
                <w:szCs w:val="28"/>
              </w:rPr>
              <w:t>МБУДО «</w:t>
            </w:r>
            <w:r w:rsidRPr="00771DD0">
              <w:rPr>
                <w:color w:val="000000"/>
                <w:sz w:val="28"/>
                <w:szCs w:val="28"/>
              </w:rPr>
              <w:t>Атяшевская ДШИ</w:t>
            </w:r>
            <w:r w:rsidR="009C21E5">
              <w:rPr>
                <w:color w:val="000000"/>
                <w:sz w:val="28"/>
                <w:szCs w:val="28"/>
              </w:rPr>
              <w:t>»</w:t>
            </w:r>
            <w:r>
              <w:rPr>
                <w:color w:val="000000"/>
                <w:sz w:val="28"/>
                <w:szCs w:val="28"/>
              </w:rPr>
              <w:t>.</w:t>
            </w:r>
          </w:p>
        </w:tc>
      </w:tr>
      <w:tr w:rsidR="00011911" w:rsidRPr="009A4B72" w:rsidTr="00011911">
        <w:trPr>
          <w:tblCellSpacing w:w="0" w:type="dxa"/>
        </w:trPr>
        <w:tc>
          <w:tcPr>
            <w:tcW w:w="2552" w:type="dxa"/>
            <w:tcBorders>
              <w:top w:val="outset" w:sz="6" w:space="0" w:color="auto"/>
              <w:left w:val="outset" w:sz="6" w:space="0" w:color="auto"/>
              <w:bottom w:val="outset" w:sz="6" w:space="0" w:color="auto"/>
              <w:right w:val="outset" w:sz="6" w:space="0" w:color="auto"/>
            </w:tcBorders>
            <w:vAlign w:val="center"/>
            <w:hideMark/>
          </w:tcPr>
          <w:p w:rsidR="00011911" w:rsidRPr="009A4B72" w:rsidRDefault="00011911" w:rsidP="00420E20">
            <w:pPr>
              <w:pStyle w:val="af4"/>
              <w:shd w:val="clear" w:color="auto" w:fill="FFFFFF"/>
              <w:spacing w:before="0" w:beforeAutospacing="0" w:after="0" w:afterAutospacing="0"/>
              <w:jc w:val="both"/>
              <w:rPr>
                <w:sz w:val="28"/>
                <w:szCs w:val="28"/>
              </w:rPr>
            </w:pPr>
            <w:r w:rsidRPr="009A4B72">
              <w:rPr>
                <w:color w:val="000000"/>
                <w:sz w:val="28"/>
                <w:szCs w:val="28"/>
              </w:rPr>
              <w:t>Программно-целевые инструменты подпрограммы</w:t>
            </w:r>
          </w:p>
        </w:tc>
        <w:tc>
          <w:tcPr>
            <w:tcW w:w="7371" w:type="dxa"/>
            <w:tcBorders>
              <w:top w:val="outset" w:sz="6" w:space="0" w:color="auto"/>
              <w:left w:val="outset" w:sz="6" w:space="0" w:color="auto"/>
              <w:bottom w:val="outset" w:sz="6" w:space="0" w:color="auto"/>
              <w:right w:val="outset" w:sz="6" w:space="0" w:color="auto"/>
            </w:tcBorders>
            <w:vAlign w:val="center"/>
            <w:hideMark/>
          </w:tcPr>
          <w:p w:rsidR="00011911" w:rsidRPr="009A4B72" w:rsidRDefault="00011911" w:rsidP="00420E20">
            <w:pPr>
              <w:pStyle w:val="af4"/>
              <w:shd w:val="clear" w:color="auto" w:fill="FFFFFF"/>
              <w:spacing w:before="0" w:beforeAutospacing="0" w:after="0" w:afterAutospacing="0"/>
              <w:rPr>
                <w:color w:val="000000"/>
                <w:sz w:val="28"/>
                <w:szCs w:val="28"/>
              </w:rPr>
            </w:pPr>
            <w:r w:rsidRPr="009A4B72">
              <w:rPr>
                <w:color w:val="000000"/>
                <w:sz w:val="28"/>
                <w:szCs w:val="28"/>
              </w:rPr>
              <w:t>Муниципальная целевая программа «Развитие сферы культуры Атяшевского муниципального района Республики Мордовия на 2011-2016 годы»,  утвержденная постановлением Администрации Атяшевского муниципального района от 6 сентября 2011 года № 526 (утратило силу).</w:t>
            </w:r>
          </w:p>
        </w:tc>
      </w:tr>
      <w:tr w:rsidR="00011911" w:rsidRPr="009A4B72" w:rsidTr="00011911">
        <w:trPr>
          <w:tblCellSpacing w:w="0" w:type="dxa"/>
        </w:trPr>
        <w:tc>
          <w:tcPr>
            <w:tcW w:w="2552" w:type="dxa"/>
            <w:tcBorders>
              <w:top w:val="outset" w:sz="6" w:space="0" w:color="auto"/>
              <w:left w:val="outset" w:sz="6" w:space="0" w:color="auto"/>
              <w:bottom w:val="outset" w:sz="6" w:space="0" w:color="auto"/>
              <w:right w:val="outset" w:sz="6" w:space="0" w:color="auto"/>
            </w:tcBorders>
            <w:vAlign w:val="center"/>
            <w:hideMark/>
          </w:tcPr>
          <w:p w:rsidR="00011911" w:rsidRPr="009A4B72" w:rsidRDefault="00011911" w:rsidP="00420E20">
            <w:pPr>
              <w:pStyle w:val="af4"/>
              <w:shd w:val="clear" w:color="auto" w:fill="FFFFFF"/>
              <w:spacing w:before="0" w:beforeAutospacing="0" w:after="0" w:afterAutospacing="0"/>
              <w:jc w:val="both"/>
              <w:rPr>
                <w:sz w:val="28"/>
                <w:szCs w:val="28"/>
              </w:rPr>
            </w:pPr>
            <w:r w:rsidRPr="009A4B72">
              <w:rPr>
                <w:color w:val="000000"/>
                <w:sz w:val="28"/>
                <w:szCs w:val="28"/>
              </w:rPr>
              <w:t>Цели подпрограммы</w:t>
            </w:r>
          </w:p>
        </w:tc>
        <w:tc>
          <w:tcPr>
            <w:tcW w:w="7371" w:type="dxa"/>
            <w:tcBorders>
              <w:top w:val="outset" w:sz="6" w:space="0" w:color="auto"/>
              <w:left w:val="outset" w:sz="6" w:space="0" w:color="auto"/>
              <w:bottom w:val="outset" w:sz="6" w:space="0" w:color="auto"/>
              <w:right w:val="outset" w:sz="6" w:space="0" w:color="auto"/>
            </w:tcBorders>
            <w:vAlign w:val="center"/>
            <w:hideMark/>
          </w:tcPr>
          <w:p w:rsidR="00011911" w:rsidRPr="009A4B72" w:rsidRDefault="00011911" w:rsidP="00420E20">
            <w:pPr>
              <w:pStyle w:val="af4"/>
              <w:shd w:val="clear" w:color="auto" w:fill="FFFFFF"/>
              <w:spacing w:before="0" w:beforeAutospacing="0" w:after="0" w:afterAutospacing="0"/>
              <w:rPr>
                <w:color w:val="000000"/>
                <w:sz w:val="28"/>
                <w:szCs w:val="28"/>
              </w:rPr>
            </w:pPr>
            <w:r w:rsidRPr="009A4B72">
              <w:rPr>
                <w:color w:val="000000"/>
                <w:sz w:val="28"/>
                <w:szCs w:val="28"/>
              </w:rPr>
              <w:t>создание благоприятных условий для устойчивого развития сфер культуры и туризма, сохранение культурного и исторического наследия народа, обеспечение гражданам доступа к культурным ценностям, создание условий для реализации каждым человеком его творческого потенциала.</w:t>
            </w:r>
          </w:p>
        </w:tc>
      </w:tr>
      <w:tr w:rsidR="00011911" w:rsidRPr="009A4B72" w:rsidTr="00011911">
        <w:trPr>
          <w:tblCellSpacing w:w="0" w:type="dxa"/>
        </w:trPr>
        <w:tc>
          <w:tcPr>
            <w:tcW w:w="2552" w:type="dxa"/>
            <w:tcBorders>
              <w:top w:val="outset" w:sz="6" w:space="0" w:color="auto"/>
              <w:left w:val="outset" w:sz="6" w:space="0" w:color="auto"/>
              <w:bottom w:val="outset" w:sz="6" w:space="0" w:color="auto"/>
              <w:right w:val="outset" w:sz="6" w:space="0" w:color="auto"/>
            </w:tcBorders>
            <w:vAlign w:val="center"/>
            <w:hideMark/>
          </w:tcPr>
          <w:p w:rsidR="00011911" w:rsidRPr="009A4B72" w:rsidRDefault="00011911" w:rsidP="00420E20">
            <w:pPr>
              <w:pStyle w:val="af4"/>
              <w:shd w:val="clear" w:color="auto" w:fill="FFFFFF"/>
              <w:spacing w:before="0" w:beforeAutospacing="0" w:after="0" w:afterAutospacing="0"/>
              <w:jc w:val="both"/>
              <w:rPr>
                <w:sz w:val="28"/>
                <w:szCs w:val="28"/>
              </w:rPr>
            </w:pPr>
            <w:r w:rsidRPr="009A4B72">
              <w:rPr>
                <w:color w:val="000000"/>
                <w:sz w:val="28"/>
                <w:szCs w:val="28"/>
              </w:rPr>
              <w:t>Задачи подпрограммы</w:t>
            </w:r>
          </w:p>
        </w:tc>
        <w:tc>
          <w:tcPr>
            <w:tcW w:w="7371" w:type="dxa"/>
            <w:tcBorders>
              <w:top w:val="outset" w:sz="6" w:space="0" w:color="auto"/>
              <w:left w:val="outset" w:sz="6" w:space="0" w:color="auto"/>
              <w:bottom w:val="outset" w:sz="6" w:space="0" w:color="auto"/>
              <w:right w:val="outset" w:sz="6" w:space="0" w:color="auto"/>
            </w:tcBorders>
            <w:vAlign w:val="center"/>
            <w:hideMark/>
          </w:tcPr>
          <w:p w:rsidR="00011911" w:rsidRPr="009A4B72" w:rsidRDefault="00011911" w:rsidP="00420E20">
            <w:pPr>
              <w:pStyle w:val="af4"/>
              <w:shd w:val="clear" w:color="auto" w:fill="FFFFFF"/>
              <w:spacing w:before="0" w:beforeAutospacing="0" w:after="0" w:afterAutospacing="0"/>
              <w:rPr>
                <w:color w:val="000000"/>
                <w:sz w:val="28"/>
                <w:szCs w:val="28"/>
              </w:rPr>
            </w:pPr>
            <w:r w:rsidRPr="009A4B72">
              <w:rPr>
                <w:color w:val="000000"/>
                <w:sz w:val="28"/>
                <w:szCs w:val="28"/>
              </w:rPr>
              <w:t>-  повышение качества и разнообразия услуг, предоставляемых в сфере культуры;</w:t>
            </w:r>
          </w:p>
          <w:p w:rsidR="00011911" w:rsidRPr="009A4B72" w:rsidRDefault="00011911" w:rsidP="00420E20">
            <w:pPr>
              <w:pStyle w:val="af4"/>
              <w:shd w:val="clear" w:color="auto" w:fill="FFFFFF"/>
              <w:spacing w:before="0" w:beforeAutospacing="0" w:after="0" w:afterAutospacing="0"/>
              <w:rPr>
                <w:color w:val="000000"/>
                <w:sz w:val="28"/>
                <w:szCs w:val="28"/>
              </w:rPr>
            </w:pPr>
            <w:r w:rsidRPr="009A4B72">
              <w:rPr>
                <w:color w:val="000000"/>
                <w:sz w:val="28"/>
                <w:szCs w:val="28"/>
              </w:rPr>
              <w:t>- укрепление и развитие материально-технической базы, обновление и модернизация специального оборудования;</w:t>
            </w:r>
          </w:p>
          <w:p w:rsidR="00011911" w:rsidRPr="009A4B72" w:rsidRDefault="00011911" w:rsidP="00420E20">
            <w:pPr>
              <w:pStyle w:val="af4"/>
              <w:shd w:val="clear" w:color="auto" w:fill="FFFFFF"/>
              <w:spacing w:before="0" w:beforeAutospacing="0" w:after="0" w:afterAutospacing="0"/>
              <w:rPr>
                <w:color w:val="000000"/>
                <w:sz w:val="28"/>
                <w:szCs w:val="28"/>
              </w:rPr>
            </w:pPr>
            <w:r w:rsidRPr="009A4B72">
              <w:rPr>
                <w:color w:val="000000"/>
                <w:sz w:val="28"/>
                <w:szCs w:val="28"/>
              </w:rPr>
              <w:t>-  улучшение условий труда и стимулирование творческих работников учреждений культуры;</w:t>
            </w:r>
          </w:p>
          <w:p w:rsidR="00011911" w:rsidRPr="009A4B72" w:rsidRDefault="00011911" w:rsidP="00420E20">
            <w:pPr>
              <w:pStyle w:val="af4"/>
              <w:shd w:val="clear" w:color="auto" w:fill="FFFFFF"/>
              <w:spacing w:before="0" w:beforeAutospacing="0" w:after="0" w:afterAutospacing="0"/>
              <w:rPr>
                <w:color w:val="000000"/>
                <w:sz w:val="28"/>
                <w:szCs w:val="28"/>
              </w:rPr>
            </w:pPr>
            <w:r w:rsidRPr="009A4B72">
              <w:rPr>
                <w:color w:val="000000"/>
                <w:sz w:val="28"/>
                <w:szCs w:val="28"/>
              </w:rPr>
              <w:t>-  обеспечение конституционных прав граждан на участие в культурной жизни и доступ к культурным ценностям;</w:t>
            </w:r>
          </w:p>
          <w:p w:rsidR="00011911" w:rsidRPr="009A4B72" w:rsidRDefault="00011911" w:rsidP="00420E20">
            <w:pPr>
              <w:pStyle w:val="af4"/>
              <w:shd w:val="clear" w:color="auto" w:fill="FFFFFF"/>
              <w:spacing w:before="0" w:beforeAutospacing="0" w:after="0" w:afterAutospacing="0"/>
              <w:rPr>
                <w:color w:val="000000"/>
                <w:sz w:val="28"/>
                <w:szCs w:val="28"/>
              </w:rPr>
            </w:pPr>
            <w:r w:rsidRPr="009A4B72">
              <w:rPr>
                <w:color w:val="000000"/>
                <w:sz w:val="28"/>
                <w:szCs w:val="28"/>
              </w:rPr>
              <w:t>-  развитие народного творчества, библиотечного дела, дополнительного образования;</w:t>
            </w:r>
          </w:p>
          <w:p w:rsidR="00011911" w:rsidRPr="009A4B72" w:rsidRDefault="00011911" w:rsidP="00420E20">
            <w:pPr>
              <w:pStyle w:val="af4"/>
              <w:shd w:val="clear" w:color="auto" w:fill="FFFFFF"/>
              <w:spacing w:before="0" w:beforeAutospacing="0" w:after="0" w:afterAutospacing="0"/>
              <w:rPr>
                <w:color w:val="000000"/>
                <w:sz w:val="28"/>
                <w:szCs w:val="28"/>
              </w:rPr>
            </w:pPr>
            <w:r w:rsidRPr="009A4B72">
              <w:rPr>
                <w:color w:val="000000"/>
                <w:sz w:val="28"/>
                <w:szCs w:val="28"/>
              </w:rPr>
              <w:t xml:space="preserve">-  сохранение объектов культурного наследия и обеспечение равного права граждан, проживающих на территории </w:t>
            </w:r>
            <w:r w:rsidRPr="009A4B72">
              <w:rPr>
                <w:color w:val="000000"/>
                <w:sz w:val="28"/>
                <w:szCs w:val="28"/>
              </w:rPr>
              <w:lastRenderedPageBreak/>
              <w:t>Атяшевского муниципального района, на доступ к объектам культурного наследия.</w:t>
            </w:r>
          </w:p>
        </w:tc>
      </w:tr>
      <w:tr w:rsidR="00011911" w:rsidRPr="009A4B72" w:rsidTr="00011911">
        <w:trPr>
          <w:tblCellSpacing w:w="0" w:type="dxa"/>
        </w:trPr>
        <w:tc>
          <w:tcPr>
            <w:tcW w:w="2552" w:type="dxa"/>
            <w:tcBorders>
              <w:top w:val="outset" w:sz="6" w:space="0" w:color="auto"/>
              <w:left w:val="outset" w:sz="6" w:space="0" w:color="auto"/>
              <w:bottom w:val="outset" w:sz="6" w:space="0" w:color="auto"/>
              <w:right w:val="outset" w:sz="6" w:space="0" w:color="auto"/>
            </w:tcBorders>
            <w:vAlign w:val="center"/>
            <w:hideMark/>
          </w:tcPr>
          <w:p w:rsidR="00011911" w:rsidRPr="009A4B72" w:rsidRDefault="00011911" w:rsidP="00420E20">
            <w:pPr>
              <w:pStyle w:val="af4"/>
              <w:shd w:val="clear" w:color="auto" w:fill="FFFFFF"/>
              <w:spacing w:before="0" w:beforeAutospacing="0" w:after="0" w:afterAutospacing="0"/>
              <w:jc w:val="both"/>
              <w:rPr>
                <w:sz w:val="28"/>
                <w:szCs w:val="28"/>
              </w:rPr>
            </w:pPr>
            <w:r w:rsidRPr="009A4B72">
              <w:rPr>
                <w:color w:val="000000"/>
                <w:sz w:val="28"/>
                <w:szCs w:val="28"/>
              </w:rPr>
              <w:lastRenderedPageBreak/>
              <w:t>Целевые индикаторы и показатели подпрограммы</w:t>
            </w:r>
          </w:p>
        </w:tc>
        <w:tc>
          <w:tcPr>
            <w:tcW w:w="7371" w:type="dxa"/>
            <w:tcBorders>
              <w:top w:val="outset" w:sz="6" w:space="0" w:color="auto"/>
              <w:left w:val="outset" w:sz="6" w:space="0" w:color="auto"/>
              <w:bottom w:val="outset" w:sz="6" w:space="0" w:color="auto"/>
              <w:right w:val="outset" w:sz="6" w:space="0" w:color="auto"/>
            </w:tcBorders>
            <w:vAlign w:val="center"/>
            <w:hideMark/>
          </w:tcPr>
          <w:p w:rsidR="00011911" w:rsidRPr="009A4B72" w:rsidRDefault="00011911" w:rsidP="009A4B72">
            <w:pPr>
              <w:pStyle w:val="af4"/>
              <w:shd w:val="clear" w:color="auto" w:fill="FFFFFF"/>
              <w:spacing w:before="0" w:beforeAutospacing="0" w:after="0" w:afterAutospacing="0"/>
              <w:rPr>
                <w:color w:val="000000"/>
                <w:sz w:val="28"/>
                <w:szCs w:val="28"/>
              </w:rPr>
            </w:pPr>
            <w:r w:rsidRPr="009A4B72">
              <w:rPr>
                <w:color w:val="000000"/>
                <w:sz w:val="28"/>
                <w:szCs w:val="28"/>
              </w:rPr>
              <w:t>доля представленных (во всех формах) зрителю музейных предметов в общем количестве музейных предметов основного фонда;</w:t>
            </w:r>
          </w:p>
          <w:p w:rsidR="00011911" w:rsidRPr="009A4B72" w:rsidRDefault="00011911" w:rsidP="009A4B72">
            <w:pPr>
              <w:pStyle w:val="af4"/>
              <w:shd w:val="clear" w:color="auto" w:fill="FFFFFF"/>
              <w:spacing w:before="0" w:beforeAutospacing="0" w:after="0" w:afterAutospacing="0"/>
              <w:rPr>
                <w:color w:val="000000"/>
                <w:sz w:val="28"/>
                <w:szCs w:val="28"/>
              </w:rPr>
            </w:pPr>
            <w:r w:rsidRPr="009A4B72">
              <w:rPr>
                <w:color w:val="000000"/>
                <w:sz w:val="28"/>
                <w:szCs w:val="28"/>
              </w:rPr>
              <w:t>уровень удовлетворенности населения Атяшевского муниципального  района качеством предоставления  муниципальных услуг в сфере культуры;</w:t>
            </w:r>
          </w:p>
          <w:p w:rsidR="00011911" w:rsidRPr="009A4B72" w:rsidRDefault="00011911" w:rsidP="009A4B72">
            <w:pPr>
              <w:pStyle w:val="af4"/>
              <w:shd w:val="clear" w:color="auto" w:fill="FFFFFF"/>
              <w:spacing w:before="0" w:beforeAutospacing="0" w:after="0" w:afterAutospacing="0"/>
              <w:rPr>
                <w:color w:val="000000"/>
                <w:sz w:val="28"/>
                <w:szCs w:val="28"/>
              </w:rPr>
            </w:pPr>
            <w:r w:rsidRPr="009A4B72">
              <w:rPr>
                <w:color w:val="000000"/>
                <w:sz w:val="28"/>
                <w:szCs w:val="28"/>
              </w:rPr>
              <w:t>доля объектов культурного наследия, находящихся в удовлетворительном состоянии, в общем количестве объектов культурного наследия  местного (муниципального) значения;</w:t>
            </w:r>
          </w:p>
          <w:p w:rsidR="00011911" w:rsidRPr="009A4B72" w:rsidRDefault="00011911" w:rsidP="009A4B72">
            <w:pPr>
              <w:pStyle w:val="af4"/>
              <w:shd w:val="clear" w:color="auto" w:fill="FFFFFF"/>
              <w:spacing w:before="0" w:beforeAutospacing="0" w:after="0" w:afterAutospacing="0"/>
              <w:rPr>
                <w:color w:val="000000"/>
                <w:sz w:val="28"/>
                <w:szCs w:val="28"/>
              </w:rPr>
            </w:pPr>
            <w:r w:rsidRPr="009A4B72">
              <w:rPr>
                <w:color w:val="000000"/>
                <w:sz w:val="28"/>
                <w:szCs w:val="28"/>
              </w:rPr>
              <w:t>количество проведенных выставок, мастер-классов мастерами декоративно-прикладного искусства;</w:t>
            </w:r>
          </w:p>
          <w:p w:rsidR="00876650" w:rsidRPr="00503850" w:rsidRDefault="00876650" w:rsidP="00876650">
            <w:pPr>
              <w:pStyle w:val="af5"/>
              <w:jc w:val="both"/>
              <w:rPr>
                <w:rFonts w:ascii="Times New Roman" w:eastAsiaTheme="minorEastAsia" w:hAnsi="Times New Roman"/>
                <w:color w:val="000000"/>
                <w:sz w:val="28"/>
                <w:szCs w:val="28"/>
                <w:lang w:eastAsia="ru-RU"/>
              </w:rPr>
            </w:pPr>
            <w:r w:rsidRPr="00503850">
              <w:rPr>
                <w:rFonts w:ascii="Times New Roman" w:eastAsiaTheme="minorEastAsia" w:hAnsi="Times New Roman"/>
                <w:color w:val="000000"/>
                <w:sz w:val="28"/>
                <w:szCs w:val="28"/>
                <w:lang w:eastAsia="ru-RU"/>
              </w:rPr>
              <w:t>количество созданных (реконструированных) и капитально отремонтированных объектов организаций культуры;</w:t>
            </w:r>
          </w:p>
          <w:p w:rsidR="00876650" w:rsidRPr="00503850" w:rsidRDefault="00876650" w:rsidP="00876650">
            <w:pPr>
              <w:pStyle w:val="af5"/>
              <w:jc w:val="both"/>
              <w:rPr>
                <w:rFonts w:ascii="Times New Roman" w:eastAsiaTheme="minorEastAsia" w:hAnsi="Times New Roman"/>
                <w:color w:val="000000"/>
                <w:sz w:val="28"/>
                <w:szCs w:val="28"/>
                <w:lang w:eastAsia="ru-RU"/>
              </w:rPr>
            </w:pPr>
            <w:r w:rsidRPr="00503850">
              <w:rPr>
                <w:rFonts w:ascii="Times New Roman" w:eastAsiaTheme="minorEastAsia" w:hAnsi="Times New Roman"/>
                <w:color w:val="000000"/>
                <w:sz w:val="28"/>
                <w:szCs w:val="28"/>
                <w:lang w:eastAsia="ru-RU"/>
              </w:rPr>
              <w:t>количество организаций культуры, получивших современное оборудование;</w:t>
            </w:r>
          </w:p>
          <w:p w:rsidR="00876650" w:rsidRPr="00503850" w:rsidRDefault="00876650" w:rsidP="00876650">
            <w:pPr>
              <w:pStyle w:val="af5"/>
              <w:jc w:val="both"/>
              <w:rPr>
                <w:rFonts w:ascii="Times New Roman" w:eastAsiaTheme="minorEastAsia" w:hAnsi="Times New Roman"/>
                <w:color w:val="000000"/>
                <w:sz w:val="28"/>
                <w:szCs w:val="28"/>
                <w:lang w:eastAsia="ru-RU"/>
              </w:rPr>
            </w:pPr>
            <w:r w:rsidRPr="00503850">
              <w:rPr>
                <w:rFonts w:ascii="Times New Roman" w:eastAsiaTheme="minorEastAsia" w:hAnsi="Times New Roman"/>
                <w:color w:val="000000"/>
                <w:sz w:val="28"/>
                <w:szCs w:val="28"/>
                <w:lang w:eastAsia="ru-RU"/>
              </w:rPr>
              <w:t>количество специалистов сферы культуры, прошедших повышение квалификации на базе Центров непрерывного образования и повышения квалификации творческих и управленческих кадров в сфере культуры;</w:t>
            </w:r>
          </w:p>
          <w:p w:rsidR="00876650" w:rsidRPr="00503850" w:rsidRDefault="00876650" w:rsidP="00876650">
            <w:pPr>
              <w:pStyle w:val="af5"/>
              <w:jc w:val="both"/>
              <w:rPr>
                <w:rFonts w:ascii="Times New Roman" w:eastAsiaTheme="minorEastAsia" w:hAnsi="Times New Roman"/>
                <w:color w:val="000000"/>
                <w:sz w:val="28"/>
                <w:szCs w:val="28"/>
                <w:lang w:eastAsia="ru-RU"/>
              </w:rPr>
            </w:pPr>
            <w:r w:rsidRPr="00503850">
              <w:rPr>
                <w:rFonts w:ascii="Times New Roman" w:eastAsiaTheme="minorEastAsia" w:hAnsi="Times New Roman"/>
                <w:color w:val="000000"/>
                <w:sz w:val="28"/>
                <w:szCs w:val="28"/>
                <w:lang w:eastAsia="ru-RU"/>
              </w:rPr>
              <w:t>количество граждан, принимающих участие в добровольческой деятельности, получивших государственную поддержку в форме субсидий бюджетным учреждениям;</w:t>
            </w:r>
          </w:p>
          <w:p w:rsidR="00876650" w:rsidRPr="00503850" w:rsidRDefault="00876650" w:rsidP="00876650">
            <w:pPr>
              <w:pStyle w:val="af5"/>
              <w:jc w:val="both"/>
              <w:rPr>
                <w:rFonts w:ascii="Times New Roman" w:eastAsiaTheme="minorEastAsia" w:hAnsi="Times New Roman"/>
                <w:color w:val="000000"/>
                <w:sz w:val="28"/>
                <w:szCs w:val="28"/>
                <w:lang w:eastAsia="ru-RU"/>
              </w:rPr>
            </w:pPr>
            <w:r w:rsidRPr="00503850">
              <w:rPr>
                <w:rFonts w:ascii="Times New Roman" w:eastAsiaTheme="minorEastAsia" w:hAnsi="Times New Roman"/>
                <w:color w:val="000000"/>
                <w:sz w:val="28"/>
                <w:szCs w:val="28"/>
                <w:lang w:eastAsia="ru-RU"/>
              </w:rPr>
              <w:t>количество поддержанных творческих инициатив и проектов</w:t>
            </w:r>
          </w:p>
          <w:p w:rsidR="00876650" w:rsidRPr="00503850" w:rsidRDefault="00876650" w:rsidP="00876650">
            <w:pPr>
              <w:pStyle w:val="af5"/>
              <w:jc w:val="both"/>
              <w:rPr>
                <w:rFonts w:ascii="Times New Roman" w:eastAsiaTheme="minorEastAsia" w:hAnsi="Times New Roman"/>
                <w:color w:val="000000"/>
                <w:sz w:val="28"/>
                <w:szCs w:val="28"/>
                <w:lang w:eastAsia="ru-RU"/>
              </w:rPr>
            </w:pPr>
            <w:r w:rsidRPr="00503850">
              <w:rPr>
                <w:rFonts w:ascii="Times New Roman" w:eastAsiaTheme="minorEastAsia" w:hAnsi="Times New Roman"/>
                <w:color w:val="000000"/>
                <w:sz w:val="28"/>
                <w:szCs w:val="28"/>
                <w:lang w:eastAsia="ru-RU"/>
              </w:rPr>
              <w:t xml:space="preserve">количество созданных виртуальных концертных залов в </w:t>
            </w:r>
            <w:proofErr w:type="spellStart"/>
            <w:r w:rsidRPr="00503850">
              <w:rPr>
                <w:rFonts w:ascii="Times New Roman" w:eastAsiaTheme="minorEastAsia" w:hAnsi="Times New Roman"/>
                <w:color w:val="000000"/>
                <w:sz w:val="28"/>
                <w:szCs w:val="28"/>
                <w:lang w:eastAsia="ru-RU"/>
              </w:rPr>
              <w:t>Атяшевском</w:t>
            </w:r>
            <w:proofErr w:type="spellEnd"/>
            <w:r w:rsidRPr="00503850">
              <w:rPr>
                <w:rFonts w:ascii="Times New Roman" w:eastAsiaTheme="minorEastAsia" w:hAnsi="Times New Roman"/>
                <w:color w:val="000000"/>
                <w:sz w:val="28"/>
                <w:szCs w:val="28"/>
                <w:lang w:eastAsia="ru-RU"/>
              </w:rPr>
              <w:t xml:space="preserve"> муниципальном районе;</w:t>
            </w:r>
          </w:p>
          <w:p w:rsidR="00876650" w:rsidRPr="00503850" w:rsidRDefault="00876650" w:rsidP="00876650">
            <w:pPr>
              <w:pStyle w:val="af5"/>
              <w:jc w:val="both"/>
              <w:rPr>
                <w:rFonts w:ascii="Times New Roman" w:eastAsiaTheme="minorEastAsia" w:hAnsi="Times New Roman"/>
                <w:color w:val="000000"/>
                <w:sz w:val="28"/>
                <w:szCs w:val="28"/>
                <w:lang w:eastAsia="ru-RU"/>
              </w:rPr>
            </w:pPr>
            <w:r w:rsidRPr="00503850">
              <w:rPr>
                <w:rFonts w:ascii="Times New Roman" w:eastAsiaTheme="minorEastAsia" w:hAnsi="Times New Roman"/>
                <w:color w:val="000000"/>
                <w:sz w:val="28"/>
                <w:szCs w:val="28"/>
                <w:lang w:eastAsia="ru-RU"/>
              </w:rPr>
              <w:t>количество выставочных проектов, снабженных цифровыми гидами в формате дополненной реальности</w:t>
            </w:r>
          </w:p>
          <w:p w:rsidR="00011911" w:rsidRPr="009A4B72" w:rsidRDefault="00876650" w:rsidP="00876650">
            <w:pPr>
              <w:pStyle w:val="af4"/>
              <w:shd w:val="clear" w:color="auto" w:fill="FFFFFF"/>
              <w:spacing w:before="0" w:beforeAutospacing="0" w:after="0" w:afterAutospacing="0"/>
              <w:rPr>
                <w:color w:val="000000"/>
                <w:sz w:val="28"/>
                <w:szCs w:val="28"/>
              </w:rPr>
            </w:pPr>
            <w:r w:rsidRPr="00503850">
              <w:rPr>
                <w:color w:val="000000"/>
                <w:sz w:val="28"/>
                <w:szCs w:val="28"/>
              </w:rPr>
              <w:t xml:space="preserve">количество онлайн-трансляций </w:t>
            </w:r>
            <w:proofErr w:type="spellStart"/>
            <w:proofErr w:type="gramStart"/>
            <w:r w:rsidRPr="00503850">
              <w:rPr>
                <w:color w:val="000000"/>
                <w:sz w:val="28"/>
                <w:szCs w:val="28"/>
              </w:rPr>
              <w:t>меро</w:t>
            </w:r>
            <w:proofErr w:type="spellEnd"/>
            <w:r w:rsidRPr="00503850">
              <w:rPr>
                <w:color w:val="000000"/>
                <w:sz w:val="28"/>
                <w:szCs w:val="28"/>
              </w:rPr>
              <w:t>-приятий</w:t>
            </w:r>
            <w:proofErr w:type="gramEnd"/>
            <w:r w:rsidRPr="00503850">
              <w:rPr>
                <w:color w:val="000000"/>
                <w:sz w:val="28"/>
                <w:szCs w:val="28"/>
              </w:rPr>
              <w:t xml:space="preserve">, </w:t>
            </w:r>
            <w:proofErr w:type="spellStart"/>
            <w:r w:rsidRPr="00503850">
              <w:rPr>
                <w:color w:val="000000"/>
                <w:sz w:val="28"/>
                <w:szCs w:val="28"/>
              </w:rPr>
              <w:t>размещае-мых</w:t>
            </w:r>
            <w:proofErr w:type="spellEnd"/>
            <w:r w:rsidRPr="00503850">
              <w:rPr>
                <w:color w:val="000000"/>
                <w:sz w:val="28"/>
                <w:szCs w:val="28"/>
              </w:rPr>
              <w:t xml:space="preserve"> на портале "</w:t>
            </w:r>
            <w:proofErr w:type="spellStart"/>
            <w:r w:rsidRPr="00503850">
              <w:rPr>
                <w:color w:val="000000"/>
                <w:sz w:val="28"/>
                <w:szCs w:val="28"/>
              </w:rPr>
              <w:t>Культура.РФ</w:t>
            </w:r>
            <w:proofErr w:type="spellEnd"/>
            <w:r w:rsidRPr="00503850">
              <w:rPr>
                <w:color w:val="000000"/>
                <w:sz w:val="28"/>
                <w:szCs w:val="28"/>
              </w:rPr>
              <w:t>", ед.</w:t>
            </w:r>
          </w:p>
          <w:p w:rsidR="00011911" w:rsidRPr="009A4B72" w:rsidRDefault="00011911" w:rsidP="00420E20">
            <w:pPr>
              <w:pStyle w:val="af4"/>
              <w:shd w:val="clear" w:color="auto" w:fill="FFFFFF"/>
              <w:spacing w:before="0" w:beforeAutospacing="0" w:after="0" w:afterAutospacing="0"/>
              <w:rPr>
                <w:color w:val="000000"/>
                <w:sz w:val="28"/>
                <w:szCs w:val="28"/>
              </w:rPr>
            </w:pPr>
          </w:p>
        </w:tc>
      </w:tr>
      <w:tr w:rsidR="00011911" w:rsidRPr="009A4B72" w:rsidTr="00011911">
        <w:trPr>
          <w:tblCellSpacing w:w="0" w:type="dxa"/>
        </w:trPr>
        <w:tc>
          <w:tcPr>
            <w:tcW w:w="2552" w:type="dxa"/>
            <w:tcBorders>
              <w:top w:val="outset" w:sz="6" w:space="0" w:color="auto"/>
              <w:left w:val="outset" w:sz="6" w:space="0" w:color="auto"/>
              <w:bottom w:val="outset" w:sz="6" w:space="0" w:color="auto"/>
              <w:right w:val="outset" w:sz="6" w:space="0" w:color="auto"/>
            </w:tcBorders>
            <w:vAlign w:val="center"/>
            <w:hideMark/>
          </w:tcPr>
          <w:p w:rsidR="00011911" w:rsidRDefault="00011911" w:rsidP="00420E20">
            <w:pPr>
              <w:pStyle w:val="af4"/>
              <w:shd w:val="clear" w:color="auto" w:fill="FFFFFF"/>
              <w:spacing w:before="0" w:beforeAutospacing="0" w:after="0" w:afterAutospacing="0"/>
              <w:jc w:val="both"/>
              <w:rPr>
                <w:color w:val="000000"/>
                <w:sz w:val="28"/>
                <w:szCs w:val="28"/>
              </w:rPr>
            </w:pPr>
            <w:r w:rsidRPr="009A4B72">
              <w:rPr>
                <w:color w:val="000000"/>
                <w:sz w:val="28"/>
                <w:szCs w:val="28"/>
              </w:rPr>
              <w:t>Этапы и сроки</w:t>
            </w:r>
          </w:p>
          <w:p w:rsidR="00011911" w:rsidRPr="009A4B72" w:rsidRDefault="00011911" w:rsidP="00420E20">
            <w:pPr>
              <w:pStyle w:val="af4"/>
              <w:shd w:val="clear" w:color="auto" w:fill="FFFFFF"/>
              <w:spacing w:before="0" w:beforeAutospacing="0" w:after="0" w:afterAutospacing="0"/>
              <w:jc w:val="both"/>
              <w:rPr>
                <w:sz w:val="28"/>
                <w:szCs w:val="28"/>
              </w:rPr>
            </w:pPr>
            <w:r w:rsidRPr="009A4B72">
              <w:rPr>
                <w:color w:val="000000"/>
                <w:sz w:val="28"/>
                <w:szCs w:val="28"/>
              </w:rPr>
              <w:t xml:space="preserve"> реализации подпрограммы</w:t>
            </w:r>
          </w:p>
        </w:tc>
        <w:tc>
          <w:tcPr>
            <w:tcW w:w="7371" w:type="dxa"/>
            <w:tcBorders>
              <w:top w:val="outset" w:sz="6" w:space="0" w:color="auto"/>
              <w:left w:val="outset" w:sz="6" w:space="0" w:color="auto"/>
              <w:bottom w:val="outset" w:sz="6" w:space="0" w:color="auto"/>
              <w:right w:val="outset" w:sz="6" w:space="0" w:color="auto"/>
            </w:tcBorders>
            <w:vAlign w:val="center"/>
            <w:hideMark/>
          </w:tcPr>
          <w:p w:rsidR="00011911" w:rsidRPr="009A4B72" w:rsidRDefault="00011911" w:rsidP="00420E20">
            <w:pPr>
              <w:pStyle w:val="af4"/>
              <w:shd w:val="clear" w:color="auto" w:fill="FFFFFF"/>
              <w:spacing w:before="0" w:beforeAutospacing="0" w:after="0" w:afterAutospacing="0"/>
              <w:rPr>
                <w:color w:val="000000"/>
                <w:sz w:val="28"/>
                <w:szCs w:val="28"/>
              </w:rPr>
            </w:pPr>
            <w:r w:rsidRPr="009A4B72">
              <w:rPr>
                <w:color w:val="000000"/>
                <w:sz w:val="28"/>
                <w:szCs w:val="28"/>
              </w:rPr>
              <w:t>реализация подпрограммы будет осуществляться в течение 2014-2024 годов в</w:t>
            </w:r>
          </w:p>
          <w:p w:rsidR="00011911" w:rsidRPr="009A4B72" w:rsidRDefault="00011911" w:rsidP="00420E20">
            <w:pPr>
              <w:pStyle w:val="af4"/>
              <w:shd w:val="clear" w:color="auto" w:fill="FFFFFF"/>
              <w:spacing w:before="0" w:beforeAutospacing="0" w:after="0" w:afterAutospacing="0"/>
              <w:rPr>
                <w:color w:val="000000"/>
                <w:sz w:val="28"/>
                <w:szCs w:val="28"/>
              </w:rPr>
            </w:pPr>
            <w:r w:rsidRPr="009A4B72">
              <w:rPr>
                <w:color w:val="000000"/>
                <w:sz w:val="28"/>
                <w:szCs w:val="28"/>
              </w:rPr>
              <w:t xml:space="preserve"> один этап</w:t>
            </w:r>
          </w:p>
        </w:tc>
      </w:tr>
      <w:tr w:rsidR="00011911" w:rsidRPr="009A4B72" w:rsidTr="00011911">
        <w:trPr>
          <w:tblCellSpacing w:w="0" w:type="dxa"/>
        </w:trPr>
        <w:tc>
          <w:tcPr>
            <w:tcW w:w="2552" w:type="dxa"/>
            <w:tcBorders>
              <w:top w:val="outset" w:sz="6" w:space="0" w:color="auto"/>
              <w:left w:val="outset" w:sz="6" w:space="0" w:color="auto"/>
              <w:bottom w:val="outset" w:sz="6" w:space="0" w:color="auto"/>
              <w:right w:val="outset" w:sz="6" w:space="0" w:color="auto"/>
            </w:tcBorders>
            <w:vAlign w:val="center"/>
            <w:hideMark/>
          </w:tcPr>
          <w:p w:rsidR="00011911" w:rsidRPr="009A4B72" w:rsidRDefault="00011911" w:rsidP="00420E20">
            <w:pPr>
              <w:pStyle w:val="af4"/>
              <w:shd w:val="clear" w:color="auto" w:fill="FFFFFF"/>
              <w:spacing w:before="0" w:beforeAutospacing="0" w:after="0" w:afterAutospacing="0"/>
              <w:jc w:val="both"/>
              <w:rPr>
                <w:sz w:val="28"/>
                <w:szCs w:val="28"/>
              </w:rPr>
            </w:pPr>
            <w:r w:rsidRPr="009A4B72">
              <w:rPr>
                <w:color w:val="000000"/>
                <w:sz w:val="28"/>
                <w:szCs w:val="28"/>
              </w:rPr>
              <w:t>Объем бюджетных ассигнований</w:t>
            </w:r>
            <w:r>
              <w:rPr>
                <w:color w:val="000000"/>
                <w:sz w:val="28"/>
                <w:szCs w:val="28"/>
              </w:rPr>
              <w:t xml:space="preserve"> подпрограммы</w:t>
            </w:r>
          </w:p>
        </w:tc>
        <w:tc>
          <w:tcPr>
            <w:tcW w:w="7371" w:type="dxa"/>
            <w:tcBorders>
              <w:top w:val="outset" w:sz="6" w:space="0" w:color="auto"/>
              <w:left w:val="outset" w:sz="6" w:space="0" w:color="auto"/>
              <w:bottom w:val="outset" w:sz="6" w:space="0" w:color="auto"/>
              <w:right w:val="outset" w:sz="6" w:space="0" w:color="auto"/>
            </w:tcBorders>
            <w:vAlign w:val="center"/>
            <w:hideMark/>
          </w:tcPr>
          <w:p w:rsidR="00011911" w:rsidRPr="008438A6" w:rsidRDefault="00011911" w:rsidP="00420E20">
            <w:pPr>
              <w:pStyle w:val="af4"/>
              <w:shd w:val="clear" w:color="auto" w:fill="FFFFFF"/>
              <w:spacing w:before="0" w:beforeAutospacing="0" w:after="0" w:afterAutospacing="0"/>
              <w:rPr>
                <w:color w:val="000000" w:themeColor="text1"/>
                <w:sz w:val="28"/>
                <w:szCs w:val="28"/>
              </w:rPr>
            </w:pPr>
            <w:r w:rsidRPr="00503850">
              <w:rPr>
                <w:color w:val="FF0000"/>
                <w:sz w:val="28"/>
                <w:szCs w:val="28"/>
              </w:rPr>
              <w:t> </w:t>
            </w:r>
            <w:r w:rsidRPr="008438A6">
              <w:rPr>
                <w:color w:val="000000" w:themeColor="text1"/>
                <w:sz w:val="28"/>
                <w:szCs w:val="28"/>
              </w:rPr>
              <w:t xml:space="preserve">Объем бюджетных ассигнований на реализацию </w:t>
            </w:r>
          </w:p>
          <w:p w:rsidR="00011911" w:rsidRPr="008438A6" w:rsidRDefault="00011911" w:rsidP="00420E20">
            <w:pPr>
              <w:pStyle w:val="af4"/>
              <w:shd w:val="clear" w:color="auto" w:fill="FFFFFF"/>
              <w:spacing w:before="0" w:beforeAutospacing="0" w:after="0" w:afterAutospacing="0"/>
              <w:rPr>
                <w:color w:val="000000" w:themeColor="text1"/>
                <w:sz w:val="28"/>
                <w:szCs w:val="28"/>
              </w:rPr>
            </w:pPr>
            <w:r w:rsidRPr="008438A6">
              <w:rPr>
                <w:color w:val="000000" w:themeColor="text1"/>
                <w:sz w:val="28"/>
                <w:szCs w:val="28"/>
              </w:rPr>
              <w:t xml:space="preserve">подпрограммы составляет </w:t>
            </w:r>
            <w:r w:rsidR="00B730DC" w:rsidRPr="00B730DC">
              <w:rPr>
                <w:color w:val="FF0000"/>
                <w:sz w:val="28"/>
                <w:szCs w:val="28"/>
              </w:rPr>
              <w:t>502312</w:t>
            </w:r>
            <w:r w:rsidRPr="00B730DC">
              <w:rPr>
                <w:color w:val="FF0000"/>
                <w:sz w:val="28"/>
                <w:szCs w:val="28"/>
              </w:rPr>
              <w:t>,</w:t>
            </w:r>
            <w:r w:rsidR="00B0092E" w:rsidRPr="00B730DC">
              <w:rPr>
                <w:color w:val="FF0000"/>
                <w:sz w:val="28"/>
                <w:szCs w:val="28"/>
              </w:rPr>
              <w:t>8</w:t>
            </w:r>
            <w:r w:rsidRPr="008438A6">
              <w:rPr>
                <w:color w:val="000000" w:themeColor="text1"/>
                <w:sz w:val="28"/>
                <w:szCs w:val="28"/>
              </w:rPr>
              <w:t xml:space="preserve"> тыс. руб., </w:t>
            </w:r>
          </w:p>
          <w:p w:rsidR="00011911" w:rsidRPr="008438A6" w:rsidRDefault="00011911" w:rsidP="00420E20">
            <w:pPr>
              <w:pStyle w:val="af4"/>
              <w:shd w:val="clear" w:color="auto" w:fill="FFFFFF"/>
              <w:spacing w:before="0" w:beforeAutospacing="0" w:after="0" w:afterAutospacing="0"/>
              <w:rPr>
                <w:color w:val="000000" w:themeColor="text1"/>
                <w:sz w:val="28"/>
                <w:szCs w:val="28"/>
              </w:rPr>
            </w:pPr>
            <w:r w:rsidRPr="008438A6">
              <w:rPr>
                <w:color w:val="000000" w:themeColor="text1"/>
                <w:sz w:val="28"/>
                <w:szCs w:val="28"/>
              </w:rPr>
              <w:t>в том числе по годам:</w:t>
            </w:r>
          </w:p>
          <w:p w:rsidR="00011911" w:rsidRPr="008438A6" w:rsidRDefault="00011911" w:rsidP="00420E20">
            <w:pPr>
              <w:pStyle w:val="af4"/>
              <w:shd w:val="clear" w:color="auto" w:fill="FFFFFF"/>
              <w:spacing w:before="0" w:beforeAutospacing="0" w:after="0" w:afterAutospacing="0"/>
              <w:rPr>
                <w:color w:val="000000" w:themeColor="text1"/>
                <w:sz w:val="28"/>
                <w:szCs w:val="28"/>
              </w:rPr>
            </w:pPr>
            <w:r w:rsidRPr="008438A6">
              <w:rPr>
                <w:color w:val="000000" w:themeColor="text1"/>
                <w:sz w:val="28"/>
                <w:szCs w:val="28"/>
              </w:rPr>
              <w:t>2014 год – 89986,7 тыс. рублей;</w:t>
            </w:r>
          </w:p>
          <w:p w:rsidR="00011911" w:rsidRPr="008438A6" w:rsidRDefault="00011911" w:rsidP="00420E20">
            <w:pPr>
              <w:pStyle w:val="af4"/>
              <w:shd w:val="clear" w:color="auto" w:fill="FFFFFF"/>
              <w:spacing w:before="0" w:beforeAutospacing="0" w:after="0" w:afterAutospacing="0"/>
              <w:rPr>
                <w:color w:val="000000" w:themeColor="text1"/>
                <w:sz w:val="28"/>
                <w:szCs w:val="28"/>
              </w:rPr>
            </w:pPr>
            <w:r w:rsidRPr="008438A6">
              <w:rPr>
                <w:color w:val="000000" w:themeColor="text1"/>
                <w:sz w:val="28"/>
                <w:szCs w:val="28"/>
              </w:rPr>
              <w:t>2015 год – 4478,6 тыс. рублей;</w:t>
            </w:r>
          </w:p>
          <w:p w:rsidR="00011911" w:rsidRPr="008438A6" w:rsidRDefault="00011911" w:rsidP="00420E20">
            <w:pPr>
              <w:pStyle w:val="af4"/>
              <w:shd w:val="clear" w:color="auto" w:fill="FFFFFF"/>
              <w:spacing w:before="0" w:beforeAutospacing="0" w:after="0" w:afterAutospacing="0"/>
              <w:rPr>
                <w:color w:val="000000" w:themeColor="text1"/>
                <w:sz w:val="28"/>
                <w:szCs w:val="28"/>
              </w:rPr>
            </w:pPr>
            <w:r w:rsidRPr="008438A6">
              <w:rPr>
                <w:color w:val="000000" w:themeColor="text1"/>
                <w:sz w:val="28"/>
                <w:szCs w:val="28"/>
              </w:rPr>
              <w:t>2016 год – 24449,2 тыс. рублей;</w:t>
            </w:r>
          </w:p>
          <w:p w:rsidR="00011911" w:rsidRPr="008438A6" w:rsidRDefault="00011911" w:rsidP="00420E20">
            <w:pPr>
              <w:pStyle w:val="af4"/>
              <w:shd w:val="clear" w:color="auto" w:fill="FFFFFF"/>
              <w:spacing w:before="0" w:beforeAutospacing="0" w:after="0" w:afterAutospacing="0"/>
              <w:rPr>
                <w:color w:val="000000" w:themeColor="text1"/>
                <w:sz w:val="28"/>
                <w:szCs w:val="28"/>
              </w:rPr>
            </w:pPr>
            <w:r w:rsidRPr="008438A6">
              <w:rPr>
                <w:color w:val="000000" w:themeColor="text1"/>
                <w:sz w:val="28"/>
                <w:szCs w:val="28"/>
              </w:rPr>
              <w:t>2017 год – 48006,9 тыс. рублей;</w:t>
            </w:r>
          </w:p>
          <w:p w:rsidR="00011911" w:rsidRPr="008438A6" w:rsidRDefault="00011911" w:rsidP="00420E20">
            <w:pPr>
              <w:pStyle w:val="af4"/>
              <w:shd w:val="clear" w:color="auto" w:fill="FFFFFF"/>
              <w:spacing w:before="0" w:beforeAutospacing="0" w:after="0" w:afterAutospacing="0"/>
              <w:rPr>
                <w:color w:val="000000" w:themeColor="text1"/>
                <w:sz w:val="28"/>
                <w:szCs w:val="28"/>
              </w:rPr>
            </w:pPr>
            <w:r w:rsidRPr="008438A6">
              <w:rPr>
                <w:color w:val="000000" w:themeColor="text1"/>
                <w:sz w:val="28"/>
                <w:szCs w:val="28"/>
              </w:rPr>
              <w:lastRenderedPageBreak/>
              <w:t>2018 год – 45436,5 тыс. рублей;</w:t>
            </w:r>
          </w:p>
          <w:p w:rsidR="00011911" w:rsidRPr="008438A6" w:rsidRDefault="00011911" w:rsidP="00420E20">
            <w:pPr>
              <w:pStyle w:val="af4"/>
              <w:shd w:val="clear" w:color="auto" w:fill="FFFFFF"/>
              <w:spacing w:before="0" w:beforeAutospacing="0" w:after="0" w:afterAutospacing="0"/>
              <w:rPr>
                <w:color w:val="000000" w:themeColor="text1"/>
                <w:sz w:val="28"/>
                <w:szCs w:val="28"/>
              </w:rPr>
            </w:pPr>
            <w:r w:rsidRPr="008438A6">
              <w:rPr>
                <w:color w:val="000000" w:themeColor="text1"/>
                <w:sz w:val="28"/>
                <w:szCs w:val="28"/>
              </w:rPr>
              <w:t>2019 год – 45178,7 тыс. рублей;</w:t>
            </w:r>
          </w:p>
          <w:p w:rsidR="00011911" w:rsidRPr="008438A6" w:rsidRDefault="00011911" w:rsidP="00420E20">
            <w:pPr>
              <w:pStyle w:val="af4"/>
              <w:shd w:val="clear" w:color="auto" w:fill="FFFFFF"/>
              <w:spacing w:before="0" w:beforeAutospacing="0" w:after="0" w:afterAutospacing="0"/>
              <w:rPr>
                <w:color w:val="000000" w:themeColor="text1"/>
                <w:sz w:val="28"/>
                <w:szCs w:val="28"/>
              </w:rPr>
            </w:pPr>
            <w:r w:rsidRPr="008438A6">
              <w:rPr>
                <w:color w:val="000000" w:themeColor="text1"/>
                <w:sz w:val="28"/>
                <w:szCs w:val="28"/>
              </w:rPr>
              <w:t>2020 год – 33673,3 тыс. рублей;</w:t>
            </w:r>
          </w:p>
          <w:p w:rsidR="00B730DC" w:rsidRPr="003502E1" w:rsidRDefault="00B730DC" w:rsidP="00B730DC">
            <w:pPr>
              <w:shd w:val="clear" w:color="auto" w:fill="FFFFFF"/>
              <w:jc w:val="both"/>
              <w:rPr>
                <w:rFonts w:eastAsia="Times New Roman"/>
                <w:color w:val="000000"/>
                <w:sz w:val="28"/>
                <w:szCs w:val="28"/>
              </w:rPr>
            </w:pPr>
            <w:r w:rsidRPr="003502E1">
              <w:rPr>
                <w:rFonts w:eastAsia="Times New Roman"/>
                <w:color w:val="000000"/>
                <w:sz w:val="28"/>
                <w:szCs w:val="28"/>
              </w:rPr>
              <w:t xml:space="preserve">в 2021 году – </w:t>
            </w:r>
            <w:r w:rsidRPr="00665BA9">
              <w:rPr>
                <w:rFonts w:eastAsia="Times New Roman"/>
                <w:color w:val="FF0000"/>
                <w:sz w:val="28"/>
                <w:szCs w:val="28"/>
              </w:rPr>
              <w:t>81727,7</w:t>
            </w:r>
            <w:r w:rsidRPr="003502E1">
              <w:rPr>
                <w:rFonts w:eastAsia="Times New Roman"/>
                <w:color w:val="000000"/>
                <w:sz w:val="28"/>
                <w:szCs w:val="28"/>
              </w:rPr>
              <w:t xml:space="preserve"> тыс. рублей;</w:t>
            </w:r>
          </w:p>
          <w:p w:rsidR="00B730DC" w:rsidRPr="003502E1" w:rsidRDefault="00B730DC" w:rsidP="00B730DC">
            <w:pPr>
              <w:shd w:val="clear" w:color="auto" w:fill="FFFFFF"/>
              <w:jc w:val="both"/>
              <w:rPr>
                <w:rFonts w:eastAsia="Times New Roman"/>
                <w:color w:val="000000"/>
                <w:sz w:val="28"/>
                <w:szCs w:val="28"/>
              </w:rPr>
            </w:pPr>
            <w:r>
              <w:rPr>
                <w:rFonts w:eastAsia="Times New Roman"/>
                <w:color w:val="000000"/>
                <w:sz w:val="28"/>
                <w:szCs w:val="28"/>
              </w:rPr>
              <w:t xml:space="preserve">в 2022 году – </w:t>
            </w:r>
            <w:r w:rsidRPr="00665BA9">
              <w:rPr>
                <w:rFonts w:eastAsia="Times New Roman"/>
                <w:color w:val="FF0000"/>
                <w:sz w:val="28"/>
                <w:szCs w:val="28"/>
              </w:rPr>
              <w:t xml:space="preserve">39374,2 </w:t>
            </w:r>
            <w:r w:rsidRPr="003502E1">
              <w:rPr>
                <w:rFonts w:eastAsia="Times New Roman"/>
                <w:color w:val="000000"/>
                <w:sz w:val="28"/>
                <w:szCs w:val="28"/>
              </w:rPr>
              <w:t>тыс. рублей;</w:t>
            </w:r>
          </w:p>
          <w:p w:rsidR="00B730DC" w:rsidRPr="003502E1" w:rsidRDefault="00B730DC" w:rsidP="00B730DC">
            <w:pPr>
              <w:shd w:val="clear" w:color="auto" w:fill="FFFFFF"/>
              <w:jc w:val="both"/>
              <w:rPr>
                <w:rFonts w:eastAsia="Times New Roman"/>
                <w:color w:val="000000"/>
                <w:sz w:val="28"/>
                <w:szCs w:val="28"/>
              </w:rPr>
            </w:pPr>
            <w:r>
              <w:rPr>
                <w:rFonts w:eastAsia="Times New Roman"/>
                <w:color w:val="000000"/>
                <w:sz w:val="28"/>
                <w:szCs w:val="28"/>
              </w:rPr>
              <w:t xml:space="preserve">в 2023 году – </w:t>
            </w:r>
            <w:r w:rsidRPr="00665BA9">
              <w:rPr>
                <w:rFonts w:eastAsia="Times New Roman"/>
                <w:color w:val="FF0000"/>
                <w:sz w:val="28"/>
                <w:szCs w:val="28"/>
              </w:rPr>
              <w:t>64544,4</w:t>
            </w:r>
            <w:r w:rsidRPr="003502E1">
              <w:rPr>
                <w:rFonts w:eastAsia="Times New Roman"/>
                <w:color w:val="000000"/>
                <w:sz w:val="28"/>
                <w:szCs w:val="28"/>
              </w:rPr>
              <w:t xml:space="preserve"> тыс. рублей;</w:t>
            </w:r>
          </w:p>
          <w:p w:rsidR="00B730DC" w:rsidRDefault="00B730DC" w:rsidP="00B730DC">
            <w:pPr>
              <w:pStyle w:val="af4"/>
              <w:shd w:val="clear" w:color="auto" w:fill="FFFFFF"/>
              <w:spacing w:before="0" w:beforeAutospacing="0" w:after="0" w:afterAutospacing="0"/>
              <w:rPr>
                <w:rFonts w:eastAsia="Times New Roman"/>
                <w:color w:val="000000"/>
                <w:sz w:val="28"/>
                <w:szCs w:val="28"/>
              </w:rPr>
            </w:pPr>
            <w:r>
              <w:rPr>
                <w:rFonts w:eastAsia="Times New Roman"/>
                <w:color w:val="000000"/>
                <w:sz w:val="28"/>
                <w:szCs w:val="28"/>
              </w:rPr>
              <w:t xml:space="preserve">в 2024 году – </w:t>
            </w:r>
            <w:r w:rsidRPr="00665BA9">
              <w:rPr>
                <w:rFonts w:eastAsia="Times New Roman"/>
                <w:color w:val="FF0000"/>
                <w:sz w:val="28"/>
                <w:szCs w:val="28"/>
              </w:rPr>
              <w:t>25456,6</w:t>
            </w:r>
            <w:r w:rsidRPr="003502E1">
              <w:rPr>
                <w:rFonts w:eastAsia="Times New Roman"/>
                <w:color w:val="000000"/>
                <w:sz w:val="28"/>
                <w:szCs w:val="28"/>
              </w:rPr>
              <w:t xml:space="preserve"> тыс. рублей.  </w:t>
            </w:r>
          </w:p>
          <w:p w:rsidR="00011911" w:rsidRPr="008438A6" w:rsidRDefault="00011911" w:rsidP="00B730DC">
            <w:pPr>
              <w:pStyle w:val="af4"/>
              <w:shd w:val="clear" w:color="auto" w:fill="FFFFFF"/>
              <w:spacing w:before="0" w:beforeAutospacing="0" w:after="0" w:afterAutospacing="0"/>
              <w:rPr>
                <w:color w:val="000000" w:themeColor="text1"/>
                <w:sz w:val="28"/>
                <w:szCs w:val="28"/>
              </w:rPr>
            </w:pPr>
            <w:r w:rsidRPr="008438A6">
              <w:rPr>
                <w:color w:val="000000" w:themeColor="text1"/>
                <w:sz w:val="28"/>
                <w:szCs w:val="28"/>
              </w:rPr>
              <w:t>За счет бюджетных ассигнований из средств федерального</w:t>
            </w:r>
          </w:p>
          <w:p w:rsidR="00011911" w:rsidRPr="008438A6" w:rsidRDefault="00011911" w:rsidP="00420E20">
            <w:pPr>
              <w:pStyle w:val="af4"/>
              <w:shd w:val="clear" w:color="auto" w:fill="FFFFFF"/>
              <w:spacing w:before="0" w:beforeAutospacing="0" w:after="0" w:afterAutospacing="0"/>
              <w:rPr>
                <w:color w:val="000000" w:themeColor="text1"/>
                <w:sz w:val="28"/>
                <w:szCs w:val="28"/>
              </w:rPr>
            </w:pPr>
            <w:r w:rsidRPr="008438A6">
              <w:rPr>
                <w:color w:val="000000" w:themeColor="text1"/>
                <w:sz w:val="28"/>
                <w:szCs w:val="28"/>
              </w:rPr>
              <w:t xml:space="preserve">бюджета – </w:t>
            </w:r>
            <w:r w:rsidR="00BD08B8" w:rsidRPr="008438A6">
              <w:rPr>
                <w:color w:val="000000" w:themeColor="text1"/>
                <w:sz w:val="28"/>
                <w:szCs w:val="28"/>
              </w:rPr>
              <w:t>18706</w:t>
            </w:r>
            <w:r w:rsidRPr="008438A6">
              <w:rPr>
                <w:color w:val="000000" w:themeColor="text1"/>
                <w:sz w:val="28"/>
                <w:szCs w:val="28"/>
              </w:rPr>
              <w:t>,</w:t>
            </w:r>
            <w:r w:rsidR="00BD08B8" w:rsidRPr="008438A6">
              <w:rPr>
                <w:color w:val="000000" w:themeColor="text1"/>
                <w:sz w:val="28"/>
                <w:szCs w:val="28"/>
              </w:rPr>
              <w:t>4</w:t>
            </w:r>
            <w:r w:rsidRPr="008438A6">
              <w:rPr>
                <w:color w:val="000000" w:themeColor="text1"/>
                <w:sz w:val="28"/>
                <w:szCs w:val="28"/>
              </w:rPr>
              <w:t xml:space="preserve"> тыс. руб.;</w:t>
            </w:r>
          </w:p>
          <w:p w:rsidR="00011911" w:rsidRPr="008438A6" w:rsidRDefault="00011911" w:rsidP="00420E20">
            <w:pPr>
              <w:pStyle w:val="af4"/>
              <w:shd w:val="clear" w:color="auto" w:fill="FFFFFF"/>
              <w:spacing w:before="0" w:beforeAutospacing="0" w:after="0" w:afterAutospacing="0"/>
              <w:rPr>
                <w:color w:val="000000" w:themeColor="text1"/>
                <w:sz w:val="28"/>
                <w:szCs w:val="28"/>
              </w:rPr>
            </w:pPr>
            <w:r w:rsidRPr="008438A6">
              <w:rPr>
                <w:color w:val="000000" w:themeColor="text1"/>
                <w:sz w:val="28"/>
                <w:szCs w:val="28"/>
              </w:rPr>
              <w:t xml:space="preserve"> республиканского бюджета Республики Мордовия – </w:t>
            </w:r>
          </w:p>
          <w:p w:rsidR="00011911" w:rsidRPr="008438A6" w:rsidRDefault="00BD08B8" w:rsidP="00420E20">
            <w:pPr>
              <w:pStyle w:val="af4"/>
              <w:shd w:val="clear" w:color="auto" w:fill="FFFFFF"/>
              <w:spacing w:before="0" w:beforeAutospacing="0" w:after="0" w:afterAutospacing="0"/>
              <w:rPr>
                <w:color w:val="000000" w:themeColor="text1"/>
                <w:sz w:val="28"/>
                <w:szCs w:val="28"/>
              </w:rPr>
            </w:pPr>
            <w:r w:rsidRPr="008438A6">
              <w:rPr>
                <w:color w:val="000000" w:themeColor="text1"/>
                <w:sz w:val="28"/>
                <w:szCs w:val="28"/>
              </w:rPr>
              <w:t>21</w:t>
            </w:r>
            <w:r w:rsidR="00B0092E" w:rsidRPr="008438A6">
              <w:rPr>
                <w:color w:val="000000" w:themeColor="text1"/>
                <w:sz w:val="28"/>
                <w:szCs w:val="28"/>
              </w:rPr>
              <w:t>6830</w:t>
            </w:r>
            <w:r w:rsidR="00011911" w:rsidRPr="008438A6">
              <w:rPr>
                <w:color w:val="000000" w:themeColor="text1"/>
                <w:sz w:val="28"/>
                <w:szCs w:val="28"/>
              </w:rPr>
              <w:t>,</w:t>
            </w:r>
            <w:r w:rsidR="00B0092E" w:rsidRPr="008438A6">
              <w:rPr>
                <w:color w:val="000000" w:themeColor="text1"/>
                <w:sz w:val="28"/>
                <w:szCs w:val="28"/>
              </w:rPr>
              <w:t>4</w:t>
            </w:r>
            <w:r w:rsidR="00011911" w:rsidRPr="008438A6">
              <w:rPr>
                <w:color w:val="000000" w:themeColor="text1"/>
                <w:sz w:val="28"/>
                <w:szCs w:val="28"/>
              </w:rPr>
              <w:t xml:space="preserve">  тыс. руб., </w:t>
            </w:r>
          </w:p>
          <w:p w:rsidR="00011911" w:rsidRPr="008438A6" w:rsidRDefault="00011911" w:rsidP="00420E20">
            <w:pPr>
              <w:pStyle w:val="af4"/>
              <w:shd w:val="clear" w:color="auto" w:fill="FFFFFF"/>
              <w:spacing w:before="0" w:beforeAutospacing="0" w:after="0" w:afterAutospacing="0"/>
              <w:rPr>
                <w:color w:val="000000" w:themeColor="text1"/>
                <w:sz w:val="28"/>
                <w:szCs w:val="28"/>
              </w:rPr>
            </w:pPr>
            <w:r w:rsidRPr="008438A6">
              <w:rPr>
                <w:color w:val="000000" w:themeColor="text1"/>
                <w:sz w:val="28"/>
                <w:szCs w:val="28"/>
              </w:rPr>
              <w:t>средств бюджета Атяшевского муниципального района –</w:t>
            </w:r>
          </w:p>
          <w:p w:rsidR="00011911" w:rsidRPr="008438A6" w:rsidRDefault="00B730DC" w:rsidP="00420E20">
            <w:pPr>
              <w:pStyle w:val="af4"/>
              <w:shd w:val="clear" w:color="auto" w:fill="FFFFFF"/>
              <w:spacing w:before="0" w:beforeAutospacing="0" w:after="0" w:afterAutospacing="0"/>
              <w:rPr>
                <w:color w:val="000000" w:themeColor="text1"/>
                <w:sz w:val="28"/>
                <w:szCs w:val="28"/>
              </w:rPr>
            </w:pPr>
            <w:r>
              <w:rPr>
                <w:color w:val="000000" w:themeColor="text1"/>
                <w:sz w:val="28"/>
                <w:szCs w:val="28"/>
              </w:rPr>
              <w:t xml:space="preserve"> </w:t>
            </w:r>
            <w:r w:rsidRPr="00665BA9">
              <w:rPr>
                <w:rFonts w:eastAsia="Times New Roman"/>
                <w:color w:val="FF0000"/>
                <w:sz w:val="28"/>
                <w:szCs w:val="28"/>
              </w:rPr>
              <w:t>265569,8</w:t>
            </w:r>
            <w:r w:rsidRPr="003502E1">
              <w:rPr>
                <w:rFonts w:eastAsia="Times New Roman"/>
                <w:color w:val="000000"/>
                <w:sz w:val="28"/>
                <w:szCs w:val="28"/>
              </w:rPr>
              <w:t xml:space="preserve"> </w:t>
            </w:r>
            <w:r w:rsidR="00011911" w:rsidRPr="008438A6">
              <w:rPr>
                <w:color w:val="000000" w:themeColor="text1"/>
                <w:sz w:val="28"/>
                <w:szCs w:val="28"/>
              </w:rPr>
              <w:t xml:space="preserve"> тыс. руб.; </w:t>
            </w:r>
          </w:p>
          <w:p w:rsidR="00011911" w:rsidRPr="00503850" w:rsidRDefault="00011911" w:rsidP="00420E20">
            <w:pPr>
              <w:pStyle w:val="af4"/>
              <w:shd w:val="clear" w:color="auto" w:fill="FFFFFF"/>
              <w:spacing w:before="0" w:beforeAutospacing="0" w:after="0" w:afterAutospacing="0"/>
              <w:rPr>
                <w:color w:val="FF0000"/>
                <w:sz w:val="28"/>
                <w:szCs w:val="28"/>
              </w:rPr>
            </w:pPr>
            <w:r w:rsidRPr="008438A6">
              <w:rPr>
                <w:color w:val="000000" w:themeColor="text1"/>
                <w:sz w:val="28"/>
                <w:szCs w:val="28"/>
              </w:rPr>
              <w:t xml:space="preserve">внебюджетные средства – 1206,2 тыс. </w:t>
            </w:r>
            <w:proofErr w:type="gramStart"/>
            <w:r w:rsidRPr="008438A6">
              <w:rPr>
                <w:color w:val="000000" w:themeColor="text1"/>
                <w:sz w:val="28"/>
                <w:szCs w:val="28"/>
              </w:rPr>
              <w:t>руб. ;</w:t>
            </w:r>
            <w:proofErr w:type="gramEnd"/>
          </w:p>
        </w:tc>
      </w:tr>
      <w:tr w:rsidR="00011911" w:rsidRPr="009A4B72" w:rsidTr="00011911">
        <w:trPr>
          <w:tblCellSpacing w:w="0" w:type="dxa"/>
        </w:trPr>
        <w:tc>
          <w:tcPr>
            <w:tcW w:w="2552" w:type="dxa"/>
            <w:tcBorders>
              <w:top w:val="outset" w:sz="6" w:space="0" w:color="auto"/>
              <w:left w:val="outset" w:sz="6" w:space="0" w:color="auto"/>
              <w:bottom w:val="outset" w:sz="6" w:space="0" w:color="auto"/>
              <w:right w:val="outset" w:sz="6" w:space="0" w:color="auto"/>
            </w:tcBorders>
            <w:vAlign w:val="center"/>
            <w:hideMark/>
          </w:tcPr>
          <w:p w:rsidR="00011911" w:rsidRPr="009A4B72" w:rsidRDefault="00011911" w:rsidP="00420E20">
            <w:pPr>
              <w:pStyle w:val="af4"/>
              <w:shd w:val="clear" w:color="auto" w:fill="FFFFFF"/>
              <w:spacing w:before="0" w:beforeAutospacing="0" w:after="0" w:afterAutospacing="0"/>
              <w:jc w:val="both"/>
              <w:rPr>
                <w:sz w:val="28"/>
                <w:szCs w:val="28"/>
              </w:rPr>
            </w:pPr>
            <w:r w:rsidRPr="009A4B72">
              <w:rPr>
                <w:color w:val="000000"/>
                <w:sz w:val="28"/>
                <w:szCs w:val="28"/>
              </w:rPr>
              <w:lastRenderedPageBreak/>
              <w:t>Ожидаемые результаты реализации подпрограммы</w:t>
            </w:r>
          </w:p>
        </w:tc>
        <w:tc>
          <w:tcPr>
            <w:tcW w:w="7371" w:type="dxa"/>
            <w:tcBorders>
              <w:top w:val="outset" w:sz="6" w:space="0" w:color="auto"/>
              <w:left w:val="outset" w:sz="6" w:space="0" w:color="auto"/>
              <w:bottom w:val="outset" w:sz="6" w:space="0" w:color="auto"/>
              <w:right w:val="outset" w:sz="6" w:space="0" w:color="auto"/>
            </w:tcBorders>
            <w:vAlign w:val="center"/>
            <w:hideMark/>
          </w:tcPr>
          <w:p w:rsidR="00011911" w:rsidRPr="009A4B72" w:rsidRDefault="00011911" w:rsidP="00420E20">
            <w:pPr>
              <w:pStyle w:val="af4"/>
              <w:shd w:val="clear" w:color="auto" w:fill="FFFFFF"/>
              <w:spacing w:before="0" w:beforeAutospacing="0" w:after="0" w:afterAutospacing="0"/>
              <w:rPr>
                <w:color w:val="000000"/>
                <w:sz w:val="28"/>
                <w:szCs w:val="28"/>
              </w:rPr>
            </w:pPr>
            <w:r w:rsidRPr="009A4B72">
              <w:rPr>
                <w:color w:val="000000"/>
                <w:sz w:val="28"/>
                <w:szCs w:val="28"/>
              </w:rPr>
              <w:t>-   укрепление материально-технической базы учреждений культуры Атяшевского муниципального района;</w:t>
            </w:r>
          </w:p>
          <w:p w:rsidR="00011911" w:rsidRPr="009A4B72" w:rsidRDefault="00011911" w:rsidP="00420E20">
            <w:pPr>
              <w:pStyle w:val="af4"/>
              <w:shd w:val="clear" w:color="auto" w:fill="FFFFFF"/>
              <w:spacing w:before="0" w:beforeAutospacing="0" w:after="0" w:afterAutospacing="0"/>
              <w:rPr>
                <w:color w:val="000000"/>
                <w:sz w:val="28"/>
                <w:szCs w:val="28"/>
              </w:rPr>
            </w:pPr>
            <w:r w:rsidRPr="009A4B72">
              <w:rPr>
                <w:color w:val="000000"/>
                <w:sz w:val="28"/>
                <w:szCs w:val="28"/>
              </w:rPr>
              <w:t>-  оснащение учреждений культуры Атяшевского муниципального района современным оборудованием;</w:t>
            </w:r>
          </w:p>
          <w:p w:rsidR="00011911" w:rsidRPr="009A4B72" w:rsidRDefault="00011911" w:rsidP="00420E20">
            <w:pPr>
              <w:pStyle w:val="af4"/>
              <w:shd w:val="clear" w:color="auto" w:fill="FFFFFF"/>
              <w:spacing w:before="0" w:beforeAutospacing="0" w:after="0" w:afterAutospacing="0"/>
              <w:rPr>
                <w:color w:val="000000"/>
                <w:sz w:val="28"/>
                <w:szCs w:val="28"/>
              </w:rPr>
            </w:pPr>
            <w:r w:rsidRPr="009A4B72">
              <w:rPr>
                <w:color w:val="000000"/>
                <w:sz w:val="28"/>
                <w:szCs w:val="28"/>
              </w:rPr>
              <w:t>-  повышение эффективности и качества культурно –</w:t>
            </w:r>
            <w:proofErr w:type="gramStart"/>
            <w:r w:rsidRPr="009A4B72">
              <w:rPr>
                <w:color w:val="000000"/>
                <w:sz w:val="28"/>
                <w:szCs w:val="28"/>
              </w:rPr>
              <w:t>досуговой  деятельности</w:t>
            </w:r>
            <w:proofErr w:type="gramEnd"/>
            <w:r w:rsidRPr="009A4B72">
              <w:rPr>
                <w:color w:val="000000"/>
                <w:sz w:val="28"/>
                <w:szCs w:val="28"/>
              </w:rPr>
              <w:t xml:space="preserve"> в </w:t>
            </w:r>
            <w:proofErr w:type="spellStart"/>
            <w:r w:rsidRPr="009A4B72">
              <w:rPr>
                <w:color w:val="000000"/>
                <w:sz w:val="28"/>
                <w:szCs w:val="28"/>
              </w:rPr>
              <w:t>Атяшевском</w:t>
            </w:r>
            <w:proofErr w:type="spellEnd"/>
            <w:r w:rsidRPr="009A4B72">
              <w:rPr>
                <w:color w:val="000000"/>
                <w:sz w:val="28"/>
                <w:szCs w:val="28"/>
              </w:rPr>
              <w:t xml:space="preserve"> муниципальном  районе;</w:t>
            </w:r>
          </w:p>
          <w:p w:rsidR="00011911" w:rsidRPr="009A4B72" w:rsidRDefault="00011911" w:rsidP="00420E20">
            <w:pPr>
              <w:pStyle w:val="af4"/>
              <w:shd w:val="clear" w:color="auto" w:fill="FFFFFF"/>
              <w:spacing w:before="0" w:beforeAutospacing="0" w:after="0" w:afterAutospacing="0"/>
              <w:rPr>
                <w:color w:val="000000"/>
                <w:sz w:val="28"/>
                <w:szCs w:val="28"/>
              </w:rPr>
            </w:pPr>
            <w:r w:rsidRPr="009A4B72">
              <w:rPr>
                <w:color w:val="000000"/>
                <w:sz w:val="28"/>
                <w:szCs w:val="28"/>
              </w:rPr>
              <w:t>-  рост творческих идей и их практической реализации в различных сферах социально-культурной деятельности населения Атяшевского муниципального района;</w:t>
            </w:r>
          </w:p>
          <w:p w:rsidR="00011911" w:rsidRPr="009A4B72" w:rsidRDefault="00011911" w:rsidP="00420E20">
            <w:pPr>
              <w:pStyle w:val="af4"/>
              <w:shd w:val="clear" w:color="auto" w:fill="FFFFFF"/>
              <w:spacing w:before="0" w:beforeAutospacing="0" w:after="0" w:afterAutospacing="0"/>
              <w:rPr>
                <w:color w:val="000000"/>
                <w:sz w:val="28"/>
                <w:szCs w:val="28"/>
              </w:rPr>
            </w:pPr>
            <w:r w:rsidRPr="009A4B72">
              <w:rPr>
                <w:color w:val="000000"/>
                <w:sz w:val="28"/>
                <w:szCs w:val="28"/>
              </w:rPr>
              <w:t>-  обеспечение стабильной работы творческих коллективов и любительских объединений, оказание поддержки всем видам народного самодеятельного художественного творчества, в т.ч. декоративно-прикладного;</w:t>
            </w:r>
          </w:p>
          <w:p w:rsidR="00011911" w:rsidRPr="009A4B72" w:rsidRDefault="00011911" w:rsidP="00420E20">
            <w:pPr>
              <w:pStyle w:val="af4"/>
              <w:shd w:val="clear" w:color="auto" w:fill="FFFFFF"/>
              <w:spacing w:before="0" w:beforeAutospacing="0" w:after="0" w:afterAutospacing="0"/>
              <w:rPr>
                <w:color w:val="000000"/>
                <w:sz w:val="28"/>
                <w:szCs w:val="28"/>
              </w:rPr>
            </w:pPr>
            <w:r w:rsidRPr="009A4B72">
              <w:rPr>
                <w:color w:val="000000"/>
                <w:sz w:val="28"/>
                <w:szCs w:val="28"/>
              </w:rPr>
              <w:t>-  увеличение количества участников, представляющих Атяшевский муниципальный район в конкурсах, фестивалях, других культурных мероприятиях районного и республиканского уровня;</w:t>
            </w:r>
          </w:p>
          <w:p w:rsidR="00011911" w:rsidRPr="009A4B72" w:rsidRDefault="00011911" w:rsidP="00420E20">
            <w:pPr>
              <w:pStyle w:val="af4"/>
              <w:shd w:val="clear" w:color="auto" w:fill="FFFFFF"/>
              <w:spacing w:before="0" w:beforeAutospacing="0" w:after="0" w:afterAutospacing="0"/>
              <w:rPr>
                <w:color w:val="000000"/>
                <w:sz w:val="28"/>
                <w:szCs w:val="28"/>
              </w:rPr>
            </w:pPr>
            <w:r w:rsidRPr="009A4B72">
              <w:rPr>
                <w:color w:val="000000"/>
                <w:sz w:val="28"/>
                <w:szCs w:val="28"/>
              </w:rPr>
              <w:t>-  рост числа жителей Атяшевского муниципального района удовлетворенных качеством услуг, предоставляемых учреждениями культуры.</w:t>
            </w:r>
          </w:p>
          <w:p w:rsidR="00011911" w:rsidRPr="009A4B72" w:rsidRDefault="00011911" w:rsidP="00420E20">
            <w:pPr>
              <w:pStyle w:val="af4"/>
              <w:shd w:val="clear" w:color="auto" w:fill="FFFFFF"/>
              <w:spacing w:before="0" w:beforeAutospacing="0" w:after="0" w:afterAutospacing="0"/>
              <w:rPr>
                <w:color w:val="000000"/>
                <w:sz w:val="28"/>
                <w:szCs w:val="28"/>
              </w:rPr>
            </w:pPr>
            <w:r w:rsidRPr="009A4B72">
              <w:rPr>
                <w:color w:val="000000"/>
                <w:sz w:val="28"/>
                <w:szCs w:val="28"/>
              </w:rPr>
              <w:t> </w:t>
            </w:r>
          </w:p>
        </w:tc>
      </w:tr>
    </w:tbl>
    <w:p w:rsidR="009A4B72" w:rsidRDefault="009A4B72" w:rsidP="00930495">
      <w:pPr>
        <w:pStyle w:val="af4"/>
        <w:jc w:val="center"/>
        <w:rPr>
          <w:sz w:val="28"/>
          <w:szCs w:val="28"/>
        </w:rPr>
      </w:pPr>
    </w:p>
    <w:p w:rsidR="009A4B72" w:rsidRDefault="009A4B72" w:rsidP="00930495">
      <w:pPr>
        <w:pStyle w:val="af4"/>
        <w:jc w:val="center"/>
        <w:rPr>
          <w:sz w:val="28"/>
          <w:szCs w:val="28"/>
        </w:rPr>
      </w:pPr>
    </w:p>
    <w:p w:rsidR="009A4B72" w:rsidRDefault="009A4B72" w:rsidP="00930495">
      <w:pPr>
        <w:pStyle w:val="af4"/>
        <w:jc w:val="center"/>
        <w:rPr>
          <w:sz w:val="28"/>
          <w:szCs w:val="28"/>
        </w:rPr>
      </w:pPr>
    </w:p>
    <w:p w:rsidR="009A4B72" w:rsidRDefault="009A4B72" w:rsidP="00930495">
      <w:pPr>
        <w:pStyle w:val="af4"/>
        <w:jc w:val="center"/>
        <w:rPr>
          <w:sz w:val="28"/>
          <w:szCs w:val="28"/>
        </w:rPr>
      </w:pPr>
    </w:p>
    <w:p w:rsidR="009A4B72" w:rsidRDefault="009A4B72" w:rsidP="00930495">
      <w:pPr>
        <w:pStyle w:val="af4"/>
        <w:jc w:val="center"/>
        <w:rPr>
          <w:sz w:val="28"/>
          <w:szCs w:val="28"/>
        </w:rPr>
      </w:pPr>
    </w:p>
    <w:p w:rsidR="00930495" w:rsidRPr="00BD3D46" w:rsidRDefault="00930495" w:rsidP="00011911">
      <w:pPr>
        <w:pStyle w:val="af4"/>
        <w:rPr>
          <w:sz w:val="28"/>
          <w:szCs w:val="28"/>
        </w:rPr>
      </w:pPr>
    </w:p>
    <w:p w:rsidR="00930495" w:rsidRPr="00BD3D46" w:rsidRDefault="00930495" w:rsidP="00930495">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t>Подпрограмма «Развитие архивного дела»</w:t>
      </w:r>
    </w:p>
    <w:p w:rsidR="00930495" w:rsidRPr="00BD3D46" w:rsidRDefault="00930495" w:rsidP="00930495">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t>(далее – подпрограмма)</w:t>
      </w:r>
    </w:p>
    <w:p w:rsidR="00930495" w:rsidRPr="00BD3D46" w:rsidRDefault="00930495" w:rsidP="00930495">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t> </w:t>
      </w:r>
    </w:p>
    <w:p w:rsidR="00930495" w:rsidRPr="00BD3D46" w:rsidRDefault="00930495" w:rsidP="00930495">
      <w:pPr>
        <w:pStyle w:val="4"/>
        <w:shd w:val="clear" w:color="auto" w:fill="FFFFFF"/>
        <w:ind w:firstLine="709"/>
        <w:jc w:val="center"/>
        <w:rPr>
          <w:rFonts w:ascii="Times New Roman" w:eastAsia="Times New Roman" w:hAnsi="Times New Roman" w:cs="Times New Roman"/>
          <w:sz w:val="28"/>
          <w:szCs w:val="28"/>
        </w:rPr>
      </w:pPr>
      <w:r w:rsidRPr="00BD3D46">
        <w:rPr>
          <w:rFonts w:ascii="Times New Roman" w:eastAsia="Times New Roman" w:hAnsi="Times New Roman" w:cs="Times New Roman"/>
          <w:b/>
          <w:bCs/>
          <w:color w:val="000000"/>
          <w:sz w:val="28"/>
          <w:szCs w:val="28"/>
        </w:rPr>
        <w:t>Паспорт</w:t>
      </w:r>
    </w:p>
    <w:p w:rsidR="00930495" w:rsidRDefault="00930495" w:rsidP="007233E0">
      <w:pPr>
        <w:pStyle w:val="4"/>
        <w:shd w:val="clear" w:color="auto" w:fill="FFFFFF"/>
        <w:ind w:firstLine="709"/>
        <w:jc w:val="center"/>
        <w:rPr>
          <w:rFonts w:ascii="Times New Roman" w:eastAsia="Times New Roman" w:hAnsi="Times New Roman" w:cs="Times New Roman"/>
          <w:b/>
          <w:bCs/>
          <w:color w:val="000000"/>
          <w:sz w:val="28"/>
          <w:szCs w:val="28"/>
        </w:rPr>
      </w:pPr>
      <w:r w:rsidRPr="00BD3D46">
        <w:rPr>
          <w:rFonts w:ascii="Times New Roman" w:eastAsia="Times New Roman" w:hAnsi="Times New Roman" w:cs="Times New Roman"/>
          <w:b/>
          <w:bCs/>
          <w:color w:val="000000"/>
          <w:sz w:val="28"/>
          <w:szCs w:val="28"/>
        </w:rPr>
        <w:t>подпрограммы «Развитие архивного дела»</w:t>
      </w:r>
    </w:p>
    <w:p w:rsidR="007233E0" w:rsidRPr="007233E0" w:rsidRDefault="007233E0" w:rsidP="007233E0">
      <w:pPr>
        <w:pStyle w:val="4"/>
        <w:shd w:val="clear" w:color="auto" w:fill="FFFFFF"/>
        <w:ind w:firstLine="709"/>
        <w:jc w:val="center"/>
        <w:rPr>
          <w:rFonts w:ascii="Times New Roman" w:eastAsia="Times New Roman" w:hAnsi="Times New Roman" w:cs="Times New Roman"/>
          <w:sz w:val="28"/>
          <w:szCs w:val="28"/>
        </w:rPr>
      </w:pPr>
    </w:p>
    <w:tbl>
      <w:tblPr>
        <w:tblW w:w="9773"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70"/>
        <w:gridCol w:w="5803"/>
      </w:tblGrid>
      <w:tr w:rsidR="00930495" w:rsidRPr="00BD3D46" w:rsidTr="00011911">
        <w:trPr>
          <w:tblCellSpacing w:w="0" w:type="dxa"/>
          <w:jc w:val="center"/>
        </w:trPr>
        <w:tc>
          <w:tcPr>
            <w:tcW w:w="3970" w:type="dxa"/>
            <w:tcBorders>
              <w:top w:val="outset" w:sz="6" w:space="0" w:color="auto"/>
              <w:left w:val="outset" w:sz="6" w:space="0" w:color="auto"/>
              <w:bottom w:val="outset" w:sz="6" w:space="0" w:color="auto"/>
              <w:right w:val="outset" w:sz="6" w:space="0" w:color="auto"/>
            </w:tcBorders>
            <w:vAlign w:val="center"/>
            <w:hideMark/>
          </w:tcPr>
          <w:p w:rsidR="00930495" w:rsidRPr="00BD3D46" w:rsidRDefault="00930495" w:rsidP="00420E20">
            <w:pPr>
              <w:pStyle w:val="af4"/>
              <w:shd w:val="clear" w:color="auto" w:fill="FFFFFF"/>
              <w:spacing w:before="0" w:beforeAutospacing="0" w:after="0" w:afterAutospacing="0"/>
              <w:jc w:val="both"/>
              <w:rPr>
                <w:sz w:val="28"/>
                <w:szCs w:val="28"/>
              </w:rPr>
            </w:pPr>
            <w:r w:rsidRPr="00BD3D46">
              <w:rPr>
                <w:color w:val="000000"/>
                <w:sz w:val="28"/>
                <w:szCs w:val="28"/>
              </w:rPr>
              <w:t>Ответственный исполнитель Подпрограммы (соисполнитель программы)</w:t>
            </w:r>
          </w:p>
        </w:tc>
        <w:tc>
          <w:tcPr>
            <w:tcW w:w="5803" w:type="dxa"/>
            <w:tcBorders>
              <w:top w:val="outset" w:sz="6" w:space="0" w:color="auto"/>
              <w:left w:val="outset" w:sz="6" w:space="0" w:color="auto"/>
              <w:bottom w:val="outset" w:sz="6" w:space="0" w:color="auto"/>
              <w:right w:val="outset" w:sz="6" w:space="0" w:color="auto"/>
            </w:tcBorders>
            <w:vAlign w:val="center"/>
            <w:hideMark/>
          </w:tcPr>
          <w:p w:rsidR="00930495" w:rsidRPr="00BD3D46" w:rsidRDefault="00930495" w:rsidP="00420E20">
            <w:pPr>
              <w:pStyle w:val="af4"/>
              <w:shd w:val="clear" w:color="auto" w:fill="FFFFFF"/>
              <w:spacing w:before="0" w:beforeAutospacing="0" w:after="0" w:afterAutospacing="0"/>
              <w:jc w:val="both"/>
              <w:rPr>
                <w:sz w:val="28"/>
                <w:szCs w:val="28"/>
              </w:rPr>
            </w:pPr>
            <w:r w:rsidRPr="00BD3D46">
              <w:rPr>
                <w:color w:val="000000"/>
                <w:sz w:val="28"/>
                <w:szCs w:val="28"/>
              </w:rPr>
              <w:t>Муниципальное архивное бюджетное учреждение Атяшевского муниципального района</w:t>
            </w:r>
            <w:r w:rsidR="008438A6">
              <w:rPr>
                <w:color w:val="000000"/>
                <w:sz w:val="28"/>
                <w:szCs w:val="28"/>
              </w:rPr>
              <w:t xml:space="preserve"> Республики Мордовия</w:t>
            </w:r>
            <w:r w:rsidRPr="00BD3D46">
              <w:rPr>
                <w:color w:val="000000"/>
                <w:sz w:val="28"/>
                <w:szCs w:val="28"/>
              </w:rPr>
              <w:t xml:space="preserve"> «Объединенный межведомственный архив по личному составу» (далее - МАБУ  «ОМВА»)</w:t>
            </w:r>
          </w:p>
        </w:tc>
      </w:tr>
      <w:tr w:rsidR="00930495" w:rsidRPr="00BD3D46" w:rsidTr="00011911">
        <w:trPr>
          <w:tblCellSpacing w:w="0" w:type="dxa"/>
          <w:jc w:val="center"/>
        </w:trPr>
        <w:tc>
          <w:tcPr>
            <w:tcW w:w="3970" w:type="dxa"/>
            <w:tcBorders>
              <w:top w:val="outset" w:sz="6" w:space="0" w:color="auto"/>
              <w:left w:val="outset" w:sz="6" w:space="0" w:color="auto"/>
              <w:bottom w:val="outset" w:sz="6" w:space="0" w:color="auto"/>
              <w:right w:val="outset" w:sz="6" w:space="0" w:color="auto"/>
            </w:tcBorders>
            <w:vAlign w:val="center"/>
            <w:hideMark/>
          </w:tcPr>
          <w:p w:rsidR="00930495" w:rsidRPr="00BD3D46" w:rsidRDefault="00930495" w:rsidP="00420E20">
            <w:pPr>
              <w:pStyle w:val="af4"/>
              <w:shd w:val="clear" w:color="auto" w:fill="FFFFFF"/>
              <w:spacing w:before="0" w:beforeAutospacing="0" w:after="0" w:afterAutospacing="0"/>
              <w:jc w:val="both"/>
              <w:rPr>
                <w:sz w:val="28"/>
                <w:szCs w:val="28"/>
              </w:rPr>
            </w:pPr>
            <w:r w:rsidRPr="00BD3D46">
              <w:rPr>
                <w:color w:val="000000"/>
                <w:sz w:val="28"/>
                <w:szCs w:val="28"/>
              </w:rPr>
              <w:t xml:space="preserve">Участники </w:t>
            </w:r>
            <w:r w:rsidR="00011911">
              <w:rPr>
                <w:color w:val="000000"/>
                <w:sz w:val="28"/>
                <w:szCs w:val="28"/>
              </w:rPr>
              <w:t>п</w:t>
            </w:r>
            <w:r w:rsidRPr="00BD3D46">
              <w:rPr>
                <w:color w:val="000000"/>
                <w:sz w:val="28"/>
                <w:szCs w:val="28"/>
              </w:rPr>
              <w:t>одпрограммы</w:t>
            </w:r>
          </w:p>
        </w:tc>
        <w:tc>
          <w:tcPr>
            <w:tcW w:w="5803" w:type="dxa"/>
            <w:tcBorders>
              <w:top w:val="outset" w:sz="6" w:space="0" w:color="auto"/>
              <w:left w:val="outset" w:sz="6" w:space="0" w:color="auto"/>
              <w:bottom w:val="outset" w:sz="6" w:space="0" w:color="auto"/>
              <w:right w:val="outset" w:sz="6" w:space="0" w:color="auto"/>
            </w:tcBorders>
            <w:vAlign w:val="center"/>
            <w:hideMark/>
          </w:tcPr>
          <w:p w:rsidR="00930495" w:rsidRPr="00BD3D46" w:rsidRDefault="00930495" w:rsidP="00420E20">
            <w:pPr>
              <w:pStyle w:val="af4"/>
              <w:shd w:val="clear" w:color="auto" w:fill="FFFFFF"/>
              <w:spacing w:before="0" w:beforeAutospacing="0" w:after="0" w:afterAutospacing="0"/>
              <w:jc w:val="both"/>
              <w:rPr>
                <w:sz w:val="28"/>
                <w:szCs w:val="28"/>
              </w:rPr>
            </w:pPr>
            <w:r w:rsidRPr="00BD3D46">
              <w:rPr>
                <w:color w:val="000000"/>
                <w:sz w:val="28"/>
                <w:szCs w:val="28"/>
              </w:rPr>
              <w:t>Муниципальное архивное бюджетное учреждение Атяшевского муниципального района</w:t>
            </w:r>
            <w:r w:rsidR="008438A6">
              <w:rPr>
                <w:color w:val="000000"/>
                <w:sz w:val="28"/>
                <w:szCs w:val="28"/>
              </w:rPr>
              <w:t xml:space="preserve"> Республики Мордовия</w:t>
            </w:r>
            <w:r w:rsidRPr="00BD3D46">
              <w:rPr>
                <w:color w:val="000000"/>
                <w:sz w:val="28"/>
                <w:szCs w:val="28"/>
              </w:rPr>
              <w:t xml:space="preserve"> «Объединенный межведомственный архив по личному составу»</w:t>
            </w:r>
          </w:p>
        </w:tc>
      </w:tr>
      <w:tr w:rsidR="00011911" w:rsidRPr="00BD3D46" w:rsidTr="00011911">
        <w:trPr>
          <w:tblCellSpacing w:w="0" w:type="dxa"/>
          <w:jc w:val="center"/>
        </w:trPr>
        <w:tc>
          <w:tcPr>
            <w:tcW w:w="3970" w:type="dxa"/>
            <w:tcBorders>
              <w:top w:val="outset" w:sz="6" w:space="0" w:color="auto"/>
              <w:left w:val="outset" w:sz="6" w:space="0" w:color="auto"/>
              <w:bottom w:val="outset" w:sz="6" w:space="0" w:color="auto"/>
              <w:right w:val="outset" w:sz="6" w:space="0" w:color="auto"/>
            </w:tcBorders>
            <w:vAlign w:val="center"/>
          </w:tcPr>
          <w:p w:rsidR="00011911" w:rsidRPr="00BD3D46" w:rsidRDefault="00011911" w:rsidP="00420E20">
            <w:pPr>
              <w:pStyle w:val="af4"/>
              <w:shd w:val="clear" w:color="auto" w:fill="FFFFFF"/>
              <w:spacing w:before="0" w:beforeAutospacing="0" w:after="0" w:afterAutospacing="0"/>
              <w:jc w:val="both"/>
              <w:rPr>
                <w:color w:val="000000"/>
                <w:sz w:val="28"/>
                <w:szCs w:val="28"/>
              </w:rPr>
            </w:pPr>
            <w:r w:rsidRPr="00011911">
              <w:rPr>
                <w:color w:val="000000"/>
                <w:sz w:val="28"/>
                <w:szCs w:val="28"/>
              </w:rPr>
              <w:t>Программно-целевые инструменты подпрограммы</w:t>
            </w:r>
            <w:r w:rsidRPr="00011911">
              <w:rPr>
                <w:color w:val="000000"/>
                <w:sz w:val="28"/>
                <w:szCs w:val="28"/>
              </w:rPr>
              <w:tab/>
            </w:r>
          </w:p>
        </w:tc>
        <w:tc>
          <w:tcPr>
            <w:tcW w:w="5803" w:type="dxa"/>
            <w:tcBorders>
              <w:top w:val="outset" w:sz="6" w:space="0" w:color="auto"/>
              <w:left w:val="outset" w:sz="6" w:space="0" w:color="auto"/>
              <w:bottom w:val="outset" w:sz="6" w:space="0" w:color="auto"/>
              <w:right w:val="outset" w:sz="6" w:space="0" w:color="auto"/>
            </w:tcBorders>
            <w:vAlign w:val="center"/>
          </w:tcPr>
          <w:p w:rsidR="00011911" w:rsidRPr="00BD3D46" w:rsidRDefault="00011911" w:rsidP="00420E20">
            <w:pPr>
              <w:pStyle w:val="af4"/>
              <w:shd w:val="clear" w:color="auto" w:fill="FFFFFF"/>
              <w:spacing w:before="0" w:beforeAutospacing="0" w:after="0" w:afterAutospacing="0"/>
              <w:jc w:val="both"/>
              <w:rPr>
                <w:color w:val="000000"/>
                <w:sz w:val="28"/>
                <w:szCs w:val="28"/>
              </w:rPr>
            </w:pPr>
            <w:r>
              <w:rPr>
                <w:color w:val="000000"/>
                <w:sz w:val="28"/>
                <w:szCs w:val="28"/>
              </w:rPr>
              <w:t>отсутствуют</w:t>
            </w:r>
          </w:p>
        </w:tc>
      </w:tr>
      <w:tr w:rsidR="00930495" w:rsidRPr="00BD3D46" w:rsidTr="00011911">
        <w:trPr>
          <w:tblCellSpacing w:w="0" w:type="dxa"/>
          <w:jc w:val="center"/>
        </w:trPr>
        <w:tc>
          <w:tcPr>
            <w:tcW w:w="3970" w:type="dxa"/>
            <w:tcBorders>
              <w:top w:val="outset" w:sz="6" w:space="0" w:color="auto"/>
              <w:left w:val="outset" w:sz="6" w:space="0" w:color="auto"/>
              <w:bottom w:val="outset" w:sz="6" w:space="0" w:color="auto"/>
              <w:right w:val="outset" w:sz="6" w:space="0" w:color="auto"/>
            </w:tcBorders>
            <w:vAlign w:val="center"/>
            <w:hideMark/>
          </w:tcPr>
          <w:p w:rsidR="00930495" w:rsidRPr="00BD3D46" w:rsidRDefault="00930495" w:rsidP="00420E20">
            <w:pPr>
              <w:pStyle w:val="af4"/>
              <w:shd w:val="clear" w:color="auto" w:fill="FFFFFF"/>
              <w:spacing w:before="0" w:beforeAutospacing="0" w:after="0" w:afterAutospacing="0"/>
              <w:jc w:val="both"/>
              <w:rPr>
                <w:sz w:val="28"/>
                <w:szCs w:val="28"/>
              </w:rPr>
            </w:pPr>
            <w:r w:rsidRPr="00BD3D46">
              <w:rPr>
                <w:color w:val="000000"/>
                <w:sz w:val="28"/>
                <w:szCs w:val="28"/>
              </w:rPr>
              <w:t xml:space="preserve">Цели </w:t>
            </w:r>
            <w:r w:rsidR="00011911">
              <w:rPr>
                <w:color w:val="000000"/>
                <w:sz w:val="28"/>
                <w:szCs w:val="28"/>
              </w:rPr>
              <w:t>п</w:t>
            </w:r>
            <w:r w:rsidRPr="00BD3D46">
              <w:rPr>
                <w:color w:val="000000"/>
                <w:sz w:val="28"/>
                <w:szCs w:val="28"/>
              </w:rPr>
              <w:t>одпрограммы</w:t>
            </w:r>
          </w:p>
        </w:tc>
        <w:tc>
          <w:tcPr>
            <w:tcW w:w="5803" w:type="dxa"/>
            <w:tcBorders>
              <w:top w:val="outset" w:sz="6" w:space="0" w:color="auto"/>
              <w:left w:val="outset" w:sz="6" w:space="0" w:color="auto"/>
              <w:bottom w:val="outset" w:sz="6" w:space="0" w:color="auto"/>
              <w:right w:val="outset" w:sz="6" w:space="0" w:color="auto"/>
            </w:tcBorders>
            <w:vAlign w:val="center"/>
            <w:hideMark/>
          </w:tcPr>
          <w:p w:rsidR="009A4B72" w:rsidRPr="000B4E11" w:rsidRDefault="009A4B72" w:rsidP="009A4B72">
            <w:pPr>
              <w:pStyle w:val="af4"/>
              <w:shd w:val="clear" w:color="auto" w:fill="FFFFFF"/>
              <w:spacing w:before="0" w:beforeAutospacing="0" w:after="0" w:afterAutospacing="0"/>
              <w:jc w:val="both"/>
              <w:rPr>
                <w:color w:val="000000"/>
                <w:sz w:val="28"/>
                <w:szCs w:val="28"/>
              </w:rPr>
            </w:pPr>
            <w:r>
              <w:rPr>
                <w:color w:val="000000"/>
                <w:sz w:val="28"/>
                <w:szCs w:val="28"/>
              </w:rPr>
              <w:t>О</w:t>
            </w:r>
            <w:r w:rsidRPr="000B4E11">
              <w:rPr>
                <w:color w:val="000000"/>
                <w:sz w:val="28"/>
                <w:szCs w:val="28"/>
              </w:rPr>
              <w:t>беспечение сохранности, пополнения и использования архивных фондов.</w:t>
            </w:r>
          </w:p>
          <w:p w:rsidR="00930495" w:rsidRPr="00BD3D46" w:rsidRDefault="00930495" w:rsidP="00420E20">
            <w:pPr>
              <w:pStyle w:val="af4"/>
              <w:shd w:val="clear" w:color="auto" w:fill="FFFFFF"/>
              <w:spacing w:before="0" w:beforeAutospacing="0" w:after="0" w:afterAutospacing="0"/>
              <w:jc w:val="both"/>
              <w:rPr>
                <w:sz w:val="28"/>
                <w:szCs w:val="28"/>
              </w:rPr>
            </w:pPr>
          </w:p>
        </w:tc>
      </w:tr>
      <w:tr w:rsidR="00930495" w:rsidRPr="00BD3D46" w:rsidTr="00011911">
        <w:trPr>
          <w:tblCellSpacing w:w="0" w:type="dxa"/>
          <w:jc w:val="center"/>
        </w:trPr>
        <w:tc>
          <w:tcPr>
            <w:tcW w:w="3970" w:type="dxa"/>
            <w:tcBorders>
              <w:top w:val="outset" w:sz="6" w:space="0" w:color="auto"/>
              <w:left w:val="outset" w:sz="6" w:space="0" w:color="auto"/>
              <w:bottom w:val="outset" w:sz="6" w:space="0" w:color="auto"/>
              <w:right w:val="outset" w:sz="6" w:space="0" w:color="auto"/>
            </w:tcBorders>
            <w:vAlign w:val="center"/>
            <w:hideMark/>
          </w:tcPr>
          <w:p w:rsidR="00930495" w:rsidRPr="00BD3D46" w:rsidRDefault="00930495" w:rsidP="00420E20">
            <w:pPr>
              <w:pStyle w:val="af4"/>
              <w:shd w:val="clear" w:color="auto" w:fill="FFFFFF"/>
              <w:spacing w:before="0" w:beforeAutospacing="0" w:after="0" w:afterAutospacing="0"/>
              <w:jc w:val="both"/>
              <w:rPr>
                <w:sz w:val="28"/>
                <w:szCs w:val="28"/>
              </w:rPr>
            </w:pPr>
            <w:r w:rsidRPr="00BD3D46">
              <w:rPr>
                <w:color w:val="000000"/>
                <w:sz w:val="28"/>
                <w:szCs w:val="28"/>
              </w:rPr>
              <w:t xml:space="preserve">Задачи </w:t>
            </w:r>
            <w:r w:rsidR="00011911">
              <w:rPr>
                <w:color w:val="000000"/>
                <w:sz w:val="28"/>
                <w:szCs w:val="28"/>
              </w:rPr>
              <w:t>п</w:t>
            </w:r>
            <w:r w:rsidRPr="00BD3D46">
              <w:rPr>
                <w:color w:val="000000"/>
                <w:sz w:val="28"/>
                <w:szCs w:val="28"/>
              </w:rPr>
              <w:t>одпрограммы</w:t>
            </w:r>
          </w:p>
        </w:tc>
        <w:tc>
          <w:tcPr>
            <w:tcW w:w="5803" w:type="dxa"/>
            <w:tcBorders>
              <w:top w:val="outset" w:sz="6" w:space="0" w:color="auto"/>
              <w:left w:val="outset" w:sz="6" w:space="0" w:color="auto"/>
              <w:bottom w:val="outset" w:sz="6" w:space="0" w:color="auto"/>
              <w:right w:val="outset" w:sz="6" w:space="0" w:color="auto"/>
            </w:tcBorders>
            <w:vAlign w:val="center"/>
            <w:hideMark/>
          </w:tcPr>
          <w:p w:rsidR="00930495" w:rsidRPr="00BD3D46" w:rsidRDefault="00930495" w:rsidP="00420E20">
            <w:pPr>
              <w:pStyle w:val="af4"/>
              <w:shd w:val="clear" w:color="auto" w:fill="FFFFFF"/>
              <w:spacing w:before="0" w:beforeAutospacing="0" w:after="0" w:afterAutospacing="0"/>
              <w:jc w:val="both"/>
              <w:rPr>
                <w:sz w:val="28"/>
                <w:szCs w:val="28"/>
              </w:rPr>
            </w:pPr>
            <w:r w:rsidRPr="00BD3D46">
              <w:rPr>
                <w:color w:val="000000"/>
                <w:sz w:val="28"/>
                <w:szCs w:val="28"/>
              </w:rPr>
              <w:t>Обеспечение хранения, учета, комплектования и использования архивных документов</w:t>
            </w:r>
          </w:p>
        </w:tc>
      </w:tr>
      <w:tr w:rsidR="00930495" w:rsidRPr="00BD3D46" w:rsidTr="00011911">
        <w:trPr>
          <w:tblCellSpacing w:w="0" w:type="dxa"/>
          <w:jc w:val="center"/>
        </w:trPr>
        <w:tc>
          <w:tcPr>
            <w:tcW w:w="3970" w:type="dxa"/>
            <w:tcBorders>
              <w:top w:val="outset" w:sz="6" w:space="0" w:color="auto"/>
              <w:left w:val="outset" w:sz="6" w:space="0" w:color="auto"/>
              <w:bottom w:val="outset" w:sz="6" w:space="0" w:color="auto"/>
              <w:right w:val="outset" w:sz="6" w:space="0" w:color="auto"/>
            </w:tcBorders>
            <w:vAlign w:val="center"/>
            <w:hideMark/>
          </w:tcPr>
          <w:p w:rsidR="00930495" w:rsidRPr="00BD3D46" w:rsidRDefault="00930495" w:rsidP="00420E20">
            <w:pPr>
              <w:pStyle w:val="af4"/>
              <w:shd w:val="clear" w:color="auto" w:fill="FFFFFF"/>
              <w:spacing w:before="0" w:beforeAutospacing="0" w:after="0" w:afterAutospacing="0"/>
              <w:jc w:val="both"/>
              <w:rPr>
                <w:sz w:val="28"/>
                <w:szCs w:val="28"/>
              </w:rPr>
            </w:pPr>
            <w:r w:rsidRPr="00BD3D46">
              <w:rPr>
                <w:color w:val="000000"/>
                <w:sz w:val="28"/>
                <w:szCs w:val="28"/>
              </w:rPr>
              <w:t>Целевые индикаторы и показатели</w:t>
            </w:r>
            <w:r w:rsidRPr="00BD3D46">
              <w:rPr>
                <w:color w:val="000000"/>
                <w:sz w:val="28"/>
                <w:szCs w:val="28"/>
              </w:rPr>
              <w:br/>
            </w:r>
            <w:r w:rsidR="00011911">
              <w:rPr>
                <w:color w:val="000000"/>
                <w:sz w:val="28"/>
                <w:szCs w:val="28"/>
              </w:rPr>
              <w:t>п</w:t>
            </w:r>
            <w:r w:rsidRPr="00BD3D46">
              <w:rPr>
                <w:color w:val="000000"/>
                <w:sz w:val="28"/>
                <w:szCs w:val="28"/>
              </w:rPr>
              <w:t>одпрограммы</w:t>
            </w:r>
          </w:p>
        </w:tc>
        <w:tc>
          <w:tcPr>
            <w:tcW w:w="5803" w:type="dxa"/>
            <w:tcBorders>
              <w:top w:val="outset" w:sz="6" w:space="0" w:color="auto"/>
              <w:left w:val="outset" w:sz="6" w:space="0" w:color="auto"/>
              <w:bottom w:val="outset" w:sz="6" w:space="0" w:color="auto"/>
              <w:right w:val="outset" w:sz="6" w:space="0" w:color="auto"/>
            </w:tcBorders>
            <w:vAlign w:val="center"/>
            <w:hideMark/>
          </w:tcPr>
          <w:p w:rsidR="00E81190" w:rsidRPr="00113FF6" w:rsidRDefault="00E81190" w:rsidP="00E81190">
            <w:pPr>
              <w:pStyle w:val="af5"/>
              <w:jc w:val="both"/>
              <w:rPr>
                <w:rFonts w:ascii="Times New Roman" w:eastAsiaTheme="minorEastAsia" w:hAnsi="Times New Roman"/>
                <w:color w:val="000000"/>
                <w:sz w:val="28"/>
                <w:szCs w:val="28"/>
                <w:lang w:eastAsia="ru-RU"/>
              </w:rPr>
            </w:pPr>
            <w:r w:rsidRPr="00113FF6">
              <w:rPr>
                <w:rFonts w:ascii="Times New Roman" w:eastAsiaTheme="minorEastAsia" w:hAnsi="Times New Roman"/>
                <w:color w:val="000000"/>
                <w:sz w:val="28"/>
                <w:szCs w:val="28"/>
                <w:lang w:eastAsia="ru-RU"/>
              </w:rPr>
              <w:t>количество единиц хранения архивных документов, хранящихся в нормативных условиях;</w:t>
            </w:r>
          </w:p>
          <w:p w:rsidR="00E81190" w:rsidRPr="00113FF6" w:rsidRDefault="00E81190" w:rsidP="00E81190">
            <w:pPr>
              <w:pStyle w:val="af5"/>
              <w:jc w:val="both"/>
              <w:rPr>
                <w:rFonts w:ascii="Times New Roman" w:eastAsiaTheme="minorEastAsia" w:hAnsi="Times New Roman"/>
                <w:color w:val="000000"/>
                <w:sz w:val="28"/>
                <w:szCs w:val="28"/>
                <w:lang w:eastAsia="ru-RU"/>
              </w:rPr>
            </w:pPr>
            <w:r w:rsidRPr="00113FF6">
              <w:rPr>
                <w:rFonts w:ascii="Times New Roman" w:eastAsiaTheme="minorEastAsia" w:hAnsi="Times New Roman"/>
                <w:color w:val="000000"/>
                <w:sz w:val="28"/>
                <w:szCs w:val="28"/>
                <w:lang w:eastAsia="ru-RU"/>
              </w:rPr>
              <w:t>доля физических и юридических лиц, удовлетворенных качеством оказания муниципальных услуг в сфере архивного дела, от числа обратившихся</w:t>
            </w:r>
            <w:r w:rsidR="00D23232">
              <w:rPr>
                <w:rFonts w:ascii="Times New Roman" w:eastAsiaTheme="minorEastAsia" w:hAnsi="Times New Roman"/>
                <w:color w:val="000000"/>
                <w:sz w:val="28"/>
                <w:szCs w:val="28"/>
                <w:lang w:eastAsia="ru-RU"/>
              </w:rPr>
              <w:t>.</w:t>
            </w:r>
          </w:p>
          <w:p w:rsidR="00930495" w:rsidRPr="00BD3D46" w:rsidRDefault="00930495" w:rsidP="00420E20">
            <w:pPr>
              <w:pStyle w:val="af4"/>
              <w:shd w:val="clear" w:color="auto" w:fill="FFFFFF"/>
              <w:spacing w:before="0" w:beforeAutospacing="0" w:after="0" w:afterAutospacing="0"/>
              <w:jc w:val="both"/>
              <w:rPr>
                <w:sz w:val="28"/>
                <w:szCs w:val="28"/>
              </w:rPr>
            </w:pPr>
          </w:p>
        </w:tc>
      </w:tr>
      <w:tr w:rsidR="00930495" w:rsidRPr="00BD3D46" w:rsidTr="00011911">
        <w:trPr>
          <w:tblCellSpacing w:w="0" w:type="dxa"/>
          <w:jc w:val="center"/>
        </w:trPr>
        <w:tc>
          <w:tcPr>
            <w:tcW w:w="3970" w:type="dxa"/>
            <w:tcBorders>
              <w:top w:val="outset" w:sz="6" w:space="0" w:color="auto"/>
              <w:left w:val="outset" w:sz="6" w:space="0" w:color="auto"/>
              <w:bottom w:val="outset" w:sz="6" w:space="0" w:color="auto"/>
              <w:right w:val="outset" w:sz="6" w:space="0" w:color="auto"/>
            </w:tcBorders>
            <w:vAlign w:val="center"/>
            <w:hideMark/>
          </w:tcPr>
          <w:p w:rsidR="00930495" w:rsidRPr="00BD3D46" w:rsidRDefault="00930495" w:rsidP="00420E20">
            <w:pPr>
              <w:pStyle w:val="af4"/>
              <w:shd w:val="clear" w:color="auto" w:fill="FFFFFF"/>
              <w:spacing w:before="0" w:beforeAutospacing="0" w:after="0" w:afterAutospacing="0"/>
              <w:jc w:val="both"/>
              <w:rPr>
                <w:sz w:val="28"/>
                <w:szCs w:val="28"/>
              </w:rPr>
            </w:pPr>
            <w:r w:rsidRPr="00BD3D46">
              <w:rPr>
                <w:color w:val="000000"/>
                <w:sz w:val="28"/>
                <w:szCs w:val="28"/>
              </w:rPr>
              <w:t xml:space="preserve">Этапы и сроки реализации </w:t>
            </w:r>
            <w:r w:rsidR="00011911">
              <w:rPr>
                <w:color w:val="000000"/>
                <w:sz w:val="28"/>
                <w:szCs w:val="28"/>
              </w:rPr>
              <w:t>п</w:t>
            </w:r>
            <w:r w:rsidRPr="00BD3D46">
              <w:rPr>
                <w:color w:val="000000"/>
                <w:sz w:val="28"/>
                <w:szCs w:val="28"/>
              </w:rPr>
              <w:t>одпрограммы</w:t>
            </w:r>
          </w:p>
        </w:tc>
        <w:tc>
          <w:tcPr>
            <w:tcW w:w="5803" w:type="dxa"/>
            <w:tcBorders>
              <w:top w:val="outset" w:sz="6" w:space="0" w:color="auto"/>
              <w:left w:val="outset" w:sz="6" w:space="0" w:color="auto"/>
              <w:bottom w:val="outset" w:sz="6" w:space="0" w:color="auto"/>
              <w:right w:val="outset" w:sz="6" w:space="0" w:color="auto"/>
            </w:tcBorders>
            <w:vAlign w:val="center"/>
            <w:hideMark/>
          </w:tcPr>
          <w:p w:rsidR="00930495" w:rsidRPr="00BD3D46" w:rsidRDefault="00930495" w:rsidP="00420E20">
            <w:pPr>
              <w:pStyle w:val="af4"/>
              <w:shd w:val="clear" w:color="auto" w:fill="FFFFFF"/>
              <w:spacing w:before="0" w:beforeAutospacing="0" w:after="0" w:afterAutospacing="0"/>
              <w:jc w:val="both"/>
              <w:rPr>
                <w:sz w:val="28"/>
                <w:szCs w:val="28"/>
              </w:rPr>
            </w:pPr>
            <w:r w:rsidRPr="00BD3D46">
              <w:rPr>
                <w:color w:val="000000"/>
                <w:sz w:val="28"/>
                <w:szCs w:val="28"/>
              </w:rPr>
              <w:t>2016-202</w:t>
            </w:r>
            <w:r>
              <w:rPr>
                <w:color w:val="000000"/>
                <w:sz w:val="28"/>
                <w:szCs w:val="28"/>
              </w:rPr>
              <w:t>4</w:t>
            </w:r>
            <w:r w:rsidRPr="00BD3D46">
              <w:rPr>
                <w:color w:val="000000"/>
                <w:sz w:val="28"/>
                <w:szCs w:val="28"/>
              </w:rPr>
              <w:t> годы</w:t>
            </w:r>
          </w:p>
        </w:tc>
      </w:tr>
      <w:tr w:rsidR="00930495" w:rsidRPr="00BD3D46" w:rsidTr="00011911">
        <w:trPr>
          <w:tblCellSpacing w:w="0" w:type="dxa"/>
          <w:jc w:val="center"/>
        </w:trPr>
        <w:tc>
          <w:tcPr>
            <w:tcW w:w="3970" w:type="dxa"/>
            <w:tcBorders>
              <w:top w:val="outset" w:sz="6" w:space="0" w:color="auto"/>
              <w:left w:val="outset" w:sz="6" w:space="0" w:color="auto"/>
              <w:bottom w:val="outset" w:sz="6" w:space="0" w:color="auto"/>
              <w:right w:val="outset" w:sz="6" w:space="0" w:color="auto"/>
            </w:tcBorders>
            <w:vAlign w:val="center"/>
            <w:hideMark/>
          </w:tcPr>
          <w:p w:rsidR="00930495" w:rsidRPr="00BD3D46" w:rsidRDefault="00930495" w:rsidP="00420E20">
            <w:pPr>
              <w:pStyle w:val="af4"/>
              <w:shd w:val="clear" w:color="auto" w:fill="FFFFFF"/>
              <w:spacing w:before="0" w:beforeAutospacing="0" w:after="0" w:afterAutospacing="0"/>
              <w:jc w:val="both"/>
              <w:rPr>
                <w:sz w:val="28"/>
                <w:szCs w:val="28"/>
              </w:rPr>
            </w:pPr>
            <w:r w:rsidRPr="00BD3D46">
              <w:rPr>
                <w:color w:val="000000"/>
                <w:sz w:val="28"/>
                <w:szCs w:val="28"/>
              </w:rPr>
              <w:t xml:space="preserve">Объем бюджетных ассигнований </w:t>
            </w:r>
            <w:r w:rsidR="00011911">
              <w:rPr>
                <w:color w:val="000000"/>
                <w:sz w:val="28"/>
                <w:szCs w:val="28"/>
              </w:rPr>
              <w:t>п</w:t>
            </w:r>
            <w:r w:rsidRPr="00BD3D46">
              <w:rPr>
                <w:color w:val="000000"/>
                <w:sz w:val="28"/>
                <w:szCs w:val="28"/>
              </w:rPr>
              <w:t>одпрограммы</w:t>
            </w:r>
          </w:p>
        </w:tc>
        <w:tc>
          <w:tcPr>
            <w:tcW w:w="5803" w:type="dxa"/>
            <w:tcBorders>
              <w:top w:val="outset" w:sz="6" w:space="0" w:color="auto"/>
              <w:left w:val="outset" w:sz="6" w:space="0" w:color="auto"/>
              <w:bottom w:val="outset" w:sz="6" w:space="0" w:color="auto"/>
              <w:right w:val="outset" w:sz="6" w:space="0" w:color="auto"/>
            </w:tcBorders>
            <w:vAlign w:val="center"/>
            <w:hideMark/>
          </w:tcPr>
          <w:p w:rsidR="00930495" w:rsidRPr="00BD3D46" w:rsidRDefault="00930495" w:rsidP="00420E20">
            <w:pPr>
              <w:pStyle w:val="af4"/>
              <w:shd w:val="clear" w:color="auto" w:fill="FFFFFF"/>
              <w:spacing w:before="0" w:beforeAutospacing="0" w:after="0" w:afterAutospacing="0"/>
              <w:jc w:val="both"/>
              <w:rPr>
                <w:sz w:val="28"/>
                <w:szCs w:val="28"/>
              </w:rPr>
            </w:pPr>
            <w:r w:rsidRPr="00BD3D46">
              <w:rPr>
                <w:color w:val="000000"/>
                <w:sz w:val="28"/>
                <w:szCs w:val="28"/>
              </w:rPr>
              <w:t> </w:t>
            </w:r>
          </w:p>
          <w:p w:rsidR="00930495" w:rsidRPr="004226D3" w:rsidRDefault="00930495" w:rsidP="00420E20">
            <w:pPr>
              <w:pStyle w:val="af4"/>
              <w:shd w:val="clear" w:color="auto" w:fill="FFFFFF"/>
              <w:spacing w:before="0" w:beforeAutospacing="0" w:after="0" w:afterAutospacing="0"/>
              <w:jc w:val="both"/>
              <w:rPr>
                <w:color w:val="000000"/>
                <w:sz w:val="28"/>
                <w:szCs w:val="28"/>
              </w:rPr>
            </w:pPr>
            <w:r w:rsidRPr="004226D3">
              <w:rPr>
                <w:color w:val="000000"/>
                <w:sz w:val="28"/>
                <w:szCs w:val="28"/>
              </w:rPr>
              <w:t>Объем бюджетных ассигнований на реализацию подпрограммы составляет 4</w:t>
            </w:r>
            <w:r>
              <w:rPr>
                <w:color w:val="000000"/>
                <w:sz w:val="28"/>
                <w:szCs w:val="28"/>
              </w:rPr>
              <w:t>444</w:t>
            </w:r>
            <w:r w:rsidRPr="004226D3">
              <w:rPr>
                <w:color w:val="000000"/>
                <w:sz w:val="28"/>
                <w:szCs w:val="28"/>
              </w:rPr>
              <w:t>,</w:t>
            </w:r>
            <w:r>
              <w:rPr>
                <w:color w:val="000000"/>
                <w:sz w:val="28"/>
                <w:szCs w:val="28"/>
              </w:rPr>
              <w:t>7</w:t>
            </w:r>
            <w:r w:rsidRPr="004226D3">
              <w:rPr>
                <w:color w:val="000000"/>
                <w:sz w:val="28"/>
                <w:szCs w:val="28"/>
              </w:rPr>
              <w:t xml:space="preserve"> тыс. рублей, </w:t>
            </w:r>
          </w:p>
          <w:p w:rsidR="00930495" w:rsidRPr="004226D3" w:rsidRDefault="00930495" w:rsidP="00420E20">
            <w:pPr>
              <w:pStyle w:val="af4"/>
              <w:shd w:val="clear" w:color="auto" w:fill="FFFFFF"/>
              <w:spacing w:before="0" w:beforeAutospacing="0" w:after="0" w:afterAutospacing="0"/>
              <w:jc w:val="both"/>
              <w:rPr>
                <w:color w:val="000000"/>
                <w:sz w:val="28"/>
                <w:szCs w:val="28"/>
              </w:rPr>
            </w:pPr>
            <w:r w:rsidRPr="004226D3">
              <w:rPr>
                <w:color w:val="000000"/>
                <w:sz w:val="28"/>
                <w:szCs w:val="28"/>
              </w:rPr>
              <w:t>в том числе по годам:</w:t>
            </w:r>
          </w:p>
          <w:p w:rsidR="00930495" w:rsidRPr="004226D3" w:rsidRDefault="00930495" w:rsidP="00420E20">
            <w:pPr>
              <w:pStyle w:val="af4"/>
              <w:shd w:val="clear" w:color="auto" w:fill="FFFFFF"/>
              <w:spacing w:before="0" w:beforeAutospacing="0" w:after="0" w:afterAutospacing="0"/>
              <w:jc w:val="both"/>
              <w:rPr>
                <w:color w:val="000000"/>
                <w:sz w:val="28"/>
                <w:szCs w:val="28"/>
              </w:rPr>
            </w:pPr>
            <w:r w:rsidRPr="004226D3">
              <w:rPr>
                <w:color w:val="000000"/>
                <w:sz w:val="28"/>
                <w:szCs w:val="28"/>
              </w:rPr>
              <w:t>2016 год – 524,0 тыс. рублей;</w:t>
            </w:r>
          </w:p>
          <w:p w:rsidR="00930495" w:rsidRPr="004226D3" w:rsidRDefault="00930495" w:rsidP="00420E20">
            <w:pPr>
              <w:pStyle w:val="af4"/>
              <w:shd w:val="clear" w:color="auto" w:fill="FFFFFF"/>
              <w:spacing w:before="0" w:beforeAutospacing="0" w:after="0" w:afterAutospacing="0"/>
              <w:jc w:val="both"/>
              <w:rPr>
                <w:color w:val="000000"/>
                <w:sz w:val="28"/>
                <w:szCs w:val="28"/>
              </w:rPr>
            </w:pPr>
            <w:r w:rsidRPr="004226D3">
              <w:rPr>
                <w:color w:val="000000"/>
                <w:sz w:val="28"/>
                <w:szCs w:val="28"/>
              </w:rPr>
              <w:t>2017 год – 580,8 тыс. рублей;</w:t>
            </w:r>
          </w:p>
          <w:p w:rsidR="00930495" w:rsidRPr="004226D3" w:rsidRDefault="00930495" w:rsidP="00420E20">
            <w:pPr>
              <w:pStyle w:val="af4"/>
              <w:shd w:val="clear" w:color="auto" w:fill="FFFFFF"/>
              <w:spacing w:before="0" w:beforeAutospacing="0" w:after="0" w:afterAutospacing="0"/>
              <w:jc w:val="both"/>
              <w:rPr>
                <w:color w:val="000000"/>
                <w:sz w:val="28"/>
                <w:szCs w:val="28"/>
              </w:rPr>
            </w:pPr>
            <w:r w:rsidRPr="004226D3">
              <w:rPr>
                <w:color w:val="000000"/>
                <w:sz w:val="28"/>
                <w:szCs w:val="28"/>
              </w:rPr>
              <w:t>2018 год – 469,0 тыс. рублей;</w:t>
            </w:r>
          </w:p>
          <w:p w:rsidR="00930495" w:rsidRPr="004226D3" w:rsidRDefault="00930495" w:rsidP="00420E20">
            <w:pPr>
              <w:pStyle w:val="af4"/>
              <w:shd w:val="clear" w:color="auto" w:fill="FFFFFF"/>
              <w:spacing w:before="0" w:beforeAutospacing="0" w:after="0" w:afterAutospacing="0"/>
              <w:jc w:val="both"/>
              <w:rPr>
                <w:color w:val="000000"/>
                <w:sz w:val="28"/>
                <w:szCs w:val="28"/>
              </w:rPr>
            </w:pPr>
            <w:r w:rsidRPr="004226D3">
              <w:rPr>
                <w:color w:val="000000"/>
                <w:sz w:val="28"/>
                <w:szCs w:val="28"/>
              </w:rPr>
              <w:t>2019 год – 450,0 тыс. рублей;</w:t>
            </w:r>
          </w:p>
          <w:p w:rsidR="00930495" w:rsidRPr="004226D3" w:rsidRDefault="00930495" w:rsidP="00420E20">
            <w:pPr>
              <w:pStyle w:val="af4"/>
              <w:shd w:val="clear" w:color="auto" w:fill="FFFFFF"/>
              <w:spacing w:before="0" w:beforeAutospacing="0" w:after="0" w:afterAutospacing="0"/>
              <w:jc w:val="both"/>
              <w:rPr>
                <w:color w:val="000000"/>
                <w:sz w:val="28"/>
                <w:szCs w:val="28"/>
              </w:rPr>
            </w:pPr>
            <w:r w:rsidRPr="004226D3">
              <w:rPr>
                <w:color w:val="000000"/>
                <w:sz w:val="28"/>
                <w:szCs w:val="28"/>
              </w:rPr>
              <w:t xml:space="preserve">2020 год – </w:t>
            </w:r>
            <w:r>
              <w:rPr>
                <w:color w:val="000000"/>
                <w:sz w:val="28"/>
                <w:szCs w:val="28"/>
              </w:rPr>
              <w:t>571</w:t>
            </w:r>
            <w:r w:rsidRPr="004226D3">
              <w:rPr>
                <w:color w:val="000000"/>
                <w:sz w:val="28"/>
                <w:szCs w:val="28"/>
              </w:rPr>
              <w:t>,</w:t>
            </w:r>
            <w:r>
              <w:rPr>
                <w:color w:val="000000"/>
                <w:sz w:val="28"/>
                <w:szCs w:val="28"/>
              </w:rPr>
              <w:t>7</w:t>
            </w:r>
            <w:r w:rsidRPr="004226D3">
              <w:rPr>
                <w:color w:val="000000"/>
                <w:sz w:val="28"/>
                <w:szCs w:val="28"/>
              </w:rPr>
              <w:t xml:space="preserve"> тыс. рублей;</w:t>
            </w:r>
          </w:p>
          <w:p w:rsidR="00930495" w:rsidRPr="004226D3" w:rsidRDefault="00930495" w:rsidP="00420E20">
            <w:pPr>
              <w:pStyle w:val="af4"/>
              <w:shd w:val="clear" w:color="auto" w:fill="FFFFFF"/>
              <w:spacing w:before="0" w:beforeAutospacing="0" w:after="0" w:afterAutospacing="0"/>
              <w:jc w:val="both"/>
              <w:rPr>
                <w:color w:val="000000"/>
                <w:sz w:val="28"/>
                <w:szCs w:val="28"/>
              </w:rPr>
            </w:pPr>
            <w:r w:rsidRPr="004226D3">
              <w:rPr>
                <w:color w:val="000000"/>
                <w:sz w:val="28"/>
                <w:szCs w:val="28"/>
              </w:rPr>
              <w:lastRenderedPageBreak/>
              <w:t xml:space="preserve">2021 год – </w:t>
            </w:r>
            <w:r>
              <w:rPr>
                <w:color w:val="000000"/>
                <w:sz w:val="28"/>
                <w:szCs w:val="28"/>
              </w:rPr>
              <w:t>588</w:t>
            </w:r>
            <w:r w:rsidRPr="004226D3">
              <w:rPr>
                <w:color w:val="000000"/>
                <w:sz w:val="28"/>
                <w:szCs w:val="28"/>
              </w:rPr>
              <w:t>,</w:t>
            </w:r>
            <w:r>
              <w:rPr>
                <w:color w:val="000000"/>
                <w:sz w:val="28"/>
                <w:szCs w:val="28"/>
              </w:rPr>
              <w:t>2</w:t>
            </w:r>
            <w:r w:rsidRPr="004226D3">
              <w:rPr>
                <w:color w:val="000000"/>
                <w:sz w:val="28"/>
                <w:szCs w:val="28"/>
              </w:rPr>
              <w:t xml:space="preserve"> тыс. рублей;</w:t>
            </w:r>
          </w:p>
          <w:p w:rsidR="00930495" w:rsidRPr="004226D3" w:rsidRDefault="00930495" w:rsidP="00420E20">
            <w:pPr>
              <w:pStyle w:val="af4"/>
              <w:shd w:val="clear" w:color="auto" w:fill="FFFFFF"/>
              <w:spacing w:before="0" w:beforeAutospacing="0" w:after="0" w:afterAutospacing="0"/>
              <w:jc w:val="both"/>
              <w:rPr>
                <w:color w:val="000000"/>
                <w:sz w:val="28"/>
                <w:szCs w:val="28"/>
              </w:rPr>
            </w:pPr>
            <w:r w:rsidRPr="004226D3">
              <w:rPr>
                <w:color w:val="000000"/>
                <w:sz w:val="28"/>
                <w:szCs w:val="28"/>
              </w:rPr>
              <w:t xml:space="preserve">2022 год – </w:t>
            </w:r>
            <w:r>
              <w:rPr>
                <w:color w:val="000000"/>
                <w:sz w:val="28"/>
                <w:szCs w:val="28"/>
              </w:rPr>
              <w:t>380</w:t>
            </w:r>
            <w:r w:rsidRPr="004226D3">
              <w:rPr>
                <w:color w:val="000000"/>
                <w:sz w:val="28"/>
                <w:szCs w:val="28"/>
              </w:rPr>
              <w:t>,</w:t>
            </w:r>
            <w:r>
              <w:rPr>
                <w:color w:val="000000"/>
                <w:sz w:val="28"/>
                <w:szCs w:val="28"/>
              </w:rPr>
              <w:t>1</w:t>
            </w:r>
            <w:r w:rsidRPr="004226D3">
              <w:rPr>
                <w:color w:val="000000"/>
                <w:sz w:val="28"/>
                <w:szCs w:val="28"/>
              </w:rPr>
              <w:t xml:space="preserve"> тыс. рублей;</w:t>
            </w:r>
          </w:p>
          <w:p w:rsidR="00930495" w:rsidRPr="004226D3" w:rsidRDefault="00930495" w:rsidP="00420E20">
            <w:pPr>
              <w:pStyle w:val="af4"/>
              <w:shd w:val="clear" w:color="auto" w:fill="FFFFFF"/>
              <w:spacing w:before="0" w:beforeAutospacing="0" w:after="0" w:afterAutospacing="0"/>
              <w:jc w:val="both"/>
              <w:rPr>
                <w:color w:val="000000"/>
                <w:sz w:val="28"/>
                <w:szCs w:val="28"/>
              </w:rPr>
            </w:pPr>
            <w:r w:rsidRPr="004226D3">
              <w:rPr>
                <w:color w:val="000000"/>
                <w:sz w:val="28"/>
                <w:szCs w:val="28"/>
              </w:rPr>
              <w:t xml:space="preserve">2023 год – </w:t>
            </w:r>
            <w:r>
              <w:rPr>
                <w:color w:val="000000"/>
                <w:sz w:val="28"/>
                <w:szCs w:val="28"/>
              </w:rPr>
              <w:t>371</w:t>
            </w:r>
            <w:r w:rsidRPr="004226D3">
              <w:rPr>
                <w:color w:val="000000"/>
                <w:sz w:val="28"/>
                <w:szCs w:val="28"/>
              </w:rPr>
              <w:t>,</w:t>
            </w:r>
            <w:r>
              <w:rPr>
                <w:color w:val="000000"/>
                <w:sz w:val="28"/>
                <w:szCs w:val="28"/>
              </w:rPr>
              <w:t>7</w:t>
            </w:r>
            <w:r w:rsidRPr="004226D3">
              <w:rPr>
                <w:color w:val="000000"/>
                <w:sz w:val="28"/>
                <w:szCs w:val="28"/>
              </w:rPr>
              <w:t xml:space="preserve"> тыс. рублей;</w:t>
            </w:r>
          </w:p>
          <w:p w:rsidR="00930495" w:rsidRDefault="00930495" w:rsidP="00420E20">
            <w:pPr>
              <w:pStyle w:val="af4"/>
              <w:shd w:val="clear" w:color="auto" w:fill="FFFFFF"/>
              <w:spacing w:before="0" w:beforeAutospacing="0" w:after="0" w:afterAutospacing="0"/>
              <w:jc w:val="both"/>
              <w:rPr>
                <w:color w:val="000000"/>
                <w:sz w:val="28"/>
                <w:szCs w:val="28"/>
              </w:rPr>
            </w:pPr>
            <w:r w:rsidRPr="004226D3">
              <w:rPr>
                <w:color w:val="000000"/>
                <w:sz w:val="28"/>
                <w:szCs w:val="28"/>
              </w:rPr>
              <w:t>2024 год – 509,2 тыс. рублей.</w:t>
            </w:r>
          </w:p>
          <w:p w:rsidR="00930495" w:rsidRPr="00BD3D46" w:rsidRDefault="00930495" w:rsidP="00420E20">
            <w:pPr>
              <w:pStyle w:val="af4"/>
              <w:shd w:val="clear" w:color="auto" w:fill="FFFFFF"/>
              <w:spacing w:before="0" w:beforeAutospacing="0" w:after="0" w:afterAutospacing="0"/>
              <w:jc w:val="both"/>
              <w:rPr>
                <w:sz w:val="28"/>
                <w:szCs w:val="28"/>
              </w:rPr>
            </w:pPr>
            <w:r w:rsidRPr="00BD3D46">
              <w:rPr>
                <w:color w:val="000000"/>
                <w:sz w:val="28"/>
                <w:szCs w:val="28"/>
              </w:rPr>
              <w:t>Примечание: Объемы финансирования Подпрограммы носят прогнозный характер и подлежат ежегодному уточнению при формировании проекта бюджета Атяшевского муниципального района на соответствующий финансовый год.</w:t>
            </w:r>
          </w:p>
        </w:tc>
      </w:tr>
      <w:tr w:rsidR="00930495" w:rsidRPr="00BD3D46" w:rsidTr="00011911">
        <w:trPr>
          <w:tblCellSpacing w:w="0" w:type="dxa"/>
          <w:jc w:val="center"/>
        </w:trPr>
        <w:tc>
          <w:tcPr>
            <w:tcW w:w="3970" w:type="dxa"/>
            <w:tcBorders>
              <w:top w:val="outset" w:sz="6" w:space="0" w:color="auto"/>
              <w:left w:val="outset" w:sz="6" w:space="0" w:color="auto"/>
              <w:bottom w:val="outset" w:sz="6" w:space="0" w:color="auto"/>
              <w:right w:val="outset" w:sz="6" w:space="0" w:color="auto"/>
            </w:tcBorders>
            <w:vAlign w:val="center"/>
            <w:hideMark/>
          </w:tcPr>
          <w:p w:rsidR="00930495" w:rsidRPr="00BD3D46" w:rsidRDefault="00930495" w:rsidP="00420E20">
            <w:pPr>
              <w:pStyle w:val="af4"/>
              <w:shd w:val="clear" w:color="auto" w:fill="FFFFFF"/>
              <w:spacing w:before="0" w:beforeAutospacing="0" w:after="0" w:afterAutospacing="0"/>
              <w:jc w:val="both"/>
              <w:rPr>
                <w:sz w:val="28"/>
                <w:szCs w:val="28"/>
              </w:rPr>
            </w:pPr>
            <w:r w:rsidRPr="00BD3D46">
              <w:rPr>
                <w:color w:val="000000"/>
                <w:sz w:val="28"/>
                <w:szCs w:val="28"/>
              </w:rPr>
              <w:lastRenderedPageBreak/>
              <w:t xml:space="preserve">Ожидаемые результаты реализации </w:t>
            </w:r>
            <w:r w:rsidR="00011911">
              <w:rPr>
                <w:color w:val="000000"/>
                <w:sz w:val="28"/>
                <w:szCs w:val="28"/>
              </w:rPr>
              <w:t>п</w:t>
            </w:r>
            <w:r w:rsidRPr="00BD3D46">
              <w:rPr>
                <w:color w:val="000000"/>
                <w:sz w:val="28"/>
                <w:szCs w:val="28"/>
              </w:rPr>
              <w:t>одпрограммы</w:t>
            </w:r>
          </w:p>
        </w:tc>
        <w:tc>
          <w:tcPr>
            <w:tcW w:w="5803" w:type="dxa"/>
            <w:tcBorders>
              <w:top w:val="outset" w:sz="6" w:space="0" w:color="auto"/>
              <w:left w:val="outset" w:sz="6" w:space="0" w:color="auto"/>
              <w:bottom w:val="outset" w:sz="6" w:space="0" w:color="auto"/>
              <w:right w:val="outset" w:sz="6" w:space="0" w:color="auto"/>
            </w:tcBorders>
            <w:vAlign w:val="center"/>
            <w:hideMark/>
          </w:tcPr>
          <w:p w:rsidR="00930495" w:rsidRPr="006E535A" w:rsidRDefault="00930495" w:rsidP="00420E20">
            <w:pPr>
              <w:pStyle w:val="af4"/>
              <w:shd w:val="clear" w:color="auto" w:fill="FFFFFF"/>
              <w:spacing w:before="0" w:beforeAutospacing="0" w:after="0" w:afterAutospacing="0"/>
              <w:jc w:val="both"/>
              <w:rPr>
                <w:color w:val="000000"/>
                <w:sz w:val="28"/>
                <w:szCs w:val="28"/>
              </w:rPr>
            </w:pPr>
            <w:r w:rsidRPr="00BD3D46">
              <w:rPr>
                <w:color w:val="000000"/>
                <w:sz w:val="28"/>
                <w:szCs w:val="28"/>
              </w:rPr>
              <w:t>Реализация мероприятий Подпрограммы позволит достичь следующих результатов:</w:t>
            </w:r>
          </w:p>
          <w:p w:rsidR="00930495" w:rsidRPr="006E535A" w:rsidRDefault="006E535A" w:rsidP="00420E20">
            <w:pPr>
              <w:pStyle w:val="af4"/>
              <w:shd w:val="clear" w:color="auto" w:fill="FFFFFF"/>
              <w:spacing w:before="0" w:beforeAutospacing="0" w:after="0" w:afterAutospacing="0"/>
              <w:jc w:val="both"/>
              <w:rPr>
                <w:color w:val="000000"/>
                <w:sz w:val="28"/>
                <w:szCs w:val="28"/>
              </w:rPr>
            </w:pPr>
            <w:bookmarkStart w:id="2" w:name="_Hlk71875736"/>
            <w:r>
              <w:rPr>
                <w:color w:val="000000"/>
                <w:sz w:val="28"/>
                <w:szCs w:val="28"/>
              </w:rPr>
              <w:t xml:space="preserve">- </w:t>
            </w:r>
            <w:r w:rsidR="00930495" w:rsidRPr="00BD3D46">
              <w:rPr>
                <w:color w:val="000000"/>
                <w:sz w:val="28"/>
                <w:szCs w:val="28"/>
              </w:rPr>
              <w:t xml:space="preserve"> повысить уровень соответствия помещений архивов нормативным условиям, обеспечивающим постоянное хранение архивных документов до 100 %;</w:t>
            </w:r>
          </w:p>
          <w:p w:rsidR="00930495" w:rsidRPr="006E535A" w:rsidRDefault="006E535A" w:rsidP="00420E20">
            <w:pPr>
              <w:pStyle w:val="af4"/>
              <w:shd w:val="clear" w:color="auto" w:fill="FFFFFF"/>
              <w:spacing w:before="0" w:beforeAutospacing="0" w:after="0" w:afterAutospacing="0"/>
              <w:jc w:val="both"/>
              <w:rPr>
                <w:color w:val="000000"/>
                <w:sz w:val="28"/>
                <w:szCs w:val="28"/>
              </w:rPr>
            </w:pPr>
            <w:r>
              <w:rPr>
                <w:color w:val="000000"/>
                <w:sz w:val="28"/>
                <w:szCs w:val="28"/>
              </w:rPr>
              <w:t>-</w:t>
            </w:r>
            <w:r w:rsidR="00930495" w:rsidRPr="00BD3D46">
              <w:rPr>
                <w:color w:val="000000"/>
                <w:sz w:val="28"/>
                <w:szCs w:val="28"/>
              </w:rPr>
              <w:t xml:space="preserve"> повысить оперативность исполнения запросов пользователей по архивным документам для обеспечения гарантий их конституционных прав до 100%;</w:t>
            </w:r>
          </w:p>
          <w:p w:rsidR="00930495" w:rsidRPr="006E535A" w:rsidRDefault="006E535A" w:rsidP="00420E20">
            <w:pPr>
              <w:pStyle w:val="af4"/>
              <w:shd w:val="clear" w:color="auto" w:fill="FFFFFF"/>
              <w:spacing w:before="0" w:beforeAutospacing="0" w:after="0" w:afterAutospacing="0"/>
              <w:jc w:val="both"/>
              <w:rPr>
                <w:color w:val="000000"/>
                <w:sz w:val="28"/>
                <w:szCs w:val="28"/>
              </w:rPr>
            </w:pPr>
            <w:r>
              <w:rPr>
                <w:color w:val="000000"/>
                <w:sz w:val="28"/>
                <w:szCs w:val="28"/>
              </w:rPr>
              <w:t xml:space="preserve">- </w:t>
            </w:r>
            <w:r w:rsidR="00930495" w:rsidRPr="00BD3D46">
              <w:rPr>
                <w:color w:val="000000"/>
                <w:sz w:val="28"/>
                <w:szCs w:val="28"/>
              </w:rPr>
              <w:t>повысить уровень безопасности  документов, находящихся на хранении в МАБУ «ОМВА» Атяшевского муниципального района до100%;</w:t>
            </w:r>
          </w:p>
          <w:p w:rsidR="00930495" w:rsidRPr="00BD3D46" w:rsidRDefault="006E535A" w:rsidP="00420E20">
            <w:pPr>
              <w:pStyle w:val="af4"/>
              <w:shd w:val="clear" w:color="auto" w:fill="FFFFFF"/>
              <w:spacing w:before="0" w:beforeAutospacing="0" w:after="0" w:afterAutospacing="0"/>
              <w:jc w:val="both"/>
              <w:rPr>
                <w:sz w:val="28"/>
                <w:szCs w:val="28"/>
              </w:rPr>
            </w:pPr>
            <w:r>
              <w:rPr>
                <w:color w:val="000000"/>
                <w:sz w:val="28"/>
                <w:szCs w:val="28"/>
              </w:rPr>
              <w:t>-</w:t>
            </w:r>
            <w:r w:rsidR="00930495" w:rsidRPr="00BD3D46">
              <w:rPr>
                <w:color w:val="000000"/>
                <w:sz w:val="28"/>
                <w:szCs w:val="28"/>
              </w:rPr>
              <w:t xml:space="preserve"> повысить доступность и качество </w:t>
            </w:r>
            <w:proofErr w:type="gramStart"/>
            <w:r w:rsidR="00930495" w:rsidRPr="00BD3D46">
              <w:rPr>
                <w:color w:val="000000"/>
                <w:sz w:val="28"/>
                <w:szCs w:val="28"/>
              </w:rPr>
              <w:t>пре-доставления</w:t>
            </w:r>
            <w:proofErr w:type="gramEnd"/>
            <w:r w:rsidR="00930495" w:rsidRPr="00BD3D46">
              <w:rPr>
                <w:color w:val="000000"/>
                <w:sz w:val="28"/>
                <w:szCs w:val="28"/>
              </w:rPr>
              <w:t xml:space="preserve"> услуг в области архивного дела до 100%</w:t>
            </w:r>
            <w:r w:rsidR="007233E0">
              <w:rPr>
                <w:color w:val="000000"/>
                <w:sz w:val="28"/>
                <w:szCs w:val="28"/>
              </w:rPr>
              <w:t>.</w:t>
            </w:r>
            <w:bookmarkEnd w:id="2"/>
          </w:p>
        </w:tc>
      </w:tr>
    </w:tbl>
    <w:p w:rsidR="00930495" w:rsidRPr="00BD3D46" w:rsidRDefault="00930495" w:rsidP="00930495">
      <w:pPr>
        <w:pStyle w:val="af4"/>
        <w:shd w:val="clear" w:color="auto" w:fill="FFFFFF"/>
        <w:spacing w:before="0" w:beforeAutospacing="0" w:after="0" w:afterAutospacing="0"/>
        <w:jc w:val="both"/>
        <w:rPr>
          <w:sz w:val="28"/>
          <w:szCs w:val="28"/>
        </w:rPr>
      </w:pPr>
      <w:r w:rsidRPr="00BD3D46">
        <w:rPr>
          <w:color w:val="000000"/>
          <w:sz w:val="28"/>
          <w:szCs w:val="28"/>
        </w:rPr>
        <w:t> </w:t>
      </w:r>
    </w:p>
    <w:p w:rsidR="00930495" w:rsidRPr="00BD3D46" w:rsidRDefault="00930495" w:rsidP="00930495">
      <w:pPr>
        <w:rPr>
          <w:sz w:val="28"/>
          <w:szCs w:val="28"/>
        </w:rPr>
      </w:pPr>
      <w:r w:rsidRPr="00BD3D46">
        <w:rPr>
          <w:sz w:val="28"/>
          <w:szCs w:val="28"/>
        </w:rPr>
        <w:t xml:space="preserve">  </w:t>
      </w:r>
    </w:p>
    <w:p w:rsidR="00FC7349" w:rsidRDefault="00FC7349" w:rsidP="00FC7349">
      <w:pPr>
        <w:pStyle w:val="4"/>
        <w:shd w:val="clear" w:color="auto" w:fill="FFFFFF"/>
        <w:ind w:firstLine="709"/>
        <w:jc w:val="center"/>
        <w:rPr>
          <w:rFonts w:ascii="Times New Roman" w:eastAsia="Times New Roman" w:hAnsi="Times New Roman" w:cs="Times New Roman"/>
          <w:b/>
          <w:bCs/>
          <w:color w:val="000000"/>
          <w:sz w:val="28"/>
          <w:szCs w:val="28"/>
        </w:rPr>
      </w:pPr>
      <w:r w:rsidRPr="00BD3D46">
        <w:rPr>
          <w:rFonts w:ascii="Times New Roman" w:eastAsia="Times New Roman" w:hAnsi="Times New Roman" w:cs="Times New Roman"/>
          <w:b/>
          <w:bCs/>
          <w:color w:val="000000"/>
          <w:sz w:val="28"/>
          <w:szCs w:val="28"/>
        </w:rPr>
        <w:t>1. Общая характеристика состояния и основные проблемы развития культуры, туризма и развития архивного дела</w:t>
      </w:r>
    </w:p>
    <w:p w:rsidR="00E05471" w:rsidRPr="00BD3D46" w:rsidRDefault="00E05471" w:rsidP="00FC7349">
      <w:pPr>
        <w:pStyle w:val="4"/>
        <w:shd w:val="clear" w:color="auto" w:fill="FFFFFF"/>
        <w:ind w:firstLine="709"/>
        <w:jc w:val="center"/>
        <w:rPr>
          <w:rFonts w:ascii="Times New Roman" w:eastAsia="Times New Roman" w:hAnsi="Times New Roman" w:cs="Times New Roman"/>
          <w:sz w:val="28"/>
          <w:szCs w:val="28"/>
        </w:rPr>
      </w:pP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Муниципальная программа разработана с учетом требований Постановления Администрации Атяшевского муниципального района от 01.11.2013 № 724 «</w:t>
      </w:r>
      <w:hyperlink r:id="rId6" w:history="1">
        <w:r w:rsidRPr="00BD3D46">
          <w:rPr>
            <w:rStyle w:val="af3"/>
          </w:rPr>
          <w:t>Об утверждении Порядка разработки, реализации и оценки эффективности муниципальных программ Атяшевского муниципального района</w:t>
        </w:r>
      </w:hyperlink>
      <w:r w:rsidRPr="00BD3D46">
        <w:rPr>
          <w:color w:val="000000"/>
          <w:sz w:val="28"/>
          <w:szCs w:val="28"/>
        </w:rPr>
        <w:t>».</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Главными приоритетами муниципальной программы являются реализация стратегической роли культуры как духовно-нравственной основы развития личности и государства, единства российского общества, развитие внутреннего и въездного туризма для приобщения к культурному и природному наследию граждан, проживающих на территории </w:t>
      </w:r>
      <w:proofErr w:type="spellStart"/>
      <w:r w:rsidRPr="00BD3D46">
        <w:rPr>
          <w:color w:val="000000"/>
          <w:sz w:val="28"/>
          <w:szCs w:val="28"/>
        </w:rPr>
        <w:t>Атяшевского</w:t>
      </w:r>
      <w:proofErr w:type="spellEnd"/>
      <w:r w:rsidRPr="00BD3D46">
        <w:rPr>
          <w:color w:val="000000"/>
          <w:sz w:val="28"/>
          <w:szCs w:val="28"/>
        </w:rPr>
        <w:t xml:space="preserve"> муниципального района, </w:t>
      </w:r>
      <w:proofErr w:type="spellStart"/>
      <w:r w:rsidRPr="00BD3D46">
        <w:rPr>
          <w:color w:val="000000"/>
          <w:sz w:val="28"/>
          <w:szCs w:val="28"/>
        </w:rPr>
        <w:t>обеспечениехранения</w:t>
      </w:r>
      <w:proofErr w:type="spellEnd"/>
      <w:r w:rsidRPr="00BD3D46">
        <w:rPr>
          <w:color w:val="000000"/>
          <w:sz w:val="28"/>
          <w:szCs w:val="28"/>
        </w:rPr>
        <w:t>, комплектования, учет и использование архивных документов, находящихся в собственности Атяшевского муниципального района и хранящихся в муниципальных архивах.</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lastRenderedPageBreak/>
        <w:t>Муниципальная программа определяет цели, задачи и направления развития сфер культуры, туризма, архивного дела, финансовое обеспечение и механизмы реализации предусмотренных мероприятий, показатели их результативности.</w:t>
      </w:r>
    </w:p>
    <w:p w:rsidR="00FC7349" w:rsidRDefault="00FC7349" w:rsidP="00FC7349">
      <w:pPr>
        <w:pStyle w:val="af4"/>
        <w:shd w:val="clear" w:color="auto" w:fill="FFFFFF"/>
        <w:spacing w:before="0" w:beforeAutospacing="0" w:after="0" w:afterAutospacing="0"/>
        <w:ind w:firstLine="709"/>
        <w:jc w:val="both"/>
        <w:rPr>
          <w:color w:val="000000"/>
          <w:sz w:val="28"/>
          <w:szCs w:val="28"/>
        </w:rPr>
      </w:pPr>
      <w:r w:rsidRPr="00BD3D46">
        <w:rPr>
          <w:color w:val="000000"/>
          <w:sz w:val="28"/>
          <w:szCs w:val="28"/>
        </w:rPr>
        <w:t>Реализация муниципальной программы осуществляется в трех значимых сферах муниципальной экономики: культура, туризм и архивного дела.</w:t>
      </w:r>
    </w:p>
    <w:p w:rsidR="006C5989" w:rsidRPr="00BD3D46" w:rsidRDefault="006C5989" w:rsidP="00FC7349">
      <w:pPr>
        <w:pStyle w:val="af4"/>
        <w:shd w:val="clear" w:color="auto" w:fill="FFFFFF"/>
        <w:spacing w:before="0" w:beforeAutospacing="0" w:after="0" w:afterAutospacing="0"/>
        <w:ind w:firstLine="709"/>
        <w:jc w:val="both"/>
        <w:rPr>
          <w:sz w:val="28"/>
          <w:szCs w:val="28"/>
        </w:rPr>
      </w:pPr>
    </w:p>
    <w:p w:rsidR="00FC7349" w:rsidRDefault="00C928B5" w:rsidP="006C5989">
      <w:pPr>
        <w:pStyle w:val="6"/>
        <w:shd w:val="clear" w:color="auto" w:fill="FFFFFF"/>
        <w:spacing w:before="0" w:beforeAutospacing="0" w:after="0" w:afterAutospacing="0"/>
        <w:ind w:firstLine="709"/>
        <w:jc w:val="center"/>
        <w:rPr>
          <w:rFonts w:eastAsia="Times New Roman"/>
          <w:color w:val="000000"/>
          <w:sz w:val="28"/>
          <w:szCs w:val="28"/>
        </w:rPr>
      </w:pPr>
      <w:r>
        <w:rPr>
          <w:rFonts w:eastAsia="Times New Roman"/>
          <w:color w:val="000000"/>
          <w:sz w:val="28"/>
          <w:szCs w:val="28"/>
        </w:rPr>
        <w:t>1.1.</w:t>
      </w:r>
      <w:r w:rsidR="00FC7349" w:rsidRPr="00BD3D46">
        <w:rPr>
          <w:rFonts w:eastAsia="Times New Roman"/>
          <w:color w:val="000000"/>
          <w:sz w:val="28"/>
          <w:szCs w:val="28"/>
        </w:rPr>
        <w:t>Сфера культуры</w:t>
      </w:r>
    </w:p>
    <w:p w:rsidR="006C5989" w:rsidRPr="00BD3D46" w:rsidRDefault="006C5989" w:rsidP="00FC7349">
      <w:pPr>
        <w:pStyle w:val="6"/>
        <w:shd w:val="clear" w:color="auto" w:fill="FFFFFF"/>
        <w:spacing w:before="0" w:beforeAutospacing="0" w:after="0" w:afterAutospacing="0"/>
        <w:ind w:firstLine="709"/>
        <w:jc w:val="both"/>
        <w:rPr>
          <w:rFonts w:eastAsia="Times New Roman"/>
          <w:sz w:val="28"/>
          <w:szCs w:val="28"/>
        </w:rPr>
      </w:pP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Современное понимание роли </w:t>
      </w:r>
      <w:bookmarkStart w:id="3" w:name="YANDEX_49"/>
      <w:bookmarkEnd w:id="3"/>
      <w:r w:rsidRPr="00BD3D46">
        <w:rPr>
          <w:color w:val="000000"/>
          <w:sz w:val="28"/>
          <w:szCs w:val="28"/>
        </w:rPr>
        <w:t xml:space="preserve"> и  значения </w:t>
      </w:r>
      <w:bookmarkStart w:id="4" w:name="YANDEX_50"/>
      <w:bookmarkEnd w:id="4"/>
      <w:r w:rsidRPr="00BD3D46">
        <w:rPr>
          <w:color w:val="000000"/>
          <w:sz w:val="28"/>
          <w:szCs w:val="28"/>
        </w:rPr>
        <w:t xml:space="preserve"> культуры  в решении задачи повышения качества жизни населения Атяшевского муниципального района  определяет необходимость сохранения </w:t>
      </w:r>
      <w:bookmarkStart w:id="5" w:name="YANDEX_51"/>
      <w:bookmarkEnd w:id="5"/>
      <w:r w:rsidRPr="00BD3D46">
        <w:rPr>
          <w:color w:val="000000"/>
          <w:sz w:val="28"/>
          <w:szCs w:val="28"/>
        </w:rPr>
        <w:t xml:space="preserve"> и  </w:t>
      </w:r>
      <w:bookmarkStart w:id="6" w:name="YANDEX_52"/>
      <w:bookmarkEnd w:id="6"/>
      <w:r w:rsidRPr="00BD3D46">
        <w:rPr>
          <w:color w:val="000000"/>
          <w:sz w:val="28"/>
          <w:szCs w:val="28"/>
        </w:rPr>
        <w:t xml:space="preserve"> развития  единого культурного </w:t>
      </w:r>
      <w:bookmarkStart w:id="7" w:name="YANDEX_53"/>
      <w:bookmarkEnd w:id="7"/>
      <w:r w:rsidRPr="00BD3D46">
        <w:rPr>
          <w:color w:val="000000"/>
          <w:sz w:val="28"/>
          <w:szCs w:val="28"/>
        </w:rPr>
        <w:t xml:space="preserve"> пространства на всей территории Атяшевского муниципального района путем создания условий для обеспечения доступа жителей района к культурным ценностям, права на свободу творчества </w:t>
      </w:r>
      <w:bookmarkStart w:id="8" w:name="YANDEX_54"/>
      <w:bookmarkEnd w:id="8"/>
      <w:r w:rsidRPr="00BD3D46">
        <w:rPr>
          <w:color w:val="000000"/>
          <w:sz w:val="28"/>
          <w:szCs w:val="28"/>
        </w:rPr>
        <w:t xml:space="preserve"> и  пользование учреждениями </w:t>
      </w:r>
      <w:bookmarkStart w:id="9" w:name="YANDEX_55"/>
      <w:bookmarkEnd w:id="9"/>
      <w:r w:rsidRPr="00BD3D46">
        <w:rPr>
          <w:color w:val="000000"/>
          <w:sz w:val="28"/>
          <w:szCs w:val="28"/>
        </w:rPr>
        <w:t> культуры, сохранение местных народных традиций.</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Большой вклад в культурную жизнь района вносит муниципальное автономное учреждение культуры «Атяшевский районный Дом культуры» (далее – Дом культуры). Художественные  коллективы Дома культуры принимали  активное участие во всероссийских, республиканских фестивалях  и многих мероприятиях, проводимых в районе. В рамках районной программы по культурному обслуживанию малонаселенных пунктов ансамбль ветеранов «Родные просторы» и муниципальное учреждение культуры «</w:t>
      </w:r>
      <w:proofErr w:type="spellStart"/>
      <w:r w:rsidRPr="00BD3D46">
        <w:rPr>
          <w:color w:val="000000"/>
          <w:sz w:val="28"/>
          <w:szCs w:val="28"/>
        </w:rPr>
        <w:t>Атяшевская</w:t>
      </w:r>
      <w:proofErr w:type="spellEnd"/>
      <w:r w:rsidRPr="00BD3D46">
        <w:rPr>
          <w:color w:val="000000"/>
          <w:sz w:val="28"/>
          <w:szCs w:val="28"/>
        </w:rPr>
        <w:t xml:space="preserve"> </w:t>
      </w:r>
      <w:proofErr w:type="spellStart"/>
      <w:r w:rsidRPr="00BD3D46">
        <w:rPr>
          <w:color w:val="000000"/>
          <w:sz w:val="28"/>
          <w:szCs w:val="28"/>
        </w:rPr>
        <w:t>агиткультбригада</w:t>
      </w:r>
      <w:proofErr w:type="spellEnd"/>
      <w:r w:rsidRPr="00BD3D46">
        <w:rPr>
          <w:color w:val="000000"/>
          <w:sz w:val="28"/>
          <w:szCs w:val="28"/>
        </w:rPr>
        <w:t>» при районном Доме культуры  постоянно выезжают с концертами в села района. При районном Доме культуры работает оркестр духовой музыки, который регулярно радует своими выступлениями жителей района.      </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Муниципальные учреждения культуры на сегодняшний день должны быть конкурентоспособными  и в полном объёме отвечать запросам населения. Создание комфортных условий для работы, приобретение новейшего светового и музыкального оборудования и инвентаря будет способствовать значительному повышению качественного уровня проводимых мероприятий. </w:t>
      </w:r>
      <w:proofErr w:type="gramStart"/>
      <w:r w:rsidRPr="00BD3D46">
        <w:rPr>
          <w:color w:val="000000"/>
          <w:sz w:val="28"/>
          <w:szCs w:val="28"/>
        </w:rPr>
        <w:t>В  2011</w:t>
      </w:r>
      <w:proofErr w:type="gramEnd"/>
      <w:r w:rsidRPr="00BD3D46">
        <w:rPr>
          <w:color w:val="000000"/>
          <w:sz w:val="28"/>
          <w:szCs w:val="28"/>
        </w:rPr>
        <w:t xml:space="preserve"> начата  реконструкция существующего здания Дома культуры, сделан пристрой для детской школы искусств, что позволит на этой базе создать республиканский  Центр национальной культуры и ремесел. Создание этого Центра в </w:t>
      </w:r>
      <w:proofErr w:type="spellStart"/>
      <w:r w:rsidRPr="00BD3D46">
        <w:rPr>
          <w:color w:val="000000"/>
          <w:sz w:val="28"/>
          <w:szCs w:val="28"/>
        </w:rPr>
        <w:t>Атяшевском</w:t>
      </w:r>
      <w:proofErr w:type="spellEnd"/>
      <w:r w:rsidRPr="00BD3D46">
        <w:rPr>
          <w:color w:val="000000"/>
          <w:sz w:val="28"/>
          <w:szCs w:val="28"/>
        </w:rPr>
        <w:t xml:space="preserve"> муниципальном районе позволит выйти на более высокий уровень культурного развития, привлечь внимание туристов не только российских, но и зарубежных.</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Атяшевский муниципальный район является учредителем муниципальных учреждений культуры: «Атяшевская центральная районная детская библиотека» и «Центральная районная библиотека». На сегодняшний день книжный фонд района составляет 318407 экземпляров. Более 30% книг районного фонда сосредоточены в детской и центральной библиотеках. Уровень комплектования книжных фондов библиотек района остается ниже </w:t>
      </w:r>
      <w:r w:rsidRPr="00BD3D46">
        <w:rPr>
          <w:color w:val="000000"/>
          <w:sz w:val="28"/>
          <w:szCs w:val="28"/>
        </w:rPr>
        <w:lastRenderedPageBreak/>
        <w:t>нормативов минимального ресурсного обеспечения услуг учреждений культуры в сельской местности, утвержденных приказом Министерства культуры и массовых коммуникаций Российской Федерации от 20 февраля 2008 года № 32. </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В библиотеках района большое внимание уделяется  массовой работе с читателями. На сегодняшний день только одна центральная библиотека  имеет возможность предоставить своим читателям доступ в Интернет, что значительно сокращает уровень информированности граждан. Компьютерная техника в библиотеках имеется в единичных экземплярах.</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Здание центральной районной библиотеки построено в 1978 году. На сегодняшний день оно нуждается в капитальном ремонте и переоснащении новым современным оборудованием.</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Существенную роль в сохранении культурного наследия Атяшевского муниципального района играет районный краеведческий музей. Работниками музея ведется активная работа по коллекционированию предметов старины и культуры, художественному творчеству, воспитанию чувства долга и патриотизма. С этой целью оформляются экспозиционные выставки, проводятся уроки мужества для учащихся школ района, часы краеведения, встречи со знаменитыми людьми района, фольклорные праздники, экскурсии. Однако для наиболее полной реализации имеющихся возможностей необходимо решить ряд существенных проблем, связанных со слабой  материально-технической базой музея. Чрезвычайные ситуации в музеях России остро поставили вопрос о проведении работ по консервации, ремонту и реставрации объектов культурного наследия, создании современных хранилищ музейных предметов, приобретении технических систем для районного краеведческого музея. Многие уникальные предметы и целые коллекции находятся в ветхом состоянии, имеют утраты. Их сохранность может обеспечить качественно и вовремя проведенная научная консервация и реставрация, после которой предметы могут быть введены в культурный оборот. Из-за нехватки помещений у музея отсутствует фондохранилище, нет централизованной охранной сигнализации с выводом на централизованный пульт вневедомственной охраны. Системы охранно-пожарной сигнализации, находящиеся в эксплуатации длительное время, морально и физически устарели, а поддержание здания музея в пожаробезопасном состоянии требует проведения комплексных мер по их модернизации и обновлению.         </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Свою роль, как элемент эстетического воспитания детей, выполняет детская  школа искусств, которая готовит детей по нескольким музыкальным направлениям. Здание школы деревянное, 1966 года постройки, места для занятий мало. Само здание нуждается в капитальном ремонте. На сегодня назрела необходимость  обновить ряд музыкальных инструментов и мебели и расширить круг предоставляемых услуг, в том числе обучение живописи, графике, скульптуре, народным  промыслам и ремеслам, хореографии.            </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lastRenderedPageBreak/>
        <w:t>При анализе деятельности учреждений культуры Атяшевского муниципального района были выявлены следующие основные проблемы развития отрасли:</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неудовлетворительное состояние зданий и материально-технической оснащенности большинства учреждений культуры (высокая степень износа основного оборудования отрасли, музыкальных инструментов, осветительной и звуковой аппаратуры);</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тенденция «старения» кадров учреждений культуры;</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низкий темп внедрения в муниципальных учреждениях культуры информационно-коммуникационных технологий (компьютеризации и подключения к информационно-телекоммуникационной сети «Интернет»);</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неудовлетворительное состояние объектов культурного наследия, а также памятников истории и культуры, расположенных на территории Атяшевского муниципального района;</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недостаточное оснащение музеев современным программным обеспечением и специализированным оборудованием для автоматизации музейного учета и фотофиксации музейных предметов с целью ведения Государственного каталога;</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необходимость обновления экспозиционно-выставочного пространства с использованием современных технологий музейного показа и организации обменных выставок;</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дефицит профессиональных кадров, падение престижа профессии работника культуры и искусства, и, как следствие, слабая материальная база учреждений культуры и низкая заработная плата их работников.</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В настоящее время ведутся строительные работы на объекте «Реконструкция районного Дома культуры под Республиканский эрзянский центр национальной культуры и ремесел в р.п.Атяшево». В 2016 году планируется продолжить  реконструкцию с объемом финансирования 58528,8 тыс. рублей из республиканского бюджета, 4191,3 тыс. рублей из бюджета Атяшевского муниципального района.</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По содержанию деятельности данный Центр будет носить многофункциональный характер, целями которого являются:</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создание условий для формирования и удовлетворения запросов  и потребностей людей в культурном, творческом, интеллектуальном и духовном развитии, реализация творческого и инновационного потенциала различных категорий населения;</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сохранение и развитие народной традиционной культуры, поддержка и популяризация любительского художественного, исполнительского, декоративно-прикладного, изобразительного творчества, народных ремесел, самодеятельной творческой инициативы, организация досуга населения;</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Задачами Центра национальной культуры и ремесел являются:</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организация и проведение культурно-массовых мероприятий: праздников, игровых программ, шоу-программ, фестивалей, карнавалов, концертов, смотров, конкурсов, ярмарок, выставок, лотерей, цирковых и </w:t>
      </w:r>
      <w:r w:rsidRPr="00BD3D46">
        <w:rPr>
          <w:color w:val="000000"/>
          <w:sz w:val="28"/>
          <w:szCs w:val="28"/>
        </w:rPr>
        <w:lastRenderedPageBreak/>
        <w:t>театрализованных представлений, благотворительных акций, организация работы летних досуговых площадок;</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создание и публичный показ спектаклей, концертов, других театрально-зрелищных и выставочных мероприятий с участием профессиональных коллективов, исполнителей и авторов (совместные проекты с государственными театрами Республики Мордовия, Мордовской государственной филармонией,  Мордовским республиканским музеем им. С.Д. </w:t>
      </w:r>
      <w:proofErr w:type="spellStart"/>
      <w:r w:rsidRPr="00BD3D46">
        <w:rPr>
          <w:color w:val="000000"/>
          <w:sz w:val="28"/>
          <w:szCs w:val="28"/>
        </w:rPr>
        <w:t>Эрьзи</w:t>
      </w:r>
      <w:proofErr w:type="spellEnd"/>
      <w:r w:rsidRPr="00BD3D46">
        <w:rPr>
          <w:color w:val="000000"/>
          <w:sz w:val="28"/>
          <w:szCs w:val="28"/>
        </w:rPr>
        <w:t>, Мордовским республиканским объединенным краеведческим музеем им. И.Д. Воронина, Мордовским республиканским Домом народного творчества и др.);</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демонстрация кинофильмов и видеопрограмм (при содействии Кинофонда Республики Мордовия);</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организация гастролей творческих коллективов и исполнителей и </w:t>
      </w:r>
      <w:proofErr w:type="spellStart"/>
      <w:r w:rsidRPr="00BD3D46">
        <w:rPr>
          <w:color w:val="000000"/>
          <w:sz w:val="28"/>
          <w:szCs w:val="28"/>
        </w:rPr>
        <w:t>др</w:t>
      </w:r>
      <w:proofErr w:type="spellEnd"/>
      <w:r w:rsidRPr="00BD3D46">
        <w:rPr>
          <w:color w:val="000000"/>
          <w:sz w:val="28"/>
          <w:szCs w:val="28"/>
        </w:rPr>
        <w:t>;</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выполнение работ по художественному оформлению культурно-массовых и зрелищных  мероприятий (изготовление баннеров, рекламных щитов, фотовыставок);</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изготовление изделий народных ремесел (валенок, тканого холста, кованых предметов, керамических изделий) сувенирной (национальных кукол, берестяных туесов, шкатулок, нагрудных украшений, поделок из дерева), изобразительной (картин, портретов, пейзажей, натюрмортов, этюдов), печатной и тиражируемой продукции (буклетов, открыток, афиш, календарей, значков, эмблем);</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изготовление национальных (эрзянских) костюмов, пошивочных изделий (штор, салфеток, покрывал, фартуков, лоскутных одеял);</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предоставление информационного, аналитического и методического сопровождения культурно-досуговой деятельности Центра, оказание методической помощи сельским Домам культуры и библиотекам в подготовке сценариев мероприятий, в подборе репертуара и материалов;</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организация и проведение конференций, семинаров, круглых столов, мастер-классов, форумов, съездов, симпозиумов, связанных с деятельностью в сфере культуры и направленных на повышение уровня профессиональной компетентности руководителей и работников учреждений культуры;</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организация проведения лекций, семинаров, консультаций и лекториев, народных университетов, школ и курсов прикладных знаний и навыков (с привлечением сотрудников МГУ им. Н.П. Огарева, МГПИ им. М.Е. </w:t>
      </w:r>
      <w:proofErr w:type="spellStart"/>
      <w:r w:rsidRPr="00BD3D46">
        <w:rPr>
          <w:color w:val="000000"/>
          <w:sz w:val="28"/>
          <w:szCs w:val="28"/>
        </w:rPr>
        <w:t>Евсевьева</w:t>
      </w:r>
      <w:proofErr w:type="spellEnd"/>
      <w:r w:rsidRPr="00BD3D46">
        <w:rPr>
          <w:color w:val="000000"/>
          <w:sz w:val="28"/>
          <w:szCs w:val="28"/>
        </w:rPr>
        <w:t>);</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проведение  тематических  вечеров (литературно-музыкальных, вечеров к юбилеям известных писателей и композиторов), устных журналов (об истории </w:t>
      </w:r>
      <w:proofErr w:type="spellStart"/>
      <w:r w:rsidRPr="00BD3D46">
        <w:rPr>
          <w:color w:val="000000"/>
          <w:sz w:val="28"/>
          <w:szCs w:val="28"/>
        </w:rPr>
        <w:t>Атяшевской</w:t>
      </w:r>
      <w:proofErr w:type="spellEnd"/>
      <w:r w:rsidRPr="00BD3D46">
        <w:rPr>
          <w:color w:val="000000"/>
          <w:sz w:val="28"/>
          <w:szCs w:val="28"/>
        </w:rPr>
        <w:t xml:space="preserve"> земли, об известных людях – уроженцах Атяшевского района, Героях Советского Союза и  Социалистического труда), циклов творческих встреч с певцами, писателями, поэтами;</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проведение массовых театрализованных праздников и представлений (новогодние бал-маскарады, детские елки), народных гуляний (Масленица, Троица, праздник малых деревень), обрядов и ритуалов в соответствии с региональными и местными обычаями и традициями (реконструкция </w:t>
      </w:r>
      <w:r w:rsidRPr="00BD3D46">
        <w:rPr>
          <w:color w:val="000000"/>
          <w:sz w:val="28"/>
          <w:szCs w:val="28"/>
        </w:rPr>
        <w:lastRenderedPageBreak/>
        <w:t xml:space="preserve">эрзянской национальной свадьбы, Велень </w:t>
      </w:r>
      <w:proofErr w:type="spellStart"/>
      <w:r w:rsidRPr="00BD3D46">
        <w:rPr>
          <w:color w:val="000000"/>
          <w:sz w:val="28"/>
          <w:szCs w:val="28"/>
        </w:rPr>
        <w:t>озкс</w:t>
      </w:r>
      <w:proofErr w:type="spellEnd"/>
      <w:r w:rsidRPr="00BD3D46">
        <w:rPr>
          <w:color w:val="000000"/>
          <w:sz w:val="28"/>
          <w:szCs w:val="28"/>
        </w:rPr>
        <w:t>, традиционные национальные спортивные состязания);</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организация досуга различных групп населения (проведение вечеров отдыха и танцев, дискотек, молодёжных балов, карнавалов, детских утренников);</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создание благоприятных условий для неформального общения посетителей Центра (организация работы различного рода клубных гостиных, салонов, кафе, уголков живой природы, игротек, читальных залов);</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популяризация ремесел, декоративно-прикладного творчества эрзянского народа; сохранение и обогащение историко-культурного наследия, национальных, местных обычаев, обрядов и фольклора;</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развитие декоративно-прикладного творчества:  мордовской  вышивки, изг</w:t>
      </w:r>
      <w:r w:rsidR="00D85FAA">
        <w:rPr>
          <w:color w:val="000000"/>
          <w:sz w:val="28"/>
          <w:szCs w:val="28"/>
        </w:rPr>
        <w:t>отовление мордовских кукол, лозо</w:t>
      </w:r>
      <w:r w:rsidRPr="00BD3D46">
        <w:rPr>
          <w:color w:val="000000"/>
          <w:sz w:val="28"/>
          <w:szCs w:val="28"/>
        </w:rPr>
        <w:t>плетения, резьбы по дереву (изготовление резной мебели), изготовления и пошива мордовских (эрзянских) национальных костюмов, изготовление изделий  из бересты, таксидермии (изготовление чучел птиц и животных), изготовление керамических  изделий, ковки из металла, росписи по дереву, живописи, батика;</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создание экспериментальной творческой площадки для инновационных проектов в сфере культуры;</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Для выполнения задач, стоящих перед Центром, необходимо привлечение специалистов по следующим направлениям: хоровое дело, хореография, театральное творчество, народные инструменты, молодежная дискотека, швейное дело, резьба по дереву, гончарное дело, ковка металла, мордовская вышивка, береста, ткачество, всего в количестве 23 штатных единиц при увеличении объема финансирования на 4 255,5 тыс. рублей.</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Общая сметная стоимость реконструкции здания МАУК «Атяшевский РДК» составляет 216 465,02 тыс. руб. Всего профинансировано 153 744,90 тыс. руб., из них 151 442,2 тыс. руб. из республиканского бюджета и 2 302,7 тыс. руб. из бюджета Атяшевского муниципального района.</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Создание Центра является продолжением развития  культурных традиций в современных условиях, способствующих сохранению уклада жизни мордвы в меняющемся мире.</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МАУК «Атяшевский РДК» в дальнейшем путем слияния войдет в структуру Центра национальной культуры и ремесел. Задачи, стоящие перед Центром и районным Домом культуры, станут едиными.</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График работы учреждений культуры в выходные дни необходимо установить с учетом потребностей жителей района, режима их труда и отдыха, при этом не менее 30% рабочего времени должно быть использовано на организацию досуга во внерабочее время жителей района.</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Перед всеми учреждениями культуры стоит задача по </w:t>
      </w:r>
      <w:proofErr w:type="spellStart"/>
      <w:r w:rsidRPr="00BD3D46">
        <w:rPr>
          <w:color w:val="000000"/>
          <w:sz w:val="28"/>
          <w:szCs w:val="28"/>
        </w:rPr>
        <w:t>коммуникационно</w:t>
      </w:r>
      <w:proofErr w:type="spellEnd"/>
      <w:r w:rsidRPr="00BD3D46">
        <w:rPr>
          <w:color w:val="000000"/>
          <w:sz w:val="28"/>
          <w:szCs w:val="28"/>
        </w:rPr>
        <w:t xml:space="preserve">-информационному обслуживанию населения. Однако </w:t>
      </w:r>
      <w:proofErr w:type="spellStart"/>
      <w:r w:rsidRPr="00BD3D46">
        <w:rPr>
          <w:color w:val="000000"/>
          <w:sz w:val="28"/>
          <w:szCs w:val="28"/>
        </w:rPr>
        <w:t>компьтерно</w:t>
      </w:r>
      <w:proofErr w:type="spellEnd"/>
      <w:r w:rsidRPr="00BD3D46">
        <w:rPr>
          <w:color w:val="000000"/>
          <w:sz w:val="28"/>
          <w:szCs w:val="28"/>
        </w:rPr>
        <w:t xml:space="preserve">-технологическая база учреждений культуры остается низкой. Сегодня организации недостаточно оснащены компьютерами даже для осуществления производственных задач. Отсутствует современное </w:t>
      </w:r>
      <w:r w:rsidRPr="00BD3D46">
        <w:rPr>
          <w:color w:val="000000"/>
          <w:sz w:val="28"/>
          <w:szCs w:val="28"/>
        </w:rPr>
        <w:lastRenderedPageBreak/>
        <w:t>программное обеспечение для автоматизации учета и фотофиксации предметов, культурных программ, событий с целью ведения каталога и летописи. В учреждениях отсутствует специализированное современное оборудование, необходимое для  работы.</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Для библиотек в настоящее время  острой проблемой остается сохранение и пополнение библиотечного фонда книгами и периодическими изданиями. Фонды приходят в негодность, количество книг, подлежащих списанию, превышает количество поступающих. Особенно это касается книг для детей младшего и среднего возраста.</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Для достижения лучших результатов в своей работе  учреждениям необходимо  постоянно расширять  и обновлять формы деятельности для подачи своих ресурсов и возможностей, увеличения аудитории пользователей, широкого охвата населения в культурных процессах.</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Руководителями учреждений недостаточно ведется профессиональная ориентационная работа среди выпускников общеобразовательных школ,  не обеспечивается преемственность поколений в кадровой политике. Ввиду этого образовалась серьезная кадровая проблема для всех учреждений культуры, решение которой необходимо осуществлять путем подготовки местных   специалистов, которые наверняка захотят работать в своем районе. Учащихся необходимо целенаправленно ориентировать для поступления в специальные средние и высшие образовательные учреждения культуры.</w:t>
      </w:r>
    </w:p>
    <w:p w:rsidR="00FC7349" w:rsidRDefault="00FC7349" w:rsidP="00FC7349">
      <w:pPr>
        <w:pStyle w:val="af4"/>
        <w:shd w:val="clear" w:color="auto" w:fill="FFFFFF"/>
        <w:spacing w:before="0" w:beforeAutospacing="0" w:after="0" w:afterAutospacing="0"/>
        <w:ind w:firstLine="709"/>
        <w:jc w:val="both"/>
        <w:rPr>
          <w:color w:val="000000"/>
          <w:sz w:val="28"/>
          <w:szCs w:val="28"/>
        </w:rPr>
      </w:pPr>
      <w:r w:rsidRPr="00BD3D46">
        <w:rPr>
          <w:color w:val="000000"/>
          <w:sz w:val="28"/>
          <w:szCs w:val="28"/>
        </w:rPr>
        <w:t>Сегодня наблюдается дефицит профессиональных кадров, падение престижа профессии работника культуры и отток лучших сотрудников в другие отрасли и большие города.</w:t>
      </w:r>
    </w:p>
    <w:p w:rsidR="006C5989" w:rsidRPr="00BD3D46" w:rsidRDefault="006C5989" w:rsidP="00FC7349">
      <w:pPr>
        <w:pStyle w:val="af4"/>
        <w:shd w:val="clear" w:color="auto" w:fill="FFFFFF"/>
        <w:spacing w:before="0" w:beforeAutospacing="0" w:after="0" w:afterAutospacing="0"/>
        <w:ind w:firstLine="709"/>
        <w:jc w:val="both"/>
        <w:rPr>
          <w:sz w:val="28"/>
          <w:szCs w:val="28"/>
        </w:rPr>
      </w:pPr>
    </w:p>
    <w:p w:rsidR="00FC7349" w:rsidRDefault="00C928B5" w:rsidP="00FC7349">
      <w:pPr>
        <w:pStyle w:val="5"/>
        <w:shd w:val="clear" w:color="auto" w:fill="FFFFFF"/>
        <w:ind w:firstLine="709"/>
        <w:rPr>
          <w:rFonts w:eastAsia="Times New Roman"/>
          <w:b/>
          <w:bCs/>
          <w:color w:val="000000"/>
          <w:sz w:val="28"/>
          <w:szCs w:val="28"/>
        </w:rPr>
      </w:pPr>
      <w:r>
        <w:rPr>
          <w:rFonts w:eastAsia="Times New Roman"/>
          <w:b/>
          <w:bCs/>
          <w:color w:val="000000"/>
          <w:sz w:val="28"/>
          <w:szCs w:val="28"/>
        </w:rPr>
        <w:t>1.</w:t>
      </w:r>
      <w:r w:rsidR="00FC7349" w:rsidRPr="00BD3D46">
        <w:rPr>
          <w:rFonts w:eastAsia="Times New Roman"/>
          <w:b/>
          <w:bCs/>
          <w:color w:val="000000"/>
          <w:sz w:val="28"/>
          <w:szCs w:val="28"/>
        </w:rPr>
        <w:t>2. Сфера туризма</w:t>
      </w:r>
    </w:p>
    <w:p w:rsidR="006C5989" w:rsidRPr="00BD3D46" w:rsidRDefault="006C5989" w:rsidP="00FC7349">
      <w:pPr>
        <w:pStyle w:val="5"/>
        <w:shd w:val="clear" w:color="auto" w:fill="FFFFFF"/>
        <w:ind w:firstLine="709"/>
        <w:rPr>
          <w:rFonts w:eastAsia="Times New Roman"/>
          <w:sz w:val="28"/>
          <w:szCs w:val="28"/>
        </w:rPr>
      </w:pP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В настоящее время в условиях положительного изменения социально-экономической ситуации в республике и районе туризм может стать весомым фактором, поддерживающим процессы дальнейшего социально-экономического развития, стимулируя производство товаров, улучшая инфраструктуру и коммуникации, обеспечивая создание дополнительных рабочих мест. Особое значение туризма в формировании валового регионального продукта Мордовии заметно возрастает на фоне отсутствия в регионе значимых запасов минеральных, топливных и иных ресурсов.</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Вместе с тем, рынок туристских услуг в </w:t>
      </w:r>
      <w:proofErr w:type="spellStart"/>
      <w:r w:rsidRPr="00BD3D46">
        <w:rPr>
          <w:color w:val="000000"/>
          <w:sz w:val="28"/>
          <w:szCs w:val="28"/>
        </w:rPr>
        <w:t>Атяшевском</w:t>
      </w:r>
      <w:proofErr w:type="spellEnd"/>
      <w:r w:rsidRPr="00BD3D46">
        <w:rPr>
          <w:color w:val="000000"/>
          <w:sz w:val="28"/>
          <w:szCs w:val="28"/>
        </w:rPr>
        <w:t xml:space="preserve"> муниципальном районе значительно отстает в своем развитии от общероссийских стандартов, а его туристский потенциал используется недостаточно. Данное обстоятельство вызывает необходимость формирования современной индустрии туризма и отдыха с целью завоевания собственной ниши в республиканском туристическом кластере на основе более интенсивного использования имеющегося потенциала.</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Процесс формирования и развития туриндустрии в качестве значимой отрасли территориальной специализации в районе в настоящее время невозможен без активного координирующего участия государства. Реальная </w:t>
      </w:r>
      <w:r w:rsidRPr="00BD3D46">
        <w:rPr>
          <w:color w:val="000000"/>
          <w:sz w:val="28"/>
          <w:szCs w:val="28"/>
        </w:rPr>
        <w:lastRenderedPageBreak/>
        <w:t>государственная поддержка должна заключаться в формировании механизмов государственно-частного партнерства, что подразумевает тесное и эффективное взаимодействие всех органов государственной власти, туристского бизнеса, научных и общественных организаций в реализации проектов, направленных на развитие экономически эффективного и конкурентоспособного туристского комплекса.</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Сложившаяся в </w:t>
      </w:r>
      <w:proofErr w:type="spellStart"/>
      <w:r w:rsidRPr="00BD3D46">
        <w:rPr>
          <w:color w:val="000000"/>
          <w:sz w:val="28"/>
          <w:szCs w:val="28"/>
        </w:rPr>
        <w:t>Атяшевском</w:t>
      </w:r>
      <w:proofErr w:type="spellEnd"/>
      <w:r w:rsidRPr="00BD3D46">
        <w:rPr>
          <w:color w:val="000000"/>
          <w:sz w:val="28"/>
          <w:szCs w:val="28"/>
        </w:rPr>
        <w:t xml:space="preserve"> муниципальном районе ситуация в сфере туризма показывает, что реализуемые органами муниципальной власти меры по развитию туристского комплекса не оказывают значительного влияния на позитивные изменения в отрасли. Поступательное увеличение внутреннего туристского потока, как следствие увеличения спроса на услуги туризма, в целом не является показателем динамичного развития туризма в районе.</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Малопривлекательны в этом плане предприятия промышленного и аграрного блоков, расположенные в районе. При этом в условиях высоко конкурентного динамично развивающегося рынка туризма формирование туристических групп с использованием старых музейных и туристических технологий бесперспективно по целому ряду причин.</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1. Требует решения проблема низкой социально-экономической эффективности использования туристско-рекреационного потенциала, недостаточной привлекательности, известности и качества комплексных турпродуктов, представленных производителями туристских </w:t>
      </w:r>
      <w:proofErr w:type="gramStart"/>
      <w:r w:rsidRPr="00BD3D46">
        <w:rPr>
          <w:color w:val="000000"/>
          <w:sz w:val="28"/>
          <w:szCs w:val="28"/>
        </w:rPr>
        <w:t>услуг  муниципальных</w:t>
      </w:r>
      <w:proofErr w:type="gramEnd"/>
      <w:r w:rsidRPr="00BD3D46">
        <w:rPr>
          <w:color w:val="000000"/>
          <w:sz w:val="28"/>
          <w:szCs w:val="28"/>
        </w:rPr>
        <w:t xml:space="preserve"> образований республики.</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2.Ограничивают динамичные и </w:t>
      </w:r>
      <w:proofErr w:type="spellStart"/>
      <w:r w:rsidRPr="00BD3D46">
        <w:rPr>
          <w:color w:val="000000"/>
          <w:sz w:val="28"/>
          <w:szCs w:val="28"/>
        </w:rPr>
        <w:t>экологоориентированные</w:t>
      </w:r>
      <w:proofErr w:type="spellEnd"/>
      <w:r w:rsidRPr="00BD3D46">
        <w:rPr>
          <w:color w:val="000000"/>
          <w:sz w:val="28"/>
          <w:szCs w:val="28"/>
        </w:rPr>
        <w:t xml:space="preserve"> тенденции развития районного туристского комплекса недостаточные финансовые возможности республиканского и муниципального бюджетов.</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3. Потенциал для создания и функционирования высококонкурентного туристского комплекса в районе в настоящее время имеет преимущественно локальное (или межмуниципальное) значение. Развитие делового вида туризма невозможно без культурного развития небольших городов и районов, где расположены объекты промышленного значения как локальные центры туризма.</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4. Развитие туриндустрии сдерживается необеспеченностью соответствующей инфраструктурой вследствие разрозненности и неполноты информации о туристических объектах, отсутствия информационных центров </w:t>
      </w:r>
      <w:proofErr w:type="gramStart"/>
      <w:r w:rsidRPr="00BD3D46">
        <w:rPr>
          <w:color w:val="000000"/>
          <w:sz w:val="28"/>
          <w:szCs w:val="28"/>
        </w:rPr>
        <w:t>в  районных</w:t>
      </w:r>
      <w:proofErr w:type="gramEnd"/>
      <w:r w:rsidRPr="00BD3D46">
        <w:rPr>
          <w:color w:val="000000"/>
          <w:sz w:val="28"/>
          <w:szCs w:val="28"/>
        </w:rPr>
        <w:t xml:space="preserve"> центрах, конкуренции и различий в ведомственной принадлежности, недостаточности республиканской имиджевой продукции у организаций, осуществляющих прием туристов. Невысокий уровень выставочно-ярмарочной деятельности и отсутствие комплексной системы информационно-рекламных и прочих видов услуг в целом не позволяют данным субъектам эффективно использовать занимаемую территорию, повышая тем самым уровень собственной капитализации.</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5. Ограниченность бюджетных средств Республики Мордовия и Атяшевского муниципального района требует не только экономного и эффективного их использования, но и выбора фокусного, точечного подхода к развитию туристской инфраструктуры – поэтапного формирования </w:t>
      </w:r>
      <w:r w:rsidRPr="00BD3D46">
        <w:rPr>
          <w:color w:val="000000"/>
          <w:sz w:val="28"/>
          <w:szCs w:val="28"/>
        </w:rPr>
        <w:lastRenderedPageBreak/>
        <w:t>пространственно-временной каркасной сети. В качестве пространственных каркасных узлов – туристско-рекреационных зон – выступают территории, маршруты, объекты инфраструктуры, места сосредоточения информационно-культурных объектов, закрепленные за музеями, мастерскими и т. п. Временные узлы представляют собой событийные мероприятия, привлекающие к участию туристов. Поэтому привлечение туристов в район имеет благоприятные предпосылки для развития культурно-познавательного, исторического, санаторно-рекреационного, этнического, экскурсионно-развлекательного, религиозно-паломнического и спортивного туризма в средне- и долгосрочной перспективе.</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Исходя из интересов гостей и жителей Атяшевского муниципального района, туристско-рекреационные маршруты и зоны должны обладать комплексом соответствующих качеств, предусматривающих, прежде всего, транспортную и пешеходную доступность, наличие возможности восстановления здоровья в местах проживания туристов с предоставлением оздоровительных и профилактических услуг, обеспечение возможностей для полноценного досуга и развлечений, историко-архитектурную ценность, культурно-познавательную насыщенность и ярко выраженный местный колорит, благоприятную экологическую обстановку.</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Создание крупного и конкурентоспособного туристско-рекреационного кластера на территории Атяшевского муниципального района возможно при использовании программно-целевого инструментария. Целесообразность его применения к формированию и адекватному финансированию проектных мероприятий по туризму подтверждена положениями Бюджетного послания Президента Российской Федерации о бюджетной политике в 2010 – 2012 годах от 25 мая 2009 года. Решение комплекса поставленных задач по развитию конкурентоспособного рынка туристских услуг с помощью программно-целевого метода позволит сконцентрировать финансовые ресурсы в рамках конкретных проектных мероприятий, предотвратить их распыление и освоение без ориентации на конечный результат.</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Существуют различные варианты решения поставленных задач программными методами:</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1) финансирование комплекса мероприятий по формированию и продвижению туристского продукта и стимулирование привлечения инвестиций для инфраструктурного развития туриндустрии организационными методами. В качестве недостатков этого варианта решения можно назвать возможное несовпадение планов частных инвесторов с концептуальной основой развития туризма в районе, несбалансированность денежных потоков частных инвесторов, республиканского и муниципальных бюджетов;</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2) финансирование за счет республиканского бюджета Республики Мордовия инвестиционных проектов, заявленных в муниципальных образованиях без учета функционального зонирования территорий и возможности привлечения средств федерального бюджета. Недостатком </w:t>
      </w:r>
      <w:r w:rsidRPr="00BD3D46">
        <w:rPr>
          <w:color w:val="000000"/>
          <w:sz w:val="28"/>
          <w:szCs w:val="28"/>
        </w:rPr>
        <w:lastRenderedPageBreak/>
        <w:t>этого варианта решения является значительная финансовая нагрузка на бюджет Республики Мордовия;</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3) выделение и финансирование наиболее перспективных инвестиционных проектов с возможностью формирования туристско-рекреационных зон и туристских кластеров дает возможность привлечения средств федерального бюджета и средств внебюджетных источников в сочетании с проведением комплекса мероприятий по формированию и продвижению туристического продукта Республики Мордовия.</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Очевидно, что максимальная эффективность программно-целевого метода может быть обеспечена при его реализации с использованием кластерного подхода (третий вариант решения). Кластерный подход предполагает сосредоточение в рамках ограниченной территории предприятий и организаций, занимающихся разработкой, производством, продвижением и продажей туристского продукта, а также смежной с туризмом деятельностью и рекреационными услугами. В рамках формирования туристско-рекреационных кластеров на основе научно-обоснованных решений, а также с использованием механизмов государственно-частного партнерства могут быть созданы наилучшие условия для развития туристской инфраструктуры, а также сферы сопутствующих услуг.</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В целом следует исходить из того, что туризм – это сложный межотраслевой комплекс, требующий государственного регулирования связанных с ним отраслей. Гармоничное развитие всех составляющих туристского продукта (историко-культурных и природных объектов, средств размещения, предприятий питания, развлечения и торговли, транспортного обслуживания, информационного и кадрового обеспечения) позволит обеспечить устойчивое </w:t>
      </w:r>
      <w:proofErr w:type="spellStart"/>
      <w:r w:rsidRPr="00BD3D46">
        <w:rPr>
          <w:color w:val="000000"/>
          <w:sz w:val="28"/>
          <w:szCs w:val="28"/>
        </w:rPr>
        <w:t>экоориентированное</w:t>
      </w:r>
      <w:proofErr w:type="spellEnd"/>
      <w:r w:rsidRPr="00BD3D46">
        <w:rPr>
          <w:color w:val="000000"/>
          <w:sz w:val="28"/>
          <w:szCs w:val="28"/>
        </w:rPr>
        <w:t xml:space="preserve"> развитие туризма, изменить его положение в экономике района и принести ощутимые доходы в бюджет. Комплекс мероприятий по развитию внутреннего и въездного туризма должен стать важной составной частью муниципальной программы.</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 xml:space="preserve">В </w:t>
      </w:r>
      <w:proofErr w:type="spellStart"/>
      <w:r w:rsidRPr="00BD3D46">
        <w:rPr>
          <w:color w:val="000000"/>
          <w:sz w:val="28"/>
          <w:szCs w:val="28"/>
        </w:rPr>
        <w:t>Атяшевском</w:t>
      </w:r>
      <w:proofErr w:type="spellEnd"/>
      <w:r w:rsidRPr="00BD3D46">
        <w:rPr>
          <w:color w:val="000000"/>
          <w:sz w:val="28"/>
          <w:szCs w:val="28"/>
        </w:rPr>
        <w:t xml:space="preserve"> муниципальном районе основными вопросами сохранения, эффективного использования, популяризации и охраны объектов культурного наследия являются следующие:</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недостаточная изученность объектов культурного наследия, отсутствие полного объема достоверной информации, необходимой для организации эффективной системы их учета и контроля;</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высокая степень амортизации и физической изношенности объектов культурного наследия, создающих угрозу их полной физической утраты;</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недостаточность объема финансирования работ по сохранению объектов культурного наследия, прежде всего их консервации, ремонта и реставрации;</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низкий уровень активности туристической и экскурсионной деятельности,  отсутствие разработанных туристических маршрутов культурно-познавательного, сельского, этнического, паломническо-</w:t>
      </w:r>
      <w:r w:rsidRPr="00BD3D46">
        <w:rPr>
          <w:color w:val="000000"/>
          <w:sz w:val="28"/>
          <w:szCs w:val="28"/>
        </w:rPr>
        <w:lastRenderedPageBreak/>
        <w:t xml:space="preserve">религиозного направления по </w:t>
      </w:r>
      <w:proofErr w:type="spellStart"/>
      <w:r w:rsidRPr="00BD3D46">
        <w:rPr>
          <w:color w:val="000000"/>
          <w:sz w:val="28"/>
          <w:szCs w:val="28"/>
        </w:rPr>
        <w:t>Атяшевскому</w:t>
      </w:r>
      <w:proofErr w:type="spellEnd"/>
      <w:r w:rsidRPr="00BD3D46">
        <w:rPr>
          <w:color w:val="000000"/>
          <w:sz w:val="28"/>
          <w:szCs w:val="28"/>
        </w:rPr>
        <w:t xml:space="preserve"> району, соседним районам Республики Мордовия и близлежащим регионам России;</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низкий уровень воспитания уважительного отношения к культурному наследию у населения.</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Развитие туризма сдерживается необеспеченностью соответствующей инфраструктурой вследствие разрозненности и неполноты информации о туристических объектах.</w:t>
      </w:r>
    </w:p>
    <w:p w:rsidR="00FC7349" w:rsidRDefault="00C928B5" w:rsidP="00FC7349">
      <w:pPr>
        <w:pStyle w:val="5"/>
        <w:shd w:val="clear" w:color="auto" w:fill="FFFFFF"/>
        <w:ind w:firstLine="709"/>
        <w:rPr>
          <w:rFonts w:eastAsia="Times New Roman"/>
          <w:b/>
          <w:bCs/>
          <w:color w:val="000000"/>
          <w:sz w:val="28"/>
          <w:szCs w:val="28"/>
        </w:rPr>
      </w:pPr>
      <w:r>
        <w:rPr>
          <w:rFonts w:eastAsia="Times New Roman"/>
          <w:b/>
          <w:bCs/>
          <w:color w:val="000000"/>
          <w:sz w:val="28"/>
          <w:szCs w:val="28"/>
        </w:rPr>
        <w:t>1.</w:t>
      </w:r>
      <w:r w:rsidR="00FC7349" w:rsidRPr="00BD3D46">
        <w:rPr>
          <w:rFonts w:eastAsia="Times New Roman"/>
          <w:b/>
          <w:bCs/>
          <w:color w:val="000000"/>
          <w:sz w:val="28"/>
          <w:szCs w:val="28"/>
        </w:rPr>
        <w:t xml:space="preserve"> 3. Развитие архивного дела</w:t>
      </w:r>
    </w:p>
    <w:p w:rsidR="006C5989" w:rsidRPr="00BD3D46" w:rsidRDefault="006C5989" w:rsidP="00FC7349">
      <w:pPr>
        <w:pStyle w:val="5"/>
        <w:shd w:val="clear" w:color="auto" w:fill="FFFFFF"/>
        <w:ind w:firstLine="709"/>
        <w:rPr>
          <w:rFonts w:eastAsia="Times New Roman"/>
          <w:sz w:val="28"/>
          <w:szCs w:val="28"/>
        </w:rPr>
      </w:pP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Роль и значение архивного дела в последние годы существенно возросли. Потребность глубокого осмысления, переоценки исторического прошлого вызывает большой интерес населения к архивным источникам. Архивный фонд Атяшевского района входит в состав Архивного фонда Российской Федерации, является неотъемлемой частью историко-культурного наследия жителей района. Сохраняя документацию, отражающую материальную, духовную жизнь жителей Атяшевского муниципального района, имеющую историческое, научное, экономическое, политическое, социальное и культурное значение, а так же документы по личному составу ликвидированных организаций Атяшевского муниципального района, архивы становятся активными участниками социально-экономических процессов, происходящих в районе, выступают гарантом социальной защищенности граждан, их пенсионного обеспечения.</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На 1 января 2015 года в МАБУ «ОМВА» Атяшевского муниципального района хранится 8834 единиц хранения. В список организаций – источников комплектования муниципального архива входит 37 организаций.</w:t>
      </w:r>
    </w:p>
    <w:p w:rsidR="00FC7349" w:rsidRDefault="00FC7349" w:rsidP="00E05471">
      <w:pPr>
        <w:pStyle w:val="af4"/>
        <w:shd w:val="clear" w:color="auto" w:fill="FFFFFF"/>
        <w:spacing w:before="0" w:beforeAutospacing="0" w:after="0" w:afterAutospacing="0"/>
        <w:ind w:firstLine="709"/>
        <w:jc w:val="both"/>
        <w:rPr>
          <w:sz w:val="28"/>
          <w:szCs w:val="28"/>
        </w:rPr>
      </w:pPr>
      <w:r w:rsidRPr="00BD3D46">
        <w:rPr>
          <w:color w:val="000000"/>
          <w:sz w:val="28"/>
          <w:szCs w:val="28"/>
        </w:rPr>
        <w:t>Архивные документы являются составной частью информационных ресурсов, открытость и доступность которых закреплена в статье 29 Конституции Российской Федерации, Федеральных законах от 27 июля 2006 года N 149-ФЗ "Об информации, информационных технологиях и о защите информации" и от 22 октября 2004 года N 125-ФЗ "Об архивном деле в Российской Федерации". Документы Архивного фонда Российской Федерации являются специфическим видом имущества, которое не отражается в балансе архивов и согласно Федеральному закону от 22 октября 2004 года N 125-ФЗ "Об архивном деле в Российской Федерации" не подлежит приватизации и уничтожению.</w:t>
      </w:r>
      <w:r w:rsidRPr="00BD3D46">
        <w:rPr>
          <w:sz w:val="28"/>
          <w:szCs w:val="28"/>
        </w:rPr>
        <w:t> </w:t>
      </w:r>
    </w:p>
    <w:p w:rsidR="00E05471" w:rsidRPr="00BD3D46" w:rsidRDefault="00E05471" w:rsidP="00E05471">
      <w:pPr>
        <w:pStyle w:val="af4"/>
        <w:shd w:val="clear" w:color="auto" w:fill="FFFFFF"/>
        <w:spacing w:before="0" w:beforeAutospacing="0" w:after="0" w:afterAutospacing="0"/>
        <w:ind w:firstLine="709"/>
        <w:jc w:val="both"/>
        <w:rPr>
          <w:sz w:val="28"/>
          <w:szCs w:val="28"/>
        </w:rPr>
      </w:pPr>
    </w:p>
    <w:p w:rsidR="00E05471" w:rsidRDefault="00930495" w:rsidP="00E05471">
      <w:pPr>
        <w:pStyle w:val="5"/>
        <w:shd w:val="clear" w:color="auto" w:fill="FFFFFF"/>
        <w:ind w:firstLine="709"/>
        <w:rPr>
          <w:rFonts w:eastAsia="Times New Roman"/>
          <w:b/>
          <w:bCs/>
          <w:color w:val="000000"/>
          <w:sz w:val="28"/>
          <w:szCs w:val="28"/>
        </w:rPr>
      </w:pPr>
      <w:r>
        <w:rPr>
          <w:rFonts w:eastAsia="Times New Roman"/>
          <w:b/>
          <w:bCs/>
          <w:color w:val="000000"/>
          <w:sz w:val="28"/>
          <w:szCs w:val="28"/>
        </w:rPr>
        <w:t>2</w:t>
      </w:r>
      <w:r w:rsidR="00FC7349" w:rsidRPr="00BD3D46">
        <w:rPr>
          <w:rFonts w:eastAsia="Times New Roman"/>
          <w:b/>
          <w:bCs/>
          <w:color w:val="000000"/>
          <w:sz w:val="28"/>
          <w:szCs w:val="28"/>
        </w:rPr>
        <w:t xml:space="preserve">. Прогноз развития сфер культуры, туризма и развития архивного дела в </w:t>
      </w:r>
      <w:proofErr w:type="spellStart"/>
      <w:r w:rsidR="00FC7349" w:rsidRPr="00BD3D46">
        <w:rPr>
          <w:rFonts w:eastAsia="Times New Roman"/>
          <w:b/>
          <w:bCs/>
          <w:color w:val="000000"/>
          <w:sz w:val="28"/>
          <w:szCs w:val="28"/>
        </w:rPr>
        <w:t>Атяшевском</w:t>
      </w:r>
      <w:proofErr w:type="spellEnd"/>
      <w:r w:rsidR="00FC7349" w:rsidRPr="00BD3D46">
        <w:rPr>
          <w:rFonts w:eastAsia="Times New Roman"/>
          <w:b/>
          <w:bCs/>
          <w:color w:val="000000"/>
          <w:sz w:val="28"/>
          <w:szCs w:val="28"/>
        </w:rPr>
        <w:t xml:space="preserve"> муниципальном районе</w:t>
      </w:r>
    </w:p>
    <w:p w:rsidR="00FC7349" w:rsidRPr="00E05471" w:rsidRDefault="00FC7349" w:rsidP="00E05471">
      <w:pPr>
        <w:pStyle w:val="5"/>
        <w:shd w:val="clear" w:color="auto" w:fill="FFFFFF"/>
        <w:ind w:firstLine="709"/>
        <w:rPr>
          <w:rFonts w:eastAsia="Times New Roman"/>
          <w:sz w:val="28"/>
          <w:szCs w:val="28"/>
        </w:rPr>
      </w:pPr>
      <w:r w:rsidRPr="00BD3D46">
        <w:rPr>
          <w:sz w:val="28"/>
          <w:szCs w:val="28"/>
        </w:rPr>
        <w:t> </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Реализация муниципальной программы позволит к 20</w:t>
      </w:r>
      <w:r w:rsidR="00E05471">
        <w:rPr>
          <w:color w:val="000000"/>
          <w:sz w:val="28"/>
          <w:szCs w:val="28"/>
        </w:rPr>
        <w:t>24</w:t>
      </w:r>
      <w:r w:rsidRPr="00BD3D46">
        <w:rPr>
          <w:color w:val="000000"/>
          <w:sz w:val="28"/>
          <w:szCs w:val="28"/>
        </w:rPr>
        <w:t xml:space="preserve"> году создать благоприятные условия для устойчивого развития сферы культуры, активизировать продвижение Атяшевского района в национальном  культурно-туристическом пространстве. Внедрение информационных технологий в отрасль, укрепление ее материально-технической базы обеспечит более широкий доступ населения к культурным ценностям и </w:t>
      </w:r>
      <w:r w:rsidRPr="00BD3D46">
        <w:rPr>
          <w:color w:val="000000"/>
          <w:sz w:val="28"/>
          <w:szCs w:val="28"/>
        </w:rPr>
        <w:lastRenderedPageBreak/>
        <w:t>участию в культурной жизни, что повлечет увеличение посещаемости  муниципальных учреждений культуры района.</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Формирование современного конкурентоспособного туристского комплекса Атяшевского района будет направлено на интегрирование отрасли в общенациональную индустрию туризма и увеличение внутреннего и въездного туристского потока в район. Главным эффектом реализации муниципальной программы в данной сфере, станет рост налоговых поступлений в бюджет Атяшевского муниципального района от туристской деятельности, нормализация торгового баланса района, привлечение инвестиций в районную экономику, развитие предпринимательства и создание новых рабочих мест, создание условий для удовлетворения широкого спектра потребностей населения в отдыхе, оздоровлении, развлечении, спорте, общении, культурном просвещении, в деловых, религиозных и иных связях, повышение качества жизни, укрепление нравственного и физического здоровья местного населения.</w:t>
      </w:r>
    </w:p>
    <w:p w:rsidR="00FC7349" w:rsidRPr="00BD3D46" w:rsidRDefault="00FC7349" w:rsidP="00FC7349">
      <w:pPr>
        <w:pStyle w:val="af4"/>
        <w:shd w:val="clear" w:color="auto" w:fill="FFFFFF"/>
        <w:spacing w:before="0" w:beforeAutospacing="0" w:after="0" w:afterAutospacing="0"/>
        <w:ind w:firstLine="709"/>
        <w:jc w:val="both"/>
        <w:rPr>
          <w:sz w:val="28"/>
          <w:szCs w:val="28"/>
        </w:rPr>
      </w:pPr>
      <w:r w:rsidRPr="00BD3D46">
        <w:rPr>
          <w:color w:val="000000"/>
          <w:sz w:val="28"/>
          <w:szCs w:val="28"/>
        </w:rPr>
        <w:t>Реализация данной программы позволит создать условия для безопасного хранения архивных документов и удовлетворения потребностей населения, органов власти, организаций в ретроспективной информации, обеспечит повышение качества и сокращение сроков исполнения запросов, поступающих в МАБУ «ОМВА».</w:t>
      </w:r>
    </w:p>
    <w:p w:rsidR="00FC7349" w:rsidRDefault="00FC7349" w:rsidP="00E05471">
      <w:pPr>
        <w:pStyle w:val="1"/>
        <w:spacing w:before="0"/>
      </w:pPr>
      <w:bookmarkStart w:id="10" w:name="sub_20"/>
      <w:r w:rsidRPr="00BD3D46">
        <w:rPr>
          <w:rFonts w:ascii="Times New Roman" w:eastAsia="Times New Roman" w:hAnsi="Times New Roman"/>
          <w:color w:val="auto"/>
        </w:rPr>
        <w:t> </w:t>
      </w:r>
      <w:bookmarkEnd w:id="10"/>
      <w:r w:rsidRPr="00BD3D46">
        <w:t> </w:t>
      </w:r>
    </w:p>
    <w:p w:rsidR="006E4E0E" w:rsidRDefault="006E4E0E" w:rsidP="00E05471">
      <w:pPr>
        <w:pStyle w:val="1"/>
        <w:spacing w:before="0"/>
      </w:pPr>
    </w:p>
    <w:p w:rsidR="006E4E0E" w:rsidRDefault="006E4E0E" w:rsidP="00E05471">
      <w:pPr>
        <w:pStyle w:val="1"/>
        <w:spacing w:before="0"/>
      </w:pPr>
    </w:p>
    <w:p w:rsidR="006E4E0E" w:rsidRDefault="006E4E0E" w:rsidP="00E05471">
      <w:pPr>
        <w:pStyle w:val="1"/>
        <w:spacing w:before="0"/>
      </w:pPr>
    </w:p>
    <w:p w:rsidR="006E4E0E" w:rsidRDefault="006E4E0E" w:rsidP="00E05471">
      <w:pPr>
        <w:pStyle w:val="1"/>
        <w:spacing w:before="0"/>
      </w:pPr>
    </w:p>
    <w:p w:rsidR="006E4E0E" w:rsidRPr="00E05471" w:rsidRDefault="006E4E0E" w:rsidP="00E05471">
      <w:pPr>
        <w:pStyle w:val="1"/>
        <w:spacing w:before="0"/>
        <w:rPr>
          <w:rFonts w:ascii="Times New Roman" w:eastAsia="Times New Roman" w:hAnsi="Times New Roman"/>
        </w:rPr>
      </w:pPr>
    </w:p>
    <w:p w:rsidR="00FC7349" w:rsidRDefault="00930495" w:rsidP="00E05471">
      <w:pPr>
        <w:pStyle w:val="5"/>
        <w:shd w:val="clear" w:color="auto" w:fill="FFFFFF"/>
        <w:ind w:firstLine="709"/>
        <w:rPr>
          <w:rFonts w:eastAsia="Times New Roman"/>
          <w:b/>
          <w:bCs/>
          <w:color w:val="000000"/>
          <w:sz w:val="28"/>
          <w:szCs w:val="28"/>
        </w:rPr>
      </w:pPr>
      <w:bookmarkStart w:id="11" w:name="sub_115"/>
      <w:bookmarkEnd w:id="11"/>
      <w:r>
        <w:rPr>
          <w:rFonts w:eastAsia="Times New Roman"/>
          <w:b/>
          <w:bCs/>
          <w:color w:val="000000"/>
          <w:sz w:val="28"/>
          <w:szCs w:val="28"/>
        </w:rPr>
        <w:t>3.</w:t>
      </w:r>
      <w:r w:rsidR="00FC7349" w:rsidRPr="00BD3D46">
        <w:rPr>
          <w:rFonts w:eastAsia="Times New Roman"/>
          <w:b/>
          <w:bCs/>
          <w:color w:val="000000"/>
          <w:sz w:val="28"/>
          <w:szCs w:val="28"/>
        </w:rPr>
        <w:t xml:space="preserve"> Методика оценки эффективности реализации муниципальной программы</w:t>
      </w:r>
    </w:p>
    <w:p w:rsidR="00E05471" w:rsidRPr="00E05471" w:rsidRDefault="00E05471" w:rsidP="00E05471">
      <w:pPr>
        <w:pStyle w:val="5"/>
        <w:shd w:val="clear" w:color="auto" w:fill="FFFFFF"/>
        <w:ind w:firstLine="709"/>
        <w:rPr>
          <w:rFonts w:eastAsia="Times New Roman"/>
          <w:sz w:val="28"/>
          <w:szCs w:val="28"/>
        </w:rPr>
      </w:pPr>
    </w:p>
    <w:p w:rsidR="00D77DE6" w:rsidRPr="00D77DE6" w:rsidRDefault="00FC7349" w:rsidP="00D77DE6">
      <w:pPr>
        <w:pStyle w:val="af5"/>
        <w:ind w:firstLine="567"/>
        <w:jc w:val="both"/>
        <w:rPr>
          <w:rFonts w:ascii="Times New Roman" w:eastAsiaTheme="minorEastAsia" w:hAnsi="Times New Roman"/>
          <w:color w:val="000000"/>
          <w:sz w:val="28"/>
          <w:szCs w:val="28"/>
          <w:lang w:eastAsia="ru-RU"/>
        </w:rPr>
      </w:pPr>
      <w:r w:rsidRPr="00D77DE6">
        <w:rPr>
          <w:rFonts w:ascii="Times New Roman" w:eastAsiaTheme="minorEastAsia" w:hAnsi="Times New Roman"/>
          <w:color w:val="000000"/>
          <w:sz w:val="28"/>
          <w:szCs w:val="28"/>
          <w:lang w:eastAsia="ru-RU"/>
        </w:rPr>
        <w:t xml:space="preserve">Оценка эффективности реализации Программы </w:t>
      </w:r>
      <w:r w:rsidR="00D77DE6" w:rsidRPr="00D77DE6">
        <w:rPr>
          <w:rFonts w:ascii="Times New Roman" w:eastAsiaTheme="minorEastAsia" w:hAnsi="Times New Roman"/>
          <w:color w:val="000000"/>
          <w:sz w:val="28"/>
          <w:szCs w:val="28"/>
          <w:lang w:eastAsia="ru-RU"/>
        </w:rPr>
        <w:t>производится с учетом следующих составляющих:</w:t>
      </w:r>
    </w:p>
    <w:p w:rsidR="00D77DE6" w:rsidRPr="00D77DE6" w:rsidRDefault="00D77DE6" w:rsidP="00D77DE6">
      <w:pPr>
        <w:widowControl w:val="0"/>
        <w:autoSpaceDE w:val="0"/>
        <w:autoSpaceDN w:val="0"/>
        <w:adjustRightInd w:val="0"/>
        <w:spacing w:before="108" w:after="108"/>
        <w:jc w:val="center"/>
        <w:outlineLvl w:val="0"/>
        <w:rPr>
          <w:b/>
          <w:sz w:val="28"/>
          <w:szCs w:val="28"/>
        </w:rPr>
      </w:pPr>
      <w:bookmarkStart w:id="12" w:name="sub_183"/>
      <w:r w:rsidRPr="001175C5">
        <w:rPr>
          <w:b/>
          <w:sz w:val="28"/>
          <w:szCs w:val="28"/>
        </w:rPr>
        <w:t>Оценка степени реализации мероприятий</w:t>
      </w:r>
    </w:p>
    <w:bookmarkEnd w:id="12"/>
    <w:p w:rsidR="00D77DE6" w:rsidRPr="001175C5" w:rsidRDefault="00D77DE6" w:rsidP="00AE655E">
      <w:pPr>
        <w:pStyle w:val="af5"/>
        <w:ind w:firstLine="567"/>
        <w:jc w:val="both"/>
        <w:rPr>
          <w:rFonts w:ascii="Times New Roman" w:hAnsi="Times New Roman"/>
          <w:sz w:val="28"/>
          <w:szCs w:val="28"/>
        </w:rPr>
      </w:pPr>
      <w:r w:rsidRPr="001175C5">
        <w:rPr>
          <w:rFonts w:ascii="Times New Roman" w:hAnsi="Times New Roman"/>
          <w:sz w:val="28"/>
          <w:szCs w:val="28"/>
        </w:rPr>
        <w:t>Степень реализации основных мероприятий и мероприятий подпрограмм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D77DE6" w:rsidRPr="008A2F46" w:rsidRDefault="00D77DE6" w:rsidP="00AE655E">
      <w:pPr>
        <w:widowControl w:val="0"/>
        <w:autoSpaceDE w:val="0"/>
        <w:autoSpaceDN w:val="0"/>
        <w:adjustRightInd w:val="0"/>
        <w:ind w:firstLine="698"/>
        <w:jc w:val="both"/>
        <w:rPr>
          <w:sz w:val="28"/>
          <w:szCs w:val="28"/>
        </w:rPr>
      </w:pPr>
      <w:proofErr w:type="spellStart"/>
      <w:r w:rsidRPr="008A2F46">
        <w:rPr>
          <w:sz w:val="28"/>
          <w:szCs w:val="28"/>
        </w:rPr>
        <w:t>СРм</w:t>
      </w:r>
      <w:proofErr w:type="spellEnd"/>
      <w:r w:rsidRPr="008A2F46">
        <w:rPr>
          <w:sz w:val="28"/>
          <w:szCs w:val="28"/>
        </w:rPr>
        <w:t xml:space="preserve"> = </w:t>
      </w:r>
      <w:proofErr w:type="spellStart"/>
      <w:r w:rsidRPr="008A2F46">
        <w:rPr>
          <w:sz w:val="28"/>
          <w:szCs w:val="28"/>
        </w:rPr>
        <w:t>Мв</w:t>
      </w:r>
      <w:proofErr w:type="spellEnd"/>
      <w:r w:rsidRPr="008A2F46">
        <w:rPr>
          <w:sz w:val="28"/>
          <w:szCs w:val="28"/>
        </w:rPr>
        <w:t>/М,</w:t>
      </w:r>
    </w:p>
    <w:p w:rsidR="00D77DE6" w:rsidRPr="008A2F46" w:rsidRDefault="00D77DE6" w:rsidP="00AE655E">
      <w:pPr>
        <w:widowControl w:val="0"/>
        <w:autoSpaceDE w:val="0"/>
        <w:autoSpaceDN w:val="0"/>
        <w:adjustRightInd w:val="0"/>
        <w:ind w:firstLine="720"/>
        <w:jc w:val="both"/>
        <w:rPr>
          <w:sz w:val="28"/>
          <w:szCs w:val="28"/>
        </w:rPr>
      </w:pPr>
    </w:p>
    <w:p w:rsidR="00D77DE6" w:rsidRPr="001175C5" w:rsidRDefault="00D77DE6" w:rsidP="00AE655E">
      <w:pPr>
        <w:pStyle w:val="af5"/>
        <w:ind w:firstLine="567"/>
        <w:jc w:val="both"/>
        <w:rPr>
          <w:rFonts w:ascii="Times New Roman" w:hAnsi="Times New Roman"/>
          <w:sz w:val="28"/>
          <w:szCs w:val="28"/>
        </w:rPr>
      </w:pPr>
      <w:r w:rsidRPr="001175C5">
        <w:rPr>
          <w:rFonts w:ascii="Times New Roman" w:hAnsi="Times New Roman"/>
          <w:sz w:val="28"/>
          <w:szCs w:val="28"/>
        </w:rPr>
        <w:t>где:</w:t>
      </w:r>
    </w:p>
    <w:p w:rsidR="00D77DE6" w:rsidRPr="001175C5" w:rsidRDefault="00D77DE6" w:rsidP="00AE655E">
      <w:pPr>
        <w:pStyle w:val="af5"/>
        <w:ind w:firstLine="567"/>
        <w:jc w:val="both"/>
        <w:rPr>
          <w:rFonts w:ascii="Times New Roman" w:hAnsi="Times New Roman"/>
          <w:sz w:val="28"/>
          <w:szCs w:val="28"/>
        </w:rPr>
      </w:pPr>
      <w:proofErr w:type="spellStart"/>
      <w:r w:rsidRPr="001175C5">
        <w:rPr>
          <w:rFonts w:ascii="Times New Roman" w:hAnsi="Times New Roman"/>
          <w:sz w:val="28"/>
          <w:szCs w:val="28"/>
        </w:rPr>
        <w:t>СРм</w:t>
      </w:r>
      <w:proofErr w:type="spellEnd"/>
      <w:r w:rsidRPr="001175C5">
        <w:rPr>
          <w:rFonts w:ascii="Times New Roman" w:hAnsi="Times New Roman"/>
          <w:sz w:val="28"/>
          <w:szCs w:val="28"/>
        </w:rPr>
        <w:t xml:space="preserve"> - степень реализации основных мероприятий;</w:t>
      </w:r>
    </w:p>
    <w:p w:rsidR="00D77DE6" w:rsidRPr="001175C5" w:rsidRDefault="00D77DE6" w:rsidP="00AE655E">
      <w:pPr>
        <w:pStyle w:val="af5"/>
        <w:ind w:firstLine="567"/>
        <w:jc w:val="both"/>
        <w:rPr>
          <w:rFonts w:ascii="Times New Roman" w:hAnsi="Times New Roman"/>
          <w:sz w:val="28"/>
          <w:szCs w:val="28"/>
        </w:rPr>
      </w:pPr>
      <w:proofErr w:type="spellStart"/>
      <w:r w:rsidRPr="001175C5">
        <w:rPr>
          <w:rFonts w:ascii="Times New Roman" w:hAnsi="Times New Roman"/>
          <w:sz w:val="28"/>
          <w:szCs w:val="28"/>
        </w:rPr>
        <w:t>Мв</w:t>
      </w:r>
      <w:proofErr w:type="spellEnd"/>
      <w:r w:rsidRPr="001175C5">
        <w:rPr>
          <w:rFonts w:ascii="Times New Roman" w:hAnsi="Times New Roman"/>
          <w:sz w:val="28"/>
          <w:szCs w:val="28"/>
        </w:rPr>
        <w:t xml:space="preserve"> - количество мероприятий, выполненных в полном объеме, из числа мероприятий, запланированных к реализации в отчетном году;</w:t>
      </w:r>
    </w:p>
    <w:p w:rsidR="00D77DE6" w:rsidRPr="001175C5" w:rsidRDefault="00D77DE6" w:rsidP="00AE655E">
      <w:pPr>
        <w:pStyle w:val="af5"/>
        <w:ind w:firstLine="567"/>
        <w:jc w:val="both"/>
        <w:rPr>
          <w:rFonts w:ascii="Times New Roman" w:hAnsi="Times New Roman"/>
          <w:sz w:val="28"/>
          <w:szCs w:val="28"/>
        </w:rPr>
      </w:pPr>
      <w:r w:rsidRPr="001175C5">
        <w:rPr>
          <w:rFonts w:ascii="Times New Roman" w:hAnsi="Times New Roman"/>
          <w:sz w:val="28"/>
          <w:szCs w:val="28"/>
        </w:rPr>
        <w:t>М - общее количество мероприятий, запланированных к реализации в отчетном году.</w:t>
      </w:r>
    </w:p>
    <w:p w:rsidR="00D77DE6" w:rsidRPr="001175C5" w:rsidRDefault="00D77DE6" w:rsidP="00AE655E">
      <w:pPr>
        <w:pStyle w:val="af5"/>
        <w:ind w:firstLine="567"/>
        <w:jc w:val="both"/>
        <w:rPr>
          <w:rFonts w:ascii="Times New Roman" w:eastAsiaTheme="minorHAnsi" w:hAnsi="Times New Roman"/>
          <w:sz w:val="28"/>
          <w:szCs w:val="28"/>
        </w:rPr>
      </w:pPr>
      <w:r w:rsidRPr="001175C5">
        <w:rPr>
          <w:rFonts w:ascii="Times New Roman" w:hAnsi="Times New Roman"/>
          <w:sz w:val="28"/>
          <w:szCs w:val="28"/>
        </w:rPr>
        <w:lastRenderedPageBreak/>
        <w:t>При формировании методики оценки эффективности реализации</w:t>
      </w:r>
      <w:r w:rsidRPr="001175C5">
        <w:rPr>
          <w:rFonts w:ascii="Times New Roman" w:eastAsiaTheme="minorHAnsi" w:hAnsi="Times New Roman"/>
          <w:sz w:val="28"/>
          <w:szCs w:val="28"/>
        </w:rPr>
        <w:t xml:space="preserve"> муниципальной программы ответственный исполнитель с учетом специфики данной муниципальной программы определяет, на каком уровне рассчитывается степень реализации мероприятий. Возможны следующие варианты:</w:t>
      </w:r>
    </w:p>
    <w:p w:rsidR="00D77DE6" w:rsidRPr="001175C5" w:rsidRDefault="00D77DE6" w:rsidP="00AE655E">
      <w:pPr>
        <w:pStyle w:val="af5"/>
        <w:ind w:firstLine="567"/>
        <w:jc w:val="both"/>
        <w:rPr>
          <w:rFonts w:ascii="Times New Roman" w:eastAsiaTheme="minorHAnsi" w:hAnsi="Times New Roman"/>
          <w:sz w:val="28"/>
          <w:szCs w:val="28"/>
        </w:rPr>
      </w:pPr>
      <w:r w:rsidRPr="001175C5">
        <w:rPr>
          <w:rFonts w:ascii="Times New Roman" w:eastAsiaTheme="minorHAnsi" w:hAnsi="Times New Roman"/>
          <w:sz w:val="28"/>
          <w:szCs w:val="28"/>
        </w:rPr>
        <w:t>- расчет степени реализации мероприятий на уровне ведомственных целевых программ и основных мероприятий подпрограмм и мероприятий муниципальных целевых программ (при наличии муниципальных целевых программ в составе муниципальной программы);</w:t>
      </w:r>
    </w:p>
    <w:p w:rsidR="00D77DE6" w:rsidRPr="001175C5" w:rsidRDefault="00D77DE6" w:rsidP="00AE655E">
      <w:pPr>
        <w:pStyle w:val="af5"/>
        <w:ind w:firstLine="567"/>
        <w:jc w:val="both"/>
        <w:rPr>
          <w:rFonts w:ascii="Times New Roman" w:eastAsiaTheme="minorHAnsi" w:hAnsi="Times New Roman"/>
          <w:sz w:val="28"/>
          <w:szCs w:val="28"/>
        </w:rPr>
      </w:pPr>
      <w:r w:rsidRPr="001175C5">
        <w:rPr>
          <w:rFonts w:ascii="Times New Roman" w:eastAsiaTheme="minorHAnsi" w:hAnsi="Times New Roman"/>
          <w:sz w:val="28"/>
          <w:szCs w:val="28"/>
        </w:rPr>
        <w:t>- расчет степени реализации мероприятий на уровне основных мероприятий подпрограмм в детальном плане-графике реализации муниципальной программы и мероприятий муниципальных целевых программ (при наличии муниципальных целевых программ в составе муниципальной программы).</w:t>
      </w:r>
    </w:p>
    <w:p w:rsidR="00D77DE6" w:rsidRPr="001175C5" w:rsidRDefault="00D77DE6" w:rsidP="00AE655E">
      <w:pPr>
        <w:pStyle w:val="af5"/>
        <w:ind w:firstLine="567"/>
        <w:jc w:val="both"/>
        <w:rPr>
          <w:rFonts w:ascii="Times New Roman" w:eastAsiaTheme="minorHAnsi" w:hAnsi="Times New Roman"/>
          <w:sz w:val="28"/>
          <w:szCs w:val="28"/>
        </w:rPr>
      </w:pPr>
      <w:r w:rsidRPr="001175C5">
        <w:rPr>
          <w:rFonts w:ascii="Times New Roman" w:eastAsiaTheme="minorHAnsi" w:hAnsi="Times New Roman"/>
          <w:sz w:val="28"/>
          <w:szCs w:val="28"/>
        </w:rPr>
        <w:t>В зависимости от специфики муниципальной программы степень реализации мероприятий может рассчитываться:</w:t>
      </w:r>
    </w:p>
    <w:p w:rsidR="00D77DE6" w:rsidRPr="001175C5" w:rsidRDefault="00D77DE6" w:rsidP="00AE655E">
      <w:pPr>
        <w:pStyle w:val="af5"/>
        <w:ind w:firstLine="567"/>
        <w:jc w:val="both"/>
        <w:rPr>
          <w:rFonts w:ascii="Times New Roman" w:eastAsiaTheme="minorHAnsi" w:hAnsi="Times New Roman"/>
          <w:sz w:val="28"/>
          <w:szCs w:val="28"/>
        </w:rPr>
      </w:pPr>
      <w:r w:rsidRPr="001175C5">
        <w:rPr>
          <w:rFonts w:ascii="Times New Roman" w:eastAsiaTheme="minorHAnsi" w:hAnsi="Times New Roman"/>
          <w:sz w:val="28"/>
          <w:szCs w:val="28"/>
        </w:rPr>
        <w:t>- только для мероприятий, полностью или частично реализуемых за счет средств бюджета Атяшевского муниципального района;</w:t>
      </w:r>
    </w:p>
    <w:p w:rsidR="00D77DE6" w:rsidRPr="001175C5" w:rsidRDefault="00D77DE6" w:rsidP="00AE655E">
      <w:pPr>
        <w:pStyle w:val="af5"/>
        <w:ind w:firstLine="567"/>
        <w:jc w:val="both"/>
        <w:rPr>
          <w:rFonts w:ascii="Times New Roman" w:eastAsiaTheme="minorHAnsi" w:hAnsi="Times New Roman"/>
          <w:sz w:val="28"/>
          <w:szCs w:val="28"/>
        </w:rPr>
      </w:pPr>
      <w:r w:rsidRPr="001175C5">
        <w:rPr>
          <w:rFonts w:ascii="Times New Roman" w:eastAsiaTheme="minorHAnsi" w:hAnsi="Times New Roman"/>
          <w:sz w:val="28"/>
          <w:szCs w:val="28"/>
        </w:rPr>
        <w:t>- для всех мероприятий муниципальной программы.</w:t>
      </w:r>
    </w:p>
    <w:p w:rsidR="00D77DE6" w:rsidRPr="001175C5" w:rsidRDefault="00D77DE6" w:rsidP="00AE655E">
      <w:pPr>
        <w:pStyle w:val="af5"/>
        <w:ind w:firstLine="567"/>
        <w:jc w:val="both"/>
        <w:rPr>
          <w:rFonts w:ascii="Times New Roman" w:eastAsiaTheme="minorHAnsi" w:hAnsi="Times New Roman"/>
          <w:sz w:val="28"/>
          <w:szCs w:val="28"/>
        </w:rPr>
      </w:pPr>
      <w:bookmarkStart w:id="13" w:name="sub_182"/>
      <w:r w:rsidRPr="001175C5">
        <w:rPr>
          <w:rFonts w:ascii="Times New Roman" w:hAnsi="Times New Roman"/>
          <w:sz w:val="28"/>
          <w:szCs w:val="28"/>
        </w:rPr>
        <w:t>4</w:t>
      </w:r>
      <w:r w:rsidRPr="001175C5">
        <w:rPr>
          <w:rFonts w:ascii="Times New Roman" w:eastAsiaTheme="minorHAnsi" w:hAnsi="Times New Roman"/>
          <w:sz w:val="28"/>
          <w:szCs w:val="28"/>
        </w:rPr>
        <w:t>. Мероприятие может считаться выполненным в полном объеме при достижении следующих результатов:</w:t>
      </w:r>
    </w:p>
    <w:bookmarkEnd w:id="13"/>
    <w:p w:rsidR="00D77DE6" w:rsidRPr="001175C5" w:rsidRDefault="00D77DE6" w:rsidP="00AE655E">
      <w:pPr>
        <w:pStyle w:val="af5"/>
        <w:ind w:firstLine="567"/>
        <w:jc w:val="both"/>
        <w:rPr>
          <w:rFonts w:ascii="Times New Roman" w:eastAsiaTheme="minorHAnsi" w:hAnsi="Times New Roman"/>
          <w:sz w:val="28"/>
          <w:szCs w:val="28"/>
        </w:rPr>
      </w:pPr>
      <w:r w:rsidRPr="001175C5">
        <w:rPr>
          <w:rFonts w:ascii="Times New Roman" w:eastAsiaTheme="minorHAnsi" w:hAnsi="Times New Roman"/>
          <w:sz w:val="28"/>
          <w:szCs w:val="28"/>
        </w:rPr>
        <w:t>- мероприятие, результаты которого оцениваются на основании числовых (в абсолютных или относительных величинах) значений показателей (индикаторов)</w:t>
      </w:r>
      <w:hyperlink w:anchor="sub_302" w:history="1">
        <w:r w:rsidRPr="001175C5">
          <w:rPr>
            <w:rFonts w:ascii="Times New Roman" w:eastAsiaTheme="minorHAnsi" w:hAnsi="Times New Roman"/>
            <w:sz w:val="28"/>
            <w:szCs w:val="28"/>
          </w:rPr>
          <w:t>*</w:t>
        </w:r>
      </w:hyperlink>
      <w:r w:rsidRPr="001175C5">
        <w:rPr>
          <w:rFonts w:ascii="Times New Roman" w:eastAsiaTheme="minorHAnsi" w:hAnsi="Times New Roman"/>
          <w:sz w:val="28"/>
          <w:szCs w:val="28"/>
        </w:rPr>
        <w:t>, считается выполненным в полном объеме, если фактически достигнутое значение показателя (индикатора) составляет не менее 95% от запланированного и не хуже, чем значение показателя (индикатора), достигнутое в году, предшествующем отчетному, с учетом корректировки объемов финансирования по мероприятию</w:t>
      </w:r>
      <w:hyperlink w:anchor="sub_303" w:history="1">
        <w:r w:rsidRPr="001175C5">
          <w:rPr>
            <w:rFonts w:ascii="Times New Roman" w:eastAsiaTheme="minorHAnsi" w:hAnsi="Times New Roman"/>
            <w:sz w:val="28"/>
            <w:szCs w:val="28"/>
          </w:rPr>
          <w:t>**</w:t>
        </w:r>
      </w:hyperlink>
      <w:r w:rsidRPr="001175C5">
        <w:rPr>
          <w:rFonts w:ascii="Times New Roman" w:eastAsiaTheme="minorHAnsi" w:hAnsi="Times New Roman"/>
          <w:sz w:val="28"/>
          <w:szCs w:val="28"/>
        </w:rPr>
        <w:t>. В том случае, когда для описания результатов реализации мероприятия используется несколько показателей (индикаторов), для оценки степени реализации мероприятия используется среднее арифметическое значение отношений фактических значений показателей к запланированным значениям, выраженное в процентах;</w:t>
      </w:r>
    </w:p>
    <w:p w:rsidR="00D77DE6" w:rsidRPr="001175C5" w:rsidRDefault="00D77DE6" w:rsidP="00AE655E">
      <w:pPr>
        <w:pStyle w:val="af5"/>
        <w:ind w:firstLine="567"/>
        <w:jc w:val="both"/>
        <w:rPr>
          <w:rFonts w:ascii="Times New Roman" w:eastAsiaTheme="minorHAnsi" w:hAnsi="Times New Roman"/>
          <w:sz w:val="28"/>
          <w:szCs w:val="28"/>
        </w:rPr>
      </w:pPr>
      <w:r w:rsidRPr="001175C5">
        <w:rPr>
          <w:rFonts w:ascii="Times New Roman" w:eastAsiaTheme="minorHAnsi" w:hAnsi="Times New Roman"/>
          <w:sz w:val="28"/>
          <w:szCs w:val="28"/>
        </w:rPr>
        <w:t>- мероприятие, предусматривающее оказание муниципальных услуг (работ) на основании муниципальных заданий, финансовое обеспечение которых осуществляется за счет средств бюджета Атяшевского муниципального района, считается выполненным в полном объеме в случае выполнения сводных показателей муниципальных заданий по объему и по качеству муниципальных услуг (работ) не менее чем на 95% от установленных значений на отчетный год;</w:t>
      </w:r>
    </w:p>
    <w:p w:rsidR="00D77DE6" w:rsidRPr="001175C5" w:rsidRDefault="00D77DE6" w:rsidP="000A6391">
      <w:pPr>
        <w:pStyle w:val="af5"/>
        <w:ind w:firstLine="567"/>
        <w:jc w:val="both"/>
        <w:rPr>
          <w:rFonts w:ascii="Times New Roman" w:eastAsiaTheme="minorHAnsi" w:hAnsi="Times New Roman"/>
          <w:sz w:val="28"/>
          <w:szCs w:val="28"/>
        </w:rPr>
      </w:pPr>
      <w:r w:rsidRPr="001175C5">
        <w:rPr>
          <w:rFonts w:ascii="Times New Roman" w:eastAsiaTheme="minorHAnsi" w:hAnsi="Times New Roman"/>
          <w:sz w:val="28"/>
          <w:szCs w:val="28"/>
        </w:rPr>
        <w:t xml:space="preserve">- по иным мероприятиям результаты реализации могут оцениваться как наступление или </w:t>
      </w:r>
      <w:proofErr w:type="spellStart"/>
      <w:r w:rsidRPr="001175C5">
        <w:rPr>
          <w:rFonts w:ascii="Times New Roman" w:eastAsiaTheme="minorHAnsi" w:hAnsi="Times New Roman"/>
          <w:sz w:val="28"/>
          <w:szCs w:val="28"/>
        </w:rPr>
        <w:t>ненаступление</w:t>
      </w:r>
      <w:proofErr w:type="spellEnd"/>
      <w:r w:rsidRPr="001175C5">
        <w:rPr>
          <w:rFonts w:ascii="Times New Roman" w:eastAsiaTheme="minorHAnsi" w:hAnsi="Times New Roman"/>
          <w:sz w:val="28"/>
          <w:szCs w:val="28"/>
        </w:rPr>
        <w:t xml:space="preserve"> контрольного события (событий) и (или) достижение качественного результата (оценка проводится экспертно).</w:t>
      </w:r>
    </w:p>
    <w:p w:rsidR="00D77DE6" w:rsidRPr="001175C5" w:rsidRDefault="00D77DE6" w:rsidP="00AE655E">
      <w:pPr>
        <w:widowControl w:val="0"/>
        <w:autoSpaceDE w:val="0"/>
        <w:autoSpaceDN w:val="0"/>
        <w:adjustRightInd w:val="0"/>
        <w:spacing w:before="108" w:after="108"/>
        <w:jc w:val="center"/>
        <w:outlineLvl w:val="0"/>
        <w:rPr>
          <w:b/>
          <w:sz w:val="28"/>
          <w:szCs w:val="28"/>
        </w:rPr>
      </w:pPr>
      <w:bookmarkStart w:id="14" w:name="sub_186"/>
      <w:r w:rsidRPr="001175C5">
        <w:rPr>
          <w:b/>
          <w:sz w:val="28"/>
          <w:szCs w:val="28"/>
        </w:rPr>
        <w:t>Оценка степени соответствия запланированному уровню затрат</w:t>
      </w:r>
    </w:p>
    <w:bookmarkEnd w:id="14"/>
    <w:p w:rsidR="00D77DE6" w:rsidRPr="001175C5" w:rsidRDefault="00D77DE6" w:rsidP="00AE655E">
      <w:pPr>
        <w:pStyle w:val="af5"/>
        <w:ind w:firstLine="567"/>
        <w:jc w:val="both"/>
        <w:rPr>
          <w:rFonts w:ascii="Times New Roman" w:hAnsi="Times New Roman"/>
          <w:sz w:val="28"/>
          <w:szCs w:val="28"/>
        </w:rPr>
      </w:pPr>
      <w:r w:rsidRPr="001175C5">
        <w:rPr>
          <w:rFonts w:ascii="Times New Roman" w:hAnsi="Times New Roman"/>
          <w:sz w:val="28"/>
          <w:szCs w:val="28"/>
        </w:rPr>
        <w:lastRenderedPageBreak/>
        <w:t>Степень соответствия запланированному уровню затрат и оценки эффективности использования средств, направленных на реализацию муниципальной программы (подпрограммы).</w:t>
      </w:r>
    </w:p>
    <w:p w:rsidR="00D77DE6" w:rsidRPr="001175C5" w:rsidRDefault="00D77DE6" w:rsidP="00AE655E">
      <w:pPr>
        <w:pStyle w:val="af5"/>
        <w:ind w:firstLine="567"/>
        <w:jc w:val="both"/>
        <w:rPr>
          <w:rFonts w:ascii="Times New Roman" w:hAnsi="Times New Roman"/>
          <w:sz w:val="28"/>
          <w:szCs w:val="28"/>
        </w:rPr>
      </w:pPr>
      <w:r w:rsidRPr="001175C5">
        <w:rPr>
          <w:rFonts w:ascii="Times New Roman" w:hAnsi="Times New Roman"/>
          <w:sz w:val="28"/>
          <w:szCs w:val="28"/>
        </w:rPr>
        <w:t>Оценка степени соответствия запланированному уровню затрат и эффективности использования средств, направленных на реализацию муниципальной программы (подпрограммы), определяется путем сопоставления плановых и фактических объемов финансирования муниципальной программы (подпрограммы) по формуле:</w:t>
      </w:r>
    </w:p>
    <w:p w:rsidR="00D77DE6" w:rsidRDefault="00D77DE6" w:rsidP="00AE655E">
      <w:pPr>
        <w:ind w:firstLine="709"/>
        <w:jc w:val="both"/>
        <w:rPr>
          <w:sz w:val="28"/>
          <w:szCs w:val="28"/>
        </w:rPr>
      </w:pPr>
      <w:r>
        <w:rPr>
          <w:sz w:val="28"/>
          <w:szCs w:val="28"/>
        </w:rPr>
        <w:t>ССУЗ = ФФ/ ФП, где:</w:t>
      </w:r>
    </w:p>
    <w:p w:rsidR="00D77DE6" w:rsidRPr="001175C5" w:rsidRDefault="00D77DE6" w:rsidP="00AE655E">
      <w:pPr>
        <w:pStyle w:val="af5"/>
        <w:ind w:firstLine="567"/>
        <w:jc w:val="both"/>
        <w:rPr>
          <w:rFonts w:ascii="Times New Roman" w:hAnsi="Times New Roman"/>
          <w:sz w:val="28"/>
          <w:szCs w:val="28"/>
        </w:rPr>
      </w:pPr>
      <w:r w:rsidRPr="001175C5">
        <w:rPr>
          <w:rFonts w:ascii="Times New Roman" w:hAnsi="Times New Roman"/>
          <w:sz w:val="28"/>
          <w:szCs w:val="28"/>
        </w:rPr>
        <w:t>ССУЗ – уровень финансирования реализации муниципальной программы (подпрограммы);</w:t>
      </w:r>
    </w:p>
    <w:p w:rsidR="00D77DE6" w:rsidRPr="001175C5" w:rsidRDefault="00D77DE6" w:rsidP="00AE655E">
      <w:pPr>
        <w:pStyle w:val="af5"/>
        <w:ind w:firstLine="567"/>
        <w:jc w:val="both"/>
        <w:rPr>
          <w:rFonts w:ascii="Times New Roman" w:hAnsi="Times New Roman"/>
          <w:sz w:val="28"/>
          <w:szCs w:val="28"/>
        </w:rPr>
      </w:pPr>
      <w:r w:rsidRPr="001175C5">
        <w:rPr>
          <w:rFonts w:ascii="Times New Roman" w:hAnsi="Times New Roman"/>
          <w:sz w:val="28"/>
          <w:szCs w:val="28"/>
        </w:rPr>
        <w:t>ФФ – фактический объем финансовых ресурсов, направленный на реализацию муниципальной программы (подпрограммы);</w:t>
      </w:r>
    </w:p>
    <w:p w:rsidR="00D77DE6" w:rsidRPr="001175C5" w:rsidRDefault="00D77DE6" w:rsidP="00AE655E">
      <w:pPr>
        <w:pStyle w:val="af5"/>
        <w:ind w:firstLine="567"/>
        <w:jc w:val="both"/>
        <w:rPr>
          <w:rFonts w:ascii="Times New Roman" w:hAnsi="Times New Roman"/>
          <w:sz w:val="28"/>
          <w:szCs w:val="28"/>
        </w:rPr>
      </w:pPr>
      <w:r w:rsidRPr="001175C5">
        <w:rPr>
          <w:rFonts w:ascii="Times New Roman" w:hAnsi="Times New Roman"/>
          <w:sz w:val="28"/>
          <w:szCs w:val="28"/>
        </w:rPr>
        <w:t>ФП – плановый объем финансовых ресурсов на соответствующий отчетный период;</w:t>
      </w:r>
    </w:p>
    <w:p w:rsidR="00D77DE6" w:rsidRPr="001175C5" w:rsidRDefault="00D77DE6" w:rsidP="00AE655E">
      <w:pPr>
        <w:pStyle w:val="af5"/>
        <w:ind w:firstLine="567"/>
        <w:jc w:val="both"/>
        <w:rPr>
          <w:rFonts w:ascii="Times New Roman" w:hAnsi="Times New Roman"/>
          <w:sz w:val="28"/>
          <w:szCs w:val="28"/>
        </w:rPr>
      </w:pPr>
      <w:bookmarkStart w:id="15" w:name="sub_185"/>
      <w:r w:rsidRPr="001175C5">
        <w:rPr>
          <w:rFonts w:ascii="Times New Roman" w:hAnsi="Times New Roman"/>
          <w:sz w:val="28"/>
          <w:szCs w:val="28"/>
        </w:rPr>
        <w:t>6. С учетом специфики конкретной муниципальной программы ответственный исполнитель в составе методики оценки эффективности муниципальной программы устанавливает, учитываются ли в составе показателя "степень соответствия запланированному уровню расходов" только расходы бюджета Атяшевского муниципального района либо расходы из всех источников.</w:t>
      </w:r>
    </w:p>
    <w:bookmarkEnd w:id="15"/>
    <w:p w:rsidR="00D77DE6" w:rsidRPr="001175C5" w:rsidRDefault="00D77DE6" w:rsidP="00AE655E">
      <w:pPr>
        <w:pStyle w:val="af5"/>
        <w:ind w:firstLine="567"/>
        <w:jc w:val="both"/>
        <w:rPr>
          <w:rFonts w:ascii="Times New Roman" w:hAnsi="Times New Roman"/>
          <w:sz w:val="28"/>
          <w:szCs w:val="28"/>
        </w:rPr>
      </w:pPr>
      <w:r w:rsidRPr="001175C5">
        <w:rPr>
          <w:rFonts w:ascii="Times New Roman" w:hAnsi="Times New Roman"/>
          <w:sz w:val="28"/>
          <w:szCs w:val="28"/>
        </w:rPr>
        <w:t>В качестве плановых расходов из средств бюджета Атяшевского муниципального района указываются данные по бюджетным ассигнованиям, предусмотренным на реализацию соответствующей подпрограммы (муниципальной целевой программы) в решение Совета депутатов Атяшевского муниципального района о бюджете на отчетный год по состоянию на 1 января отчетного года.</w:t>
      </w:r>
    </w:p>
    <w:p w:rsidR="00D77DE6" w:rsidRPr="00AE655E" w:rsidRDefault="00D77DE6" w:rsidP="00AE655E">
      <w:pPr>
        <w:pStyle w:val="af5"/>
        <w:ind w:firstLine="567"/>
        <w:jc w:val="both"/>
        <w:rPr>
          <w:rFonts w:ascii="Times New Roman" w:hAnsi="Times New Roman"/>
          <w:sz w:val="28"/>
          <w:szCs w:val="28"/>
        </w:rPr>
      </w:pPr>
      <w:r w:rsidRPr="001175C5">
        <w:rPr>
          <w:rFonts w:ascii="Times New Roman" w:hAnsi="Times New Roman"/>
          <w:sz w:val="28"/>
          <w:szCs w:val="28"/>
        </w:rPr>
        <w:t>В качестве плановых расходов из средств иных источников используются данные по объемам расходов, предусмотренных за счет соответствующих источников на реализацию подпрограммы (муниципальной целевой программы) в соответствии с действующей на момент проведения оценки эффективности редакцией муниципальной программы.</w:t>
      </w:r>
    </w:p>
    <w:p w:rsidR="00D77DE6" w:rsidRPr="00AE655E" w:rsidRDefault="00D77DE6" w:rsidP="00AE655E">
      <w:pPr>
        <w:widowControl w:val="0"/>
        <w:autoSpaceDE w:val="0"/>
        <w:autoSpaceDN w:val="0"/>
        <w:adjustRightInd w:val="0"/>
        <w:spacing w:before="108" w:after="108"/>
        <w:jc w:val="center"/>
        <w:outlineLvl w:val="0"/>
        <w:rPr>
          <w:b/>
          <w:sz w:val="28"/>
          <w:szCs w:val="28"/>
        </w:rPr>
      </w:pPr>
      <w:bookmarkStart w:id="16" w:name="sub_188"/>
      <w:r w:rsidRPr="001175C5">
        <w:rPr>
          <w:b/>
          <w:sz w:val="28"/>
          <w:szCs w:val="28"/>
        </w:rPr>
        <w:t>Оценка эффективности использования средств бюджета Атяшевского муниципального района</w:t>
      </w:r>
      <w:bookmarkEnd w:id="16"/>
    </w:p>
    <w:p w:rsidR="00D77DE6" w:rsidRPr="001175C5" w:rsidRDefault="00D77DE6" w:rsidP="00AE655E">
      <w:pPr>
        <w:pStyle w:val="af5"/>
        <w:ind w:firstLine="567"/>
        <w:jc w:val="both"/>
        <w:rPr>
          <w:rFonts w:ascii="Times New Roman" w:hAnsi="Times New Roman"/>
          <w:sz w:val="28"/>
          <w:szCs w:val="28"/>
        </w:rPr>
      </w:pPr>
      <w:bookmarkStart w:id="17" w:name="sub_187"/>
      <w:r w:rsidRPr="001175C5">
        <w:rPr>
          <w:rFonts w:ascii="Times New Roman" w:hAnsi="Times New Roman"/>
          <w:sz w:val="28"/>
          <w:szCs w:val="28"/>
        </w:rPr>
        <w:t>Эффективность использования средств бюджета Атяшевского муниципального района рассчитывается для каждой муниципальной программы (подпрограммы) как отношение степени реализации мероприятий к степени соответствия запланированному уровню расходов из средств бюджета по следующей формуле:</w:t>
      </w:r>
    </w:p>
    <w:p w:rsidR="00D77DE6" w:rsidRPr="001175C5" w:rsidRDefault="00D77DE6" w:rsidP="00AE655E">
      <w:pPr>
        <w:ind w:firstLine="698"/>
        <w:jc w:val="both"/>
        <w:rPr>
          <w:sz w:val="28"/>
          <w:szCs w:val="28"/>
        </w:rPr>
      </w:pPr>
      <w:bookmarkStart w:id="18" w:name="sub_305"/>
      <w:bookmarkEnd w:id="17"/>
      <w:proofErr w:type="spellStart"/>
      <w:r w:rsidRPr="001175C5">
        <w:rPr>
          <w:sz w:val="28"/>
          <w:szCs w:val="28"/>
        </w:rPr>
        <w:t>Эис</w:t>
      </w:r>
      <w:proofErr w:type="spellEnd"/>
      <w:r w:rsidRPr="001175C5">
        <w:rPr>
          <w:sz w:val="28"/>
          <w:szCs w:val="28"/>
        </w:rPr>
        <w:t xml:space="preserve"> = </w:t>
      </w:r>
      <w:proofErr w:type="spellStart"/>
      <w:r w:rsidRPr="001175C5">
        <w:rPr>
          <w:sz w:val="28"/>
          <w:szCs w:val="28"/>
        </w:rPr>
        <w:t>СРм</w:t>
      </w:r>
      <w:proofErr w:type="spellEnd"/>
      <w:r w:rsidRPr="001175C5">
        <w:rPr>
          <w:sz w:val="28"/>
          <w:szCs w:val="28"/>
        </w:rPr>
        <w:t>/</w:t>
      </w:r>
      <w:proofErr w:type="spellStart"/>
      <w:r w:rsidRPr="001175C5">
        <w:rPr>
          <w:sz w:val="28"/>
          <w:szCs w:val="28"/>
        </w:rPr>
        <w:t>ССуз</w:t>
      </w:r>
      <w:proofErr w:type="spellEnd"/>
      <w:r w:rsidRPr="001175C5">
        <w:rPr>
          <w:sz w:val="28"/>
          <w:szCs w:val="28"/>
        </w:rPr>
        <w:t>,</w:t>
      </w:r>
    </w:p>
    <w:bookmarkEnd w:id="18"/>
    <w:p w:rsidR="00D77DE6" w:rsidRPr="001175C5" w:rsidRDefault="00D77DE6" w:rsidP="00AE655E">
      <w:pPr>
        <w:pStyle w:val="af5"/>
        <w:ind w:firstLine="567"/>
        <w:jc w:val="both"/>
        <w:rPr>
          <w:rFonts w:ascii="Times New Roman" w:hAnsi="Times New Roman"/>
          <w:sz w:val="28"/>
          <w:szCs w:val="28"/>
        </w:rPr>
      </w:pPr>
      <w:r w:rsidRPr="001175C5">
        <w:rPr>
          <w:rFonts w:ascii="Times New Roman" w:hAnsi="Times New Roman"/>
          <w:sz w:val="28"/>
          <w:szCs w:val="28"/>
        </w:rPr>
        <w:t>где:</w:t>
      </w:r>
    </w:p>
    <w:p w:rsidR="00D77DE6" w:rsidRPr="001175C5" w:rsidRDefault="00D77DE6" w:rsidP="00AE655E">
      <w:pPr>
        <w:pStyle w:val="af5"/>
        <w:ind w:firstLine="567"/>
        <w:jc w:val="both"/>
        <w:rPr>
          <w:rFonts w:ascii="Times New Roman" w:hAnsi="Times New Roman"/>
          <w:sz w:val="28"/>
          <w:szCs w:val="28"/>
        </w:rPr>
      </w:pPr>
      <w:proofErr w:type="spellStart"/>
      <w:r w:rsidRPr="001175C5">
        <w:rPr>
          <w:rFonts w:ascii="Times New Roman" w:hAnsi="Times New Roman"/>
          <w:sz w:val="28"/>
          <w:szCs w:val="28"/>
        </w:rPr>
        <w:t>Эис</w:t>
      </w:r>
      <w:proofErr w:type="spellEnd"/>
      <w:r w:rsidRPr="001175C5">
        <w:rPr>
          <w:rFonts w:ascii="Times New Roman" w:hAnsi="Times New Roman"/>
          <w:sz w:val="28"/>
          <w:szCs w:val="28"/>
        </w:rPr>
        <w:t xml:space="preserve"> - эффективность использования средств бюджета Атяшевского муниципального района;</w:t>
      </w:r>
    </w:p>
    <w:p w:rsidR="00D77DE6" w:rsidRPr="001175C5" w:rsidRDefault="00D77DE6" w:rsidP="00AE655E">
      <w:pPr>
        <w:pStyle w:val="af5"/>
        <w:ind w:firstLine="567"/>
        <w:jc w:val="both"/>
        <w:rPr>
          <w:rFonts w:ascii="Times New Roman" w:hAnsi="Times New Roman"/>
          <w:sz w:val="28"/>
          <w:szCs w:val="28"/>
        </w:rPr>
      </w:pPr>
      <w:proofErr w:type="spellStart"/>
      <w:r w:rsidRPr="001175C5">
        <w:rPr>
          <w:rFonts w:ascii="Times New Roman" w:hAnsi="Times New Roman"/>
          <w:sz w:val="28"/>
          <w:szCs w:val="28"/>
        </w:rPr>
        <w:lastRenderedPageBreak/>
        <w:t>СРм</w:t>
      </w:r>
      <w:proofErr w:type="spellEnd"/>
      <w:r w:rsidRPr="001175C5">
        <w:rPr>
          <w:rFonts w:ascii="Times New Roman" w:hAnsi="Times New Roman"/>
          <w:sz w:val="28"/>
          <w:szCs w:val="28"/>
        </w:rPr>
        <w:t xml:space="preserve"> - степень реализации мероприятий, полностью или частично финансируемых из средств бюджета Атяшевского муниципального района;</w:t>
      </w:r>
    </w:p>
    <w:p w:rsidR="00D77DE6" w:rsidRPr="001175C5" w:rsidRDefault="00D77DE6" w:rsidP="00AE655E">
      <w:pPr>
        <w:pStyle w:val="af5"/>
        <w:ind w:firstLine="567"/>
        <w:jc w:val="both"/>
        <w:rPr>
          <w:rFonts w:ascii="Times New Roman" w:hAnsi="Times New Roman"/>
          <w:sz w:val="28"/>
          <w:szCs w:val="28"/>
        </w:rPr>
      </w:pPr>
      <w:proofErr w:type="spellStart"/>
      <w:r w:rsidRPr="001175C5">
        <w:rPr>
          <w:rFonts w:ascii="Times New Roman" w:hAnsi="Times New Roman"/>
          <w:sz w:val="28"/>
          <w:szCs w:val="28"/>
        </w:rPr>
        <w:t>ССуз</w:t>
      </w:r>
      <w:proofErr w:type="spellEnd"/>
      <w:r w:rsidRPr="001175C5">
        <w:rPr>
          <w:rFonts w:ascii="Times New Roman" w:hAnsi="Times New Roman"/>
          <w:sz w:val="28"/>
          <w:szCs w:val="28"/>
        </w:rPr>
        <w:t xml:space="preserve"> - степень соответствия запланированному уровню расходов из средств бюджет Атяшевского муниципального района а.</w:t>
      </w:r>
    </w:p>
    <w:p w:rsidR="00D77DE6" w:rsidRPr="001175C5" w:rsidRDefault="00D77DE6" w:rsidP="00AE655E">
      <w:pPr>
        <w:pStyle w:val="af5"/>
        <w:ind w:firstLine="567"/>
        <w:jc w:val="both"/>
        <w:rPr>
          <w:rFonts w:ascii="Times New Roman" w:hAnsi="Times New Roman"/>
          <w:sz w:val="28"/>
          <w:szCs w:val="28"/>
        </w:rPr>
      </w:pPr>
      <w:r w:rsidRPr="001175C5">
        <w:rPr>
          <w:rFonts w:ascii="Times New Roman" w:hAnsi="Times New Roman"/>
          <w:sz w:val="28"/>
          <w:szCs w:val="28"/>
        </w:rPr>
        <w:t>Если доля финансового обеспечения реализации подпрограммы (муниципальной целевой программы) из средств бюджета Атяшевского муниципального района составляет менее 75%, по решению ответственного исполнителя показатель оценки эффективности использования средств бюджета Атяшевского муниципального района может быть заменен на показатель эффективности использования финансовых ресурсов на реализацию подпрограммы (муниципальной целевой программы).</w:t>
      </w:r>
    </w:p>
    <w:p w:rsidR="00D77DE6" w:rsidRPr="001175C5" w:rsidRDefault="00D77DE6" w:rsidP="00AE655E">
      <w:pPr>
        <w:pStyle w:val="af5"/>
        <w:ind w:firstLine="567"/>
        <w:jc w:val="both"/>
        <w:rPr>
          <w:rFonts w:ascii="Times New Roman" w:hAnsi="Times New Roman"/>
          <w:sz w:val="28"/>
          <w:szCs w:val="28"/>
        </w:rPr>
      </w:pPr>
      <w:r w:rsidRPr="001175C5">
        <w:rPr>
          <w:rFonts w:ascii="Times New Roman" w:hAnsi="Times New Roman"/>
          <w:sz w:val="28"/>
          <w:szCs w:val="28"/>
        </w:rPr>
        <w:t>Данный показатель рассчитывается по формуле:</w:t>
      </w:r>
    </w:p>
    <w:p w:rsidR="00D77DE6" w:rsidRDefault="00D77DE6" w:rsidP="00AE655E">
      <w:pPr>
        <w:ind w:firstLine="698"/>
        <w:jc w:val="both"/>
      </w:pPr>
      <w:bookmarkStart w:id="19" w:name="sub_306"/>
      <w:r w:rsidRPr="001175C5">
        <w:rPr>
          <w:noProof/>
          <w:sz w:val="28"/>
          <w:szCs w:val="28"/>
        </w:rPr>
        <w:drawing>
          <wp:inline distT="0" distB="0" distL="0" distR="0">
            <wp:extent cx="1517650" cy="33655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7650" cy="336550"/>
                    </a:xfrm>
                    <a:prstGeom prst="rect">
                      <a:avLst/>
                    </a:prstGeom>
                    <a:noFill/>
                    <a:ln>
                      <a:noFill/>
                    </a:ln>
                  </pic:spPr>
                </pic:pic>
              </a:graphicData>
            </a:graphic>
          </wp:inline>
        </w:drawing>
      </w:r>
      <w:r>
        <w:t>,</w:t>
      </w:r>
    </w:p>
    <w:bookmarkEnd w:id="19"/>
    <w:p w:rsidR="00D77DE6" w:rsidRPr="001175C5" w:rsidRDefault="00D77DE6" w:rsidP="00AE655E">
      <w:pPr>
        <w:pStyle w:val="af5"/>
        <w:jc w:val="both"/>
        <w:rPr>
          <w:rFonts w:ascii="Times New Roman" w:hAnsi="Times New Roman"/>
          <w:sz w:val="28"/>
          <w:szCs w:val="28"/>
        </w:rPr>
      </w:pPr>
      <w:r w:rsidRPr="001175C5">
        <w:rPr>
          <w:rFonts w:ascii="Times New Roman" w:hAnsi="Times New Roman"/>
          <w:sz w:val="28"/>
          <w:szCs w:val="28"/>
        </w:rPr>
        <w:t>где:</w:t>
      </w:r>
    </w:p>
    <w:p w:rsidR="00D77DE6" w:rsidRPr="001175C5" w:rsidRDefault="00D77DE6" w:rsidP="00AE655E">
      <w:pPr>
        <w:pStyle w:val="af5"/>
        <w:jc w:val="both"/>
        <w:rPr>
          <w:rFonts w:ascii="Times New Roman" w:hAnsi="Times New Roman"/>
          <w:sz w:val="28"/>
          <w:szCs w:val="28"/>
        </w:rPr>
      </w:pPr>
      <w:r w:rsidRPr="001175C5">
        <w:rPr>
          <w:rFonts w:ascii="Times New Roman" w:hAnsi="Times New Roman"/>
          <w:noProof/>
          <w:sz w:val="28"/>
          <w:szCs w:val="28"/>
          <w:lang w:eastAsia="ru-RU"/>
        </w:rPr>
        <w:drawing>
          <wp:inline distT="0" distB="0" distL="0" distR="0">
            <wp:extent cx="400050" cy="33655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0050" cy="336550"/>
                    </a:xfrm>
                    <a:prstGeom prst="rect">
                      <a:avLst/>
                    </a:prstGeom>
                    <a:noFill/>
                    <a:ln>
                      <a:noFill/>
                    </a:ln>
                  </pic:spPr>
                </pic:pic>
              </a:graphicData>
            </a:graphic>
          </wp:inline>
        </w:drawing>
      </w:r>
      <w:r w:rsidRPr="001175C5">
        <w:rPr>
          <w:rFonts w:ascii="Times New Roman" w:hAnsi="Times New Roman"/>
          <w:sz w:val="28"/>
          <w:szCs w:val="28"/>
        </w:rPr>
        <w:t xml:space="preserve"> - эффективность использования финансовых ресурсов на реализацию подпрограммы (муниципальной целевой программы);</w:t>
      </w:r>
    </w:p>
    <w:p w:rsidR="00D77DE6" w:rsidRPr="001175C5" w:rsidRDefault="00D77DE6" w:rsidP="00AE655E">
      <w:pPr>
        <w:pStyle w:val="af5"/>
        <w:jc w:val="both"/>
        <w:rPr>
          <w:rFonts w:ascii="Times New Roman" w:hAnsi="Times New Roman"/>
          <w:sz w:val="28"/>
          <w:szCs w:val="28"/>
        </w:rPr>
      </w:pPr>
      <w:r w:rsidRPr="001175C5">
        <w:rPr>
          <w:rFonts w:ascii="Times New Roman" w:hAnsi="Times New Roman"/>
          <w:noProof/>
          <w:sz w:val="28"/>
          <w:szCs w:val="28"/>
          <w:lang w:eastAsia="ru-RU"/>
        </w:rPr>
        <w:drawing>
          <wp:inline distT="0" distB="0" distL="0" distR="0">
            <wp:extent cx="488950" cy="336550"/>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8950" cy="336550"/>
                    </a:xfrm>
                    <a:prstGeom prst="rect">
                      <a:avLst/>
                    </a:prstGeom>
                    <a:noFill/>
                    <a:ln>
                      <a:noFill/>
                    </a:ln>
                  </pic:spPr>
                </pic:pic>
              </a:graphicData>
            </a:graphic>
          </wp:inline>
        </w:drawing>
      </w:r>
      <w:r w:rsidRPr="001175C5">
        <w:rPr>
          <w:rFonts w:ascii="Times New Roman" w:hAnsi="Times New Roman"/>
          <w:sz w:val="28"/>
          <w:szCs w:val="28"/>
        </w:rPr>
        <w:t xml:space="preserve"> - степень реализации всех мероприятий подпрограммы (муниципальной целевой программы);</w:t>
      </w:r>
    </w:p>
    <w:p w:rsidR="00D77DE6" w:rsidRPr="001175C5" w:rsidRDefault="00D77DE6" w:rsidP="00AE655E">
      <w:pPr>
        <w:pStyle w:val="af5"/>
        <w:jc w:val="both"/>
        <w:rPr>
          <w:rFonts w:ascii="Times New Roman" w:hAnsi="Times New Roman"/>
          <w:sz w:val="28"/>
          <w:szCs w:val="28"/>
        </w:rPr>
      </w:pPr>
      <w:r w:rsidRPr="001175C5">
        <w:rPr>
          <w:rFonts w:ascii="Times New Roman" w:hAnsi="Times New Roman"/>
          <w:noProof/>
          <w:sz w:val="28"/>
          <w:szCs w:val="28"/>
          <w:lang w:eastAsia="ru-RU"/>
        </w:rPr>
        <w:drawing>
          <wp:inline distT="0" distB="0" distL="0" distR="0">
            <wp:extent cx="546100" cy="336550"/>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6100" cy="336550"/>
                    </a:xfrm>
                    <a:prstGeom prst="rect">
                      <a:avLst/>
                    </a:prstGeom>
                    <a:noFill/>
                    <a:ln>
                      <a:noFill/>
                    </a:ln>
                  </pic:spPr>
                </pic:pic>
              </a:graphicData>
            </a:graphic>
          </wp:inline>
        </w:drawing>
      </w:r>
      <w:r w:rsidRPr="001175C5">
        <w:rPr>
          <w:rFonts w:ascii="Times New Roman" w:hAnsi="Times New Roman"/>
          <w:sz w:val="28"/>
          <w:szCs w:val="28"/>
        </w:rPr>
        <w:t xml:space="preserve"> - степень соответствия запланированному уровню расходов из всех источников.</w:t>
      </w:r>
    </w:p>
    <w:p w:rsidR="00D77DE6" w:rsidRPr="001175C5" w:rsidRDefault="00D77DE6" w:rsidP="00AE655E">
      <w:pPr>
        <w:widowControl w:val="0"/>
        <w:autoSpaceDE w:val="0"/>
        <w:autoSpaceDN w:val="0"/>
        <w:adjustRightInd w:val="0"/>
        <w:spacing w:before="108" w:after="108"/>
        <w:jc w:val="center"/>
        <w:outlineLvl w:val="0"/>
        <w:rPr>
          <w:b/>
          <w:sz w:val="28"/>
          <w:szCs w:val="28"/>
        </w:rPr>
      </w:pPr>
      <w:bookmarkStart w:id="20" w:name="sub_199"/>
      <w:r w:rsidRPr="001175C5">
        <w:rPr>
          <w:b/>
          <w:sz w:val="28"/>
          <w:szCs w:val="28"/>
        </w:rPr>
        <w:t xml:space="preserve">Оценка степени достижения целей и решения задач </w:t>
      </w:r>
      <w:r>
        <w:rPr>
          <w:b/>
          <w:sz w:val="28"/>
          <w:szCs w:val="28"/>
        </w:rPr>
        <w:t>муниципальной</w:t>
      </w:r>
      <w:r w:rsidRPr="001175C5">
        <w:rPr>
          <w:b/>
          <w:sz w:val="28"/>
          <w:szCs w:val="28"/>
        </w:rPr>
        <w:t xml:space="preserve"> программы</w:t>
      </w:r>
    </w:p>
    <w:bookmarkEnd w:id="20"/>
    <w:p w:rsidR="00D77DE6" w:rsidRPr="00D733B1" w:rsidRDefault="00D77DE6" w:rsidP="00774B2E">
      <w:pPr>
        <w:pStyle w:val="af5"/>
        <w:ind w:firstLine="567"/>
        <w:jc w:val="both"/>
        <w:rPr>
          <w:rFonts w:ascii="Times New Roman" w:hAnsi="Times New Roman"/>
          <w:sz w:val="28"/>
          <w:szCs w:val="28"/>
        </w:rPr>
      </w:pPr>
      <w:r w:rsidRPr="00D733B1">
        <w:rPr>
          <w:rFonts w:ascii="Times New Roman" w:hAnsi="Times New Roman"/>
          <w:sz w:val="28"/>
          <w:szCs w:val="28"/>
        </w:rPr>
        <w:t xml:space="preserve"> Степень достижения целей и решения задач муниципальной программы (подпрограммы). </w:t>
      </w:r>
    </w:p>
    <w:p w:rsidR="00D77DE6" w:rsidRPr="00D733B1" w:rsidRDefault="00D77DE6" w:rsidP="00774B2E">
      <w:pPr>
        <w:pStyle w:val="af5"/>
        <w:ind w:firstLine="567"/>
        <w:jc w:val="both"/>
        <w:rPr>
          <w:rFonts w:ascii="Times New Roman" w:hAnsi="Times New Roman"/>
          <w:sz w:val="28"/>
          <w:szCs w:val="28"/>
        </w:rPr>
      </w:pPr>
      <w:r w:rsidRPr="00D733B1">
        <w:rPr>
          <w:rFonts w:ascii="Times New Roman" w:hAnsi="Times New Roman"/>
          <w:sz w:val="28"/>
          <w:szCs w:val="28"/>
        </w:rPr>
        <w:t>Оценка степени достижения целей и решения задач муниципальной программы (подпрограммы) может определяться путем сопоставления фактически достигнутых значений показателей (индикаторов) муниципальной программы (подпрограммы) и их плановых значений по формуле:</w:t>
      </w:r>
    </w:p>
    <w:p w:rsidR="00D77DE6" w:rsidRPr="00D733B1" w:rsidRDefault="00D77DE6" w:rsidP="00774B2E">
      <w:pPr>
        <w:pStyle w:val="af5"/>
        <w:ind w:firstLine="567"/>
        <w:jc w:val="both"/>
        <w:rPr>
          <w:rFonts w:ascii="Times New Roman" w:hAnsi="Times New Roman"/>
          <w:sz w:val="28"/>
          <w:szCs w:val="28"/>
        </w:rPr>
      </w:pPr>
      <w:r w:rsidRPr="00D733B1">
        <w:rPr>
          <w:rFonts w:ascii="Times New Roman" w:hAnsi="Times New Roman"/>
          <w:sz w:val="28"/>
          <w:szCs w:val="28"/>
        </w:rPr>
        <w:t>СДЦ = (СДП1 + СДП2 + СДП</w:t>
      </w:r>
      <w:r w:rsidRPr="00D733B1">
        <w:rPr>
          <w:rFonts w:ascii="Times New Roman" w:hAnsi="Times New Roman"/>
          <w:sz w:val="28"/>
          <w:szCs w:val="28"/>
          <w:lang w:val="en-US"/>
        </w:rPr>
        <w:t>n</w:t>
      </w:r>
      <w:r w:rsidRPr="00D733B1">
        <w:rPr>
          <w:rFonts w:ascii="Times New Roman" w:hAnsi="Times New Roman"/>
          <w:sz w:val="28"/>
          <w:szCs w:val="28"/>
        </w:rPr>
        <w:t xml:space="preserve">) / </w:t>
      </w:r>
      <w:r w:rsidRPr="00D733B1">
        <w:rPr>
          <w:rFonts w:ascii="Times New Roman" w:hAnsi="Times New Roman"/>
          <w:sz w:val="28"/>
          <w:szCs w:val="28"/>
          <w:lang w:val="en-US"/>
        </w:rPr>
        <w:t>n</w:t>
      </w:r>
      <w:r w:rsidRPr="00D733B1">
        <w:rPr>
          <w:rFonts w:ascii="Times New Roman" w:hAnsi="Times New Roman"/>
          <w:sz w:val="28"/>
          <w:szCs w:val="28"/>
        </w:rPr>
        <w:t>, где:</w:t>
      </w:r>
    </w:p>
    <w:p w:rsidR="00D77DE6" w:rsidRPr="00D733B1" w:rsidRDefault="00D77DE6" w:rsidP="00774B2E">
      <w:pPr>
        <w:pStyle w:val="af5"/>
        <w:ind w:firstLine="567"/>
        <w:jc w:val="both"/>
        <w:rPr>
          <w:rFonts w:ascii="Times New Roman" w:hAnsi="Times New Roman"/>
          <w:sz w:val="28"/>
          <w:szCs w:val="28"/>
        </w:rPr>
      </w:pPr>
      <w:r w:rsidRPr="00D733B1">
        <w:rPr>
          <w:rFonts w:ascii="Times New Roman" w:hAnsi="Times New Roman"/>
          <w:sz w:val="28"/>
          <w:szCs w:val="28"/>
        </w:rPr>
        <w:t>СДЦ - степень достижения целей (решения задач);</w:t>
      </w:r>
    </w:p>
    <w:p w:rsidR="00D77DE6" w:rsidRPr="00D733B1" w:rsidRDefault="00D77DE6" w:rsidP="00774B2E">
      <w:pPr>
        <w:pStyle w:val="af5"/>
        <w:ind w:firstLine="567"/>
        <w:jc w:val="both"/>
        <w:rPr>
          <w:rFonts w:ascii="Times New Roman" w:hAnsi="Times New Roman"/>
          <w:sz w:val="28"/>
          <w:szCs w:val="28"/>
        </w:rPr>
      </w:pPr>
      <w:r w:rsidRPr="00D733B1">
        <w:rPr>
          <w:rFonts w:ascii="Times New Roman" w:hAnsi="Times New Roman"/>
          <w:sz w:val="28"/>
          <w:szCs w:val="28"/>
        </w:rPr>
        <w:t>СДП - степень достижения показателя (индикатора) муниципальной программы (подпрограммы);</w:t>
      </w:r>
    </w:p>
    <w:p w:rsidR="00D77DE6" w:rsidRPr="00D733B1" w:rsidRDefault="00D77DE6" w:rsidP="00774B2E">
      <w:pPr>
        <w:pStyle w:val="af5"/>
        <w:ind w:firstLine="567"/>
        <w:jc w:val="both"/>
        <w:rPr>
          <w:rFonts w:ascii="Times New Roman" w:hAnsi="Times New Roman"/>
          <w:sz w:val="28"/>
          <w:szCs w:val="28"/>
        </w:rPr>
      </w:pPr>
      <w:r w:rsidRPr="00D733B1">
        <w:rPr>
          <w:rFonts w:ascii="Times New Roman" w:hAnsi="Times New Roman"/>
          <w:sz w:val="28"/>
          <w:szCs w:val="28"/>
          <w:lang w:val="en-US"/>
        </w:rPr>
        <w:t>n</w:t>
      </w:r>
      <w:r w:rsidRPr="00D733B1">
        <w:rPr>
          <w:rFonts w:ascii="Times New Roman" w:hAnsi="Times New Roman"/>
          <w:sz w:val="28"/>
          <w:szCs w:val="28"/>
        </w:rPr>
        <w:t xml:space="preserve"> - количество показателей (индикаторов) муниципальной программы (подпрограммы).</w:t>
      </w:r>
    </w:p>
    <w:p w:rsidR="00D77DE6" w:rsidRPr="00D733B1" w:rsidRDefault="00D77DE6" w:rsidP="00774B2E">
      <w:pPr>
        <w:pStyle w:val="af5"/>
        <w:ind w:firstLine="567"/>
        <w:jc w:val="both"/>
        <w:rPr>
          <w:rFonts w:ascii="Times New Roman" w:hAnsi="Times New Roman"/>
          <w:sz w:val="28"/>
          <w:szCs w:val="28"/>
        </w:rPr>
      </w:pPr>
      <w:r w:rsidRPr="00D733B1">
        <w:rPr>
          <w:rFonts w:ascii="Times New Roman" w:hAnsi="Times New Roman"/>
          <w:sz w:val="28"/>
          <w:szCs w:val="28"/>
        </w:rPr>
        <w:t>9. Степень достижения показателя (индикатора) муниципальной программы (подпрограммы) (СДП) может рассчитываться по формуле:</w:t>
      </w:r>
    </w:p>
    <w:p w:rsidR="00D77DE6" w:rsidRPr="00D733B1" w:rsidRDefault="00D77DE6" w:rsidP="00774B2E">
      <w:pPr>
        <w:pStyle w:val="af5"/>
        <w:ind w:firstLine="567"/>
        <w:jc w:val="both"/>
        <w:rPr>
          <w:rFonts w:ascii="Times New Roman" w:hAnsi="Times New Roman"/>
          <w:sz w:val="28"/>
          <w:szCs w:val="28"/>
        </w:rPr>
      </w:pPr>
      <w:r w:rsidRPr="00D733B1">
        <w:rPr>
          <w:rFonts w:ascii="Times New Roman" w:hAnsi="Times New Roman"/>
          <w:sz w:val="28"/>
          <w:szCs w:val="28"/>
        </w:rPr>
        <w:t>СДП = ЗФ/ЗП, где:</w:t>
      </w:r>
    </w:p>
    <w:p w:rsidR="00D77DE6" w:rsidRPr="00D733B1" w:rsidRDefault="00D77DE6" w:rsidP="00774B2E">
      <w:pPr>
        <w:pStyle w:val="af5"/>
        <w:ind w:firstLine="567"/>
        <w:jc w:val="both"/>
        <w:rPr>
          <w:rFonts w:ascii="Times New Roman" w:hAnsi="Times New Roman"/>
          <w:sz w:val="28"/>
          <w:szCs w:val="28"/>
        </w:rPr>
      </w:pPr>
      <w:r w:rsidRPr="00D733B1">
        <w:rPr>
          <w:rFonts w:ascii="Times New Roman" w:hAnsi="Times New Roman"/>
          <w:sz w:val="28"/>
          <w:szCs w:val="28"/>
        </w:rPr>
        <w:t>ЗФ - фактическое значение показателя (индикатора) муниципальной программы (подпрограммы);</w:t>
      </w:r>
    </w:p>
    <w:p w:rsidR="00D77DE6" w:rsidRPr="00D733B1" w:rsidRDefault="00D77DE6" w:rsidP="00774B2E">
      <w:pPr>
        <w:pStyle w:val="af5"/>
        <w:ind w:firstLine="567"/>
        <w:jc w:val="both"/>
        <w:rPr>
          <w:rFonts w:ascii="Times New Roman" w:hAnsi="Times New Roman"/>
          <w:sz w:val="28"/>
          <w:szCs w:val="28"/>
        </w:rPr>
      </w:pPr>
      <w:r w:rsidRPr="00D733B1">
        <w:rPr>
          <w:rFonts w:ascii="Times New Roman" w:hAnsi="Times New Roman"/>
          <w:sz w:val="28"/>
          <w:szCs w:val="28"/>
        </w:rPr>
        <w:lastRenderedPageBreak/>
        <w:t>ЗП - плановое значение показателя (индикатора) муниципальной программы (подпрограммы) (для показателей (индикаторов), желаемой тенденцией развития которых является рост значений) или,</w:t>
      </w:r>
    </w:p>
    <w:p w:rsidR="00774B2E" w:rsidRDefault="00D77DE6" w:rsidP="00774B2E">
      <w:pPr>
        <w:pStyle w:val="af5"/>
        <w:ind w:firstLine="567"/>
        <w:jc w:val="both"/>
        <w:rPr>
          <w:rFonts w:ascii="Times New Roman" w:hAnsi="Times New Roman"/>
          <w:sz w:val="28"/>
          <w:szCs w:val="28"/>
        </w:rPr>
      </w:pPr>
      <w:r w:rsidRPr="00D733B1">
        <w:rPr>
          <w:rFonts w:ascii="Times New Roman" w:hAnsi="Times New Roman"/>
          <w:sz w:val="28"/>
          <w:szCs w:val="28"/>
        </w:rPr>
        <w:t>СДП = ЗП/ЗФ (для целевых показателей (индикаторов), желаемой тенденцией развития кото</w:t>
      </w:r>
      <w:r>
        <w:rPr>
          <w:rFonts w:ascii="Times New Roman" w:hAnsi="Times New Roman"/>
          <w:sz w:val="28"/>
          <w:szCs w:val="28"/>
        </w:rPr>
        <w:t>рых является снижение значений).</w:t>
      </w:r>
      <w:bookmarkStart w:id="21" w:name="sub_202"/>
    </w:p>
    <w:p w:rsidR="00D77DE6" w:rsidRPr="00774B2E" w:rsidRDefault="00D77DE6" w:rsidP="00774B2E">
      <w:pPr>
        <w:pStyle w:val="af5"/>
        <w:ind w:firstLine="567"/>
        <w:jc w:val="both"/>
        <w:rPr>
          <w:rFonts w:ascii="Times New Roman" w:eastAsiaTheme="minorEastAsia" w:hAnsi="Times New Roman"/>
          <w:b/>
          <w:sz w:val="28"/>
          <w:szCs w:val="28"/>
          <w:lang w:eastAsia="ru-RU"/>
        </w:rPr>
      </w:pPr>
      <w:r w:rsidRPr="00774B2E">
        <w:rPr>
          <w:rFonts w:ascii="Times New Roman" w:eastAsiaTheme="minorEastAsia" w:hAnsi="Times New Roman"/>
          <w:b/>
          <w:sz w:val="28"/>
          <w:szCs w:val="28"/>
          <w:lang w:eastAsia="ru-RU"/>
        </w:rPr>
        <w:t>Оценка эффективности реализации муниципальной программы</w:t>
      </w:r>
    </w:p>
    <w:bookmarkEnd w:id="21"/>
    <w:p w:rsidR="00D77DE6" w:rsidRPr="00D733B1" w:rsidRDefault="00D77DE6" w:rsidP="00774B2E">
      <w:pPr>
        <w:pStyle w:val="af5"/>
        <w:ind w:firstLine="567"/>
        <w:jc w:val="both"/>
        <w:rPr>
          <w:rFonts w:ascii="Times New Roman" w:hAnsi="Times New Roman"/>
          <w:sz w:val="28"/>
          <w:szCs w:val="28"/>
        </w:rPr>
      </w:pPr>
      <w:r w:rsidRPr="00D733B1">
        <w:rPr>
          <w:rFonts w:ascii="Times New Roman" w:hAnsi="Times New Roman"/>
          <w:sz w:val="28"/>
          <w:szCs w:val="28"/>
        </w:rPr>
        <w:t>Общая оценка эффективности реализации муниципальной программы (подпрограммы) (ЭГП) рассчитывается по следующей формуле:</w:t>
      </w:r>
    </w:p>
    <w:p w:rsidR="00D77DE6" w:rsidRPr="00D733B1" w:rsidRDefault="00D77DE6" w:rsidP="00774B2E">
      <w:pPr>
        <w:pStyle w:val="af5"/>
        <w:ind w:firstLine="567"/>
        <w:jc w:val="both"/>
        <w:rPr>
          <w:rFonts w:ascii="Times New Roman" w:hAnsi="Times New Roman"/>
          <w:sz w:val="28"/>
          <w:szCs w:val="28"/>
        </w:rPr>
      </w:pPr>
      <w:r w:rsidRPr="00D733B1">
        <w:rPr>
          <w:rFonts w:ascii="Times New Roman" w:hAnsi="Times New Roman"/>
          <w:sz w:val="28"/>
          <w:szCs w:val="28"/>
        </w:rPr>
        <w:t>ЭГП = СДЦ x ЭС.</w:t>
      </w:r>
    </w:p>
    <w:p w:rsidR="00D77DE6" w:rsidRPr="00D733B1" w:rsidRDefault="00D77DE6" w:rsidP="00774B2E">
      <w:pPr>
        <w:pStyle w:val="af5"/>
        <w:ind w:firstLine="567"/>
        <w:jc w:val="both"/>
        <w:rPr>
          <w:rFonts w:ascii="Times New Roman" w:hAnsi="Times New Roman"/>
          <w:sz w:val="28"/>
          <w:szCs w:val="28"/>
        </w:rPr>
      </w:pPr>
      <w:r w:rsidRPr="00D733B1">
        <w:rPr>
          <w:rFonts w:ascii="Times New Roman" w:hAnsi="Times New Roman"/>
          <w:sz w:val="28"/>
          <w:szCs w:val="28"/>
        </w:rPr>
        <w:t>11. Вывод об эффективности (неэффективности) реализации муниципальной программы (подпрограммы) может определяться на основании следующих критериев:</w:t>
      </w:r>
    </w:p>
    <w:p w:rsidR="00D77DE6" w:rsidRPr="00D733B1" w:rsidRDefault="00D77DE6" w:rsidP="00774B2E">
      <w:pPr>
        <w:pStyle w:val="af5"/>
        <w:ind w:firstLine="567"/>
        <w:jc w:val="both"/>
        <w:rPr>
          <w:rFonts w:ascii="Times New Roman" w:hAnsi="Times New Roman"/>
          <w:sz w:val="28"/>
          <w:szCs w:val="28"/>
        </w:rPr>
      </w:pPr>
    </w:p>
    <w:tbl>
      <w:tblPr>
        <w:tblStyle w:val="af8"/>
        <w:tblW w:w="0" w:type="auto"/>
        <w:tblInd w:w="108" w:type="dxa"/>
        <w:tblLook w:val="04A0" w:firstRow="1" w:lastRow="0" w:firstColumn="1" w:lastColumn="0" w:noHBand="0" w:noVBand="1"/>
      </w:tblPr>
      <w:tblGrid>
        <w:gridCol w:w="5744"/>
        <w:gridCol w:w="3493"/>
      </w:tblGrid>
      <w:tr w:rsidR="00D77DE6" w:rsidTr="00420E20">
        <w:tc>
          <w:tcPr>
            <w:tcW w:w="6194" w:type="dxa"/>
            <w:tcBorders>
              <w:top w:val="single" w:sz="4" w:space="0" w:color="auto"/>
              <w:left w:val="single" w:sz="4" w:space="0" w:color="auto"/>
              <w:bottom w:val="single" w:sz="4" w:space="0" w:color="auto"/>
              <w:right w:val="single" w:sz="4" w:space="0" w:color="auto"/>
            </w:tcBorders>
            <w:hideMark/>
          </w:tcPr>
          <w:p w:rsidR="00D77DE6" w:rsidRDefault="00D77DE6" w:rsidP="00774B2E">
            <w:pPr>
              <w:autoSpaceDN w:val="0"/>
              <w:jc w:val="both"/>
              <w:rPr>
                <w:sz w:val="24"/>
                <w:szCs w:val="24"/>
              </w:rPr>
            </w:pPr>
            <w:r>
              <w:t>Вывод об эффективности реализации муниципальной программы (подпрограммы)</w:t>
            </w:r>
          </w:p>
        </w:tc>
        <w:tc>
          <w:tcPr>
            <w:tcW w:w="3729" w:type="dxa"/>
            <w:tcBorders>
              <w:top w:val="single" w:sz="4" w:space="0" w:color="auto"/>
              <w:left w:val="single" w:sz="4" w:space="0" w:color="auto"/>
              <w:bottom w:val="single" w:sz="4" w:space="0" w:color="auto"/>
              <w:right w:val="single" w:sz="4" w:space="0" w:color="auto"/>
            </w:tcBorders>
            <w:hideMark/>
          </w:tcPr>
          <w:p w:rsidR="00D77DE6" w:rsidRDefault="00D77DE6" w:rsidP="00774B2E">
            <w:pPr>
              <w:autoSpaceDN w:val="0"/>
              <w:jc w:val="both"/>
              <w:rPr>
                <w:sz w:val="24"/>
                <w:szCs w:val="24"/>
              </w:rPr>
            </w:pPr>
            <w:r>
              <w:t>Критерий оценки эффективности ЭГП</w:t>
            </w:r>
          </w:p>
        </w:tc>
      </w:tr>
      <w:tr w:rsidR="00D77DE6" w:rsidTr="00420E20">
        <w:tc>
          <w:tcPr>
            <w:tcW w:w="6194" w:type="dxa"/>
            <w:tcBorders>
              <w:top w:val="single" w:sz="4" w:space="0" w:color="auto"/>
              <w:left w:val="single" w:sz="4" w:space="0" w:color="auto"/>
              <w:bottom w:val="single" w:sz="4" w:space="0" w:color="auto"/>
              <w:right w:val="single" w:sz="4" w:space="0" w:color="auto"/>
            </w:tcBorders>
            <w:hideMark/>
          </w:tcPr>
          <w:p w:rsidR="00D77DE6" w:rsidRDefault="00D77DE6" w:rsidP="00774B2E">
            <w:pPr>
              <w:autoSpaceDN w:val="0"/>
              <w:jc w:val="both"/>
              <w:rPr>
                <w:sz w:val="24"/>
                <w:szCs w:val="24"/>
              </w:rPr>
            </w:pPr>
            <w:r>
              <w:t>Неэффективная</w:t>
            </w:r>
          </w:p>
        </w:tc>
        <w:tc>
          <w:tcPr>
            <w:tcW w:w="3729" w:type="dxa"/>
            <w:tcBorders>
              <w:top w:val="single" w:sz="4" w:space="0" w:color="auto"/>
              <w:left w:val="single" w:sz="4" w:space="0" w:color="auto"/>
              <w:bottom w:val="single" w:sz="4" w:space="0" w:color="auto"/>
              <w:right w:val="single" w:sz="4" w:space="0" w:color="auto"/>
            </w:tcBorders>
            <w:hideMark/>
          </w:tcPr>
          <w:p w:rsidR="00D77DE6" w:rsidRDefault="00D77DE6" w:rsidP="00774B2E">
            <w:pPr>
              <w:autoSpaceDN w:val="0"/>
              <w:jc w:val="both"/>
              <w:rPr>
                <w:sz w:val="24"/>
                <w:szCs w:val="24"/>
              </w:rPr>
            </w:pPr>
            <w:r>
              <w:t>менее 0,5</w:t>
            </w:r>
          </w:p>
        </w:tc>
      </w:tr>
      <w:tr w:rsidR="00D77DE6" w:rsidTr="00420E20">
        <w:tc>
          <w:tcPr>
            <w:tcW w:w="6194" w:type="dxa"/>
            <w:tcBorders>
              <w:top w:val="single" w:sz="4" w:space="0" w:color="auto"/>
              <w:left w:val="single" w:sz="4" w:space="0" w:color="auto"/>
              <w:bottom w:val="single" w:sz="4" w:space="0" w:color="auto"/>
              <w:right w:val="single" w:sz="4" w:space="0" w:color="auto"/>
            </w:tcBorders>
            <w:hideMark/>
          </w:tcPr>
          <w:p w:rsidR="00D77DE6" w:rsidRDefault="00D77DE6" w:rsidP="00774B2E">
            <w:pPr>
              <w:autoSpaceDN w:val="0"/>
              <w:jc w:val="both"/>
              <w:rPr>
                <w:sz w:val="24"/>
                <w:szCs w:val="24"/>
              </w:rPr>
            </w:pPr>
            <w:r>
              <w:t>Уровень эффективности удовлетворительный</w:t>
            </w:r>
          </w:p>
        </w:tc>
        <w:tc>
          <w:tcPr>
            <w:tcW w:w="3729" w:type="dxa"/>
            <w:tcBorders>
              <w:top w:val="single" w:sz="4" w:space="0" w:color="auto"/>
              <w:left w:val="single" w:sz="4" w:space="0" w:color="auto"/>
              <w:bottom w:val="single" w:sz="4" w:space="0" w:color="auto"/>
              <w:right w:val="single" w:sz="4" w:space="0" w:color="auto"/>
            </w:tcBorders>
            <w:hideMark/>
          </w:tcPr>
          <w:p w:rsidR="00D77DE6" w:rsidRDefault="00D77DE6" w:rsidP="00774B2E">
            <w:pPr>
              <w:autoSpaceDN w:val="0"/>
              <w:jc w:val="both"/>
              <w:rPr>
                <w:sz w:val="24"/>
                <w:szCs w:val="24"/>
              </w:rPr>
            </w:pPr>
            <w:r>
              <w:t>0,5 - 0,79</w:t>
            </w:r>
          </w:p>
        </w:tc>
      </w:tr>
      <w:tr w:rsidR="00D77DE6" w:rsidTr="00420E20">
        <w:tc>
          <w:tcPr>
            <w:tcW w:w="6194" w:type="dxa"/>
            <w:tcBorders>
              <w:top w:val="single" w:sz="4" w:space="0" w:color="auto"/>
              <w:left w:val="single" w:sz="4" w:space="0" w:color="auto"/>
              <w:bottom w:val="single" w:sz="4" w:space="0" w:color="auto"/>
              <w:right w:val="single" w:sz="4" w:space="0" w:color="auto"/>
            </w:tcBorders>
            <w:hideMark/>
          </w:tcPr>
          <w:p w:rsidR="00D77DE6" w:rsidRDefault="00D77DE6" w:rsidP="00774B2E">
            <w:pPr>
              <w:autoSpaceDN w:val="0"/>
              <w:jc w:val="both"/>
              <w:rPr>
                <w:sz w:val="24"/>
                <w:szCs w:val="24"/>
              </w:rPr>
            </w:pPr>
            <w:r>
              <w:t>Эффективная</w:t>
            </w:r>
          </w:p>
        </w:tc>
        <w:tc>
          <w:tcPr>
            <w:tcW w:w="3729" w:type="dxa"/>
            <w:tcBorders>
              <w:top w:val="single" w:sz="4" w:space="0" w:color="auto"/>
              <w:left w:val="single" w:sz="4" w:space="0" w:color="auto"/>
              <w:bottom w:val="single" w:sz="4" w:space="0" w:color="auto"/>
              <w:right w:val="single" w:sz="4" w:space="0" w:color="auto"/>
            </w:tcBorders>
            <w:hideMark/>
          </w:tcPr>
          <w:p w:rsidR="00D77DE6" w:rsidRDefault="00D77DE6" w:rsidP="00774B2E">
            <w:pPr>
              <w:autoSpaceDN w:val="0"/>
              <w:jc w:val="both"/>
              <w:rPr>
                <w:sz w:val="24"/>
                <w:szCs w:val="24"/>
              </w:rPr>
            </w:pPr>
            <w:r>
              <w:t>0,8 - 1</w:t>
            </w:r>
          </w:p>
        </w:tc>
      </w:tr>
      <w:tr w:rsidR="00D77DE6" w:rsidTr="00420E20">
        <w:tc>
          <w:tcPr>
            <w:tcW w:w="6194" w:type="dxa"/>
            <w:tcBorders>
              <w:top w:val="single" w:sz="4" w:space="0" w:color="auto"/>
              <w:left w:val="single" w:sz="4" w:space="0" w:color="auto"/>
              <w:bottom w:val="single" w:sz="4" w:space="0" w:color="auto"/>
              <w:right w:val="single" w:sz="4" w:space="0" w:color="auto"/>
            </w:tcBorders>
            <w:hideMark/>
          </w:tcPr>
          <w:p w:rsidR="00D77DE6" w:rsidRDefault="00D77DE6" w:rsidP="00774B2E">
            <w:pPr>
              <w:autoSpaceDN w:val="0"/>
              <w:jc w:val="both"/>
              <w:rPr>
                <w:sz w:val="24"/>
                <w:szCs w:val="24"/>
              </w:rPr>
            </w:pPr>
            <w:r>
              <w:t>Высокоэффективная</w:t>
            </w:r>
          </w:p>
        </w:tc>
        <w:tc>
          <w:tcPr>
            <w:tcW w:w="3729" w:type="dxa"/>
            <w:tcBorders>
              <w:top w:val="single" w:sz="4" w:space="0" w:color="auto"/>
              <w:left w:val="single" w:sz="4" w:space="0" w:color="auto"/>
              <w:bottom w:val="single" w:sz="4" w:space="0" w:color="auto"/>
              <w:right w:val="single" w:sz="4" w:space="0" w:color="auto"/>
            </w:tcBorders>
            <w:hideMark/>
          </w:tcPr>
          <w:p w:rsidR="00D77DE6" w:rsidRDefault="00D77DE6" w:rsidP="00774B2E">
            <w:pPr>
              <w:autoSpaceDN w:val="0"/>
              <w:jc w:val="both"/>
              <w:rPr>
                <w:sz w:val="24"/>
                <w:szCs w:val="24"/>
              </w:rPr>
            </w:pPr>
            <w:r>
              <w:t>более 1</w:t>
            </w:r>
          </w:p>
        </w:tc>
      </w:tr>
    </w:tbl>
    <w:p w:rsidR="00D77DE6" w:rsidRPr="009057DE" w:rsidRDefault="00D77DE6" w:rsidP="00D77DE6">
      <w:pPr>
        <w:widowControl w:val="0"/>
        <w:autoSpaceDE w:val="0"/>
        <w:autoSpaceDN w:val="0"/>
        <w:adjustRightInd w:val="0"/>
        <w:ind w:firstLine="720"/>
        <w:jc w:val="both"/>
        <w:rPr>
          <w:rFonts w:ascii="Arial" w:eastAsia="Times New Roman" w:hAnsi="Arial" w:cs="Arial"/>
          <w:sz w:val="24"/>
          <w:szCs w:val="24"/>
        </w:rPr>
      </w:pPr>
    </w:p>
    <w:p w:rsidR="00FC7349" w:rsidRDefault="00FC7349" w:rsidP="00D77DE6">
      <w:pPr>
        <w:pStyle w:val="af4"/>
        <w:shd w:val="clear" w:color="auto" w:fill="FFFFFF"/>
        <w:spacing w:before="0" w:beforeAutospacing="0" w:after="0" w:afterAutospacing="0"/>
        <w:ind w:firstLine="709"/>
        <w:jc w:val="both"/>
        <w:rPr>
          <w:strike/>
          <w:sz w:val="28"/>
          <w:szCs w:val="28"/>
        </w:rPr>
      </w:pPr>
    </w:p>
    <w:p w:rsidR="00774B2E" w:rsidRDefault="00774B2E" w:rsidP="00D77DE6">
      <w:pPr>
        <w:pStyle w:val="af4"/>
        <w:shd w:val="clear" w:color="auto" w:fill="FFFFFF"/>
        <w:spacing w:before="0" w:beforeAutospacing="0" w:after="0" w:afterAutospacing="0"/>
        <w:ind w:firstLine="709"/>
        <w:jc w:val="both"/>
        <w:rPr>
          <w:strike/>
          <w:sz w:val="28"/>
          <w:szCs w:val="28"/>
        </w:rPr>
      </w:pPr>
    </w:p>
    <w:p w:rsidR="00774B2E" w:rsidRDefault="00774B2E" w:rsidP="00D77DE6">
      <w:pPr>
        <w:pStyle w:val="af4"/>
        <w:shd w:val="clear" w:color="auto" w:fill="FFFFFF"/>
        <w:spacing w:before="0" w:beforeAutospacing="0" w:after="0" w:afterAutospacing="0"/>
        <w:ind w:firstLine="709"/>
        <w:jc w:val="both"/>
        <w:rPr>
          <w:strike/>
          <w:sz w:val="28"/>
          <w:szCs w:val="28"/>
        </w:rPr>
      </w:pPr>
    </w:p>
    <w:p w:rsidR="00774B2E" w:rsidRDefault="00774B2E" w:rsidP="00D77DE6">
      <w:pPr>
        <w:pStyle w:val="af4"/>
        <w:shd w:val="clear" w:color="auto" w:fill="FFFFFF"/>
        <w:spacing w:before="0" w:beforeAutospacing="0" w:after="0" w:afterAutospacing="0"/>
        <w:ind w:firstLine="709"/>
        <w:jc w:val="both"/>
        <w:rPr>
          <w:strike/>
          <w:sz w:val="28"/>
          <w:szCs w:val="28"/>
        </w:rPr>
      </w:pPr>
    </w:p>
    <w:p w:rsidR="00774B2E" w:rsidRDefault="00774B2E" w:rsidP="00D77DE6">
      <w:pPr>
        <w:pStyle w:val="af4"/>
        <w:shd w:val="clear" w:color="auto" w:fill="FFFFFF"/>
        <w:spacing w:before="0" w:beforeAutospacing="0" w:after="0" w:afterAutospacing="0"/>
        <w:ind w:firstLine="709"/>
        <w:jc w:val="both"/>
        <w:rPr>
          <w:strike/>
          <w:sz w:val="28"/>
          <w:szCs w:val="28"/>
        </w:rPr>
      </w:pPr>
    </w:p>
    <w:p w:rsidR="00774B2E" w:rsidRDefault="00774B2E" w:rsidP="00D77DE6">
      <w:pPr>
        <w:pStyle w:val="af4"/>
        <w:shd w:val="clear" w:color="auto" w:fill="FFFFFF"/>
        <w:spacing w:before="0" w:beforeAutospacing="0" w:after="0" w:afterAutospacing="0"/>
        <w:ind w:firstLine="709"/>
        <w:jc w:val="both"/>
        <w:rPr>
          <w:strike/>
          <w:sz w:val="28"/>
          <w:szCs w:val="28"/>
        </w:rPr>
      </w:pPr>
    </w:p>
    <w:p w:rsidR="00774B2E" w:rsidRDefault="00774B2E" w:rsidP="00D77DE6">
      <w:pPr>
        <w:pStyle w:val="af4"/>
        <w:shd w:val="clear" w:color="auto" w:fill="FFFFFF"/>
        <w:spacing w:before="0" w:beforeAutospacing="0" w:after="0" w:afterAutospacing="0"/>
        <w:ind w:firstLine="709"/>
        <w:jc w:val="both"/>
        <w:rPr>
          <w:strike/>
          <w:sz w:val="28"/>
          <w:szCs w:val="28"/>
        </w:rPr>
      </w:pPr>
    </w:p>
    <w:p w:rsidR="00774B2E" w:rsidRDefault="00774B2E" w:rsidP="00D77DE6">
      <w:pPr>
        <w:pStyle w:val="af4"/>
        <w:shd w:val="clear" w:color="auto" w:fill="FFFFFF"/>
        <w:spacing w:before="0" w:beforeAutospacing="0" w:after="0" w:afterAutospacing="0"/>
        <w:ind w:firstLine="709"/>
        <w:jc w:val="both"/>
        <w:rPr>
          <w:strike/>
          <w:sz w:val="28"/>
          <w:szCs w:val="28"/>
        </w:rPr>
      </w:pPr>
    </w:p>
    <w:p w:rsidR="00774B2E" w:rsidRDefault="00774B2E" w:rsidP="00D77DE6">
      <w:pPr>
        <w:pStyle w:val="af4"/>
        <w:shd w:val="clear" w:color="auto" w:fill="FFFFFF"/>
        <w:spacing w:before="0" w:beforeAutospacing="0" w:after="0" w:afterAutospacing="0"/>
        <w:ind w:firstLine="709"/>
        <w:jc w:val="both"/>
        <w:rPr>
          <w:strike/>
          <w:sz w:val="28"/>
          <w:szCs w:val="28"/>
        </w:rPr>
      </w:pPr>
    </w:p>
    <w:p w:rsidR="00774B2E" w:rsidRDefault="00774B2E" w:rsidP="00D77DE6">
      <w:pPr>
        <w:pStyle w:val="af4"/>
        <w:shd w:val="clear" w:color="auto" w:fill="FFFFFF"/>
        <w:spacing w:before="0" w:beforeAutospacing="0" w:after="0" w:afterAutospacing="0"/>
        <w:ind w:firstLine="709"/>
        <w:jc w:val="both"/>
        <w:rPr>
          <w:strike/>
          <w:sz w:val="28"/>
          <w:szCs w:val="28"/>
        </w:rPr>
      </w:pPr>
    </w:p>
    <w:p w:rsidR="00774B2E" w:rsidRDefault="00774B2E" w:rsidP="00D77DE6">
      <w:pPr>
        <w:pStyle w:val="af4"/>
        <w:shd w:val="clear" w:color="auto" w:fill="FFFFFF"/>
        <w:spacing w:before="0" w:beforeAutospacing="0" w:after="0" w:afterAutospacing="0"/>
        <w:ind w:firstLine="709"/>
        <w:jc w:val="both"/>
        <w:rPr>
          <w:strike/>
          <w:sz w:val="28"/>
          <w:szCs w:val="28"/>
        </w:rPr>
      </w:pPr>
    </w:p>
    <w:p w:rsidR="00774B2E" w:rsidRDefault="00774B2E" w:rsidP="00D77DE6">
      <w:pPr>
        <w:pStyle w:val="af4"/>
        <w:shd w:val="clear" w:color="auto" w:fill="FFFFFF"/>
        <w:spacing w:before="0" w:beforeAutospacing="0" w:after="0" w:afterAutospacing="0"/>
        <w:ind w:firstLine="709"/>
        <w:jc w:val="both"/>
        <w:rPr>
          <w:strike/>
          <w:sz w:val="28"/>
          <w:szCs w:val="28"/>
        </w:rPr>
      </w:pPr>
    </w:p>
    <w:p w:rsidR="00774B2E" w:rsidRDefault="00774B2E" w:rsidP="00D77DE6">
      <w:pPr>
        <w:pStyle w:val="af4"/>
        <w:shd w:val="clear" w:color="auto" w:fill="FFFFFF"/>
        <w:spacing w:before="0" w:beforeAutospacing="0" w:after="0" w:afterAutospacing="0"/>
        <w:ind w:firstLine="709"/>
        <w:jc w:val="both"/>
        <w:rPr>
          <w:strike/>
          <w:sz w:val="28"/>
          <w:szCs w:val="28"/>
        </w:rPr>
      </w:pPr>
    </w:p>
    <w:p w:rsidR="00774B2E" w:rsidRDefault="00774B2E" w:rsidP="00D77DE6">
      <w:pPr>
        <w:pStyle w:val="af4"/>
        <w:shd w:val="clear" w:color="auto" w:fill="FFFFFF"/>
        <w:spacing w:before="0" w:beforeAutospacing="0" w:after="0" w:afterAutospacing="0"/>
        <w:ind w:firstLine="709"/>
        <w:jc w:val="both"/>
        <w:rPr>
          <w:strike/>
          <w:sz w:val="28"/>
          <w:szCs w:val="28"/>
        </w:rPr>
      </w:pPr>
    </w:p>
    <w:p w:rsidR="00774B2E" w:rsidRDefault="00774B2E" w:rsidP="00D77DE6">
      <w:pPr>
        <w:pStyle w:val="af4"/>
        <w:shd w:val="clear" w:color="auto" w:fill="FFFFFF"/>
        <w:spacing w:before="0" w:beforeAutospacing="0" w:after="0" w:afterAutospacing="0"/>
        <w:ind w:firstLine="709"/>
        <w:jc w:val="both"/>
        <w:rPr>
          <w:strike/>
          <w:sz w:val="28"/>
          <w:szCs w:val="28"/>
        </w:rPr>
      </w:pPr>
    </w:p>
    <w:p w:rsidR="00774B2E" w:rsidRPr="001746DE" w:rsidRDefault="00774B2E" w:rsidP="00D77DE6">
      <w:pPr>
        <w:pStyle w:val="af4"/>
        <w:shd w:val="clear" w:color="auto" w:fill="FFFFFF"/>
        <w:spacing w:before="0" w:beforeAutospacing="0" w:after="0" w:afterAutospacing="0"/>
        <w:ind w:firstLine="709"/>
        <w:jc w:val="both"/>
        <w:rPr>
          <w:strike/>
          <w:sz w:val="28"/>
          <w:szCs w:val="28"/>
        </w:rPr>
      </w:pPr>
    </w:p>
    <w:p w:rsidR="00FC7349" w:rsidRDefault="00FC7349" w:rsidP="00FC7349">
      <w:pPr>
        <w:pStyle w:val="af4"/>
        <w:ind w:left="5670"/>
        <w:rPr>
          <w:sz w:val="28"/>
          <w:szCs w:val="28"/>
        </w:rPr>
      </w:pPr>
      <w:r w:rsidRPr="00BD3D46">
        <w:rPr>
          <w:sz w:val="28"/>
          <w:szCs w:val="28"/>
        </w:rPr>
        <w:t> </w:t>
      </w:r>
    </w:p>
    <w:p w:rsidR="00CD5AB6" w:rsidRDefault="00CD5AB6" w:rsidP="00FC7349">
      <w:pPr>
        <w:pStyle w:val="af4"/>
        <w:ind w:left="5670"/>
        <w:rPr>
          <w:sz w:val="28"/>
          <w:szCs w:val="28"/>
        </w:rPr>
      </w:pPr>
    </w:p>
    <w:p w:rsidR="00CD5AB6" w:rsidRDefault="00CD5AB6" w:rsidP="00FC7349">
      <w:pPr>
        <w:pStyle w:val="af4"/>
        <w:ind w:left="5670"/>
        <w:rPr>
          <w:sz w:val="28"/>
          <w:szCs w:val="28"/>
        </w:rPr>
      </w:pPr>
    </w:p>
    <w:p w:rsidR="00CD5AB6" w:rsidRDefault="00CD5AB6" w:rsidP="00FC7349">
      <w:pPr>
        <w:pStyle w:val="af4"/>
        <w:ind w:left="5670"/>
        <w:rPr>
          <w:sz w:val="28"/>
          <w:szCs w:val="28"/>
        </w:rPr>
      </w:pPr>
    </w:p>
    <w:p w:rsidR="00CD5AB6" w:rsidRDefault="00CD5AB6" w:rsidP="00FC7349">
      <w:pPr>
        <w:pStyle w:val="af4"/>
        <w:ind w:left="5670"/>
        <w:rPr>
          <w:sz w:val="28"/>
          <w:szCs w:val="28"/>
        </w:rPr>
      </w:pPr>
    </w:p>
    <w:p w:rsidR="00CD5AB6" w:rsidRDefault="00CD5AB6" w:rsidP="00FC7349">
      <w:pPr>
        <w:pStyle w:val="af4"/>
        <w:ind w:left="5670"/>
        <w:rPr>
          <w:sz w:val="28"/>
          <w:szCs w:val="28"/>
        </w:rPr>
      </w:pPr>
    </w:p>
    <w:p w:rsidR="00CD5AB6" w:rsidRDefault="00CD5AB6" w:rsidP="00FC7349">
      <w:pPr>
        <w:pStyle w:val="af4"/>
        <w:ind w:left="5670"/>
        <w:rPr>
          <w:sz w:val="28"/>
          <w:szCs w:val="28"/>
        </w:rPr>
      </w:pPr>
    </w:p>
    <w:p w:rsidR="00206012" w:rsidRDefault="00206012" w:rsidP="00FC7349">
      <w:pPr>
        <w:pStyle w:val="af4"/>
        <w:ind w:left="5670"/>
        <w:rPr>
          <w:sz w:val="28"/>
          <w:szCs w:val="28"/>
        </w:rPr>
      </w:pPr>
    </w:p>
    <w:p w:rsidR="00206012" w:rsidRDefault="00206012" w:rsidP="00FC7349">
      <w:pPr>
        <w:pStyle w:val="af4"/>
        <w:ind w:left="5670"/>
        <w:rPr>
          <w:sz w:val="28"/>
          <w:szCs w:val="28"/>
        </w:rPr>
      </w:pPr>
    </w:p>
    <w:p w:rsidR="00CD5AB6" w:rsidRPr="00BD3D46" w:rsidRDefault="00CD5AB6" w:rsidP="00FC7349">
      <w:pPr>
        <w:pStyle w:val="af4"/>
        <w:ind w:left="5670"/>
        <w:rPr>
          <w:sz w:val="28"/>
          <w:szCs w:val="28"/>
        </w:rPr>
      </w:pPr>
    </w:p>
    <w:p w:rsidR="00FC7349" w:rsidRPr="00BD3D46" w:rsidRDefault="00FC7349" w:rsidP="00FC7349">
      <w:pPr>
        <w:rPr>
          <w:sz w:val="28"/>
          <w:szCs w:val="28"/>
        </w:rPr>
      </w:pPr>
      <w:r w:rsidRPr="00BD3D46">
        <w:rPr>
          <w:sz w:val="28"/>
          <w:szCs w:val="28"/>
        </w:rPr>
        <w:t xml:space="preserve">  </w:t>
      </w:r>
    </w:p>
    <w:p w:rsidR="007107D9" w:rsidRPr="00206012" w:rsidRDefault="007107D9" w:rsidP="00206012">
      <w:pPr>
        <w:pStyle w:val="3"/>
        <w:shd w:val="clear" w:color="auto" w:fill="FFFFFF"/>
        <w:ind w:firstLine="709"/>
        <w:jc w:val="right"/>
        <w:rPr>
          <w:rFonts w:eastAsia="Times New Roman"/>
          <w:sz w:val="28"/>
          <w:szCs w:val="28"/>
        </w:rPr>
        <w:sectPr w:rsidR="007107D9" w:rsidRPr="00206012" w:rsidSect="007107D9">
          <w:type w:val="continuous"/>
          <w:pgSz w:w="11906" w:h="16838"/>
          <w:pgMar w:top="1134" w:right="850" w:bottom="1134" w:left="1701" w:header="708" w:footer="708" w:gutter="0"/>
          <w:cols w:space="708"/>
          <w:docGrid w:linePitch="360"/>
        </w:sectPr>
      </w:pPr>
    </w:p>
    <w:p w:rsidR="00206012" w:rsidRPr="00BD3D46" w:rsidRDefault="00206012" w:rsidP="00206012">
      <w:pPr>
        <w:pStyle w:val="3"/>
        <w:shd w:val="clear" w:color="auto" w:fill="FFFFFF"/>
        <w:ind w:firstLine="0"/>
        <w:jc w:val="right"/>
        <w:rPr>
          <w:rFonts w:eastAsia="Times New Roman"/>
          <w:sz w:val="28"/>
          <w:szCs w:val="28"/>
        </w:rPr>
      </w:pPr>
      <w:r w:rsidRPr="00BD3D46">
        <w:rPr>
          <w:rFonts w:eastAsia="Times New Roman"/>
          <w:b w:val="0"/>
          <w:bCs w:val="0"/>
          <w:color w:val="000000"/>
          <w:sz w:val="28"/>
          <w:szCs w:val="28"/>
        </w:rPr>
        <w:lastRenderedPageBreak/>
        <w:t>ПРИЛОЖЕНИЕ 1</w:t>
      </w:r>
    </w:p>
    <w:p w:rsidR="00206012" w:rsidRPr="00BD3D46" w:rsidRDefault="00206012" w:rsidP="00206012">
      <w:pPr>
        <w:pStyle w:val="3"/>
        <w:shd w:val="clear" w:color="auto" w:fill="FFFFFF"/>
        <w:ind w:firstLine="709"/>
        <w:jc w:val="right"/>
        <w:rPr>
          <w:rFonts w:eastAsia="Times New Roman"/>
          <w:sz w:val="28"/>
          <w:szCs w:val="28"/>
        </w:rPr>
      </w:pPr>
      <w:r w:rsidRPr="00BD3D46">
        <w:rPr>
          <w:rFonts w:eastAsia="Times New Roman"/>
          <w:b w:val="0"/>
          <w:bCs w:val="0"/>
          <w:color w:val="000000"/>
          <w:sz w:val="28"/>
          <w:szCs w:val="28"/>
        </w:rPr>
        <w:t>к муниципальной программе Атяшевского</w:t>
      </w:r>
    </w:p>
    <w:p w:rsidR="00206012" w:rsidRPr="00BD3D46" w:rsidRDefault="00206012" w:rsidP="00206012">
      <w:pPr>
        <w:pStyle w:val="3"/>
        <w:shd w:val="clear" w:color="auto" w:fill="FFFFFF"/>
        <w:ind w:firstLine="709"/>
        <w:jc w:val="right"/>
        <w:rPr>
          <w:rFonts w:eastAsia="Times New Roman"/>
          <w:sz w:val="28"/>
          <w:szCs w:val="28"/>
        </w:rPr>
      </w:pPr>
      <w:r w:rsidRPr="00BD3D46">
        <w:rPr>
          <w:rFonts w:eastAsia="Times New Roman"/>
          <w:b w:val="0"/>
          <w:bCs w:val="0"/>
          <w:color w:val="000000"/>
          <w:sz w:val="28"/>
          <w:szCs w:val="28"/>
        </w:rPr>
        <w:t>муниципального района «Развитие культуры и</w:t>
      </w:r>
    </w:p>
    <w:p w:rsidR="00206012" w:rsidRPr="00BD3D46" w:rsidRDefault="00206012" w:rsidP="00206012">
      <w:pPr>
        <w:pStyle w:val="3"/>
        <w:shd w:val="clear" w:color="auto" w:fill="FFFFFF"/>
        <w:ind w:firstLine="709"/>
        <w:jc w:val="right"/>
        <w:rPr>
          <w:rFonts w:eastAsia="Times New Roman"/>
          <w:sz w:val="28"/>
          <w:szCs w:val="28"/>
        </w:rPr>
      </w:pPr>
      <w:r w:rsidRPr="00BD3D46">
        <w:rPr>
          <w:rFonts w:eastAsia="Times New Roman"/>
          <w:b w:val="0"/>
          <w:bCs w:val="0"/>
          <w:color w:val="000000"/>
          <w:sz w:val="28"/>
          <w:szCs w:val="28"/>
        </w:rPr>
        <w:t xml:space="preserve">туризма» </w:t>
      </w:r>
    </w:p>
    <w:p w:rsidR="00206012" w:rsidRDefault="00206012" w:rsidP="00206012">
      <w:pPr>
        <w:shd w:val="clear" w:color="auto" w:fill="FFFFFF"/>
        <w:autoSpaceDE w:val="0"/>
        <w:autoSpaceDN w:val="0"/>
        <w:outlineLvl w:val="3"/>
        <w:rPr>
          <w:rFonts w:eastAsia="Times New Roman"/>
          <w:b/>
          <w:bCs/>
          <w:color w:val="000000"/>
          <w:sz w:val="28"/>
          <w:szCs w:val="28"/>
        </w:rPr>
      </w:pPr>
    </w:p>
    <w:p w:rsidR="00897CBF" w:rsidRPr="00E3102E" w:rsidRDefault="00897CBF" w:rsidP="00897CBF">
      <w:pPr>
        <w:shd w:val="clear" w:color="auto" w:fill="FFFFFF"/>
        <w:autoSpaceDE w:val="0"/>
        <w:autoSpaceDN w:val="0"/>
        <w:ind w:firstLine="709"/>
        <w:jc w:val="center"/>
        <w:outlineLvl w:val="3"/>
        <w:rPr>
          <w:rFonts w:eastAsia="Times New Roman"/>
          <w:sz w:val="28"/>
          <w:szCs w:val="28"/>
        </w:rPr>
      </w:pPr>
      <w:r w:rsidRPr="00E3102E">
        <w:rPr>
          <w:rFonts w:eastAsia="Times New Roman"/>
          <w:b/>
          <w:bCs/>
          <w:color w:val="000000"/>
          <w:sz w:val="28"/>
          <w:szCs w:val="28"/>
        </w:rPr>
        <w:t>Сведения</w:t>
      </w:r>
    </w:p>
    <w:p w:rsidR="00897CBF" w:rsidRPr="00E3102E" w:rsidRDefault="00897CBF" w:rsidP="00897CBF">
      <w:pPr>
        <w:shd w:val="clear" w:color="auto" w:fill="FFFFFF"/>
        <w:autoSpaceDE w:val="0"/>
        <w:autoSpaceDN w:val="0"/>
        <w:ind w:firstLine="709"/>
        <w:jc w:val="center"/>
        <w:outlineLvl w:val="3"/>
        <w:rPr>
          <w:rFonts w:eastAsia="Times New Roman"/>
          <w:sz w:val="28"/>
          <w:szCs w:val="28"/>
        </w:rPr>
      </w:pPr>
      <w:r w:rsidRPr="00E3102E">
        <w:rPr>
          <w:rFonts w:eastAsia="Times New Roman"/>
          <w:b/>
          <w:bCs/>
          <w:color w:val="000000"/>
          <w:sz w:val="28"/>
          <w:szCs w:val="28"/>
        </w:rPr>
        <w:t>о целевых показателях и индикаторах муниципальной программы</w:t>
      </w:r>
    </w:p>
    <w:p w:rsidR="00897CBF" w:rsidRPr="00E3102E" w:rsidRDefault="00897CBF" w:rsidP="00897CBF">
      <w:pPr>
        <w:shd w:val="clear" w:color="auto" w:fill="FFFFFF"/>
        <w:autoSpaceDE w:val="0"/>
        <w:autoSpaceDN w:val="0"/>
        <w:ind w:firstLine="709"/>
        <w:jc w:val="center"/>
        <w:outlineLvl w:val="3"/>
        <w:rPr>
          <w:rFonts w:eastAsia="Times New Roman"/>
          <w:sz w:val="28"/>
          <w:szCs w:val="28"/>
        </w:rPr>
      </w:pPr>
      <w:r w:rsidRPr="00E3102E">
        <w:rPr>
          <w:rFonts w:eastAsia="Times New Roman"/>
          <w:b/>
          <w:bCs/>
          <w:color w:val="000000"/>
          <w:sz w:val="28"/>
          <w:szCs w:val="28"/>
        </w:rPr>
        <w:t>Атяшевского муниципального района</w:t>
      </w:r>
    </w:p>
    <w:p w:rsidR="00897CBF" w:rsidRDefault="00897CBF" w:rsidP="00897CBF">
      <w:pPr>
        <w:shd w:val="clear" w:color="auto" w:fill="FFFFFF"/>
        <w:autoSpaceDE w:val="0"/>
        <w:autoSpaceDN w:val="0"/>
        <w:ind w:firstLine="709"/>
        <w:jc w:val="center"/>
        <w:outlineLvl w:val="3"/>
        <w:rPr>
          <w:rFonts w:eastAsia="Times New Roman"/>
          <w:b/>
          <w:bCs/>
          <w:color w:val="000000"/>
          <w:sz w:val="28"/>
          <w:szCs w:val="28"/>
        </w:rPr>
      </w:pPr>
      <w:r w:rsidRPr="00E3102E">
        <w:rPr>
          <w:rFonts w:eastAsia="Times New Roman"/>
          <w:b/>
          <w:bCs/>
          <w:color w:val="000000"/>
          <w:sz w:val="28"/>
          <w:szCs w:val="28"/>
        </w:rPr>
        <w:t>«Развитие культуры и туризма»</w:t>
      </w:r>
    </w:p>
    <w:p w:rsidR="00897CBF" w:rsidRDefault="00897CBF" w:rsidP="00897CBF">
      <w:pPr>
        <w:shd w:val="clear" w:color="auto" w:fill="FFFFFF"/>
        <w:autoSpaceDE w:val="0"/>
        <w:autoSpaceDN w:val="0"/>
        <w:ind w:firstLine="709"/>
        <w:jc w:val="center"/>
        <w:outlineLvl w:val="3"/>
        <w:rPr>
          <w:rFonts w:eastAsia="Times New Roman"/>
          <w:b/>
          <w:bCs/>
          <w:color w:val="000000"/>
          <w:sz w:val="28"/>
          <w:szCs w:val="28"/>
        </w:rPr>
      </w:pPr>
    </w:p>
    <w:tbl>
      <w:tblPr>
        <w:tblW w:w="156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551"/>
        <w:gridCol w:w="851"/>
        <w:gridCol w:w="850"/>
        <w:gridCol w:w="992"/>
        <w:gridCol w:w="980"/>
        <w:gridCol w:w="984"/>
        <w:gridCol w:w="984"/>
        <w:gridCol w:w="984"/>
        <w:gridCol w:w="984"/>
        <w:gridCol w:w="984"/>
        <w:gridCol w:w="984"/>
        <w:gridCol w:w="984"/>
        <w:gridCol w:w="984"/>
        <w:gridCol w:w="984"/>
      </w:tblGrid>
      <w:tr w:rsidR="00897CBF" w:rsidRPr="009D5543" w:rsidTr="00ED05FD">
        <w:trPr>
          <w:trHeight w:val="334"/>
        </w:trPr>
        <w:tc>
          <w:tcPr>
            <w:tcW w:w="534" w:type="dxa"/>
            <w:vMerge w:val="restart"/>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 п/п</w:t>
            </w:r>
          </w:p>
        </w:tc>
        <w:tc>
          <w:tcPr>
            <w:tcW w:w="2551" w:type="dxa"/>
            <w:vMerge w:val="restart"/>
            <w:shd w:val="clear" w:color="auto" w:fill="auto"/>
          </w:tcPr>
          <w:p w:rsidR="00897CBF" w:rsidRPr="009D5543" w:rsidRDefault="00897CBF" w:rsidP="0014235C">
            <w:pPr>
              <w:autoSpaceDE w:val="0"/>
              <w:autoSpaceDN w:val="0"/>
              <w:jc w:val="center"/>
              <w:outlineLvl w:val="3"/>
              <w:rPr>
                <w:rFonts w:eastAsia="Times New Roman"/>
                <w:b/>
                <w:bCs/>
                <w:color w:val="000000"/>
                <w:sz w:val="28"/>
                <w:szCs w:val="28"/>
              </w:rPr>
            </w:pPr>
            <w:r w:rsidRPr="009D5543">
              <w:rPr>
                <w:rFonts w:eastAsia="Times New Roman"/>
                <w:color w:val="000000"/>
                <w:sz w:val="24"/>
                <w:szCs w:val="24"/>
              </w:rPr>
              <w:t>Показатель (индикатор)</w:t>
            </w:r>
            <w:r w:rsidRPr="009D5543">
              <w:rPr>
                <w:rFonts w:eastAsia="Times New Roman"/>
                <w:color w:val="000000"/>
                <w:sz w:val="24"/>
                <w:szCs w:val="24"/>
              </w:rPr>
              <w:br/>
              <w:t>(наименование)</w:t>
            </w:r>
          </w:p>
        </w:tc>
        <w:tc>
          <w:tcPr>
            <w:tcW w:w="851" w:type="dxa"/>
            <w:vMerge w:val="restart"/>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Единица измерения</w:t>
            </w:r>
          </w:p>
        </w:tc>
        <w:tc>
          <w:tcPr>
            <w:tcW w:w="11678" w:type="dxa"/>
            <w:gridSpan w:val="12"/>
            <w:shd w:val="clear" w:color="auto" w:fill="auto"/>
          </w:tcPr>
          <w:p w:rsidR="00897CBF" w:rsidRPr="009D5543" w:rsidRDefault="00897CBF" w:rsidP="0014235C">
            <w:pPr>
              <w:autoSpaceDE w:val="0"/>
              <w:autoSpaceDN w:val="0"/>
              <w:jc w:val="center"/>
              <w:outlineLvl w:val="3"/>
              <w:rPr>
                <w:rFonts w:eastAsia="Times New Roman"/>
                <w:b/>
                <w:bCs/>
                <w:color w:val="000000"/>
                <w:sz w:val="28"/>
                <w:szCs w:val="28"/>
              </w:rPr>
            </w:pPr>
            <w:r w:rsidRPr="009D5543">
              <w:rPr>
                <w:rFonts w:eastAsia="Times New Roman"/>
                <w:color w:val="000000"/>
                <w:sz w:val="24"/>
                <w:szCs w:val="24"/>
              </w:rPr>
              <w:t>Значения показателей по годам</w:t>
            </w:r>
          </w:p>
        </w:tc>
      </w:tr>
      <w:tr w:rsidR="00897CBF" w:rsidRPr="009D5543" w:rsidTr="00ED05FD">
        <w:tc>
          <w:tcPr>
            <w:tcW w:w="534" w:type="dxa"/>
            <w:vMerge/>
            <w:shd w:val="clear" w:color="auto" w:fill="auto"/>
          </w:tcPr>
          <w:p w:rsidR="00897CBF" w:rsidRPr="009D5543" w:rsidRDefault="00897CBF" w:rsidP="0014235C">
            <w:pPr>
              <w:autoSpaceDE w:val="0"/>
              <w:autoSpaceDN w:val="0"/>
              <w:jc w:val="center"/>
              <w:outlineLvl w:val="3"/>
              <w:rPr>
                <w:rFonts w:eastAsia="Times New Roman"/>
                <w:b/>
                <w:bCs/>
                <w:color w:val="000000"/>
                <w:sz w:val="28"/>
                <w:szCs w:val="28"/>
              </w:rPr>
            </w:pPr>
          </w:p>
        </w:tc>
        <w:tc>
          <w:tcPr>
            <w:tcW w:w="2551" w:type="dxa"/>
            <w:vMerge/>
            <w:shd w:val="clear" w:color="auto" w:fill="auto"/>
          </w:tcPr>
          <w:p w:rsidR="00897CBF" w:rsidRPr="009D5543" w:rsidRDefault="00897CBF" w:rsidP="0014235C">
            <w:pPr>
              <w:autoSpaceDE w:val="0"/>
              <w:autoSpaceDN w:val="0"/>
              <w:jc w:val="center"/>
              <w:outlineLvl w:val="3"/>
              <w:rPr>
                <w:rFonts w:eastAsia="Times New Roman"/>
                <w:b/>
                <w:bCs/>
                <w:color w:val="000000"/>
                <w:sz w:val="28"/>
                <w:szCs w:val="28"/>
              </w:rPr>
            </w:pPr>
          </w:p>
        </w:tc>
        <w:tc>
          <w:tcPr>
            <w:tcW w:w="851" w:type="dxa"/>
            <w:vMerge/>
            <w:shd w:val="clear" w:color="auto" w:fill="auto"/>
          </w:tcPr>
          <w:p w:rsidR="00897CBF" w:rsidRPr="009D5543" w:rsidRDefault="00897CBF" w:rsidP="0014235C">
            <w:pPr>
              <w:autoSpaceDE w:val="0"/>
              <w:autoSpaceDN w:val="0"/>
              <w:jc w:val="center"/>
              <w:outlineLvl w:val="3"/>
              <w:rPr>
                <w:rFonts w:eastAsia="Times New Roman"/>
                <w:b/>
                <w:bCs/>
                <w:color w:val="000000"/>
                <w:sz w:val="28"/>
                <w:szCs w:val="28"/>
              </w:rPr>
            </w:pPr>
          </w:p>
        </w:tc>
        <w:tc>
          <w:tcPr>
            <w:tcW w:w="850"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2013 г.</w:t>
            </w:r>
          </w:p>
        </w:tc>
        <w:tc>
          <w:tcPr>
            <w:tcW w:w="992"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2014 г.</w:t>
            </w:r>
          </w:p>
        </w:tc>
        <w:tc>
          <w:tcPr>
            <w:tcW w:w="980"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2015 г.</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2016 г.</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2017 г.</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2018 г.</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2019 г.</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2020 г.</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2021 г.</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2022 г.</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2023 г.</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2024 г.</w:t>
            </w:r>
          </w:p>
        </w:tc>
      </w:tr>
      <w:tr w:rsidR="00897CBF" w:rsidRPr="009D5543" w:rsidTr="00ED05FD">
        <w:trPr>
          <w:trHeight w:val="1999"/>
        </w:trPr>
        <w:tc>
          <w:tcPr>
            <w:tcW w:w="53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1</w:t>
            </w:r>
          </w:p>
        </w:tc>
        <w:tc>
          <w:tcPr>
            <w:tcW w:w="2551" w:type="dxa"/>
            <w:shd w:val="clear" w:color="auto" w:fill="auto"/>
          </w:tcPr>
          <w:p w:rsidR="00897CBF" w:rsidRDefault="00897CBF" w:rsidP="0014235C">
            <w:r w:rsidRPr="009D5543">
              <w:rPr>
                <w:rFonts w:eastAsia="Times New Roman"/>
                <w:color w:val="000000"/>
                <w:sz w:val="24"/>
                <w:szCs w:val="24"/>
              </w:rPr>
              <w:t>Доля представленных (во всех формах) зрителю музейных предметов в общем количестве музейных предметов основного фонда</w:t>
            </w:r>
          </w:p>
        </w:tc>
        <w:tc>
          <w:tcPr>
            <w:tcW w:w="851"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w:t>
            </w:r>
          </w:p>
        </w:tc>
        <w:tc>
          <w:tcPr>
            <w:tcW w:w="850"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12,7</w:t>
            </w:r>
          </w:p>
        </w:tc>
        <w:tc>
          <w:tcPr>
            <w:tcW w:w="992"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12,5</w:t>
            </w:r>
          </w:p>
        </w:tc>
        <w:tc>
          <w:tcPr>
            <w:tcW w:w="980"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24</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25</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28,2</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30,2</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31,2</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32,4</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32,4</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32,4</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32,4</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32,4</w:t>
            </w:r>
          </w:p>
        </w:tc>
      </w:tr>
      <w:tr w:rsidR="00897CBF" w:rsidRPr="009D5543" w:rsidTr="00ED05FD">
        <w:tc>
          <w:tcPr>
            <w:tcW w:w="53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2</w:t>
            </w:r>
          </w:p>
        </w:tc>
        <w:tc>
          <w:tcPr>
            <w:tcW w:w="2551" w:type="dxa"/>
            <w:shd w:val="clear" w:color="auto" w:fill="auto"/>
          </w:tcPr>
          <w:p w:rsidR="00897CBF" w:rsidRDefault="00897CBF" w:rsidP="0014235C">
            <w:r w:rsidRPr="009D5543">
              <w:rPr>
                <w:rFonts w:eastAsia="Times New Roman"/>
                <w:color w:val="000000"/>
                <w:sz w:val="24"/>
                <w:szCs w:val="24"/>
              </w:rPr>
              <w:t xml:space="preserve">Уровень </w:t>
            </w:r>
            <w:proofErr w:type="spellStart"/>
            <w:r w:rsidRPr="009D5543">
              <w:rPr>
                <w:rFonts w:eastAsia="Times New Roman"/>
                <w:color w:val="000000"/>
                <w:sz w:val="24"/>
                <w:szCs w:val="24"/>
              </w:rPr>
              <w:t>удовлетво-ренности</w:t>
            </w:r>
            <w:proofErr w:type="spellEnd"/>
            <w:r w:rsidRPr="009D5543">
              <w:rPr>
                <w:rFonts w:eastAsia="Times New Roman"/>
                <w:color w:val="000000"/>
                <w:sz w:val="24"/>
                <w:szCs w:val="24"/>
              </w:rPr>
              <w:t xml:space="preserve"> населения </w:t>
            </w:r>
            <w:proofErr w:type="spellStart"/>
            <w:r w:rsidRPr="009D5543">
              <w:rPr>
                <w:rFonts w:eastAsia="Times New Roman"/>
                <w:color w:val="000000"/>
                <w:sz w:val="24"/>
                <w:szCs w:val="24"/>
              </w:rPr>
              <w:t>Атяшевского</w:t>
            </w:r>
            <w:proofErr w:type="spellEnd"/>
            <w:r w:rsidRPr="009D5543">
              <w:rPr>
                <w:rFonts w:eastAsia="Times New Roman"/>
                <w:color w:val="000000"/>
                <w:sz w:val="24"/>
                <w:szCs w:val="24"/>
              </w:rPr>
              <w:t xml:space="preserve"> </w:t>
            </w:r>
            <w:proofErr w:type="gramStart"/>
            <w:r w:rsidRPr="009D5543">
              <w:rPr>
                <w:rFonts w:eastAsia="Times New Roman"/>
                <w:color w:val="000000"/>
                <w:sz w:val="24"/>
                <w:szCs w:val="24"/>
              </w:rPr>
              <w:t>муниципального  района</w:t>
            </w:r>
            <w:proofErr w:type="gramEnd"/>
            <w:r w:rsidRPr="009D5543">
              <w:rPr>
                <w:rFonts w:eastAsia="Times New Roman"/>
                <w:color w:val="000000"/>
                <w:sz w:val="24"/>
                <w:szCs w:val="24"/>
              </w:rPr>
              <w:t xml:space="preserve"> качеством предоставления  муниципальных услуг в сфере культуры</w:t>
            </w:r>
          </w:p>
        </w:tc>
        <w:tc>
          <w:tcPr>
            <w:tcW w:w="851"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w:t>
            </w:r>
          </w:p>
        </w:tc>
        <w:tc>
          <w:tcPr>
            <w:tcW w:w="850"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68</w:t>
            </w:r>
          </w:p>
        </w:tc>
        <w:tc>
          <w:tcPr>
            <w:tcW w:w="992"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70</w:t>
            </w:r>
          </w:p>
        </w:tc>
        <w:tc>
          <w:tcPr>
            <w:tcW w:w="980"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73</w:t>
            </w:r>
          </w:p>
        </w:tc>
        <w:tc>
          <w:tcPr>
            <w:tcW w:w="984"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75</w:t>
            </w:r>
          </w:p>
        </w:tc>
        <w:tc>
          <w:tcPr>
            <w:tcW w:w="984"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79</w:t>
            </w:r>
          </w:p>
        </w:tc>
        <w:tc>
          <w:tcPr>
            <w:tcW w:w="984"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80</w:t>
            </w:r>
          </w:p>
        </w:tc>
        <w:tc>
          <w:tcPr>
            <w:tcW w:w="984"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85</w:t>
            </w:r>
          </w:p>
        </w:tc>
        <w:tc>
          <w:tcPr>
            <w:tcW w:w="984"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85</w:t>
            </w:r>
          </w:p>
        </w:tc>
        <w:tc>
          <w:tcPr>
            <w:tcW w:w="984"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85</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85</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85</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85</w:t>
            </w:r>
          </w:p>
        </w:tc>
      </w:tr>
      <w:tr w:rsidR="00897CBF" w:rsidRPr="009D5543" w:rsidTr="00ED05FD">
        <w:tc>
          <w:tcPr>
            <w:tcW w:w="53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3</w:t>
            </w:r>
          </w:p>
        </w:tc>
        <w:tc>
          <w:tcPr>
            <w:tcW w:w="2551"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 xml:space="preserve">Доля объектов культурного наследия, </w:t>
            </w:r>
            <w:r w:rsidRPr="009D5543">
              <w:rPr>
                <w:rFonts w:eastAsia="Times New Roman"/>
                <w:color w:val="000000"/>
                <w:sz w:val="24"/>
                <w:szCs w:val="24"/>
              </w:rPr>
              <w:lastRenderedPageBreak/>
              <w:t>находящихся в удовлетворительном состоянии, в общем количестве объектов культурного наследия  местного (муниципального) значения:</w:t>
            </w:r>
          </w:p>
        </w:tc>
        <w:tc>
          <w:tcPr>
            <w:tcW w:w="851"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lastRenderedPageBreak/>
              <w:t>%</w:t>
            </w:r>
          </w:p>
        </w:tc>
        <w:tc>
          <w:tcPr>
            <w:tcW w:w="850"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68</w:t>
            </w:r>
          </w:p>
        </w:tc>
        <w:tc>
          <w:tcPr>
            <w:tcW w:w="992"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71</w:t>
            </w:r>
          </w:p>
        </w:tc>
        <w:tc>
          <w:tcPr>
            <w:tcW w:w="980"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74</w:t>
            </w:r>
          </w:p>
        </w:tc>
        <w:tc>
          <w:tcPr>
            <w:tcW w:w="984"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75</w:t>
            </w:r>
          </w:p>
        </w:tc>
        <w:tc>
          <w:tcPr>
            <w:tcW w:w="984"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77</w:t>
            </w:r>
          </w:p>
        </w:tc>
        <w:tc>
          <w:tcPr>
            <w:tcW w:w="984"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79</w:t>
            </w:r>
          </w:p>
        </w:tc>
        <w:tc>
          <w:tcPr>
            <w:tcW w:w="984"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80</w:t>
            </w:r>
          </w:p>
        </w:tc>
        <w:tc>
          <w:tcPr>
            <w:tcW w:w="984"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80</w:t>
            </w:r>
          </w:p>
        </w:tc>
        <w:tc>
          <w:tcPr>
            <w:tcW w:w="984" w:type="dxa"/>
            <w:shd w:val="clear" w:color="auto" w:fill="auto"/>
          </w:tcPr>
          <w:p w:rsidR="00897CBF" w:rsidRPr="009D5543" w:rsidRDefault="00897CBF" w:rsidP="0014235C">
            <w:pPr>
              <w:shd w:val="clear" w:color="auto" w:fill="FFFFFF"/>
              <w:jc w:val="both"/>
              <w:rPr>
                <w:rFonts w:eastAsia="Times New Roman"/>
                <w:color w:val="000000"/>
                <w:sz w:val="24"/>
                <w:szCs w:val="24"/>
              </w:rPr>
            </w:pPr>
          </w:p>
          <w:p w:rsidR="00897CBF" w:rsidRPr="009D5543" w:rsidRDefault="00897CBF" w:rsidP="0014235C">
            <w:pPr>
              <w:shd w:val="clear" w:color="auto" w:fill="FFFFFF"/>
              <w:jc w:val="both"/>
              <w:rPr>
                <w:rFonts w:eastAsia="Times New Roman"/>
                <w:color w:val="000000"/>
                <w:sz w:val="24"/>
                <w:szCs w:val="24"/>
              </w:rPr>
            </w:pPr>
          </w:p>
          <w:p w:rsidR="00897CBF" w:rsidRPr="009D5543" w:rsidRDefault="00897CBF" w:rsidP="0014235C">
            <w:pPr>
              <w:shd w:val="clear" w:color="auto" w:fill="FFFFFF"/>
              <w:jc w:val="both"/>
              <w:rPr>
                <w:rFonts w:eastAsia="Times New Roman"/>
                <w:color w:val="000000"/>
                <w:sz w:val="24"/>
                <w:szCs w:val="24"/>
              </w:rPr>
            </w:pPr>
          </w:p>
          <w:p w:rsidR="00897CBF" w:rsidRPr="009D5543" w:rsidRDefault="00897CBF" w:rsidP="0014235C">
            <w:pPr>
              <w:shd w:val="clear" w:color="auto" w:fill="FFFFFF"/>
              <w:jc w:val="both"/>
              <w:rPr>
                <w:rFonts w:eastAsia="Times New Roman"/>
                <w:color w:val="000000"/>
                <w:sz w:val="24"/>
                <w:szCs w:val="24"/>
              </w:rPr>
            </w:pPr>
          </w:p>
          <w:p w:rsidR="00897CBF" w:rsidRPr="009D5543" w:rsidRDefault="00897CBF" w:rsidP="0014235C">
            <w:pPr>
              <w:shd w:val="clear" w:color="auto" w:fill="FFFFFF"/>
              <w:jc w:val="both"/>
              <w:rPr>
                <w:rFonts w:eastAsia="Times New Roman"/>
                <w:color w:val="000000"/>
                <w:sz w:val="24"/>
                <w:szCs w:val="24"/>
              </w:rPr>
            </w:pPr>
            <w:r w:rsidRPr="009D5543">
              <w:rPr>
                <w:rFonts w:eastAsia="Times New Roman"/>
                <w:color w:val="000000"/>
                <w:sz w:val="24"/>
                <w:szCs w:val="24"/>
              </w:rPr>
              <w:t>80</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80</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80</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80</w:t>
            </w:r>
          </w:p>
        </w:tc>
      </w:tr>
      <w:tr w:rsidR="00897CBF" w:rsidRPr="009D5543" w:rsidTr="00ED05FD">
        <w:tc>
          <w:tcPr>
            <w:tcW w:w="53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lastRenderedPageBreak/>
              <w:t>4</w:t>
            </w:r>
          </w:p>
        </w:tc>
        <w:tc>
          <w:tcPr>
            <w:tcW w:w="2551"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Количество единиц хранения архивных документов, хранящихся в нормативных условиях</w:t>
            </w:r>
          </w:p>
        </w:tc>
        <w:tc>
          <w:tcPr>
            <w:tcW w:w="851"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ед.хр.</w:t>
            </w:r>
          </w:p>
        </w:tc>
        <w:tc>
          <w:tcPr>
            <w:tcW w:w="850"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1000</w:t>
            </w:r>
          </w:p>
        </w:tc>
        <w:tc>
          <w:tcPr>
            <w:tcW w:w="992"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1100</w:t>
            </w:r>
          </w:p>
        </w:tc>
        <w:tc>
          <w:tcPr>
            <w:tcW w:w="980"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1145</w:t>
            </w:r>
          </w:p>
        </w:tc>
        <w:tc>
          <w:tcPr>
            <w:tcW w:w="984"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1541</w:t>
            </w:r>
          </w:p>
        </w:tc>
        <w:tc>
          <w:tcPr>
            <w:tcW w:w="984"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2000</w:t>
            </w:r>
          </w:p>
        </w:tc>
        <w:tc>
          <w:tcPr>
            <w:tcW w:w="984"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2200</w:t>
            </w:r>
          </w:p>
        </w:tc>
        <w:tc>
          <w:tcPr>
            <w:tcW w:w="984"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2400</w:t>
            </w:r>
          </w:p>
        </w:tc>
        <w:tc>
          <w:tcPr>
            <w:tcW w:w="984"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2600</w:t>
            </w:r>
          </w:p>
        </w:tc>
        <w:tc>
          <w:tcPr>
            <w:tcW w:w="984" w:type="dxa"/>
            <w:shd w:val="clear" w:color="auto" w:fill="auto"/>
          </w:tcPr>
          <w:p w:rsidR="00897CBF" w:rsidRPr="009D5543" w:rsidRDefault="00897CBF" w:rsidP="0014235C">
            <w:pPr>
              <w:shd w:val="clear" w:color="auto" w:fill="FFFFFF"/>
              <w:jc w:val="both"/>
              <w:rPr>
                <w:rFonts w:eastAsia="Times New Roman"/>
                <w:color w:val="000000"/>
                <w:sz w:val="24"/>
                <w:szCs w:val="24"/>
              </w:rPr>
            </w:pPr>
          </w:p>
          <w:p w:rsidR="00897CBF" w:rsidRPr="009D5543" w:rsidRDefault="00897CBF" w:rsidP="0014235C">
            <w:pPr>
              <w:shd w:val="clear" w:color="auto" w:fill="FFFFFF"/>
              <w:jc w:val="both"/>
              <w:rPr>
                <w:rFonts w:eastAsia="Times New Roman"/>
                <w:color w:val="000000"/>
                <w:sz w:val="24"/>
                <w:szCs w:val="24"/>
              </w:rPr>
            </w:pPr>
          </w:p>
          <w:p w:rsidR="00897CBF" w:rsidRPr="009D5543" w:rsidRDefault="00897CBF" w:rsidP="0014235C">
            <w:pPr>
              <w:shd w:val="clear" w:color="auto" w:fill="FFFFFF"/>
              <w:jc w:val="both"/>
              <w:rPr>
                <w:rFonts w:eastAsia="Times New Roman"/>
                <w:color w:val="000000"/>
                <w:sz w:val="24"/>
                <w:szCs w:val="24"/>
              </w:rPr>
            </w:pPr>
            <w:r w:rsidRPr="009D5543">
              <w:rPr>
                <w:rFonts w:eastAsia="Times New Roman"/>
                <w:color w:val="000000"/>
                <w:sz w:val="24"/>
                <w:szCs w:val="24"/>
              </w:rPr>
              <w:t>2600</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2600</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2600</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2600</w:t>
            </w:r>
          </w:p>
        </w:tc>
      </w:tr>
      <w:tr w:rsidR="00897CBF" w:rsidRPr="009D5543" w:rsidTr="00ED05FD">
        <w:tc>
          <w:tcPr>
            <w:tcW w:w="53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5</w:t>
            </w:r>
          </w:p>
        </w:tc>
        <w:tc>
          <w:tcPr>
            <w:tcW w:w="2551"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Доля физических и юридических лиц, удовлетворенных качеством оказания муниципальных услуг в сфере архивного дела, от числа обратившихся</w:t>
            </w:r>
          </w:p>
        </w:tc>
        <w:tc>
          <w:tcPr>
            <w:tcW w:w="851"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w:t>
            </w:r>
          </w:p>
        </w:tc>
        <w:tc>
          <w:tcPr>
            <w:tcW w:w="850"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50</w:t>
            </w:r>
          </w:p>
        </w:tc>
        <w:tc>
          <w:tcPr>
            <w:tcW w:w="992"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52</w:t>
            </w:r>
          </w:p>
        </w:tc>
        <w:tc>
          <w:tcPr>
            <w:tcW w:w="980"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54</w:t>
            </w:r>
          </w:p>
        </w:tc>
        <w:tc>
          <w:tcPr>
            <w:tcW w:w="984"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85</w:t>
            </w:r>
          </w:p>
        </w:tc>
        <w:tc>
          <w:tcPr>
            <w:tcW w:w="984"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86</w:t>
            </w:r>
          </w:p>
        </w:tc>
        <w:tc>
          <w:tcPr>
            <w:tcW w:w="984"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89</w:t>
            </w:r>
          </w:p>
        </w:tc>
        <w:tc>
          <w:tcPr>
            <w:tcW w:w="984"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90</w:t>
            </w:r>
          </w:p>
        </w:tc>
        <w:tc>
          <w:tcPr>
            <w:tcW w:w="984" w:type="dxa"/>
            <w:shd w:val="clear" w:color="auto" w:fill="auto"/>
            <w:vAlign w:val="center"/>
          </w:tcPr>
          <w:p w:rsidR="00897CBF" w:rsidRPr="009D5543" w:rsidRDefault="00897CBF" w:rsidP="0014235C">
            <w:pPr>
              <w:shd w:val="clear" w:color="auto" w:fill="FFFFFF"/>
              <w:jc w:val="both"/>
              <w:rPr>
                <w:rFonts w:eastAsia="Times New Roman"/>
                <w:sz w:val="24"/>
                <w:szCs w:val="24"/>
              </w:rPr>
            </w:pPr>
            <w:r w:rsidRPr="009D5543">
              <w:rPr>
                <w:rFonts w:eastAsia="Times New Roman"/>
                <w:color w:val="000000"/>
                <w:sz w:val="24"/>
                <w:szCs w:val="24"/>
              </w:rPr>
              <w:t>92</w:t>
            </w:r>
          </w:p>
        </w:tc>
        <w:tc>
          <w:tcPr>
            <w:tcW w:w="984" w:type="dxa"/>
            <w:shd w:val="clear" w:color="auto" w:fill="auto"/>
          </w:tcPr>
          <w:p w:rsidR="00897CBF" w:rsidRPr="009D5543" w:rsidRDefault="00897CBF" w:rsidP="0014235C">
            <w:pPr>
              <w:shd w:val="clear" w:color="auto" w:fill="FFFFFF"/>
              <w:jc w:val="both"/>
              <w:rPr>
                <w:rFonts w:eastAsia="Times New Roman"/>
                <w:color w:val="000000"/>
                <w:sz w:val="24"/>
                <w:szCs w:val="24"/>
              </w:rPr>
            </w:pPr>
          </w:p>
          <w:p w:rsidR="00897CBF" w:rsidRPr="009D5543" w:rsidRDefault="00897CBF" w:rsidP="0014235C">
            <w:pPr>
              <w:shd w:val="clear" w:color="auto" w:fill="FFFFFF"/>
              <w:jc w:val="both"/>
              <w:rPr>
                <w:rFonts w:eastAsia="Times New Roman"/>
                <w:color w:val="000000"/>
                <w:sz w:val="24"/>
                <w:szCs w:val="24"/>
              </w:rPr>
            </w:pPr>
          </w:p>
          <w:p w:rsidR="00897CBF" w:rsidRPr="009D5543" w:rsidRDefault="00897CBF" w:rsidP="0014235C">
            <w:pPr>
              <w:shd w:val="clear" w:color="auto" w:fill="FFFFFF"/>
              <w:jc w:val="both"/>
              <w:rPr>
                <w:rFonts w:eastAsia="Times New Roman"/>
                <w:color w:val="000000"/>
                <w:sz w:val="24"/>
                <w:szCs w:val="24"/>
              </w:rPr>
            </w:pPr>
          </w:p>
          <w:p w:rsidR="00897CBF" w:rsidRPr="009D5543" w:rsidRDefault="00897CBF" w:rsidP="0014235C">
            <w:pPr>
              <w:shd w:val="clear" w:color="auto" w:fill="FFFFFF"/>
              <w:jc w:val="both"/>
              <w:rPr>
                <w:rFonts w:eastAsia="Times New Roman"/>
                <w:color w:val="000000"/>
                <w:sz w:val="24"/>
                <w:szCs w:val="24"/>
              </w:rPr>
            </w:pPr>
            <w:r w:rsidRPr="009D5543">
              <w:rPr>
                <w:rFonts w:eastAsia="Times New Roman"/>
                <w:color w:val="000000"/>
                <w:sz w:val="24"/>
                <w:szCs w:val="24"/>
              </w:rPr>
              <w:t>92</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92</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92</w:t>
            </w:r>
          </w:p>
        </w:tc>
        <w:tc>
          <w:tcPr>
            <w:tcW w:w="98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r w:rsidRPr="009D5543">
              <w:rPr>
                <w:rFonts w:eastAsia="Times New Roman"/>
                <w:bCs/>
                <w:color w:val="000000"/>
                <w:sz w:val="24"/>
                <w:szCs w:val="24"/>
              </w:rPr>
              <w:t>92</w:t>
            </w:r>
          </w:p>
        </w:tc>
      </w:tr>
      <w:tr w:rsidR="00897CBF" w:rsidRPr="009D5543" w:rsidTr="00ED05FD">
        <w:tc>
          <w:tcPr>
            <w:tcW w:w="534" w:type="dxa"/>
            <w:shd w:val="clear" w:color="auto" w:fill="auto"/>
          </w:tcPr>
          <w:p w:rsidR="00897CBF" w:rsidRPr="009D5543" w:rsidRDefault="00897CBF" w:rsidP="0014235C">
            <w:pPr>
              <w:autoSpaceDE w:val="0"/>
              <w:autoSpaceDN w:val="0"/>
              <w:jc w:val="center"/>
              <w:outlineLvl w:val="3"/>
              <w:rPr>
                <w:rFonts w:eastAsia="Times New Roman"/>
                <w:bCs/>
                <w:color w:val="000000"/>
                <w:sz w:val="24"/>
                <w:szCs w:val="24"/>
              </w:rPr>
            </w:pPr>
            <w:r>
              <w:rPr>
                <w:rFonts w:eastAsia="Times New Roman"/>
                <w:bCs/>
                <w:color w:val="000000"/>
                <w:sz w:val="24"/>
                <w:szCs w:val="24"/>
              </w:rPr>
              <w:t>6</w:t>
            </w:r>
          </w:p>
        </w:tc>
        <w:tc>
          <w:tcPr>
            <w:tcW w:w="2551" w:type="dxa"/>
            <w:shd w:val="clear" w:color="auto" w:fill="auto"/>
            <w:vAlign w:val="center"/>
          </w:tcPr>
          <w:p w:rsidR="00897CBF" w:rsidRPr="009D5543" w:rsidRDefault="00897CBF" w:rsidP="0014235C">
            <w:pPr>
              <w:shd w:val="clear" w:color="auto" w:fill="FFFFFF"/>
              <w:jc w:val="both"/>
              <w:rPr>
                <w:rFonts w:eastAsia="Times New Roman"/>
                <w:color w:val="000000"/>
                <w:sz w:val="24"/>
                <w:szCs w:val="24"/>
              </w:rPr>
            </w:pPr>
            <w:r w:rsidRPr="00B37AC9">
              <w:rPr>
                <w:rFonts w:eastAsia="Times New Roman"/>
                <w:color w:val="000000"/>
                <w:sz w:val="24"/>
                <w:szCs w:val="24"/>
              </w:rPr>
              <w:t>Ко</w:t>
            </w:r>
            <w:r>
              <w:rPr>
                <w:rFonts w:eastAsia="Times New Roman"/>
                <w:color w:val="000000"/>
                <w:sz w:val="24"/>
                <w:szCs w:val="24"/>
              </w:rPr>
              <w:t xml:space="preserve">личество </w:t>
            </w:r>
            <w:proofErr w:type="gramStart"/>
            <w:r>
              <w:rPr>
                <w:rFonts w:eastAsia="Times New Roman"/>
                <w:color w:val="000000"/>
                <w:sz w:val="24"/>
                <w:szCs w:val="24"/>
              </w:rPr>
              <w:t>проведен-</w:t>
            </w:r>
            <w:proofErr w:type="spellStart"/>
            <w:r>
              <w:rPr>
                <w:rFonts w:eastAsia="Times New Roman"/>
                <w:color w:val="000000"/>
                <w:sz w:val="24"/>
                <w:szCs w:val="24"/>
              </w:rPr>
              <w:t>ных</w:t>
            </w:r>
            <w:proofErr w:type="spellEnd"/>
            <w:proofErr w:type="gramEnd"/>
            <w:r>
              <w:rPr>
                <w:rFonts w:eastAsia="Times New Roman"/>
                <w:color w:val="000000"/>
                <w:sz w:val="24"/>
                <w:szCs w:val="24"/>
              </w:rPr>
              <w:t xml:space="preserve"> выставок, </w:t>
            </w:r>
            <w:r w:rsidRPr="00B37AC9">
              <w:rPr>
                <w:rFonts w:eastAsia="Times New Roman"/>
                <w:color w:val="000000"/>
                <w:sz w:val="24"/>
                <w:szCs w:val="24"/>
              </w:rPr>
              <w:t xml:space="preserve">мастер-классов мастерами </w:t>
            </w:r>
            <w:r>
              <w:rPr>
                <w:rFonts w:eastAsia="Times New Roman"/>
                <w:color w:val="000000"/>
                <w:sz w:val="24"/>
                <w:szCs w:val="24"/>
              </w:rPr>
              <w:t>декоративно-приклад-</w:t>
            </w:r>
            <w:proofErr w:type="spellStart"/>
            <w:r>
              <w:rPr>
                <w:rFonts w:eastAsia="Times New Roman"/>
                <w:color w:val="000000"/>
                <w:sz w:val="24"/>
                <w:szCs w:val="24"/>
              </w:rPr>
              <w:t>ного</w:t>
            </w:r>
            <w:proofErr w:type="spellEnd"/>
            <w:r>
              <w:rPr>
                <w:rFonts w:eastAsia="Times New Roman"/>
                <w:color w:val="000000"/>
                <w:sz w:val="24"/>
                <w:szCs w:val="24"/>
              </w:rPr>
              <w:t xml:space="preserve"> искусства</w:t>
            </w:r>
          </w:p>
        </w:tc>
        <w:tc>
          <w:tcPr>
            <w:tcW w:w="851" w:type="dxa"/>
            <w:shd w:val="clear" w:color="auto" w:fill="auto"/>
            <w:vAlign w:val="center"/>
          </w:tcPr>
          <w:p w:rsidR="00897CBF" w:rsidRPr="009D5543" w:rsidRDefault="00897CBF" w:rsidP="0014235C">
            <w:pPr>
              <w:shd w:val="clear" w:color="auto" w:fill="FFFFFF"/>
              <w:jc w:val="both"/>
              <w:rPr>
                <w:rFonts w:eastAsia="Times New Roman"/>
                <w:color w:val="000000"/>
                <w:sz w:val="24"/>
                <w:szCs w:val="24"/>
              </w:rPr>
            </w:pPr>
            <w:r>
              <w:rPr>
                <w:rFonts w:eastAsia="Times New Roman"/>
                <w:color w:val="000000"/>
                <w:sz w:val="24"/>
                <w:szCs w:val="24"/>
              </w:rPr>
              <w:t>ед.</w:t>
            </w:r>
          </w:p>
        </w:tc>
        <w:tc>
          <w:tcPr>
            <w:tcW w:w="850" w:type="dxa"/>
            <w:shd w:val="clear" w:color="auto" w:fill="auto"/>
            <w:vAlign w:val="center"/>
          </w:tcPr>
          <w:p w:rsidR="00897CBF" w:rsidRPr="009D5543" w:rsidRDefault="00897CBF" w:rsidP="0014235C">
            <w:pPr>
              <w:shd w:val="clear" w:color="auto" w:fill="FFFFFF"/>
              <w:jc w:val="both"/>
              <w:rPr>
                <w:rFonts w:eastAsia="Times New Roman"/>
                <w:color w:val="000000"/>
                <w:sz w:val="24"/>
                <w:szCs w:val="24"/>
              </w:rPr>
            </w:pPr>
          </w:p>
        </w:tc>
        <w:tc>
          <w:tcPr>
            <w:tcW w:w="992" w:type="dxa"/>
            <w:shd w:val="clear" w:color="auto" w:fill="auto"/>
            <w:vAlign w:val="center"/>
          </w:tcPr>
          <w:p w:rsidR="00897CBF" w:rsidRPr="009D5543" w:rsidRDefault="00897CBF" w:rsidP="0014235C">
            <w:pPr>
              <w:shd w:val="clear" w:color="auto" w:fill="FFFFFF"/>
              <w:jc w:val="both"/>
              <w:rPr>
                <w:rFonts w:eastAsia="Times New Roman"/>
                <w:color w:val="000000"/>
                <w:sz w:val="24"/>
                <w:szCs w:val="24"/>
              </w:rPr>
            </w:pPr>
          </w:p>
        </w:tc>
        <w:tc>
          <w:tcPr>
            <w:tcW w:w="980" w:type="dxa"/>
            <w:shd w:val="clear" w:color="auto" w:fill="auto"/>
            <w:vAlign w:val="center"/>
          </w:tcPr>
          <w:p w:rsidR="00897CBF" w:rsidRPr="009D5543" w:rsidRDefault="00897CBF" w:rsidP="0014235C">
            <w:pPr>
              <w:shd w:val="clear" w:color="auto" w:fill="FFFFFF"/>
              <w:jc w:val="both"/>
              <w:rPr>
                <w:rFonts w:eastAsia="Times New Roman"/>
                <w:color w:val="000000"/>
                <w:sz w:val="24"/>
                <w:szCs w:val="24"/>
              </w:rPr>
            </w:pPr>
          </w:p>
        </w:tc>
        <w:tc>
          <w:tcPr>
            <w:tcW w:w="984" w:type="dxa"/>
            <w:shd w:val="clear" w:color="auto" w:fill="auto"/>
            <w:vAlign w:val="center"/>
          </w:tcPr>
          <w:p w:rsidR="00897CBF" w:rsidRPr="009D5543" w:rsidRDefault="00897CBF" w:rsidP="0014235C">
            <w:pPr>
              <w:shd w:val="clear" w:color="auto" w:fill="FFFFFF"/>
              <w:jc w:val="both"/>
              <w:rPr>
                <w:rFonts w:eastAsia="Times New Roman"/>
                <w:color w:val="000000"/>
                <w:sz w:val="24"/>
                <w:szCs w:val="24"/>
              </w:rPr>
            </w:pPr>
          </w:p>
        </w:tc>
        <w:tc>
          <w:tcPr>
            <w:tcW w:w="984" w:type="dxa"/>
            <w:shd w:val="clear" w:color="auto" w:fill="auto"/>
            <w:vAlign w:val="center"/>
          </w:tcPr>
          <w:p w:rsidR="00897CBF" w:rsidRPr="009D5543" w:rsidRDefault="00897CBF" w:rsidP="0014235C">
            <w:pPr>
              <w:shd w:val="clear" w:color="auto" w:fill="FFFFFF"/>
              <w:jc w:val="both"/>
              <w:rPr>
                <w:rFonts w:eastAsia="Times New Roman"/>
                <w:color w:val="000000"/>
                <w:sz w:val="24"/>
                <w:szCs w:val="24"/>
              </w:rPr>
            </w:pPr>
          </w:p>
        </w:tc>
        <w:tc>
          <w:tcPr>
            <w:tcW w:w="984" w:type="dxa"/>
            <w:shd w:val="clear" w:color="auto" w:fill="auto"/>
            <w:vAlign w:val="center"/>
          </w:tcPr>
          <w:p w:rsidR="00897CBF" w:rsidRPr="009D5543" w:rsidRDefault="00897CBF" w:rsidP="0014235C">
            <w:pPr>
              <w:shd w:val="clear" w:color="auto" w:fill="FFFFFF"/>
              <w:jc w:val="both"/>
              <w:rPr>
                <w:rFonts w:eastAsia="Times New Roman"/>
                <w:color w:val="000000"/>
                <w:sz w:val="24"/>
                <w:szCs w:val="24"/>
              </w:rPr>
            </w:pPr>
          </w:p>
        </w:tc>
        <w:tc>
          <w:tcPr>
            <w:tcW w:w="984" w:type="dxa"/>
            <w:shd w:val="clear" w:color="auto" w:fill="auto"/>
            <w:vAlign w:val="center"/>
          </w:tcPr>
          <w:p w:rsidR="00897CBF" w:rsidRPr="009D5543" w:rsidRDefault="00897CBF" w:rsidP="0014235C">
            <w:pPr>
              <w:shd w:val="clear" w:color="auto" w:fill="FFFFFF"/>
              <w:jc w:val="both"/>
              <w:rPr>
                <w:rFonts w:eastAsia="Times New Roman"/>
                <w:color w:val="000000"/>
                <w:sz w:val="24"/>
                <w:szCs w:val="24"/>
              </w:rPr>
            </w:pPr>
          </w:p>
        </w:tc>
        <w:tc>
          <w:tcPr>
            <w:tcW w:w="984" w:type="dxa"/>
            <w:shd w:val="clear" w:color="auto" w:fill="auto"/>
            <w:vAlign w:val="center"/>
          </w:tcPr>
          <w:p w:rsidR="00897CBF" w:rsidRPr="009D5543" w:rsidRDefault="00897CBF" w:rsidP="0014235C">
            <w:pPr>
              <w:shd w:val="clear" w:color="auto" w:fill="FFFFFF"/>
              <w:jc w:val="both"/>
              <w:rPr>
                <w:rFonts w:eastAsia="Times New Roman"/>
                <w:color w:val="000000"/>
                <w:sz w:val="24"/>
                <w:szCs w:val="24"/>
              </w:rPr>
            </w:pPr>
            <w:r>
              <w:rPr>
                <w:rFonts w:eastAsia="Times New Roman"/>
                <w:color w:val="000000"/>
                <w:sz w:val="24"/>
                <w:szCs w:val="24"/>
              </w:rPr>
              <w:t>8</w:t>
            </w:r>
          </w:p>
        </w:tc>
        <w:tc>
          <w:tcPr>
            <w:tcW w:w="984" w:type="dxa"/>
            <w:shd w:val="clear" w:color="auto" w:fill="auto"/>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Pr="009D5543" w:rsidRDefault="00897CBF" w:rsidP="0014235C">
            <w:pPr>
              <w:shd w:val="clear" w:color="auto" w:fill="FFFFFF"/>
              <w:jc w:val="both"/>
              <w:rPr>
                <w:rFonts w:eastAsia="Times New Roman"/>
                <w:color w:val="000000"/>
                <w:sz w:val="24"/>
                <w:szCs w:val="24"/>
              </w:rPr>
            </w:pPr>
            <w:r>
              <w:rPr>
                <w:rFonts w:eastAsia="Times New Roman"/>
                <w:color w:val="000000"/>
                <w:sz w:val="24"/>
                <w:szCs w:val="24"/>
              </w:rPr>
              <w:t>10</w:t>
            </w:r>
          </w:p>
        </w:tc>
        <w:tc>
          <w:tcPr>
            <w:tcW w:w="984" w:type="dxa"/>
            <w:shd w:val="clear" w:color="auto" w:fill="auto"/>
          </w:tcPr>
          <w:p w:rsidR="00897CBF" w:rsidRDefault="00897CBF" w:rsidP="0014235C">
            <w:pPr>
              <w:autoSpaceDE w:val="0"/>
              <w:autoSpaceDN w:val="0"/>
              <w:jc w:val="center"/>
              <w:outlineLvl w:val="3"/>
              <w:rPr>
                <w:rFonts w:eastAsia="Times New Roman"/>
                <w:bCs/>
                <w:color w:val="000000"/>
                <w:sz w:val="24"/>
                <w:szCs w:val="24"/>
              </w:rPr>
            </w:pPr>
          </w:p>
          <w:p w:rsidR="00897CBF"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r>
              <w:rPr>
                <w:rFonts w:eastAsia="Times New Roman"/>
                <w:bCs/>
                <w:color w:val="000000"/>
                <w:sz w:val="24"/>
                <w:szCs w:val="24"/>
              </w:rPr>
              <w:t>12</w:t>
            </w:r>
          </w:p>
        </w:tc>
        <w:tc>
          <w:tcPr>
            <w:tcW w:w="984" w:type="dxa"/>
            <w:shd w:val="clear" w:color="auto" w:fill="auto"/>
          </w:tcPr>
          <w:p w:rsidR="00897CBF" w:rsidRDefault="00897CBF" w:rsidP="0014235C">
            <w:pPr>
              <w:autoSpaceDE w:val="0"/>
              <w:autoSpaceDN w:val="0"/>
              <w:jc w:val="center"/>
              <w:outlineLvl w:val="3"/>
              <w:rPr>
                <w:rFonts w:eastAsia="Times New Roman"/>
                <w:bCs/>
                <w:color w:val="000000"/>
                <w:sz w:val="24"/>
                <w:szCs w:val="24"/>
              </w:rPr>
            </w:pPr>
          </w:p>
          <w:p w:rsidR="00897CBF"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r>
              <w:rPr>
                <w:rFonts w:eastAsia="Times New Roman"/>
                <w:bCs/>
                <w:color w:val="000000"/>
                <w:sz w:val="24"/>
                <w:szCs w:val="24"/>
              </w:rPr>
              <w:t>14</w:t>
            </w:r>
          </w:p>
        </w:tc>
        <w:tc>
          <w:tcPr>
            <w:tcW w:w="984" w:type="dxa"/>
            <w:shd w:val="clear" w:color="auto" w:fill="auto"/>
          </w:tcPr>
          <w:p w:rsidR="00897CBF" w:rsidRDefault="00897CBF" w:rsidP="0014235C">
            <w:pPr>
              <w:autoSpaceDE w:val="0"/>
              <w:autoSpaceDN w:val="0"/>
              <w:jc w:val="center"/>
              <w:outlineLvl w:val="3"/>
              <w:rPr>
                <w:rFonts w:eastAsia="Times New Roman"/>
                <w:bCs/>
                <w:color w:val="000000"/>
                <w:sz w:val="24"/>
                <w:szCs w:val="24"/>
              </w:rPr>
            </w:pPr>
          </w:p>
          <w:p w:rsidR="00897CBF" w:rsidRDefault="00897CBF" w:rsidP="0014235C">
            <w:pPr>
              <w:autoSpaceDE w:val="0"/>
              <w:autoSpaceDN w:val="0"/>
              <w:jc w:val="center"/>
              <w:outlineLvl w:val="3"/>
              <w:rPr>
                <w:rFonts w:eastAsia="Times New Roman"/>
                <w:bCs/>
                <w:color w:val="000000"/>
                <w:sz w:val="24"/>
                <w:szCs w:val="24"/>
              </w:rPr>
            </w:pPr>
          </w:p>
          <w:p w:rsidR="00897CBF" w:rsidRPr="009D5543" w:rsidRDefault="00897CBF" w:rsidP="0014235C">
            <w:pPr>
              <w:autoSpaceDE w:val="0"/>
              <w:autoSpaceDN w:val="0"/>
              <w:jc w:val="center"/>
              <w:outlineLvl w:val="3"/>
              <w:rPr>
                <w:rFonts w:eastAsia="Times New Roman"/>
                <w:bCs/>
                <w:color w:val="000000"/>
                <w:sz w:val="24"/>
                <w:szCs w:val="24"/>
              </w:rPr>
            </w:pPr>
            <w:r>
              <w:rPr>
                <w:rFonts w:eastAsia="Times New Roman"/>
                <w:bCs/>
                <w:color w:val="000000"/>
                <w:sz w:val="24"/>
                <w:szCs w:val="24"/>
              </w:rPr>
              <w:t>16</w:t>
            </w:r>
          </w:p>
        </w:tc>
      </w:tr>
      <w:tr w:rsidR="00ED05FD" w:rsidRPr="009D5543" w:rsidTr="00ED05FD">
        <w:tc>
          <w:tcPr>
            <w:tcW w:w="534" w:type="dxa"/>
            <w:shd w:val="clear" w:color="auto" w:fill="auto"/>
          </w:tcPr>
          <w:p w:rsidR="00ED05FD" w:rsidRDefault="00ED05FD" w:rsidP="00ED05FD">
            <w:pPr>
              <w:autoSpaceDE w:val="0"/>
              <w:autoSpaceDN w:val="0"/>
              <w:jc w:val="center"/>
              <w:outlineLvl w:val="3"/>
              <w:rPr>
                <w:rFonts w:eastAsia="Times New Roman"/>
                <w:bCs/>
                <w:color w:val="000000"/>
                <w:sz w:val="24"/>
                <w:szCs w:val="24"/>
              </w:rPr>
            </w:pPr>
            <w:r>
              <w:rPr>
                <w:rFonts w:eastAsia="Times New Roman"/>
                <w:bCs/>
                <w:color w:val="000000"/>
                <w:sz w:val="24"/>
                <w:szCs w:val="24"/>
              </w:rPr>
              <w:t>7</w:t>
            </w:r>
          </w:p>
        </w:tc>
        <w:tc>
          <w:tcPr>
            <w:tcW w:w="2551" w:type="dxa"/>
            <w:shd w:val="clear" w:color="auto" w:fill="auto"/>
            <w:vAlign w:val="center"/>
          </w:tcPr>
          <w:p w:rsidR="00ED05FD" w:rsidRPr="00CC6977" w:rsidRDefault="00ED05FD" w:rsidP="00ED05FD">
            <w:pPr>
              <w:shd w:val="clear" w:color="auto" w:fill="FFFFFF"/>
              <w:ind w:firstLine="33"/>
              <w:rPr>
                <w:rFonts w:eastAsia="Times New Roman"/>
                <w:color w:val="000000"/>
                <w:sz w:val="24"/>
                <w:szCs w:val="24"/>
              </w:rPr>
            </w:pPr>
            <w:r w:rsidRPr="00CC6977">
              <w:rPr>
                <w:rFonts w:eastAsia="Times New Roman"/>
                <w:color w:val="000000"/>
                <w:sz w:val="24"/>
                <w:szCs w:val="24"/>
              </w:rPr>
              <w:t>количество созданных (реконструированных) и капитально отремонтированных объ</w:t>
            </w:r>
            <w:r>
              <w:rPr>
                <w:rFonts w:eastAsia="Times New Roman"/>
                <w:color w:val="000000"/>
                <w:sz w:val="24"/>
                <w:szCs w:val="24"/>
              </w:rPr>
              <w:t xml:space="preserve">ектов организаций </w:t>
            </w:r>
            <w:r>
              <w:rPr>
                <w:rFonts w:eastAsia="Times New Roman"/>
                <w:color w:val="000000"/>
                <w:sz w:val="24"/>
                <w:szCs w:val="24"/>
              </w:rPr>
              <w:lastRenderedPageBreak/>
              <w:t>культуры</w:t>
            </w:r>
          </w:p>
          <w:p w:rsidR="00ED05FD" w:rsidRPr="00B37AC9" w:rsidRDefault="00ED05FD" w:rsidP="00ED05FD">
            <w:pPr>
              <w:shd w:val="clear" w:color="auto" w:fill="FFFFFF"/>
              <w:jc w:val="both"/>
              <w:rPr>
                <w:rFonts w:eastAsia="Times New Roman"/>
                <w:color w:val="000000"/>
                <w:sz w:val="24"/>
                <w:szCs w:val="24"/>
              </w:rPr>
            </w:pPr>
          </w:p>
        </w:tc>
        <w:tc>
          <w:tcPr>
            <w:tcW w:w="851" w:type="dxa"/>
            <w:shd w:val="clear" w:color="auto" w:fill="auto"/>
            <w:vAlign w:val="center"/>
          </w:tcPr>
          <w:p w:rsidR="00ED05FD" w:rsidRDefault="00ED05FD" w:rsidP="00ED05FD">
            <w:pPr>
              <w:shd w:val="clear" w:color="auto" w:fill="FFFFFF"/>
              <w:jc w:val="both"/>
              <w:rPr>
                <w:rFonts w:eastAsia="Times New Roman"/>
                <w:color w:val="000000"/>
                <w:sz w:val="24"/>
                <w:szCs w:val="24"/>
              </w:rPr>
            </w:pPr>
            <w:r>
              <w:rPr>
                <w:rFonts w:eastAsia="Times New Roman"/>
                <w:color w:val="000000"/>
                <w:sz w:val="24"/>
                <w:szCs w:val="24"/>
              </w:rPr>
              <w:lastRenderedPageBreak/>
              <w:t>ед.</w:t>
            </w:r>
          </w:p>
        </w:tc>
        <w:tc>
          <w:tcPr>
            <w:tcW w:w="850"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92"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80"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84"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84"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84"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84"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84" w:type="dxa"/>
            <w:shd w:val="clear" w:color="auto" w:fill="auto"/>
            <w:vAlign w:val="center"/>
          </w:tcPr>
          <w:p w:rsidR="00ED05FD" w:rsidRDefault="00ED05FD" w:rsidP="00ED05FD">
            <w:pPr>
              <w:shd w:val="clear" w:color="auto" w:fill="FFFFFF"/>
              <w:jc w:val="both"/>
              <w:rPr>
                <w:rFonts w:eastAsia="Times New Roman"/>
                <w:color w:val="000000"/>
                <w:sz w:val="24"/>
                <w:szCs w:val="24"/>
              </w:rPr>
            </w:pPr>
          </w:p>
        </w:tc>
        <w:tc>
          <w:tcPr>
            <w:tcW w:w="984" w:type="dxa"/>
            <w:shd w:val="clear" w:color="auto" w:fill="auto"/>
          </w:tcPr>
          <w:p w:rsidR="00ED05FD" w:rsidRDefault="00B0092E" w:rsidP="00ED05FD">
            <w:pPr>
              <w:shd w:val="clear" w:color="auto" w:fill="FFFFFF"/>
              <w:jc w:val="both"/>
              <w:rPr>
                <w:rFonts w:eastAsia="Times New Roman"/>
                <w:color w:val="000000"/>
                <w:sz w:val="24"/>
                <w:szCs w:val="24"/>
              </w:rPr>
            </w:pPr>
            <w:r>
              <w:rPr>
                <w:rFonts w:eastAsia="Times New Roman"/>
                <w:color w:val="000000"/>
                <w:sz w:val="24"/>
                <w:szCs w:val="24"/>
              </w:rPr>
              <w:t>1</w:t>
            </w:r>
          </w:p>
        </w:tc>
        <w:tc>
          <w:tcPr>
            <w:tcW w:w="984" w:type="dxa"/>
            <w:shd w:val="clear" w:color="auto" w:fill="auto"/>
          </w:tcPr>
          <w:p w:rsidR="00ED05FD" w:rsidRDefault="00B0092E" w:rsidP="00ED05FD">
            <w:pPr>
              <w:autoSpaceDE w:val="0"/>
              <w:autoSpaceDN w:val="0"/>
              <w:jc w:val="center"/>
              <w:outlineLvl w:val="3"/>
              <w:rPr>
                <w:rFonts w:eastAsia="Times New Roman"/>
                <w:bCs/>
                <w:color w:val="000000"/>
                <w:sz w:val="24"/>
                <w:szCs w:val="24"/>
              </w:rPr>
            </w:pPr>
            <w:r>
              <w:rPr>
                <w:rFonts w:eastAsia="Times New Roman"/>
                <w:bCs/>
                <w:color w:val="000000"/>
                <w:sz w:val="24"/>
                <w:szCs w:val="24"/>
              </w:rPr>
              <w:t>1</w:t>
            </w:r>
          </w:p>
        </w:tc>
        <w:tc>
          <w:tcPr>
            <w:tcW w:w="984" w:type="dxa"/>
            <w:shd w:val="clear" w:color="auto" w:fill="auto"/>
          </w:tcPr>
          <w:p w:rsidR="00ED05FD" w:rsidRDefault="00B0092E" w:rsidP="00ED05FD">
            <w:pPr>
              <w:autoSpaceDE w:val="0"/>
              <w:autoSpaceDN w:val="0"/>
              <w:jc w:val="center"/>
              <w:outlineLvl w:val="3"/>
              <w:rPr>
                <w:rFonts w:eastAsia="Times New Roman"/>
                <w:bCs/>
                <w:color w:val="000000"/>
                <w:sz w:val="24"/>
                <w:szCs w:val="24"/>
              </w:rPr>
            </w:pPr>
            <w:r>
              <w:rPr>
                <w:rFonts w:eastAsia="Times New Roman"/>
                <w:bCs/>
                <w:color w:val="000000"/>
                <w:sz w:val="24"/>
                <w:szCs w:val="24"/>
              </w:rPr>
              <w:t>1</w:t>
            </w:r>
          </w:p>
        </w:tc>
        <w:tc>
          <w:tcPr>
            <w:tcW w:w="984" w:type="dxa"/>
            <w:shd w:val="clear" w:color="auto" w:fill="auto"/>
          </w:tcPr>
          <w:p w:rsidR="00ED05FD" w:rsidRDefault="00B0092E" w:rsidP="00ED05FD">
            <w:pPr>
              <w:autoSpaceDE w:val="0"/>
              <w:autoSpaceDN w:val="0"/>
              <w:jc w:val="center"/>
              <w:outlineLvl w:val="3"/>
              <w:rPr>
                <w:rFonts w:eastAsia="Times New Roman"/>
                <w:bCs/>
                <w:color w:val="000000"/>
                <w:sz w:val="24"/>
                <w:szCs w:val="24"/>
              </w:rPr>
            </w:pPr>
            <w:r>
              <w:rPr>
                <w:rFonts w:eastAsia="Times New Roman"/>
                <w:bCs/>
                <w:color w:val="000000"/>
                <w:sz w:val="24"/>
                <w:szCs w:val="24"/>
              </w:rPr>
              <w:t>1</w:t>
            </w:r>
          </w:p>
        </w:tc>
      </w:tr>
      <w:tr w:rsidR="00ED05FD" w:rsidRPr="009D5543" w:rsidTr="00ED05FD">
        <w:tc>
          <w:tcPr>
            <w:tcW w:w="534" w:type="dxa"/>
            <w:shd w:val="clear" w:color="auto" w:fill="auto"/>
          </w:tcPr>
          <w:p w:rsidR="00ED05FD" w:rsidRDefault="00ED05FD" w:rsidP="00ED05FD">
            <w:pPr>
              <w:autoSpaceDE w:val="0"/>
              <w:autoSpaceDN w:val="0"/>
              <w:jc w:val="center"/>
              <w:outlineLvl w:val="3"/>
              <w:rPr>
                <w:rFonts w:eastAsia="Times New Roman"/>
                <w:bCs/>
                <w:color w:val="000000"/>
                <w:sz w:val="24"/>
                <w:szCs w:val="24"/>
              </w:rPr>
            </w:pPr>
            <w:r>
              <w:rPr>
                <w:rFonts w:eastAsia="Times New Roman"/>
                <w:bCs/>
                <w:color w:val="000000"/>
                <w:sz w:val="24"/>
                <w:szCs w:val="24"/>
              </w:rPr>
              <w:t>8</w:t>
            </w:r>
          </w:p>
        </w:tc>
        <w:tc>
          <w:tcPr>
            <w:tcW w:w="2551" w:type="dxa"/>
            <w:shd w:val="clear" w:color="auto" w:fill="auto"/>
            <w:vAlign w:val="center"/>
          </w:tcPr>
          <w:p w:rsidR="00ED05FD" w:rsidRPr="00B37AC9" w:rsidRDefault="00ED05FD" w:rsidP="00ED05FD">
            <w:pPr>
              <w:shd w:val="clear" w:color="auto" w:fill="FFFFFF"/>
              <w:jc w:val="both"/>
              <w:rPr>
                <w:rFonts w:eastAsia="Times New Roman"/>
                <w:color w:val="000000"/>
                <w:sz w:val="24"/>
                <w:szCs w:val="24"/>
              </w:rPr>
            </w:pPr>
            <w:r w:rsidRPr="00CC6977">
              <w:rPr>
                <w:rFonts w:eastAsia="Times New Roman"/>
                <w:color w:val="000000"/>
                <w:sz w:val="24"/>
                <w:szCs w:val="24"/>
              </w:rPr>
              <w:t>количество организаций культуры, получивших современное оборудование</w:t>
            </w:r>
          </w:p>
        </w:tc>
        <w:tc>
          <w:tcPr>
            <w:tcW w:w="851" w:type="dxa"/>
            <w:shd w:val="clear" w:color="auto" w:fill="auto"/>
            <w:vAlign w:val="center"/>
          </w:tcPr>
          <w:p w:rsidR="00ED05FD" w:rsidRDefault="00ED05FD" w:rsidP="00ED05FD">
            <w:pPr>
              <w:shd w:val="clear" w:color="auto" w:fill="FFFFFF"/>
              <w:jc w:val="both"/>
              <w:rPr>
                <w:rFonts w:eastAsia="Times New Roman"/>
                <w:color w:val="000000"/>
                <w:sz w:val="24"/>
                <w:szCs w:val="24"/>
              </w:rPr>
            </w:pPr>
            <w:r>
              <w:rPr>
                <w:rFonts w:eastAsia="Times New Roman"/>
                <w:color w:val="000000"/>
                <w:sz w:val="24"/>
                <w:szCs w:val="24"/>
              </w:rPr>
              <w:t>ед.</w:t>
            </w:r>
          </w:p>
        </w:tc>
        <w:tc>
          <w:tcPr>
            <w:tcW w:w="850"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92"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80"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84"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84"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84"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84"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84" w:type="dxa"/>
            <w:shd w:val="clear" w:color="auto" w:fill="auto"/>
            <w:vAlign w:val="center"/>
          </w:tcPr>
          <w:p w:rsidR="00ED05FD" w:rsidRDefault="00ED05FD" w:rsidP="00ED05FD">
            <w:pPr>
              <w:shd w:val="clear" w:color="auto" w:fill="FFFFFF"/>
              <w:jc w:val="both"/>
              <w:rPr>
                <w:rFonts w:eastAsia="Times New Roman"/>
                <w:color w:val="000000"/>
                <w:sz w:val="24"/>
                <w:szCs w:val="24"/>
              </w:rPr>
            </w:pPr>
          </w:p>
        </w:tc>
        <w:tc>
          <w:tcPr>
            <w:tcW w:w="984" w:type="dxa"/>
            <w:shd w:val="clear" w:color="auto" w:fill="auto"/>
          </w:tcPr>
          <w:p w:rsidR="00ED05FD" w:rsidRDefault="00B0092E" w:rsidP="00ED05FD">
            <w:pPr>
              <w:shd w:val="clear" w:color="auto" w:fill="FFFFFF"/>
              <w:jc w:val="both"/>
              <w:rPr>
                <w:rFonts w:eastAsia="Times New Roman"/>
                <w:color w:val="000000"/>
                <w:sz w:val="24"/>
                <w:szCs w:val="24"/>
              </w:rPr>
            </w:pPr>
            <w:r>
              <w:rPr>
                <w:rFonts w:eastAsia="Times New Roman"/>
                <w:color w:val="000000"/>
                <w:sz w:val="24"/>
                <w:szCs w:val="24"/>
              </w:rPr>
              <w:t>1</w:t>
            </w:r>
          </w:p>
        </w:tc>
        <w:tc>
          <w:tcPr>
            <w:tcW w:w="984" w:type="dxa"/>
            <w:shd w:val="clear" w:color="auto" w:fill="auto"/>
          </w:tcPr>
          <w:p w:rsidR="00ED05FD" w:rsidRDefault="00B0092E" w:rsidP="00B0092E">
            <w:pPr>
              <w:autoSpaceDE w:val="0"/>
              <w:autoSpaceDN w:val="0"/>
              <w:jc w:val="center"/>
              <w:outlineLvl w:val="3"/>
              <w:rPr>
                <w:rFonts w:eastAsia="Times New Roman"/>
                <w:bCs/>
                <w:color w:val="000000"/>
                <w:sz w:val="24"/>
                <w:szCs w:val="24"/>
              </w:rPr>
            </w:pPr>
            <w:r>
              <w:rPr>
                <w:rFonts w:eastAsia="Times New Roman"/>
                <w:bCs/>
                <w:color w:val="000000"/>
                <w:sz w:val="24"/>
                <w:szCs w:val="24"/>
              </w:rPr>
              <w:t>1</w:t>
            </w:r>
          </w:p>
        </w:tc>
        <w:tc>
          <w:tcPr>
            <w:tcW w:w="984" w:type="dxa"/>
            <w:shd w:val="clear" w:color="auto" w:fill="auto"/>
          </w:tcPr>
          <w:p w:rsidR="00ED05FD" w:rsidRDefault="00B0092E" w:rsidP="00ED05FD">
            <w:pPr>
              <w:autoSpaceDE w:val="0"/>
              <w:autoSpaceDN w:val="0"/>
              <w:jc w:val="center"/>
              <w:outlineLvl w:val="3"/>
              <w:rPr>
                <w:rFonts w:eastAsia="Times New Roman"/>
                <w:bCs/>
                <w:color w:val="000000"/>
                <w:sz w:val="24"/>
                <w:szCs w:val="24"/>
              </w:rPr>
            </w:pPr>
            <w:r>
              <w:rPr>
                <w:rFonts w:eastAsia="Times New Roman"/>
                <w:bCs/>
                <w:color w:val="000000"/>
                <w:sz w:val="24"/>
                <w:szCs w:val="24"/>
              </w:rPr>
              <w:t>1</w:t>
            </w:r>
          </w:p>
        </w:tc>
        <w:tc>
          <w:tcPr>
            <w:tcW w:w="984" w:type="dxa"/>
            <w:shd w:val="clear" w:color="auto" w:fill="auto"/>
          </w:tcPr>
          <w:p w:rsidR="00ED05FD" w:rsidRDefault="00B0092E" w:rsidP="00ED05FD">
            <w:pPr>
              <w:autoSpaceDE w:val="0"/>
              <w:autoSpaceDN w:val="0"/>
              <w:jc w:val="center"/>
              <w:outlineLvl w:val="3"/>
              <w:rPr>
                <w:rFonts w:eastAsia="Times New Roman"/>
                <w:bCs/>
                <w:color w:val="000000"/>
                <w:sz w:val="24"/>
                <w:szCs w:val="24"/>
              </w:rPr>
            </w:pPr>
            <w:r>
              <w:rPr>
                <w:rFonts w:eastAsia="Times New Roman"/>
                <w:bCs/>
                <w:color w:val="000000"/>
                <w:sz w:val="24"/>
                <w:szCs w:val="24"/>
              </w:rPr>
              <w:t>1</w:t>
            </w:r>
          </w:p>
        </w:tc>
      </w:tr>
      <w:tr w:rsidR="00ED05FD" w:rsidRPr="009D5543" w:rsidTr="00ED05FD">
        <w:tc>
          <w:tcPr>
            <w:tcW w:w="534" w:type="dxa"/>
            <w:shd w:val="clear" w:color="auto" w:fill="auto"/>
          </w:tcPr>
          <w:p w:rsidR="00ED05FD" w:rsidRDefault="00ED05FD" w:rsidP="00ED05FD">
            <w:pPr>
              <w:autoSpaceDE w:val="0"/>
              <w:autoSpaceDN w:val="0"/>
              <w:jc w:val="center"/>
              <w:outlineLvl w:val="3"/>
              <w:rPr>
                <w:rFonts w:eastAsia="Times New Roman"/>
                <w:bCs/>
                <w:color w:val="000000"/>
                <w:sz w:val="24"/>
                <w:szCs w:val="24"/>
              </w:rPr>
            </w:pPr>
            <w:r>
              <w:rPr>
                <w:rFonts w:eastAsia="Times New Roman"/>
                <w:bCs/>
                <w:color w:val="000000"/>
                <w:sz w:val="24"/>
                <w:szCs w:val="24"/>
              </w:rPr>
              <w:t>9</w:t>
            </w:r>
          </w:p>
        </w:tc>
        <w:tc>
          <w:tcPr>
            <w:tcW w:w="2551" w:type="dxa"/>
            <w:shd w:val="clear" w:color="auto" w:fill="auto"/>
            <w:vAlign w:val="center"/>
          </w:tcPr>
          <w:p w:rsidR="00ED05FD" w:rsidRPr="00CC6977" w:rsidRDefault="00ED05FD" w:rsidP="00ED05FD">
            <w:pPr>
              <w:shd w:val="clear" w:color="auto" w:fill="FFFFFF"/>
              <w:ind w:firstLine="33"/>
              <w:rPr>
                <w:rFonts w:eastAsia="Times New Roman"/>
                <w:color w:val="000000"/>
                <w:sz w:val="24"/>
                <w:szCs w:val="24"/>
              </w:rPr>
            </w:pPr>
            <w:r>
              <w:rPr>
                <w:rFonts w:eastAsia="Times New Roman"/>
                <w:color w:val="000000"/>
                <w:sz w:val="24"/>
                <w:szCs w:val="24"/>
              </w:rPr>
              <w:t>к</w:t>
            </w:r>
            <w:r w:rsidRPr="00CC6977">
              <w:rPr>
                <w:rFonts w:eastAsia="Times New Roman"/>
                <w:color w:val="000000"/>
                <w:sz w:val="24"/>
                <w:szCs w:val="24"/>
              </w:rPr>
              <w:t>оличество специалистов сферы культуры, прошедших повышение квалификации на базе Центров непрерывного образования и повышения квалификации творческих и управленческих кадров в сфере культуры</w:t>
            </w:r>
          </w:p>
          <w:p w:rsidR="00ED05FD" w:rsidRPr="00B37AC9" w:rsidRDefault="00ED05FD" w:rsidP="00ED05FD">
            <w:pPr>
              <w:shd w:val="clear" w:color="auto" w:fill="FFFFFF"/>
              <w:jc w:val="both"/>
              <w:rPr>
                <w:rFonts w:eastAsia="Times New Roman"/>
                <w:color w:val="000000"/>
                <w:sz w:val="24"/>
                <w:szCs w:val="24"/>
              </w:rPr>
            </w:pPr>
          </w:p>
        </w:tc>
        <w:tc>
          <w:tcPr>
            <w:tcW w:w="851" w:type="dxa"/>
            <w:shd w:val="clear" w:color="auto" w:fill="auto"/>
            <w:vAlign w:val="center"/>
          </w:tcPr>
          <w:p w:rsidR="00ED05FD" w:rsidRDefault="00ED05FD" w:rsidP="00ED05FD">
            <w:pPr>
              <w:shd w:val="clear" w:color="auto" w:fill="FFFFFF"/>
              <w:jc w:val="both"/>
              <w:rPr>
                <w:rFonts w:eastAsia="Times New Roman"/>
                <w:color w:val="000000"/>
                <w:sz w:val="24"/>
                <w:szCs w:val="24"/>
              </w:rPr>
            </w:pPr>
            <w:r w:rsidRPr="00CC6977">
              <w:rPr>
                <w:rFonts w:eastAsia="Times New Roman"/>
                <w:color w:val="000000"/>
                <w:sz w:val="24"/>
                <w:szCs w:val="24"/>
              </w:rPr>
              <w:t>чел.</w:t>
            </w:r>
          </w:p>
        </w:tc>
        <w:tc>
          <w:tcPr>
            <w:tcW w:w="850"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92"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80"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84"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84"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84"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84"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84" w:type="dxa"/>
            <w:shd w:val="clear" w:color="auto" w:fill="auto"/>
            <w:vAlign w:val="center"/>
          </w:tcPr>
          <w:p w:rsidR="00ED05FD" w:rsidRDefault="00ED05FD" w:rsidP="00ED05FD">
            <w:pPr>
              <w:shd w:val="clear" w:color="auto" w:fill="FFFFFF"/>
              <w:jc w:val="both"/>
              <w:rPr>
                <w:rFonts w:eastAsia="Times New Roman"/>
                <w:color w:val="000000"/>
                <w:sz w:val="24"/>
                <w:szCs w:val="24"/>
              </w:rPr>
            </w:pPr>
          </w:p>
        </w:tc>
        <w:tc>
          <w:tcPr>
            <w:tcW w:w="984" w:type="dxa"/>
            <w:shd w:val="clear" w:color="auto" w:fill="auto"/>
          </w:tcPr>
          <w:p w:rsidR="00ED05FD" w:rsidRDefault="00B0092E" w:rsidP="00ED05FD">
            <w:pPr>
              <w:shd w:val="clear" w:color="auto" w:fill="FFFFFF"/>
              <w:jc w:val="both"/>
              <w:rPr>
                <w:rFonts w:eastAsia="Times New Roman"/>
                <w:color w:val="000000"/>
                <w:sz w:val="24"/>
                <w:szCs w:val="24"/>
              </w:rPr>
            </w:pPr>
            <w:r>
              <w:rPr>
                <w:rFonts w:eastAsia="Times New Roman"/>
                <w:color w:val="000000"/>
                <w:sz w:val="24"/>
                <w:szCs w:val="24"/>
              </w:rPr>
              <w:t>1</w:t>
            </w:r>
          </w:p>
        </w:tc>
        <w:tc>
          <w:tcPr>
            <w:tcW w:w="984" w:type="dxa"/>
            <w:shd w:val="clear" w:color="auto" w:fill="auto"/>
          </w:tcPr>
          <w:p w:rsidR="00ED05FD" w:rsidRDefault="00B0092E" w:rsidP="00ED05FD">
            <w:pPr>
              <w:autoSpaceDE w:val="0"/>
              <w:autoSpaceDN w:val="0"/>
              <w:jc w:val="center"/>
              <w:outlineLvl w:val="3"/>
              <w:rPr>
                <w:rFonts w:eastAsia="Times New Roman"/>
                <w:bCs/>
                <w:color w:val="000000"/>
                <w:sz w:val="24"/>
                <w:szCs w:val="24"/>
              </w:rPr>
            </w:pPr>
            <w:r>
              <w:rPr>
                <w:rFonts w:eastAsia="Times New Roman"/>
                <w:bCs/>
                <w:color w:val="000000"/>
                <w:sz w:val="24"/>
                <w:szCs w:val="24"/>
              </w:rPr>
              <w:t>2</w:t>
            </w:r>
          </w:p>
        </w:tc>
        <w:tc>
          <w:tcPr>
            <w:tcW w:w="984" w:type="dxa"/>
            <w:shd w:val="clear" w:color="auto" w:fill="auto"/>
          </w:tcPr>
          <w:p w:rsidR="00ED05FD" w:rsidRDefault="00B0092E" w:rsidP="00ED05FD">
            <w:pPr>
              <w:autoSpaceDE w:val="0"/>
              <w:autoSpaceDN w:val="0"/>
              <w:jc w:val="center"/>
              <w:outlineLvl w:val="3"/>
              <w:rPr>
                <w:rFonts w:eastAsia="Times New Roman"/>
                <w:bCs/>
                <w:color w:val="000000"/>
                <w:sz w:val="24"/>
                <w:szCs w:val="24"/>
              </w:rPr>
            </w:pPr>
            <w:r>
              <w:rPr>
                <w:rFonts w:eastAsia="Times New Roman"/>
                <w:bCs/>
                <w:color w:val="000000"/>
                <w:sz w:val="24"/>
                <w:szCs w:val="24"/>
              </w:rPr>
              <w:t>2</w:t>
            </w:r>
          </w:p>
        </w:tc>
        <w:tc>
          <w:tcPr>
            <w:tcW w:w="984" w:type="dxa"/>
            <w:shd w:val="clear" w:color="auto" w:fill="auto"/>
          </w:tcPr>
          <w:p w:rsidR="00ED05FD" w:rsidRDefault="00B0092E" w:rsidP="00ED05FD">
            <w:pPr>
              <w:autoSpaceDE w:val="0"/>
              <w:autoSpaceDN w:val="0"/>
              <w:jc w:val="center"/>
              <w:outlineLvl w:val="3"/>
              <w:rPr>
                <w:rFonts w:eastAsia="Times New Roman"/>
                <w:bCs/>
                <w:color w:val="000000"/>
                <w:sz w:val="24"/>
                <w:szCs w:val="24"/>
              </w:rPr>
            </w:pPr>
            <w:r>
              <w:rPr>
                <w:rFonts w:eastAsia="Times New Roman"/>
                <w:bCs/>
                <w:color w:val="000000"/>
                <w:sz w:val="24"/>
                <w:szCs w:val="24"/>
              </w:rPr>
              <w:t>3</w:t>
            </w:r>
          </w:p>
        </w:tc>
      </w:tr>
      <w:tr w:rsidR="00ED05FD" w:rsidRPr="009D5543" w:rsidTr="00ED05FD">
        <w:tc>
          <w:tcPr>
            <w:tcW w:w="534" w:type="dxa"/>
            <w:shd w:val="clear" w:color="auto" w:fill="auto"/>
          </w:tcPr>
          <w:p w:rsidR="00ED05FD" w:rsidRDefault="00ED05FD" w:rsidP="00ED05FD">
            <w:pPr>
              <w:autoSpaceDE w:val="0"/>
              <w:autoSpaceDN w:val="0"/>
              <w:jc w:val="center"/>
              <w:outlineLvl w:val="3"/>
              <w:rPr>
                <w:rFonts w:eastAsia="Times New Roman"/>
                <w:bCs/>
                <w:color w:val="000000"/>
                <w:sz w:val="24"/>
                <w:szCs w:val="24"/>
              </w:rPr>
            </w:pPr>
            <w:r>
              <w:rPr>
                <w:rFonts w:eastAsia="Times New Roman"/>
                <w:bCs/>
                <w:color w:val="000000"/>
                <w:sz w:val="24"/>
                <w:szCs w:val="24"/>
              </w:rPr>
              <w:t>10</w:t>
            </w:r>
          </w:p>
        </w:tc>
        <w:tc>
          <w:tcPr>
            <w:tcW w:w="2551" w:type="dxa"/>
            <w:shd w:val="clear" w:color="auto" w:fill="auto"/>
            <w:vAlign w:val="center"/>
          </w:tcPr>
          <w:p w:rsidR="00ED05FD" w:rsidRPr="00CC6977" w:rsidRDefault="00ED05FD" w:rsidP="00ED05FD">
            <w:pPr>
              <w:shd w:val="clear" w:color="auto" w:fill="FFFFFF"/>
              <w:ind w:firstLine="33"/>
              <w:jc w:val="both"/>
              <w:rPr>
                <w:rFonts w:eastAsia="Times New Roman"/>
                <w:color w:val="000000"/>
                <w:sz w:val="24"/>
                <w:szCs w:val="24"/>
              </w:rPr>
            </w:pPr>
            <w:r w:rsidRPr="00CC6977">
              <w:rPr>
                <w:rFonts w:eastAsia="Times New Roman"/>
                <w:color w:val="000000"/>
                <w:sz w:val="24"/>
                <w:szCs w:val="24"/>
              </w:rPr>
              <w:t>количество граждан, принимающих участие в добровольческой деятельности, получивших государственную поддержку в форме субсидий бюджетным учреждениям</w:t>
            </w:r>
          </w:p>
          <w:p w:rsidR="00ED05FD" w:rsidRPr="00B37AC9" w:rsidRDefault="00ED05FD" w:rsidP="00ED05FD">
            <w:pPr>
              <w:shd w:val="clear" w:color="auto" w:fill="FFFFFF"/>
              <w:jc w:val="both"/>
              <w:rPr>
                <w:rFonts w:eastAsia="Times New Roman"/>
                <w:color w:val="000000"/>
                <w:sz w:val="24"/>
                <w:szCs w:val="24"/>
              </w:rPr>
            </w:pPr>
          </w:p>
        </w:tc>
        <w:tc>
          <w:tcPr>
            <w:tcW w:w="851" w:type="dxa"/>
            <w:shd w:val="clear" w:color="auto" w:fill="auto"/>
            <w:vAlign w:val="center"/>
          </w:tcPr>
          <w:p w:rsidR="00ED05FD" w:rsidRDefault="00ED05FD" w:rsidP="00ED05FD">
            <w:pPr>
              <w:shd w:val="clear" w:color="auto" w:fill="FFFFFF"/>
              <w:jc w:val="both"/>
              <w:rPr>
                <w:rFonts w:eastAsia="Times New Roman"/>
                <w:color w:val="000000"/>
                <w:sz w:val="24"/>
                <w:szCs w:val="24"/>
              </w:rPr>
            </w:pPr>
            <w:r>
              <w:rPr>
                <w:rFonts w:eastAsia="Times New Roman"/>
                <w:color w:val="000000"/>
                <w:sz w:val="24"/>
                <w:szCs w:val="24"/>
              </w:rPr>
              <w:lastRenderedPageBreak/>
              <w:t>чел.</w:t>
            </w:r>
          </w:p>
        </w:tc>
        <w:tc>
          <w:tcPr>
            <w:tcW w:w="850"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92"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80"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84"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84"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84"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84"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84" w:type="dxa"/>
            <w:shd w:val="clear" w:color="auto" w:fill="auto"/>
            <w:vAlign w:val="center"/>
          </w:tcPr>
          <w:p w:rsidR="00ED05FD" w:rsidRDefault="00ED05FD" w:rsidP="00ED05FD">
            <w:pPr>
              <w:shd w:val="clear" w:color="auto" w:fill="FFFFFF"/>
              <w:jc w:val="both"/>
              <w:rPr>
                <w:rFonts w:eastAsia="Times New Roman"/>
                <w:color w:val="000000"/>
                <w:sz w:val="24"/>
                <w:szCs w:val="24"/>
              </w:rPr>
            </w:pPr>
          </w:p>
        </w:tc>
        <w:tc>
          <w:tcPr>
            <w:tcW w:w="984" w:type="dxa"/>
            <w:shd w:val="clear" w:color="auto" w:fill="auto"/>
          </w:tcPr>
          <w:p w:rsidR="00ED05FD" w:rsidRDefault="00B0092E" w:rsidP="00ED05FD">
            <w:pPr>
              <w:shd w:val="clear" w:color="auto" w:fill="FFFFFF"/>
              <w:jc w:val="both"/>
              <w:rPr>
                <w:rFonts w:eastAsia="Times New Roman"/>
                <w:color w:val="000000"/>
                <w:sz w:val="24"/>
                <w:szCs w:val="24"/>
              </w:rPr>
            </w:pPr>
            <w:r>
              <w:rPr>
                <w:rFonts w:eastAsia="Times New Roman"/>
                <w:color w:val="000000"/>
                <w:sz w:val="24"/>
                <w:szCs w:val="24"/>
              </w:rPr>
              <w:t>10</w:t>
            </w:r>
          </w:p>
        </w:tc>
        <w:tc>
          <w:tcPr>
            <w:tcW w:w="984" w:type="dxa"/>
            <w:shd w:val="clear" w:color="auto" w:fill="auto"/>
          </w:tcPr>
          <w:p w:rsidR="00ED05FD" w:rsidRDefault="00B0092E" w:rsidP="00ED05FD">
            <w:pPr>
              <w:autoSpaceDE w:val="0"/>
              <w:autoSpaceDN w:val="0"/>
              <w:jc w:val="center"/>
              <w:outlineLvl w:val="3"/>
              <w:rPr>
                <w:rFonts w:eastAsia="Times New Roman"/>
                <w:bCs/>
                <w:color w:val="000000"/>
                <w:sz w:val="24"/>
                <w:szCs w:val="24"/>
              </w:rPr>
            </w:pPr>
            <w:r>
              <w:rPr>
                <w:rFonts w:eastAsia="Times New Roman"/>
                <w:bCs/>
                <w:color w:val="000000"/>
                <w:sz w:val="24"/>
                <w:szCs w:val="24"/>
              </w:rPr>
              <w:t>10</w:t>
            </w:r>
          </w:p>
        </w:tc>
        <w:tc>
          <w:tcPr>
            <w:tcW w:w="984" w:type="dxa"/>
            <w:shd w:val="clear" w:color="auto" w:fill="auto"/>
          </w:tcPr>
          <w:p w:rsidR="00ED05FD" w:rsidRDefault="00B0092E" w:rsidP="00ED05FD">
            <w:pPr>
              <w:autoSpaceDE w:val="0"/>
              <w:autoSpaceDN w:val="0"/>
              <w:jc w:val="center"/>
              <w:outlineLvl w:val="3"/>
              <w:rPr>
                <w:rFonts w:eastAsia="Times New Roman"/>
                <w:bCs/>
                <w:color w:val="000000"/>
                <w:sz w:val="24"/>
                <w:szCs w:val="24"/>
              </w:rPr>
            </w:pPr>
            <w:r>
              <w:rPr>
                <w:rFonts w:eastAsia="Times New Roman"/>
                <w:bCs/>
                <w:color w:val="000000"/>
                <w:sz w:val="24"/>
                <w:szCs w:val="24"/>
              </w:rPr>
              <w:t>11</w:t>
            </w:r>
          </w:p>
        </w:tc>
        <w:tc>
          <w:tcPr>
            <w:tcW w:w="984" w:type="dxa"/>
            <w:shd w:val="clear" w:color="auto" w:fill="auto"/>
          </w:tcPr>
          <w:p w:rsidR="00ED05FD" w:rsidRDefault="00B0092E" w:rsidP="00ED05FD">
            <w:pPr>
              <w:autoSpaceDE w:val="0"/>
              <w:autoSpaceDN w:val="0"/>
              <w:jc w:val="center"/>
              <w:outlineLvl w:val="3"/>
              <w:rPr>
                <w:rFonts w:eastAsia="Times New Roman"/>
                <w:bCs/>
                <w:color w:val="000000"/>
                <w:sz w:val="24"/>
                <w:szCs w:val="24"/>
              </w:rPr>
            </w:pPr>
            <w:r>
              <w:rPr>
                <w:rFonts w:eastAsia="Times New Roman"/>
                <w:bCs/>
                <w:color w:val="000000"/>
                <w:sz w:val="24"/>
                <w:szCs w:val="24"/>
              </w:rPr>
              <w:t>11</w:t>
            </w:r>
          </w:p>
        </w:tc>
      </w:tr>
      <w:tr w:rsidR="00ED05FD" w:rsidRPr="009D5543" w:rsidTr="00ED05FD">
        <w:tc>
          <w:tcPr>
            <w:tcW w:w="534" w:type="dxa"/>
            <w:shd w:val="clear" w:color="auto" w:fill="auto"/>
          </w:tcPr>
          <w:p w:rsidR="00ED05FD" w:rsidRDefault="00ED05FD" w:rsidP="00ED05FD">
            <w:pPr>
              <w:autoSpaceDE w:val="0"/>
              <w:autoSpaceDN w:val="0"/>
              <w:jc w:val="center"/>
              <w:outlineLvl w:val="3"/>
              <w:rPr>
                <w:rFonts w:eastAsia="Times New Roman"/>
                <w:bCs/>
                <w:color w:val="000000"/>
                <w:sz w:val="24"/>
                <w:szCs w:val="24"/>
              </w:rPr>
            </w:pPr>
            <w:r>
              <w:rPr>
                <w:rFonts w:eastAsia="Times New Roman"/>
                <w:bCs/>
                <w:color w:val="000000"/>
                <w:sz w:val="24"/>
                <w:szCs w:val="24"/>
              </w:rPr>
              <w:t>11</w:t>
            </w:r>
          </w:p>
        </w:tc>
        <w:tc>
          <w:tcPr>
            <w:tcW w:w="2551" w:type="dxa"/>
            <w:shd w:val="clear" w:color="auto" w:fill="auto"/>
            <w:vAlign w:val="center"/>
          </w:tcPr>
          <w:p w:rsidR="00ED05FD" w:rsidRPr="00B37AC9" w:rsidRDefault="00ED05FD" w:rsidP="00ED05FD">
            <w:pPr>
              <w:shd w:val="clear" w:color="auto" w:fill="FFFFFF"/>
              <w:jc w:val="both"/>
              <w:rPr>
                <w:rFonts w:eastAsia="Times New Roman"/>
                <w:color w:val="000000"/>
                <w:sz w:val="24"/>
                <w:szCs w:val="24"/>
              </w:rPr>
            </w:pPr>
            <w:r w:rsidRPr="0019163C">
              <w:rPr>
                <w:rFonts w:eastAsia="Times New Roman"/>
                <w:color w:val="000000"/>
                <w:sz w:val="24"/>
                <w:szCs w:val="24"/>
              </w:rPr>
              <w:t>количество поддержанных творческих инициатив и проектов</w:t>
            </w:r>
          </w:p>
        </w:tc>
        <w:tc>
          <w:tcPr>
            <w:tcW w:w="851" w:type="dxa"/>
            <w:shd w:val="clear" w:color="auto" w:fill="auto"/>
            <w:vAlign w:val="center"/>
          </w:tcPr>
          <w:p w:rsidR="00ED05FD" w:rsidRDefault="00ED05FD" w:rsidP="00ED05FD">
            <w:pPr>
              <w:shd w:val="clear" w:color="auto" w:fill="FFFFFF"/>
              <w:jc w:val="both"/>
              <w:rPr>
                <w:rFonts w:eastAsia="Times New Roman"/>
                <w:color w:val="000000"/>
                <w:sz w:val="24"/>
                <w:szCs w:val="24"/>
              </w:rPr>
            </w:pPr>
            <w:r>
              <w:rPr>
                <w:rFonts w:eastAsia="Times New Roman"/>
                <w:color w:val="000000"/>
                <w:sz w:val="24"/>
                <w:szCs w:val="24"/>
              </w:rPr>
              <w:t>ед.</w:t>
            </w:r>
          </w:p>
        </w:tc>
        <w:tc>
          <w:tcPr>
            <w:tcW w:w="850"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92"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80"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84"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84"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84"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84"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84" w:type="dxa"/>
            <w:shd w:val="clear" w:color="auto" w:fill="auto"/>
            <w:vAlign w:val="center"/>
          </w:tcPr>
          <w:p w:rsidR="00ED05FD" w:rsidRDefault="00ED05FD" w:rsidP="00ED05FD">
            <w:pPr>
              <w:shd w:val="clear" w:color="auto" w:fill="FFFFFF"/>
              <w:jc w:val="both"/>
              <w:rPr>
                <w:rFonts w:eastAsia="Times New Roman"/>
                <w:color w:val="000000"/>
                <w:sz w:val="24"/>
                <w:szCs w:val="24"/>
              </w:rPr>
            </w:pPr>
          </w:p>
        </w:tc>
        <w:tc>
          <w:tcPr>
            <w:tcW w:w="984" w:type="dxa"/>
            <w:shd w:val="clear" w:color="auto" w:fill="auto"/>
          </w:tcPr>
          <w:p w:rsidR="00ED05FD" w:rsidRDefault="00B0092E" w:rsidP="00ED05FD">
            <w:pPr>
              <w:shd w:val="clear" w:color="auto" w:fill="FFFFFF"/>
              <w:jc w:val="both"/>
              <w:rPr>
                <w:rFonts w:eastAsia="Times New Roman"/>
                <w:color w:val="000000"/>
                <w:sz w:val="24"/>
                <w:szCs w:val="24"/>
              </w:rPr>
            </w:pPr>
            <w:r>
              <w:rPr>
                <w:rFonts w:eastAsia="Times New Roman"/>
                <w:color w:val="000000"/>
                <w:sz w:val="24"/>
                <w:szCs w:val="24"/>
              </w:rPr>
              <w:t>1</w:t>
            </w:r>
          </w:p>
        </w:tc>
        <w:tc>
          <w:tcPr>
            <w:tcW w:w="984" w:type="dxa"/>
            <w:shd w:val="clear" w:color="auto" w:fill="auto"/>
          </w:tcPr>
          <w:p w:rsidR="00ED05FD" w:rsidRDefault="00B0092E" w:rsidP="00ED05FD">
            <w:pPr>
              <w:autoSpaceDE w:val="0"/>
              <w:autoSpaceDN w:val="0"/>
              <w:jc w:val="center"/>
              <w:outlineLvl w:val="3"/>
              <w:rPr>
                <w:rFonts w:eastAsia="Times New Roman"/>
                <w:bCs/>
                <w:color w:val="000000"/>
                <w:sz w:val="24"/>
                <w:szCs w:val="24"/>
              </w:rPr>
            </w:pPr>
            <w:r>
              <w:rPr>
                <w:rFonts w:eastAsia="Times New Roman"/>
                <w:bCs/>
                <w:color w:val="000000"/>
                <w:sz w:val="24"/>
                <w:szCs w:val="24"/>
              </w:rPr>
              <w:t>1</w:t>
            </w:r>
          </w:p>
        </w:tc>
        <w:tc>
          <w:tcPr>
            <w:tcW w:w="984" w:type="dxa"/>
            <w:shd w:val="clear" w:color="auto" w:fill="auto"/>
          </w:tcPr>
          <w:p w:rsidR="00ED05FD" w:rsidRDefault="00B0092E" w:rsidP="00ED05FD">
            <w:pPr>
              <w:autoSpaceDE w:val="0"/>
              <w:autoSpaceDN w:val="0"/>
              <w:jc w:val="center"/>
              <w:outlineLvl w:val="3"/>
              <w:rPr>
                <w:rFonts w:eastAsia="Times New Roman"/>
                <w:bCs/>
                <w:color w:val="000000"/>
                <w:sz w:val="24"/>
                <w:szCs w:val="24"/>
              </w:rPr>
            </w:pPr>
            <w:r>
              <w:rPr>
                <w:rFonts w:eastAsia="Times New Roman"/>
                <w:bCs/>
                <w:color w:val="000000"/>
                <w:sz w:val="24"/>
                <w:szCs w:val="24"/>
              </w:rPr>
              <w:t>1</w:t>
            </w:r>
          </w:p>
        </w:tc>
        <w:tc>
          <w:tcPr>
            <w:tcW w:w="984" w:type="dxa"/>
            <w:shd w:val="clear" w:color="auto" w:fill="auto"/>
          </w:tcPr>
          <w:p w:rsidR="00ED05FD" w:rsidRDefault="00B0092E" w:rsidP="00ED05FD">
            <w:pPr>
              <w:autoSpaceDE w:val="0"/>
              <w:autoSpaceDN w:val="0"/>
              <w:jc w:val="center"/>
              <w:outlineLvl w:val="3"/>
              <w:rPr>
                <w:rFonts w:eastAsia="Times New Roman"/>
                <w:bCs/>
                <w:color w:val="000000"/>
                <w:sz w:val="24"/>
                <w:szCs w:val="24"/>
              </w:rPr>
            </w:pPr>
            <w:r>
              <w:rPr>
                <w:rFonts w:eastAsia="Times New Roman"/>
                <w:bCs/>
                <w:color w:val="000000"/>
                <w:sz w:val="24"/>
                <w:szCs w:val="24"/>
              </w:rPr>
              <w:t>1</w:t>
            </w:r>
          </w:p>
        </w:tc>
      </w:tr>
      <w:tr w:rsidR="00ED05FD" w:rsidRPr="009D5543" w:rsidTr="00ED05FD">
        <w:tc>
          <w:tcPr>
            <w:tcW w:w="534" w:type="dxa"/>
            <w:shd w:val="clear" w:color="auto" w:fill="auto"/>
          </w:tcPr>
          <w:p w:rsidR="00ED05FD" w:rsidRDefault="00ED05FD" w:rsidP="00ED05FD">
            <w:pPr>
              <w:autoSpaceDE w:val="0"/>
              <w:autoSpaceDN w:val="0"/>
              <w:jc w:val="center"/>
              <w:outlineLvl w:val="3"/>
              <w:rPr>
                <w:rFonts w:eastAsia="Times New Roman"/>
                <w:bCs/>
                <w:color w:val="000000"/>
                <w:sz w:val="24"/>
                <w:szCs w:val="24"/>
              </w:rPr>
            </w:pPr>
            <w:r>
              <w:rPr>
                <w:rFonts w:eastAsia="Times New Roman"/>
                <w:bCs/>
                <w:color w:val="000000"/>
                <w:sz w:val="24"/>
                <w:szCs w:val="24"/>
              </w:rPr>
              <w:t>12</w:t>
            </w:r>
          </w:p>
        </w:tc>
        <w:tc>
          <w:tcPr>
            <w:tcW w:w="2551" w:type="dxa"/>
            <w:shd w:val="clear" w:color="auto" w:fill="auto"/>
            <w:vAlign w:val="center"/>
          </w:tcPr>
          <w:p w:rsidR="00ED05FD" w:rsidRPr="00B37AC9" w:rsidRDefault="00ED05FD" w:rsidP="00ED05FD">
            <w:pPr>
              <w:shd w:val="clear" w:color="auto" w:fill="FFFFFF"/>
              <w:jc w:val="both"/>
              <w:rPr>
                <w:rFonts w:eastAsia="Times New Roman"/>
                <w:color w:val="000000"/>
                <w:sz w:val="24"/>
                <w:szCs w:val="24"/>
              </w:rPr>
            </w:pPr>
            <w:r w:rsidRPr="0019163C">
              <w:rPr>
                <w:rFonts w:eastAsia="Times New Roman"/>
                <w:color w:val="000000"/>
                <w:sz w:val="24"/>
                <w:szCs w:val="24"/>
              </w:rPr>
              <w:t xml:space="preserve">количество созданных виртуальных концертных залов в </w:t>
            </w:r>
            <w:proofErr w:type="spellStart"/>
            <w:r>
              <w:rPr>
                <w:rFonts w:eastAsia="Times New Roman"/>
                <w:color w:val="000000"/>
                <w:sz w:val="24"/>
                <w:szCs w:val="24"/>
              </w:rPr>
              <w:t>Атяшевском</w:t>
            </w:r>
            <w:proofErr w:type="spellEnd"/>
            <w:r>
              <w:rPr>
                <w:rFonts w:eastAsia="Times New Roman"/>
                <w:color w:val="000000"/>
                <w:sz w:val="24"/>
                <w:szCs w:val="24"/>
              </w:rPr>
              <w:t xml:space="preserve"> муниципальном районе</w:t>
            </w:r>
          </w:p>
        </w:tc>
        <w:tc>
          <w:tcPr>
            <w:tcW w:w="851" w:type="dxa"/>
            <w:shd w:val="clear" w:color="auto" w:fill="auto"/>
            <w:vAlign w:val="center"/>
          </w:tcPr>
          <w:p w:rsidR="00ED05FD" w:rsidRDefault="00ED05FD" w:rsidP="00ED05FD">
            <w:pPr>
              <w:shd w:val="clear" w:color="auto" w:fill="FFFFFF"/>
              <w:jc w:val="both"/>
              <w:rPr>
                <w:rFonts w:eastAsia="Times New Roman"/>
                <w:color w:val="000000"/>
                <w:sz w:val="24"/>
                <w:szCs w:val="24"/>
              </w:rPr>
            </w:pPr>
            <w:r>
              <w:rPr>
                <w:rFonts w:eastAsia="Times New Roman"/>
                <w:color w:val="000000"/>
                <w:sz w:val="24"/>
                <w:szCs w:val="24"/>
              </w:rPr>
              <w:t>ед.</w:t>
            </w:r>
          </w:p>
        </w:tc>
        <w:tc>
          <w:tcPr>
            <w:tcW w:w="850"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92"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80"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84"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84"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84"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84"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84" w:type="dxa"/>
            <w:shd w:val="clear" w:color="auto" w:fill="auto"/>
            <w:vAlign w:val="center"/>
          </w:tcPr>
          <w:p w:rsidR="00ED05FD" w:rsidRDefault="00ED05FD" w:rsidP="00ED05FD">
            <w:pPr>
              <w:shd w:val="clear" w:color="auto" w:fill="FFFFFF"/>
              <w:jc w:val="both"/>
              <w:rPr>
                <w:rFonts w:eastAsia="Times New Roman"/>
                <w:color w:val="000000"/>
                <w:sz w:val="24"/>
                <w:szCs w:val="24"/>
              </w:rPr>
            </w:pPr>
          </w:p>
        </w:tc>
        <w:tc>
          <w:tcPr>
            <w:tcW w:w="984" w:type="dxa"/>
            <w:shd w:val="clear" w:color="auto" w:fill="auto"/>
          </w:tcPr>
          <w:p w:rsidR="00ED05FD" w:rsidRDefault="00B0092E" w:rsidP="00ED05FD">
            <w:pPr>
              <w:shd w:val="clear" w:color="auto" w:fill="FFFFFF"/>
              <w:jc w:val="both"/>
              <w:rPr>
                <w:rFonts w:eastAsia="Times New Roman"/>
                <w:color w:val="000000"/>
                <w:sz w:val="24"/>
                <w:szCs w:val="24"/>
              </w:rPr>
            </w:pPr>
            <w:r>
              <w:rPr>
                <w:rFonts w:eastAsia="Times New Roman"/>
                <w:color w:val="000000"/>
                <w:sz w:val="24"/>
                <w:szCs w:val="24"/>
              </w:rPr>
              <w:t>1</w:t>
            </w:r>
          </w:p>
        </w:tc>
        <w:tc>
          <w:tcPr>
            <w:tcW w:w="984" w:type="dxa"/>
            <w:shd w:val="clear" w:color="auto" w:fill="auto"/>
          </w:tcPr>
          <w:p w:rsidR="00ED05FD" w:rsidRDefault="00B0092E" w:rsidP="00ED05FD">
            <w:pPr>
              <w:autoSpaceDE w:val="0"/>
              <w:autoSpaceDN w:val="0"/>
              <w:jc w:val="center"/>
              <w:outlineLvl w:val="3"/>
              <w:rPr>
                <w:rFonts w:eastAsia="Times New Roman"/>
                <w:bCs/>
                <w:color w:val="000000"/>
                <w:sz w:val="24"/>
                <w:szCs w:val="24"/>
              </w:rPr>
            </w:pPr>
            <w:r>
              <w:rPr>
                <w:rFonts w:eastAsia="Times New Roman"/>
                <w:bCs/>
                <w:color w:val="000000"/>
                <w:sz w:val="24"/>
                <w:szCs w:val="24"/>
              </w:rPr>
              <w:t>1</w:t>
            </w:r>
          </w:p>
        </w:tc>
        <w:tc>
          <w:tcPr>
            <w:tcW w:w="984" w:type="dxa"/>
            <w:shd w:val="clear" w:color="auto" w:fill="auto"/>
          </w:tcPr>
          <w:p w:rsidR="00ED05FD" w:rsidRDefault="00B0092E" w:rsidP="00ED05FD">
            <w:pPr>
              <w:autoSpaceDE w:val="0"/>
              <w:autoSpaceDN w:val="0"/>
              <w:jc w:val="center"/>
              <w:outlineLvl w:val="3"/>
              <w:rPr>
                <w:rFonts w:eastAsia="Times New Roman"/>
                <w:bCs/>
                <w:color w:val="000000"/>
                <w:sz w:val="24"/>
                <w:szCs w:val="24"/>
              </w:rPr>
            </w:pPr>
            <w:r>
              <w:rPr>
                <w:rFonts w:eastAsia="Times New Roman"/>
                <w:bCs/>
                <w:color w:val="000000"/>
                <w:sz w:val="24"/>
                <w:szCs w:val="24"/>
              </w:rPr>
              <w:t>1</w:t>
            </w:r>
          </w:p>
        </w:tc>
        <w:tc>
          <w:tcPr>
            <w:tcW w:w="984" w:type="dxa"/>
            <w:shd w:val="clear" w:color="auto" w:fill="auto"/>
          </w:tcPr>
          <w:p w:rsidR="00ED05FD" w:rsidRDefault="00B0092E" w:rsidP="00ED05FD">
            <w:pPr>
              <w:autoSpaceDE w:val="0"/>
              <w:autoSpaceDN w:val="0"/>
              <w:jc w:val="center"/>
              <w:outlineLvl w:val="3"/>
              <w:rPr>
                <w:rFonts w:eastAsia="Times New Roman"/>
                <w:bCs/>
                <w:color w:val="000000"/>
                <w:sz w:val="24"/>
                <w:szCs w:val="24"/>
              </w:rPr>
            </w:pPr>
            <w:r>
              <w:rPr>
                <w:rFonts w:eastAsia="Times New Roman"/>
                <w:bCs/>
                <w:color w:val="000000"/>
                <w:sz w:val="24"/>
                <w:szCs w:val="24"/>
              </w:rPr>
              <w:t>1</w:t>
            </w:r>
          </w:p>
        </w:tc>
      </w:tr>
      <w:tr w:rsidR="00ED05FD" w:rsidRPr="009D5543" w:rsidTr="00ED05FD">
        <w:tc>
          <w:tcPr>
            <w:tcW w:w="534" w:type="dxa"/>
            <w:shd w:val="clear" w:color="auto" w:fill="auto"/>
          </w:tcPr>
          <w:p w:rsidR="00ED05FD" w:rsidRDefault="00ED05FD" w:rsidP="00ED05FD">
            <w:pPr>
              <w:autoSpaceDE w:val="0"/>
              <w:autoSpaceDN w:val="0"/>
              <w:jc w:val="center"/>
              <w:outlineLvl w:val="3"/>
              <w:rPr>
                <w:rFonts w:eastAsia="Times New Roman"/>
                <w:bCs/>
                <w:color w:val="000000"/>
                <w:sz w:val="24"/>
                <w:szCs w:val="24"/>
              </w:rPr>
            </w:pPr>
            <w:r>
              <w:rPr>
                <w:rFonts w:eastAsia="Times New Roman"/>
                <w:bCs/>
                <w:color w:val="000000"/>
                <w:sz w:val="24"/>
                <w:szCs w:val="24"/>
              </w:rPr>
              <w:t>13</w:t>
            </w:r>
          </w:p>
        </w:tc>
        <w:tc>
          <w:tcPr>
            <w:tcW w:w="2551" w:type="dxa"/>
            <w:shd w:val="clear" w:color="auto" w:fill="auto"/>
            <w:vAlign w:val="center"/>
          </w:tcPr>
          <w:p w:rsidR="00ED05FD" w:rsidRPr="00B37AC9" w:rsidRDefault="00ED05FD" w:rsidP="00ED05FD">
            <w:pPr>
              <w:shd w:val="clear" w:color="auto" w:fill="FFFFFF"/>
              <w:jc w:val="both"/>
              <w:rPr>
                <w:rFonts w:eastAsia="Times New Roman"/>
                <w:color w:val="000000"/>
                <w:sz w:val="24"/>
                <w:szCs w:val="24"/>
              </w:rPr>
            </w:pPr>
            <w:r w:rsidRPr="00CC6977">
              <w:rPr>
                <w:rFonts w:eastAsia="Times New Roman"/>
                <w:color w:val="000000"/>
                <w:sz w:val="24"/>
                <w:szCs w:val="24"/>
              </w:rPr>
              <w:t>количество выставочных проектов, снабженных цифровыми гидами в форм</w:t>
            </w:r>
            <w:r>
              <w:rPr>
                <w:rFonts w:eastAsia="Times New Roman"/>
                <w:color w:val="000000"/>
                <w:sz w:val="24"/>
                <w:szCs w:val="24"/>
              </w:rPr>
              <w:t>ате дополненной реальности</w:t>
            </w:r>
          </w:p>
        </w:tc>
        <w:tc>
          <w:tcPr>
            <w:tcW w:w="851" w:type="dxa"/>
            <w:shd w:val="clear" w:color="auto" w:fill="auto"/>
            <w:vAlign w:val="center"/>
          </w:tcPr>
          <w:p w:rsidR="00ED05FD" w:rsidRDefault="00ED05FD" w:rsidP="00ED05FD">
            <w:pPr>
              <w:shd w:val="clear" w:color="auto" w:fill="FFFFFF"/>
              <w:jc w:val="both"/>
              <w:rPr>
                <w:rFonts w:eastAsia="Times New Roman"/>
                <w:color w:val="000000"/>
                <w:sz w:val="24"/>
                <w:szCs w:val="24"/>
              </w:rPr>
            </w:pPr>
            <w:r>
              <w:rPr>
                <w:rFonts w:eastAsia="Times New Roman"/>
                <w:color w:val="000000"/>
                <w:sz w:val="24"/>
                <w:szCs w:val="24"/>
              </w:rPr>
              <w:t>ед.</w:t>
            </w:r>
          </w:p>
        </w:tc>
        <w:tc>
          <w:tcPr>
            <w:tcW w:w="850"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92"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80"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84"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84"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84"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84"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84" w:type="dxa"/>
            <w:shd w:val="clear" w:color="auto" w:fill="auto"/>
            <w:vAlign w:val="center"/>
          </w:tcPr>
          <w:p w:rsidR="00ED05FD" w:rsidRDefault="00ED05FD" w:rsidP="00ED05FD">
            <w:pPr>
              <w:shd w:val="clear" w:color="auto" w:fill="FFFFFF"/>
              <w:jc w:val="both"/>
              <w:rPr>
                <w:rFonts w:eastAsia="Times New Roman"/>
                <w:color w:val="000000"/>
                <w:sz w:val="24"/>
                <w:szCs w:val="24"/>
              </w:rPr>
            </w:pPr>
          </w:p>
        </w:tc>
        <w:tc>
          <w:tcPr>
            <w:tcW w:w="984" w:type="dxa"/>
            <w:shd w:val="clear" w:color="auto" w:fill="auto"/>
          </w:tcPr>
          <w:p w:rsidR="00ED05FD" w:rsidRDefault="00B0092E" w:rsidP="00ED05FD">
            <w:pPr>
              <w:shd w:val="clear" w:color="auto" w:fill="FFFFFF"/>
              <w:jc w:val="both"/>
              <w:rPr>
                <w:rFonts w:eastAsia="Times New Roman"/>
                <w:color w:val="000000"/>
                <w:sz w:val="24"/>
                <w:szCs w:val="24"/>
              </w:rPr>
            </w:pPr>
            <w:r>
              <w:rPr>
                <w:rFonts w:eastAsia="Times New Roman"/>
                <w:color w:val="000000"/>
                <w:sz w:val="24"/>
                <w:szCs w:val="24"/>
              </w:rPr>
              <w:t>1</w:t>
            </w:r>
          </w:p>
        </w:tc>
        <w:tc>
          <w:tcPr>
            <w:tcW w:w="984" w:type="dxa"/>
            <w:shd w:val="clear" w:color="auto" w:fill="auto"/>
          </w:tcPr>
          <w:p w:rsidR="00ED05FD" w:rsidRDefault="00B0092E" w:rsidP="00ED05FD">
            <w:pPr>
              <w:autoSpaceDE w:val="0"/>
              <w:autoSpaceDN w:val="0"/>
              <w:jc w:val="center"/>
              <w:outlineLvl w:val="3"/>
              <w:rPr>
                <w:rFonts w:eastAsia="Times New Roman"/>
                <w:bCs/>
                <w:color w:val="000000"/>
                <w:sz w:val="24"/>
                <w:szCs w:val="24"/>
              </w:rPr>
            </w:pPr>
            <w:r>
              <w:rPr>
                <w:rFonts w:eastAsia="Times New Roman"/>
                <w:bCs/>
                <w:color w:val="000000"/>
                <w:sz w:val="24"/>
                <w:szCs w:val="24"/>
              </w:rPr>
              <w:t>1</w:t>
            </w:r>
          </w:p>
        </w:tc>
        <w:tc>
          <w:tcPr>
            <w:tcW w:w="984" w:type="dxa"/>
            <w:shd w:val="clear" w:color="auto" w:fill="auto"/>
          </w:tcPr>
          <w:p w:rsidR="00ED05FD" w:rsidRDefault="00B0092E" w:rsidP="00ED05FD">
            <w:pPr>
              <w:autoSpaceDE w:val="0"/>
              <w:autoSpaceDN w:val="0"/>
              <w:jc w:val="center"/>
              <w:outlineLvl w:val="3"/>
              <w:rPr>
                <w:rFonts w:eastAsia="Times New Roman"/>
                <w:bCs/>
                <w:color w:val="000000"/>
                <w:sz w:val="24"/>
                <w:szCs w:val="24"/>
              </w:rPr>
            </w:pPr>
            <w:r>
              <w:rPr>
                <w:rFonts w:eastAsia="Times New Roman"/>
                <w:bCs/>
                <w:color w:val="000000"/>
                <w:sz w:val="24"/>
                <w:szCs w:val="24"/>
              </w:rPr>
              <w:t>1</w:t>
            </w:r>
          </w:p>
        </w:tc>
        <w:tc>
          <w:tcPr>
            <w:tcW w:w="984" w:type="dxa"/>
            <w:shd w:val="clear" w:color="auto" w:fill="auto"/>
          </w:tcPr>
          <w:p w:rsidR="00ED05FD" w:rsidRDefault="00B0092E" w:rsidP="00ED05FD">
            <w:pPr>
              <w:autoSpaceDE w:val="0"/>
              <w:autoSpaceDN w:val="0"/>
              <w:jc w:val="center"/>
              <w:outlineLvl w:val="3"/>
              <w:rPr>
                <w:rFonts w:eastAsia="Times New Roman"/>
                <w:bCs/>
                <w:color w:val="000000"/>
                <w:sz w:val="24"/>
                <w:szCs w:val="24"/>
              </w:rPr>
            </w:pPr>
            <w:r>
              <w:rPr>
                <w:rFonts w:eastAsia="Times New Roman"/>
                <w:bCs/>
                <w:color w:val="000000"/>
                <w:sz w:val="24"/>
                <w:szCs w:val="24"/>
              </w:rPr>
              <w:t>1</w:t>
            </w:r>
          </w:p>
        </w:tc>
      </w:tr>
      <w:tr w:rsidR="00ED05FD" w:rsidRPr="009D5543" w:rsidTr="00ED05FD">
        <w:tc>
          <w:tcPr>
            <w:tcW w:w="534" w:type="dxa"/>
            <w:shd w:val="clear" w:color="auto" w:fill="auto"/>
          </w:tcPr>
          <w:p w:rsidR="00ED05FD" w:rsidRDefault="00ED05FD" w:rsidP="00ED05FD">
            <w:pPr>
              <w:autoSpaceDE w:val="0"/>
              <w:autoSpaceDN w:val="0"/>
              <w:jc w:val="center"/>
              <w:outlineLvl w:val="3"/>
              <w:rPr>
                <w:rFonts w:eastAsia="Times New Roman"/>
                <w:bCs/>
                <w:color w:val="000000"/>
                <w:sz w:val="24"/>
                <w:szCs w:val="24"/>
              </w:rPr>
            </w:pPr>
            <w:r>
              <w:rPr>
                <w:rFonts w:eastAsia="Times New Roman"/>
                <w:bCs/>
                <w:color w:val="000000"/>
                <w:sz w:val="24"/>
                <w:szCs w:val="24"/>
              </w:rPr>
              <w:t>14</w:t>
            </w:r>
          </w:p>
        </w:tc>
        <w:tc>
          <w:tcPr>
            <w:tcW w:w="2551" w:type="dxa"/>
            <w:shd w:val="clear" w:color="auto" w:fill="auto"/>
            <w:vAlign w:val="center"/>
          </w:tcPr>
          <w:p w:rsidR="00ED05FD" w:rsidRPr="00B37AC9" w:rsidRDefault="00ED05FD" w:rsidP="00ED05FD">
            <w:pPr>
              <w:shd w:val="clear" w:color="auto" w:fill="FFFFFF"/>
              <w:jc w:val="both"/>
              <w:rPr>
                <w:rFonts w:eastAsia="Times New Roman"/>
                <w:color w:val="000000"/>
                <w:sz w:val="24"/>
                <w:szCs w:val="24"/>
              </w:rPr>
            </w:pPr>
            <w:r w:rsidRPr="00963EA3">
              <w:rPr>
                <w:rFonts w:eastAsia="Times New Roman"/>
                <w:color w:val="000000"/>
                <w:sz w:val="24"/>
                <w:szCs w:val="24"/>
              </w:rPr>
              <w:t xml:space="preserve">количество онлайн-трансляций </w:t>
            </w:r>
            <w:proofErr w:type="spellStart"/>
            <w:r w:rsidRPr="00963EA3">
              <w:rPr>
                <w:rFonts w:eastAsia="Times New Roman"/>
                <w:color w:val="000000"/>
                <w:sz w:val="24"/>
                <w:szCs w:val="24"/>
              </w:rPr>
              <w:t>меро</w:t>
            </w:r>
            <w:proofErr w:type="spellEnd"/>
            <w:r>
              <w:rPr>
                <w:rFonts w:eastAsia="Times New Roman"/>
                <w:color w:val="000000"/>
                <w:sz w:val="24"/>
                <w:szCs w:val="24"/>
              </w:rPr>
              <w:t>-</w:t>
            </w:r>
            <w:r w:rsidRPr="00963EA3">
              <w:rPr>
                <w:rFonts w:eastAsia="Times New Roman"/>
                <w:color w:val="000000"/>
                <w:sz w:val="24"/>
                <w:szCs w:val="24"/>
              </w:rPr>
              <w:t xml:space="preserve">приятий, </w:t>
            </w:r>
            <w:proofErr w:type="spellStart"/>
            <w:r w:rsidRPr="00963EA3">
              <w:rPr>
                <w:rFonts w:eastAsia="Times New Roman"/>
                <w:color w:val="000000"/>
                <w:sz w:val="24"/>
                <w:szCs w:val="24"/>
              </w:rPr>
              <w:t>размещае</w:t>
            </w:r>
            <w:r>
              <w:rPr>
                <w:rFonts w:eastAsia="Times New Roman"/>
                <w:color w:val="000000"/>
                <w:sz w:val="24"/>
                <w:szCs w:val="24"/>
              </w:rPr>
              <w:t>-</w:t>
            </w:r>
            <w:r w:rsidRPr="00963EA3">
              <w:rPr>
                <w:rFonts w:eastAsia="Times New Roman"/>
                <w:color w:val="000000"/>
                <w:sz w:val="24"/>
                <w:szCs w:val="24"/>
              </w:rPr>
              <w:t>мых</w:t>
            </w:r>
            <w:proofErr w:type="spellEnd"/>
            <w:r w:rsidRPr="00963EA3">
              <w:rPr>
                <w:rFonts w:eastAsia="Times New Roman"/>
                <w:color w:val="000000"/>
                <w:sz w:val="24"/>
                <w:szCs w:val="24"/>
              </w:rPr>
              <w:t xml:space="preserve"> на </w:t>
            </w:r>
            <w:hyperlink r:id="rId11" w:history="1">
              <w:r w:rsidRPr="00963EA3">
                <w:rPr>
                  <w:rStyle w:val="af3"/>
                  <w:rFonts w:eastAsia="Times New Roman"/>
                  <w:b/>
                  <w:bCs/>
                  <w:sz w:val="24"/>
                  <w:szCs w:val="24"/>
                </w:rPr>
                <w:t>портале</w:t>
              </w:r>
            </w:hyperlink>
            <w:r w:rsidRPr="00963EA3">
              <w:rPr>
                <w:rFonts w:eastAsia="Times New Roman"/>
                <w:color w:val="000000"/>
                <w:sz w:val="24"/>
                <w:szCs w:val="24"/>
              </w:rPr>
              <w:t xml:space="preserve"> "</w:t>
            </w:r>
            <w:proofErr w:type="spellStart"/>
            <w:r w:rsidRPr="00963EA3">
              <w:rPr>
                <w:rFonts w:eastAsia="Times New Roman"/>
                <w:color w:val="000000"/>
                <w:sz w:val="24"/>
                <w:szCs w:val="24"/>
              </w:rPr>
              <w:t>Культура.РФ</w:t>
            </w:r>
            <w:proofErr w:type="spellEnd"/>
            <w:r w:rsidRPr="00963EA3">
              <w:rPr>
                <w:rFonts w:eastAsia="Times New Roman"/>
                <w:color w:val="000000"/>
                <w:sz w:val="24"/>
                <w:szCs w:val="24"/>
              </w:rPr>
              <w:t>", ед.</w:t>
            </w:r>
          </w:p>
        </w:tc>
        <w:tc>
          <w:tcPr>
            <w:tcW w:w="851" w:type="dxa"/>
            <w:shd w:val="clear" w:color="auto" w:fill="auto"/>
            <w:vAlign w:val="center"/>
          </w:tcPr>
          <w:p w:rsidR="00ED05FD" w:rsidRDefault="00ED05FD" w:rsidP="00ED05FD">
            <w:pPr>
              <w:shd w:val="clear" w:color="auto" w:fill="FFFFFF"/>
              <w:jc w:val="both"/>
              <w:rPr>
                <w:rFonts w:eastAsia="Times New Roman"/>
                <w:color w:val="000000"/>
                <w:sz w:val="24"/>
                <w:szCs w:val="24"/>
              </w:rPr>
            </w:pPr>
            <w:r>
              <w:rPr>
                <w:rFonts w:eastAsia="Times New Roman"/>
                <w:color w:val="000000"/>
                <w:sz w:val="24"/>
                <w:szCs w:val="24"/>
              </w:rPr>
              <w:t>ед.</w:t>
            </w:r>
          </w:p>
        </w:tc>
        <w:tc>
          <w:tcPr>
            <w:tcW w:w="850"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92"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80"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84"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84"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84"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84" w:type="dxa"/>
            <w:shd w:val="clear" w:color="auto" w:fill="auto"/>
            <w:vAlign w:val="center"/>
          </w:tcPr>
          <w:p w:rsidR="00ED05FD" w:rsidRPr="009D5543" w:rsidRDefault="00ED05FD" w:rsidP="00ED05FD">
            <w:pPr>
              <w:shd w:val="clear" w:color="auto" w:fill="FFFFFF"/>
              <w:jc w:val="both"/>
              <w:rPr>
                <w:rFonts w:eastAsia="Times New Roman"/>
                <w:color w:val="000000"/>
                <w:sz w:val="24"/>
                <w:szCs w:val="24"/>
              </w:rPr>
            </w:pPr>
          </w:p>
        </w:tc>
        <w:tc>
          <w:tcPr>
            <w:tcW w:w="984" w:type="dxa"/>
            <w:shd w:val="clear" w:color="auto" w:fill="auto"/>
            <w:vAlign w:val="center"/>
          </w:tcPr>
          <w:p w:rsidR="00ED05FD" w:rsidRDefault="00ED05FD" w:rsidP="00ED05FD">
            <w:pPr>
              <w:shd w:val="clear" w:color="auto" w:fill="FFFFFF"/>
              <w:jc w:val="both"/>
              <w:rPr>
                <w:rFonts w:eastAsia="Times New Roman"/>
                <w:color w:val="000000"/>
                <w:sz w:val="24"/>
                <w:szCs w:val="24"/>
              </w:rPr>
            </w:pPr>
          </w:p>
        </w:tc>
        <w:tc>
          <w:tcPr>
            <w:tcW w:w="984" w:type="dxa"/>
            <w:shd w:val="clear" w:color="auto" w:fill="auto"/>
          </w:tcPr>
          <w:p w:rsidR="00ED05FD" w:rsidRDefault="00B0092E" w:rsidP="00ED05FD">
            <w:pPr>
              <w:shd w:val="clear" w:color="auto" w:fill="FFFFFF"/>
              <w:jc w:val="both"/>
              <w:rPr>
                <w:rFonts w:eastAsia="Times New Roman"/>
                <w:color w:val="000000"/>
                <w:sz w:val="24"/>
                <w:szCs w:val="24"/>
              </w:rPr>
            </w:pPr>
            <w:r>
              <w:rPr>
                <w:rFonts w:eastAsia="Times New Roman"/>
                <w:color w:val="000000"/>
                <w:sz w:val="24"/>
                <w:szCs w:val="24"/>
              </w:rPr>
              <w:t>2</w:t>
            </w:r>
          </w:p>
        </w:tc>
        <w:tc>
          <w:tcPr>
            <w:tcW w:w="984" w:type="dxa"/>
            <w:shd w:val="clear" w:color="auto" w:fill="auto"/>
          </w:tcPr>
          <w:p w:rsidR="00ED05FD" w:rsidRDefault="00B0092E" w:rsidP="00ED05FD">
            <w:pPr>
              <w:autoSpaceDE w:val="0"/>
              <w:autoSpaceDN w:val="0"/>
              <w:jc w:val="center"/>
              <w:outlineLvl w:val="3"/>
              <w:rPr>
                <w:rFonts w:eastAsia="Times New Roman"/>
                <w:bCs/>
                <w:color w:val="000000"/>
                <w:sz w:val="24"/>
                <w:szCs w:val="24"/>
              </w:rPr>
            </w:pPr>
            <w:r>
              <w:rPr>
                <w:rFonts w:eastAsia="Times New Roman"/>
                <w:bCs/>
                <w:color w:val="000000"/>
                <w:sz w:val="24"/>
                <w:szCs w:val="24"/>
              </w:rPr>
              <w:t>3</w:t>
            </w:r>
          </w:p>
        </w:tc>
        <w:tc>
          <w:tcPr>
            <w:tcW w:w="984" w:type="dxa"/>
            <w:shd w:val="clear" w:color="auto" w:fill="auto"/>
          </w:tcPr>
          <w:p w:rsidR="00ED05FD" w:rsidRDefault="00B0092E" w:rsidP="00ED05FD">
            <w:pPr>
              <w:autoSpaceDE w:val="0"/>
              <w:autoSpaceDN w:val="0"/>
              <w:jc w:val="center"/>
              <w:outlineLvl w:val="3"/>
              <w:rPr>
                <w:rFonts w:eastAsia="Times New Roman"/>
                <w:bCs/>
                <w:color w:val="000000"/>
                <w:sz w:val="24"/>
                <w:szCs w:val="24"/>
              </w:rPr>
            </w:pPr>
            <w:r>
              <w:rPr>
                <w:rFonts w:eastAsia="Times New Roman"/>
                <w:bCs/>
                <w:color w:val="000000"/>
                <w:sz w:val="24"/>
                <w:szCs w:val="24"/>
              </w:rPr>
              <w:t>4</w:t>
            </w:r>
          </w:p>
        </w:tc>
        <w:tc>
          <w:tcPr>
            <w:tcW w:w="984" w:type="dxa"/>
            <w:shd w:val="clear" w:color="auto" w:fill="auto"/>
          </w:tcPr>
          <w:p w:rsidR="00ED05FD" w:rsidRDefault="00B0092E" w:rsidP="00ED05FD">
            <w:pPr>
              <w:autoSpaceDE w:val="0"/>
              <w:autoSpaceDN w:val="0"/>
              <w:jc w:val="center"/>
              <w:outlineLvl w:val="3"/>
              <w:rPr>
                <w:rFonts w:eastAsia="Times New Roman"/>
                <w:bCs/>
                <w:color w:val="000000"/>
                <w:sz w:val="24"/>
                <w:szCs w:val="24"/>
              </w:rPr>
            </w:pPr>
            <w:r>
              <w:rPr>
                <w:rFonts w:eastAsia="Times New Roman"/>
                <w:bCs/>
                <w:color w:val="000000"/>
                <w:sz w:val="24"/>
                <w:szCs w:val="24"/>
              </w:rPr>
              <w:t>4</w:t>
            </w:r>
          </w:p>
        </w:tc>
      </w:tr>
    </w:tbl>
    <w:p w:rsidR="00FC7349" w:rsidRPr="00BD3D46" w:rsidRDefault="00FC7349" w:rsidP="00B70BDA">
      <w:pPr>
        <w:pStyle w:val="af4"/>
        <w:rPr>
          <w:sz w:val="28"/>
          <w:szCs w:val="28"/>
        </w:rPr>
      </w:pPr>
      <w:r w:rsidRPr="00BD3D46">
        <w:rPr>
          <w:sz w:val="28"/>
          <w:szCs w:val="28"/>
        </w:rPr>
        <w:t> </w:t>
      </w:r>
    </w:p>
    <w:p w:rsidR="007107D9" w:rsidRDefault="007107D9" w:rsidP="00FC7349">
      <w:pPr>
        <w:pStyle w:val="3"/>
        <w:shd w:val="clear" w:color="auto" w:fill="FFFFFF"/>
        <w:ind w:firstLine="709"/>
        <w:jc w:val="right"/>
        <w:rPr>
          <w:rFonts w:eastAsia="Times New Roman"/>
          <w:b w:val="0"/>
          <w:bCs w:val="0"/>
          <w:color w:val="000000"/>
          <w:sz w:val="28"/>
          <w:szCs w:val="28"/>
        </w:rPr>
        <w:sectPr w:rsidR="007107D9" w:rsidSect="007107D9">
          <w:pgSz w:w="16838" w:h="11906" w:orient="landscape"/>
          <w:pgMar w:top="1701" w:right="1134" w:bottom="850" w:left="1134" w:header="708" w:footer="708" w:gutter="0"/>
          <w:cols w:space="708"/>
          <w:docGrid w:linePitch="360"/>
        </w:sectPr>
      </w:pPr>
    </w:p>
    <w:p w:rsidR="00B70BDA" w:rsidRDefault="00B70BDA" w:rsidP="00FC7349">
      <w:pPr>
        <w:pStyle w:val="3"/>
        <w:shd w:val="clear" w:color="auto" w:fill="FFFFFF"/>
        <w:ind w:firstLine="709"/>
        <w:jc w:val="right"/>
        <w:rPr>
          <w:rFonts w:eastAsia="Times New Roman"/>
          <w:b w:val="0"/>
          <w:bCs w:val="0"/>
          <w:color w:val="000000"/>
          <w:sz w:val="28"/>
          <w:szCs w:val="28"/>
        </w:rPr>
      </w:pPr>
    </w:p>
    <w:p w:rsidR="00FC7349" w:rsidRPr="00BD3D46" w:rsidRDefault="00FC7349" w:rsidP="00FC7349">
      <w:pPr>
        <w:pStyle w:val="3"/>
        <w:shd w:val="clear" w:color="auto" w:fill="FFFFFF"/>
        <w:ind w:firstLine="709"/>
        <w:jc w:val="right"/>
        <w:rPr>
          <w:rFonts w:eastAsia="Times New Roman"/>
          <w:sz w:val="28"/>
          <w:szCs w:val="28"/>
        </w:rPr>
      </w:pPr>
      <w:r w:rsidRPr="00BD3D46">
        <w:rPr>
          <w:rFonts w:eastAsia="Times New Roman"/>
          <w:b w:val="0"/>
          <w:bCs w:val="0"/>
          <w:color w:val="000000"/>
          <w:sz w:val="28"/>
          <w:szCs w:val="28"/>
        </w:rPr>
        <w:t>ПРИЛОЖЕНИЕ 2</w:t>
      </w:r>
    </w:p>
    <w:p w:rsidR="00FC7349" w:rsidRPr="00BD3D46" w:rsidRDefault="00FC7349" w:rsidP="00FC7349">
      <w:pPr>
        <w:pStyle w:val="3"/>
        <w:shd w:val="clear" w:color="auto" w:fill="FFFFFF"/>
        <w:ind w:firstLine="709"/>
        <w:jc w:val="right"/>
        <w:rPr>
          <w:rFonts w:eastAsia="Times New Roman"/>
          <w:sz w:val="28"/>
          <w:szCs w:val="28"/>
        </w:rPr>
      </w:pPr>
      <w:r w:rsidRPr="00BD3D46">
        <w:rPr>
          <w:rFonts w:eastAsia="Times New Roman"/>
          <w:b w:val="0"/>
          <w:bCs w:val="0"/>
          <w:color w:val="000000"/>
          <w:sz w:val="28"/>
          <w:szCs w:val="28"/>
        </w:rPr>
        <w:t xml:space="preserve">к муниципальной программе </w:t>
      </w:r>
      <w:proofErr w:type="spellStart"/>
      <w:r w:rsidRPr="00BD3D46">
        <w:rPr>
          <w:rFonts w:eastAsia="Times New Roman"/>
          <w:b w:val="0"/>
          <w:bCs w:val="0"/>
          <w:color w:val="000000"/>
          <w:sz w:val="28"/>
          <w:szCs w:val="28"/>
        </w:rPr>
        <w:t>Атяшевскогомуниципального</w:t>
      </w:r>
      <w:proofErr w:type="spellEnd"/>
    </w:p>
    <w:p w:rsidR="00FC7349" w:rsidRPr="00BD3D46" w:rsidRDefault="00FC7349" w:rsidP="00FC7349">
      <w:pPr>
        <w:pStyle w:val="3"/>
        <w:shd w:val="clear" w:color="auto" w:fill="FFFFFF"/>
        <w:ind w:firstLine="709"/>
        <w:jc w:val="right"/>
        <w:rPr>
          <w:rFonts w:eastAsia="Times New Roman"/>
          <w:sz w:val="28"/>
          <w:szCs w:val="28"/>
        </w:rPr>
      </w:pPr>
      <w:r w:rsidRPr="00BD3D46">
        <w:rPr>
          <w:rFonts w:eastAsia="Times New Roman"/>
          <w:b w:val="0"/>
          <w:bCs w:val="0"/>
          <w:color w:val="000000"/>
          <w:sz w:val="28"/>
          <w:szCs w:val="28"/>
        </w:rPr>
        <w:t xml:space="preserve">района «Развитие культуры и туризма» </w:t>
      </w:r>
    </w:p>
    <w:p w:rsidR="00FC7349" w:rsidRPr="00BD3D46" w:rsidRDefault="00FC7349" w:rsidP="00FC7349">
      <w:pPr>
        <w:pStyle w:val="3"/>
        <w:shd w:val="clear" w:color="auto" w:fill="FFFFFF"/>
        <w:ind w:firstLine="709"/>
        <w:jc w:val="right"/>
        <w:rPr>
          <w:rFonts w:eastAsia="Times New Roman"/>
          <w:b w:val="0"/>
          <w:bCs w:val="0"/>
          <w:color w:val="000000"/>
          <w:sz w:val="28"/>
          <w:szCs w:val="28"/>
        </w:rPr>
      </w:pPr>
    </w:p>
    <w:p w:rsidR="00502A05" w:rsidRPr="00B16CFB" w:rsidRDefault="00502A05" w:rsidP="00502A05">
      <w:pPr>
        <w:spacing w:before="100" w:beforeAutospacing="1" w:after="100" w:afterAutospacing="1"/>
        <w:jc w:val="center"/>
        <w:rPr>
          <w:rFonts w:eastAsia="Times New Roman"/>
          <w:sz w:val="28"/>
          <w:szCs w:val="28"/>
        </w:rPr>
      </w:pPr>
      <w:r w:rsidRPr="00B16CFB">
        <w:rPr>
          <w:rFonts w:eastAsia="Times New Roman"/>
          <w:b/>
          <w:bCs/>
          <w:color w:val="000000"/>
          <w:sz w:val="28"/>
          <w:szCs w:val="28"/>
        </w:rPr>
        <w:t>Перечень</w:t>
      </w:r>
    </w:p>
    <w:p w:rsidR="00502A05" w:rsidRPr="00B16CFB" w:rsidRDefault="00502A05" w:rsidP="00502A05">
      <w:pPr>
        <w:shd w:val="clear" w:color="auto" w:fill="FFFFFF"/>
        <w:autoSpaceDE w:val="0"/>
        <w:autoSpaceDN w:val="0"/>
        <w:ind w:firstLine="709"/>
        <w:jc w:val="center"/>
        <w:outlineLvl w:val="3"/>
        <w:rPr>
          <w:rFonts w:eastAsia="Times New Roman"/>
          <w:b/>
          <w:bCs/>
          <w:color w:val="000000"/>
          <w:sz w:val="28"/>
          <w:szCs w:val="28"/>
        </w:rPr>
      </w:pPr>
      <w:r w:rsidRPr="00B16CFB">
        <w:rPr>
          <w:rFonts w:eastAsia="Times New Roman"/>
          <w:b/>
          <w:bCs/>
          <w:color w:val="000000"/>
          <w:sz w:val="28"/>
          <w:szCs w:val="28"/>
        </w:rPr>
        <w:t xml:space="preserve">основных мероприятий </w:t>
      </w:r>
      <w:r>
        <w:rPr>
          <w:rFonts w:eastAsia="Times New Roman"/>
          <w:b/>
          <w:bCs/>
          <w:color w:val="000000"/>
          <w:sz w:val="28"/>
          <w:szCs w:val="28"/>
        </w:rPr>
        <w:t xml:space="preserve">и региональных проектов </w:t>
      </w:r>
      <w:r w:rsidRPr="00B16CFB">
        <w:rPr>
          <w:rFonts w:eastAsia="Times New Roman"/>
          <w:b/>
          <w:bCs/>
          <w:color w:val="000000"/>
          <w:sz w:val="28"/>
          <w:szCs w:val="28"/>
        </w:rPr>
        <w:t>муниципальной программы Атяшевского муниципального района «Развитие культуры и туризма»</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
        <w:gridCol w:w="1768"/>
        <w:gridCol w:w="943"/>
        <w:gridCol w:w="704"/>
        <w:gridCol w:w="704"/>
        <w:gridCol w:w="1719"/>
        <w:gridCol w:w="1571"/>
        <w:gridCol w:w="1994"/>
      </w:tblGrid>
      <w:tr w:rsidR="00502A05" w:rsidRPr="00B16CFB" w:rsidTr="00420E20">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п/п</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Номер и наименование основного</w:t>
            </w:r>
            <w:r w:rsidRPr="00B16CFB">
              <w:rPr>
                <w:rFonts w:eastAsia="Times New Roman"/>
                <w:color w:val="000000"/>
                <w:sz w:val="24"/>
                <w:szCs w:val="24"/>
              </w:rPr>
              <w:br/>
              <w:t>мероприятия</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Ответственный исполнитель</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Срок</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Ожидаемый непосредственный результат</w:t>
            </w:r>
            <w:r w:rsidRPr="00B16CFB">
              <w:rPr>
                <w:rFonts w:eastAsia="Times New Roman"/>
                <w:color w:val="000000"/>
                <w:sz w:val="24"/>
                <w:szCs w:val="24"/>
              </w:rPr>
              <w:br/>
              <w:t>(краткое описание)</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xml:space="preserve">Последствия </w:t>
            </w:r>
            <w:proofErr w:type="spellStart"/>
            <w:r w:rsidRPr="00B16CFB">
              <w:rPr>
                <w:rFonts w:eastAsia="Times New Roman"/>
                <w:color w:val="000000"/>
                <w:sz w:val="24"/>
                <w:szCs w:val="24"/>
              </w:rPr>
              <w:t>нереализации</w:t>
            </w:r>
            <w:proofErr w:type="spellEnd"/>
            <w:r w:rsidRPr="00B16CFB">
              <w:rPr>
                <w:rFonts w:eastAsia="Times New Roman"/>
                <w:color w:val="000000"/>
                <w:sz w:val="24"/>
                <w:szCs w:val="24"/>
              </w:rPr>
              <w:t xml:space="preserve"> основного</w:t>
            </w:r>
            <w:r w:rsidRPr="00B16CFB">
              <w:rPr>
                <w:rFonts w:eastAsia="Times New Roman"/>
                <w:color w:val="000000"/>
                <w:sz w:val="24"/>
                <w:szCs w:val="24"/>
              </w:rPr>
              <w:br/>
              <w:t>мероприятия</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Связь с показателями муниципальной программы</w:t>
            </w:r>
          </w:p>
        </w:tc>
      </w:tr>
      <w:tr w:rsidR="00502A05" w:rsidRPr="00B16CFB" w:rsidTr="00420E20">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rPr>
                <w:rFonts w:eastAsia="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rPr>
                <w:rFonts w:eastAsia="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начала реализации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начала реализации</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rPr>
                <w:rFonts w:eastAsia="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rPr>
                <w:rFonts w:eastAsia="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rPr>
                <w:rFonts w:eastAsia="Times New Roman"/>
                <w:sz w:val="24"/>
                <w:szCs w:val="24"/>
              </w:rPr>
            </w:pPr>
          </w:p>
        </w:tc>
      </w:tr>
      <w:tr w:rsidR="00502A05" w:rsidRPr="00B16CFB" w:rsidTr="00420E20">
        <w:trPr>
          <w:tblCellSpacing w:w="0" w:type="dxa"/>
          <w:jc w:val="center"/>
        </w:trPr>
        <w:tc>
          <w:tcPr>
            <w:tcW w:w="0" w:type="auto"/>
            <w:gridSpan w:val="8"/>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center"/>
              <w:rPr>
                <w:rFonts w:eastAsia="Times New Roman"/>
                <w:color w:val="000000"/>
                <w:sz w:val="24"/>
                <w:szCs w:val="24"/>
              </w:rPr>
            </w:pPr>
            <w:r w:rsidRPr="00B16CFB">
              <w:rPr>
                <w:rFonts w:eastAsia="Times New Roman"/>
                <w:color w:val="000000"/>
                <w:sz w:val="24"/>
                <w:szCs w:val="24"/>
              </w:rPr>
              <w:t>Подпрограмма «Развитие культуры и туризма»</w:t>
            </w:r>
          </w:p>
        </w:tc>
      </w:tr>
      <w:tr w:rsidR="00502A05" w:rsidRPr="00B16CFB" w:rsidTr="00420E20">
        <w:trPr>
          <w:tblCellSpacing w:w="0" w:type="dxa"/>
          <w:jc w:val="center"/>
        </w:trPr>
        <w:tc>
          <w:tcPr>
            <w:tcW w:w="290" w:type="dxa"/>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1.</w:t>
            </w:r>
          </w:p>
        </w:tc>
        <w:tc>
          <w:tcPr>
            <w:tcW w:w="1480" w:type="dxa"/>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Музейное дело</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xml:space="preserve">Управление культуры </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2014</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2024</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обеспечение сохранности и пополнения музейного фонда районного музея;</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создание оптимальных условий для доступа населения к культурным ценностям, находящимся в районном краеведческом музее;</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увеличение посещаемости музея;</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снижение уровня доступности музейного фондов для широкого посетителя;</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снижение интереса населения к истории Атяшевского района;</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общее снижение культурного уровня населения района</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Оказывает влияние на показатели:</w:t>
            </w:r>
          </w:p>
          <w:p w:rsidR="00502A05" w:rsidRPr="00B16CFB" w:rsidRDefault="00502A05" w:rsidP="00420E20">
            <w:pPr>
              <w:shd w:val="clear" w:color="auto" w:fill="FFFFFF"/>
              <w:jc w:val="both"/>
              <w:rPr>
                <w:rFonts w:eastAsia="Times New Roman"/>
                <w:sz w:val="24"/>
                <w:szCs w:val="24"/>
              </w:rPr>
            </w:pPr>
            <w:r>
              <w:rPr>
                <w:rFonts w:eastAsia="Times New Roman"/>
                <w:color w:val="000000"/>
                <w:sz w:val="24"/>
                <w:szCs w:val="24"/>
              </w:rPr>
              <w:t>д</w:t>
            </w:r>
            <w:r w:rsidRPr="00E3016C">
              <w:rPr>
                <w:rFonts w:eastAsia="Times New Roman"/>
                <w:color w:val="000000"/>
                <w:sz w:val="24"/>
                <w:szCs w:val="24"/>
              </w:rPr>
              <w:t>оля представленных (во всех формах) зрителю музейных предметов в общем количестве музейных предметов основного фонда</w:t>
            </w:r>
          </w:p>
        </w:tc>
      </w:tr>
      <w:tr w:rsidR="00502A05" w:rsidRPr="00B16CFB" w:rsidTr="00420E20">
        <w:trPr>
          <w:tblCellSpacing w:w="0" w:type="dxa"/>
          <w:jc w:val="center"/>
        </w:trPr>
        <w:tc>
          <w:tcPr>
            <w:tcW w:w="290" w:type="dxa"/>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2.</w:t>
            </w:r>
          </w:p>
        </w:tc>
        <w:tc>
          <w:tcPr>
            <w:tcW w:w="1480" w:type="dxa"/>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xml:space="preserve">Сохранение, </w:t>
            </w:r>
            <w:proofErr w:type="gramStart"/>
            <w:r w:rsidRPr="00B16CFB">
              <w:rPr>
                <w:rFonts w:eastAsia="Times New Roman"/>
                <w:color w:val="000000"/>
                <w:sz w:val="24"/>
                <w:szCs w:val="24"/>
              </w:rPr>
              <w:t>охрана  и</w:t>
            </w:r>
            <w:proofErr w:type="gramEnd"/>
            <w:r w:rsidRPr="00B16CFB">
              <w:rPr>
                <w:rFonts w:eastAsia="Times New Roman"/>
                <w:color w:val="000000"/>
                <w:sz w:val="24"/>
                <w:szCs w:val="24"/>
              </w:rPr>
              <w:t xml:space="preserve"> содержание объектов, имеющих культурное наследие, историческое, культовое или </w:t>
            </w:r>
            <w:proofErr w:type="spellStart"/>
            <w:r w:rsidRPr="00B16CFB">
              <w:rPr>
                <w:rFonts w:eastAsia="Times New Roman"/>
                <w:color w:val="000000"/>
                <w:sz w:val="24"/>
                <w:szCs w:val="24"/>
              </w:rPr>
              <w:t>природо</w:t>
            </w:r>
            <w:proofErr w:type="spellEnd"/>
            <w:r w:rsidRPr="00B16CFB">
              <w:rPr>
                <w:rFonts w:eastAsia="Times New Roman"/>
                <w:color w:val="000000"/>
                <w:sz w:val="24"/>
                <w:szCs w:val="24"/>
              </w:rPr>
              <w:t>-охранное значение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Управление культуры</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2014</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2024</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сохранение и создание оптимальных условий для изучения и содержания объектов, имеющих культурную, историческую ценность;</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xml:space="preserve">сохранение, </w:t>
            </w:r>
            <w:r w:rsidRPr="00B16CFB">
              <w:rPr>
                <w:rFonts w:eastAsia="Times New Roman"/>
                <w:color w:val="000000"/>
                <w:sz w:val="24"/>
                <w:szCs w:val="24"/>
              </w:rPr>
              <w:lastRenderedPageBreak/>
              <w:t>эффективное использование, популяризация и охрана объектов культурного наследия, культового и природно-</w:t>
            </w:r>
            <w:proofErr w:type="spellStart"/>
            <w:r w:rsidRPr="00B16CFB">
              <w:rPr>
                <w:rFonts w:eastAsia="Times New Roman"/>
                <w:color w:val="000000"/>
                <w:sz w:val="24"/>
                <w:szCs w:val="24"/>
              </w:rPr>
              <w:t>заповеднического</w:t>
            </w:r>
            <w:proofErr w:type="spellEnd"/>
            <w:r w:rsidRPr="00B16CFB">
              <w:rPr>
                <w:rFonts w:eastAsia="Times New Roman"/>
                <w:color w:val="000000"/>
                <w:sz w:val="24"/>
                <w:szCs w:val="24"/>
              </w:rPr>
              <w:t xml:space="preserve"> направления.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lastRenderedPageBreak/>
              <w:t xml:space="preserve">недостаточная изученность объектов культурного наследия, отсутствие полного объема и достоверной информации об их состоянии, </w:t>
            </w:r>
            <w:r w:rsidRPr="00B16CFB">
              <w:rPr>
                <w:rFonts w:eastAsia="Times New Roman"/>
                <w:color w:val="000000"/>
                <w:sz w:val="24"/>
                <w:szCs w:val="24"/>
              </w:rPr>
              <w:lastRenderedPageBreak/>
              <w:t>приведет к отсутствию  эффективной системы их учета и контроля.</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lastRenderedPageBreak/>
              <w:t>Оказывает влияние на показатели:</w:t>
            </w:r>
          </w:p>
          <w:p w:rsidR="00502A05" w:rsidRPr="00B16CFB" w:rsidRDefault="00502A05" w:rsidP="00420E20">
            <w:pPr>
              <w:shd w:val="clear" w:color="auto" w:fill="FFFFFF"/>
              <w:jc w:val="both"/>
              <w:rPr>
                <w:rFonts w:eastAsia="Times New Roman"/>
                <w:sz w:val="24"/>
                <w:szCs w:val="24"/>
              </w:rPr>
            </w:pPr>
            <w:r>
              <w:rPr>
                <w:rFonts w:eastAsia="Times New Roman"/>
                <w:color w:val="000000"/>
                <w:sz w:val="24"/>
                <w:szCs w:val="24"/>
              </w:rPr>
              <w:t>д</w:t>
            </w:r>
            <w:r w:rsidRPr="00B16CFB">
              <w:rPr>
                <w:rFonts w:eastAsia="Times New Roman"/>
                <w:color w:val="000000"/>
                <w:sz w:val="24"/>
                <w:szCs w:val="24"/>
              </w:rPr>
              <w:t xml:space="preserve">оля объектов культурного наследия, находящихся в удовлетворительном состоянии, в общем </w:t>
            </w:r>
            <w:r w:rsidRPr="00B16CFB">
              <w:rPr>
                <w:rFonts w:eastAsia="Times New Roman"/>
                <w:color w:val="000000"/>
                <w:sz w:val="24"/>
                <w:szCs w:val="24"/>
              </w:rPr>
              <w:lastRenderedPageBreak/>
              <w:t>количестве объектов культурного наследия  местного (муниципального) значения</w:t>
            </w:r>
          </w:p>
        </w:tc>
      </w:tr>
      <w:tr w:rsidR="00502A05" w:rsidRPr="00B16CFB" w:rsidTr="00420E20">
        <w:trPr>
          <w:tblCellSpacing w:w="0" w:type="dxa"/>
          <w:jc w:val="center"/>
        </w:trPr>
        <w:tc>
          <w:tcPr>
            <w:tcW w:w="290" w:type="dxa"/>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lastRenderedPageBreak/>
              <w:t>3</w:t>
            </w:r>
          </w:p>
        </w:tc>
        <w:tc>
          <w:tcPr>
            <w:tcW w:w="1480" w:type="dxa"/>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Укрепление материально-технической базы учреждений культуры</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Управление культуры</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2014</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2024</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обеспечение сохранности зданий, создание безопасных и благоприятных условий функционирования учреждений культуры и искусства, улучшение их материально-технической базы посредством строительства новых объектов, реконструкции и капитального ремонта существующих зданий;</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расширение доступа граждан и гостей Атяшевского муниципального района к культурным и историческим ценностям </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потеря значимых объектов культуры и искусства Атяшевского муниципального района;</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ухудшение материально-технической базы учреждений культуры и искусства;</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снижение качества предоставления услуг в сфере культуры</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Влияет на следующие показатели:</w:t>
            </w:r>
          </w:p>
          <w:p w:rsidR="00502A05" w:rsidRPr="00B16CFB" w:rsidRDefault="00502A05" w:rsidP="00420E20">
            <w:pPr>
              <w:shd w:val="clear" w:color="auto" w:fill="FFFFFF"/>
              <w:jc w:val="both"/>
              <w:rPr>
                <w:rFonts w:eastAsia="Times New Roman"/>
                <w:sz w:val="24"/>
                <w:szCs w:val="24"/>
              </w:rPr>
            </w:pPr>
            <w:r w:rsidRPr="00E3016C">
              <w:rPr>
                <w:rFonts w:eastAsia="Times New Roman"/>
                <w:sz w:val="24"/>
                <w:szCs w:val="24"/>
              </w:rPr>
              <w:t>доля объектов культурного наследия, находящихся в удовлетворительном состоянии, в общем количестве объектов культурного наследия  местного (муниципального) значения</w:t>
            </w:r>
          </w:p>
        </w:tc>
      </w:tr>
      <w:tr w:rsidR="00502A05" w:rsidRPr="00B16CFB" w:rsidTr="00420E20">
        <w:trPr>
          <w:tblCellSpacing w:w="0" w:type="dxa"/>
          <w:jc w:val="center"/>
        </w:trPr>
        <w:tc>
          <w:tcPr>
            <w:tcW w:w="290" w:type="dxa"/>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4.</w:t>
            </w:r>
          </w:p>
        </w:tc>
        <w:tc>
          <w:tcPr>
            <w:tcW w:w="1480" w:type="dxa"/>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Развитие библиотечного дела</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Управление культуры</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2014</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2024</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сохранение количества муниципальных библиотек;</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xml:space="preserve">увеличение числа </w:t>
            </w:r>
            <w:r w:rsidRPr="00B16CFB">
              <w:rPr>
                <w:rFonts w:eastAsia="Times New Roman"/>
                <w:color w:val="000000"/>
                <w:sz w:val="24"/>
                <w:szCs w:val="24"/>
              </w:rPr>
              <w:lastRenderedPageBreak/>
              <w:t>посетителей и пользователей библиотек;</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повышение доли  библиотек, подключенных к информационно-телекоммуникационной сети «Интернет»</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lastRenderedPageBreak/>
              <w:t>угроза утраты книжной культуры;</w:t>
            </w:r>
          </w:p>
          <w:p w:rsidR="00502A05" w:rsidRPr="00B16CFB" w:rsidRDefault="00502A05" w:rsidP="00420E20">
            <w:pPr>
              <w:shd w:val="clear" w:color="auto" w:fill="FFFFFF"/>
              <w:jc w:val="both"/>
              <w:rPr>
                <w:rFonts w:eastAsia="Times New Roman"/>
                <w:sz w:val="24"/>
                <w:szCs w:val="24"/>
              </w:rPr>
            </w:pPr>
            <w:proofErr w:type="spellStart"/>
            <w:r w:rsidRPr="00B16CFB">
              <w:rPr>
                <w:rFonts w:eastAsia="Times New Roman"/>
                <w:color w:val="000000"/>
                <w:sz w:val="24"/>
                <w:szCs w:val="24"/>
              </w:rPr>
              <w:t>невостребован-ность</w:t>
            </w:r>
            <w:proofErr w:type="spellEnd"/>
            <w:r w:rsidRPr="00B16CFB">
              <w:rPr>
                <w:rFonts w:eastAsia="Times New Roman"/>
                <w:color w:val="000000"/>
                <w:sz w:val="24"/>
                <w:szCs w:val="24"/>
              </w:rPr>
              <w:t xml:space="preserve"> книжных </w:t>
            </w:r>
            <w:r w:rsidRPr="00B16CFB">
              <w:rPr>
                <w:rFonts w:eastAsia="Times New Roman"/>
                <w:color w:val="000000"/>
                <w:sz w:val="24"/>
                <w:szCs w:val="24"/>
              </w:rPr>
              <w:lastRenderedPageBreak/>
              <w:t>фондов и рост уровня безработицы среди работников библиотечной отрасли;</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обеднение библиотечных фондов; утрата редких книг в библиотечных фондах</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lastRenderedPageBreak/>
              <w:t>Оказывает влияние на показатели:</w:t>
            </w:r>
          </w:p>
          <w:p w:rsidR="00502A05" w:rsidRPr="00B16CFB" w:rsidRDefault="00502A05" w:rsidP="00420E20">
            <w:pPr>
              <w:shd w:val="clear" w:color="auto" w:fill="FFFFFF"/>
              <w:jc w:val="both"/>
              <w:rPr>
                <w:rFonts w:eastAsia="Times New Roman"/>
                <w:sz w:val="24"/>
                <w:szCs w:val="24"/>
              </w:rPr>
            </w:pPr>
            <w:r w:rsidRPr="00E3016C">
              <w:rPr>
                <w:rFonts w:eastAsia="Times New Roman"/>
                <w:sz w:val="24"/>
                <w:szCs w:val="24"/>
              </w:rPr>
              <w:t xml:space="preserve">уровень удовлетворенности </w:t>
            </w:r>
            <w:r w:rsidRPr="00E3016C">
              <w:rPr>
                <w:rFonts w:eastAsia="Times New Roman"/>
                <w:sz w:val="24"/>
                <w:szCs w:val="24"/>
              </w:rPr>
              <w:lastRenderedPageBreak/>
              <w:t>населения Атяшевского муниципального  района качеством предоставления  муниципальных услуг в сфере культуры.</w:t>
            </w:r>
          </w:p>
        </w:tc>
      </w:tr>
      <w:tr w:rsidR="00502A05" w:rsidRPr="00B16CFB" w:rsidTr="00420E20">
        <w:trPr>
          <w:tblCellSpacing w:w="0" w:type="dxa"/>
          <w:jc w:val="center"/>
        </w:trPr>
        <w:tc>
          <w:tcPr>
            <w:tcW w:w="290" w:type="dxa"/>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lastRenderedPageBreak/>
              <w:t>5.</w:t>
            </w:r>
          </w:p>
        </w:tc>
        <w:tc>
          <w:tcPr>
            <w:tcW w:w="1480" w:type="dxa"/>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Развитие инфраструктуры сферы культуры</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Управление культуры</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2014</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2024</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обеспечение сохранности зданий, создание безопасных и благоприятных условий функционирования учреждений культуры, улучшение их материально-технической базы посредством строительства новых объектов, реконструкции и капитального ремонта существующих.</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xml:space="preserve">потеря значимых объектов культуры Атяшевского муниципального </w:t>
            </w:r>
            <w:proofErr w:type="gramStart"/>
            <w:r w:rsidRPr="00B16CFB">
              <w:rPr>
                <w:rFonts w:eastAsia="Times New Roman"/>
                <w:color w:val="000000"/>
                <w:sz w:val="24"/>
                <w:szCs w:val="24"/>
              </w:rPr>
              <w:t>района ;</w:t>
            </w:r>
            <w:proofErr w:type="gramEnd"/>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ухудшение материально-технической базы учреждений культуры;</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снижение качества предоставления услуг в сфере культуры</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Оказывает влияние на показатели:</w:t>
            </w:r>
          </w:p>
          <w:p w:rsidR="00502A05" w:rsidRDefault="00502A05" w:rsidP="00420E20">
            <w:pPr>
              <w:shd w:val="clear" w:color="auto" w:fill="FFFFFF"/>
              <w:jc w:val="both"/>
              <w:rPr>
                <w:rFonts w:eastAsia="Times New Roman"/>
                <w:color w:val="000000"/>
                <w:sz w:val="24"/>
                <w:szCs w:val="24"/>
              </w:rPr>
            </w:pPr>
            <w:r w:rsidRPr="00B16CFB">
              <w:rPr>
                <w:rFonts w:eastAsia="Times New Roman"/>
                <w:color w:val="000000"/>
                <w:sz w:val="24"/>
                <w:szCs w:val="24"/>
              </w:rPr>
              <w:t>уровень удовлетворенности населения Атяшевского муниципального  района качеством предоставления  муниципальных услуг в сфере культуры</w:t>
            </w:r>
            <w:r w:rsidR="00892296">
              <w:rPr>
                <w:rFonts w:eastAsia="Times New Roman"/>
                <w:color w:val="000000"/>
                <w:sz w:val="24"/>
                <w:szCs w:val="24"/>
              </w:rPr>
              <w:t>;</w:t>
            </w:r>
          </w:p>
          <w:p w:rsidR="00892296" w:rsidRPr="00C16E70" w:rsidRDefault="00892296" w:rsidP="00892296">
            <w:pPr>
              <w:pStyle w:val="aff0"/>
              <w:rPr>
                <w:rFonts w:ascii="Times New Roman" w:hAnsi="Times New Roman" w:cs="Times New Roman"/>
                <w:sz w:val="23"/>
                <w:szCs w:val="23"/>
              </w:rPr>
            </w:pPr>
            <w:r w:rsidRPr="00C16E70">
              <w:rPr>
                <w:rFonts w:ascii="Times New Roman" w:hAnsi="Times New Roman" w:cs="Times New Roman"/>
                <w:sz w:val="23"/>
                <w:szCs w:val="23"/>
              </w:rPr>
              <w:t>количество созданных (реконструированных) и капитально отремонтированных объектов организаций культуры, ед.;</w:t>
            </w:r>
          </w:p>
          <w:p w:rsidR="00892296" w:rsidRPr="00B16CFB" w:rsidRDefault="00892296" w:rsidP="00420E20">
            <w:pPr>
              <w:shd w:val="clear" w:color="auto" w:fill="FFFFFF"/>
              <w:jc w:val="both"/>
              <w:rPr>
                <w:rFonts w:eastAsia="Times New Roman"/>
                <w:sz w:val="24"/>
                <w:szCs w:val="24"/>
              </w:rPr>
            </w:pPr>
          </w:p>
        </w:tc>
      </w:tr>
      <w:tr w:rsidR="00502A05" w:rsidRPr="00B16CFB" w:rsidTr="00420E20">
        <w:trPr>
          <w:tblCellSpacing w:w="0" w:type="dxa"/>
          <w:jc w:val="center"/>
        </w:trPr>
        <w:tc>
          <w:tcPr>
            <w:tcW w:w="290" w:type="dxa"/>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6.</w:t>
            </w:r>
          </w:p>
        </w:tc>
        <w:tc>
          <w:tcPr>
            <w:tcW w:w="1480" w:type="dxa"/>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Формирование туристско-рекреационного кластера</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Управление культуры</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2014 год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2024 год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xml:space="preserve">Создание комфортной среды пребывания для туристов и местных жителей, повышение качества и увеличение ассортимента предлагаемых </w:t>
            </w:r>
            <w:r w:rsidRPr="00B16CFB">
              <w:rPr>
                <w:rFonts w:eastAsia="Times New Roman"/>
                <w:color w:val="000000"/>
                <w:sz w:val="24"/>
                <w:szCs w:val="24"/>
              </w:rPr>
              <w:lastRenderedPageBreak/>
              <w:t>туристских услуг</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lastRenderedPageBreak/>
              <w:t xml:space="preserve">Постепенное сокращение числа туристских объектов, комфортных для пребывания туристов, сокращение интереса туристов к </w:t>
            </w:r>
            <w:r w:rsidRPr="00B16CFB">
              <w:rPr>
                <w:rFonts w:eastAsia="Times New Roman"/>
                <w:color w:val="000000"/>
                <w:sz w:val="24"/>
                <w:szCs w:val="24"/>
              </w:rPr>
              <w:lastRenderedPageBreak/>
              <w:t>услугам муниципальных учреждений культуры</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lastRenderedPageBreak/>
              <w:t>Оказывает влияние на показатели:</w:t>
            </w:r>
          </w:p>
          <w:p w:rsidR="00502A05" w:rsidRPr="00B16CFB" w:rsidRDefault="00502A05" w:rsidP="00420E20">
            <w:pPr>
              <w:shd w:val="clear" w:color="auto" w:fill="FFFFFF"/>
              <w:jc w:val="both"/>
              <w:rPr>
                <w:rFonts w:eastAsia="Times New Roman"/>
                <w:sz w:val="24"/>
                <w:szCs w:val="24"/>
              </w:rPr>
            </w:pPr>
            <w:r w:rsidRPr="0088203F">
              <w:rPr>
                <w:rFonts w:eastAsia="Times New Roman"/>
                <w:sz w:val="24"/>
                <w:szCs w:val="24"/>
              </w:rPr>
              <w:t>уровень удовлетворенности населения Атяшевского муниципального  района качеством предоставлен</w:t>
            </w:r>
            <w:r w:rsidRPr="0088203F">
              <w:rPr>
                <w:rFonts w:eastAsia="Times New Roman"/>
                <w:sz w:val="24"/>
                <w:szCs w:val="24"/>
              </w:rPr>
              <w:lastRenderedPageBreak/>
              <w:t>ия  муниципальных услуг в сфере культуры.</w:t>
            </w:r>
          </w:p>
        </w:tc>
      </w:tr>
      <w:tr w:rsidR="00502A05" w:rsidRPr="00B16CFB" w:rsidTr="00420E20">
        <w:trPr>
          <w:tblCellSpacing w:w="0" w:type="dxa"/>
          <w:jc w:val="center"/>
        </w:trPr>
        <w:tc>
          <w:tcPr>
            <w:tcW w:w="290" w:type="dxa"/>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lastRenderedPageBreak/>
              <w:t>7.</w:t>
            </w:r>
          </w:p>
        </w:tc>
        <w:tc>
          <w:tcPr>
            <w:tcW w:w="1480" w:type="dxa"/>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Развитие приоритетных видов туризма</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Управление культуры</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2014 год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2024 год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Прямое увеличение въездного туристского потока посредством приема участников и гостей событийных проектов, повышение узнаваемости района, развитие туристских брендов района;</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развитие туристских и экскурсионных маршрутов культурно-познавательного, этнического, сельского, паломническо-религиозного направления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Отсутствие интереса к посещению района со стороны туристов,  снижение имиджа района как значимого туристского центра</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Оказывает влияние на показатели:</w:t>
            </w:r>
          </w:p>
          <w:p w:rsidR="00502A05" w:rsidRPr="00B16CFB" w:rsidRDefault="00502A05" w:rsidP="00420E20">
            <w:pPr>
              <w:shd w:val="clear" w:color="auto" w:fill="FFFFFF"/>
              <w:jc w:val="both"/>
              <w:rPr>
                <w:rFonts w:eastAsia="Times New Roman"/>
                <w:sz w:val="24"/>
                <w:szCs w:val="24"/>
              </w:rPr>
            </w:pPr>
            <w:r w:rsidRPr="0088203F">
              <w:rPr>
                <w:rFonts w:eastAsia="Times New Roman"/>
                <w:sz w:val="24"/>
                <w:szCs w:val="24"/>
              </w:rPr>
              <w:t>уровень удовлетворенности населения Атяшевского муниципального  района качеством предоставления  муниципальных услуг в сфере культуры.</w:t>
            </w:r>
          </w:p>
        </w:tc>
      </w:tr>
      <w:tr w:rsidR="00502A05" w:rsidRPr="00B16CFB" w:rsidTr="00420E20">
        <w:trPr>
          <w:tblCellSpacing w:w="0" w:type="dxa"/>
          <w:jc w:val="center"/>
        </w:trPr>
        <w:tc>
          <w:tcPr>
            <w:tcW w:w="290" w:type="dxa"/>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8</w:t>
            </w:r>
          </w:p>
        </w:tc>
        <w:tc>
          <w:tcPr>
            <w:tcW w:w="1480" w:type="dxa"/>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xml:space="preserve">Исполнение показателей бюджетной сметы Управления культуры </w:t>
            </w:r>
            <w:proofErr w:type="spellStart"/>
            <w:r w:rsidRPr="00B16CFB">
              <w:rPr>
                <w:rFonts w:eastAsia="Times New Roman"/>
                <w:color w:val="000000"/>
                <w:sz w:val="24"/>
                <w:szCs w:val="24"/>
              </w:rPr>
              <w:t>АдминистрацииАтяшевского</w:t>
            </w:r>
            <w:proofErr w:type="spellEnd"/>
            <w:r w:rsidRPr="00B16CFB">
              <w:rPr>
                <w:rFonts w:eastAsia="Times New Roman"/>
                <w:color w:val="000000"/>
                <w:sz w:val="24"/>
                <w:szCs w:val="24"/>
              </w:rPr>
              <w:t xml:space="preserve"> муниципального района</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Управление культуры</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2014 год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2024 год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эффективное использование бюджетных средств в целях развития приоритетных направлений сферы культуры</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неэффективное использование бюджетных средств приведет к снижению приоритетных направлений учреждений культуры</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Оказывает влияние на показатели:</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уровень удовлетворенности населения Атяшевского муниципального  района качеством предоставления  муниципальных услуг в сфере культуры</w:t>
            </w:r>
          </w:p>
        </w:tc>
      </w:tr>
      <w:tr w:rsidR="00502A05" w:rsidRPr="00B16CFB" w:rsidTr="00420E20">
        <w:trPr>
          <w:tblCellSpacing w:w="0" w:type="dxa"/>
          <w:jc w:val="center"/>
        </w:trPr>
        <w:tc>
          <w:tcPr>
            <w:tcW w:w="290" w:type="dxa"/>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9</w:t>
            </w:r>
          </w:p>
        </w:tc>
        <w:tc>
          <w:tcPr>
            <w:tcW w:w="1480" w:type="dxa"/>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xml:space="preserve">Субсидии на </w:t>
            </w:r>
            <w:r w:rsidRPr="00B16CFB">
              <w:rPr>
                <w:rFonts w:eastAsia="Times New Roman"/>
                <w:color w:val="000000"/>
                <w:sz w:val="24"/>
                <w:szCs w:val="24"/>
              </w:rPr>
              <w:lastRenderedPageBreak/>
              <w:t>выполнение муниципального задания учреждений культуры</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lastRenderedPageBreak/>
              <w:t>Управлен</w:t>
            </w:r>
            <w:r w:rsidRPr="00B16CFB">
              <w:rPr>
                <w:rFonts w:eastAsia="Times New Roman"/>
                <w:color w:val="000000"/>
                <w:sz w:val="24"/>
                <w:szCs w:val="24"/>
              </w:rPr>
              <w:lastRenderedPageBreak/>
              <w:t>ие культуры</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lastRenderedPageBreak/>
              <w:t xml:space="preserve">2014 </w:t>
            </w:r>
            <w:r w:rsidRPr="00B16CFB">
              <w:rPr>
                <w:rFonts w:eastAsia="Times New Roman"/>
                <w:color w:val="000000"/>
                <w:sz w:val="24"/>
                <w:szCs w:val="24"/>
              </w:rPr>
              <w:lastRenderedPageBreak/>
              <w:t>год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lastRenderedPageBreak/>
              <w:t xml:space="preserve">2024 </w:t>
            </w:r>
            <w:r w:rsidRPr="00B16CFB">
              <w:rPr>
                <w:rFonts w:eastAsia="Times New Roman"/>
                <w:color w:val="000000"/>
                <w:sz w:val="24"/>
                <w:szCs w:val="24"/>
              </w:rPr>
              <w:lastRenderedPageBreak/>
              <w:t>год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lastRenderedPageBreak/>
              <w:t xml:space="preserve">выделение </w:t>
            </w:r>
            <w:r w:rsidRPr="00B16CFB">
              <w:rPr>
                <w:rFonts w:eastAsia="Times New Roman"/>
                <w:color w:val="000000"/>
                <w:sz w:val="24"/>
                <w:szCs w:val="24"/>
              </w:rPr>
              <w:lastRenderedPageBreak/>
              <w:t>субсидий на выполнение муниципального задания предоставляет  возможность увеличения объема и повышения качества выполняемых услуг</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lastRenderedPageBreak/>
              <w:t xml:space="preserve">отсутствие </w:t>
            </w:r>
            <w:r w:rsidRPr="00B16CFB">
              <w:rPr>
                <w:rFonts w:eastAsia="Times New Roman"/>
                <w:color w:val="000000"/>
                <w:sz w:val="24"/>
                <w:szCs w:val="24"/>
              </w:rPr>
              <w:lastRenderedPageBreak/>
              <w:t>субсидий на выполнение муниципального задания снижает уровень качества и объема выполняемых услуг</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lastRenderedPageBreak/>
              <w:t xml:space="preserve">Оказывает </w:t>
            </w:r>
            <w:r w:rsidRPr="00B16CFB">
              <w:rPr>
                <w:rFonts w:eastAsia="Times New Roman"/>
                <w:color w:val="000000"/>
                <w:sz w:val="24"/>
                <w:szCs w:val="24"/>
              </w:rPr>
              <w:lastRenderedPageBreak/>
              <w:t>влияние на показатели:</w:t>
            </w:r>
          </w:p>
          <w:p w:rsidR="00502A05" w:rsidRPr="00B16CFB" w:rsidRDefault="00502A05" w:rsidP="00420E20">
            <w:pPr>
              <w:shd w:val="clear" w:color="auto" w:fill="FFFFFF"/>
              <w:jc w:val="both"/>
              <w:rPr>
                <w:rFonts w:eastAsia="Times New Roman"/>
                <w:sz w:val="24"/>
                <w:szCs w:val="24"/>
              </w:rPr>
            </w:pPr>
            <w:r w:rsidRPr="0088203F">
              <w:rPr>
                <w:rFonts w:eastAsia="Times New Roman"/>
                <w:sz w:val="24"/>
                <w:szCs w:val="24"/>
              </w:rPr>
              <w:t>уровень удовлетворенности населения Атяшевского муниципального  района качеством предоставления  муниципальных услуг в сфере культуры.</w:t>
            </w:r>
          </w:p>
        </w:tc>
      </w:tr>
      <w:tr w:rsidR="00502A05" w:rsidRPr="00B16CFB" w:rsidTr="00420E20">
        <w:trPr>
          <w:trHeight w:val="72"/>
          <w:tblCellSpacing w:w="0" w:type="dxa"/>
          <w:jc w:val="center"/>
        </w:trPr>
        <w:tc>
          <w:tcPr>
            <w:tcW w:w="290" w:type="dxa"/>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lastRenderedPageBreak/>
              <w:t>10</w:t>
            </w:r>
          </w:p>
        </w:tc>
        <w:tc>
          <w:tcPr>
            <w:tcW w:w="1480" w:type="dxa"/>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proofErr w:type="spellStart"/>
            <w:r w:rsidRPr="00B16CFB">
              <w:rPr>
                <w:rFonts w:eastAsia="Times New Roman"/>
                <w:color w:val="000000"/>
                <w:sz w:val="24"/>
                <w:szCs w:val="24"/>
              </w:rPr>
              <w:t>Общерай-онные</w:t>
            </w:r>
            <w:r>
              <w:rPr>
                <w:rFonts w:eastAsia="Times New Roman"/>
                <w:color w:val="000000"/>
                <w:sz w:val="24"/>
                <w:szCs w:val="24"/>
              </w:rPr>
              <w:t>мероприя</w:t>
            </w:r>
            <w:r w:rsidRPr="00B16CFB">
              <w:rPr>
                <w:rFonts w:eastAsia="Times New Roman"/>
                <w:color w:val="000000"/>
                <w:sz w:val="24"/>
                <w:szCs w:val="24"/>
              </w:rPr>
              <w:t>тия</w:t>
            </w:r>
            <w:proofErr w:type="spellEnd"/>
            <w:r w:rsidRPr="00B16CFB">
              <w:rPr>
                <w:rFonts w:eastAsia="Times New Roman"/>
                <w:color w:val="000000"/>
                <w:sz w:val="24"/>
                <w:szCs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Управление культуры</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2014 год</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2024 год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обеспечение доступности населения к культурному продукту, повышение уровня удовлетворенности населения качеством предоставления муниципальных услуг в сфере культуры</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низкий уровень качества услуг в сфере культуры приведет к неудовлетворенности населения работой учреждений культуры, к сокращению числа посетителей культурных мероприятий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Оказывает влияние на показатели:</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уровень удовлетворенности населения Атяшевского муниципального  района качеством предоставления  муниципальных услуг в сфере культуры;</w:t>
            </w:r>
          </w:p>
          <w:p w:rsidR="00502A05" w:rsidRPr="00B16CFB" w:rsidRDefault="00502A05" w:rsidP="00420E20">
            <w:pPr>
              <w:shd w:val="clear" w:color="auto" w:fill="FFFFFF"/>
              <w:jc w:val="both"/>
              <w:rPr>
                <w:rFonts w:eastAsia="Times New Roman"/>
                <w:sz w:val="24"/>
                <w:szCs w:val="24"/>
              </w:rPr>
            </w:pPr>
          </w:p>
        </w:tc>
      </w:tr>
      <w:tr w:rsidR="00502A05" w:rsidRPr="00B16CFB" w:rsidTr="00420E20">
        <w:trPr>
          <w:tblCellSpacing w:w="0" w:type="dxa"/>
          <w:jc w:val="center"/>
        </w:trPr>
        <w:tc>
          <w:tcPr>
            <w:tcW w:w="290" w:type="dxa"/>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11</w:t>
            </w:r>
          </w:p>
        </w:tc>
        <w:tc>
          <w:tcPr>
            <w:tcW w:w="1480" w:type="dxa"/>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Сохранение, возрождение и развитие традиционной народной культуры, поддержка народного творчества и культурно-досуговой деятельности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Управление культуры</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2014 год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2024 год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сохранение и развитие традиционной  духовной культуры народов, проживающих на территории Атяшевского муниципального района;</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развитие разнообразных жанров и форм самодеятельного народного творчества;</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xml:space="preserve">расширение доступа </w:t>
            </w:r>
            <w:r w:rsidRPr="00B16CFB">
              <w:rPr>
                <w:rFonts w:eastAsia="Times New Roman"/>
                <w:color w:val="000000"/>
                <w:sz w:val="24"/>
                <w:szCs w:val="24"/>
              </w:rPr>
              <w:lastRenderedPageBreak/>
              <w:t>населения к культурно-досуговым формам деятельности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lastRenderedPageBreak/>
              <w:t>утрата этнокультурных традиций народов, населяющих Атяшевский район;</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угроза потери национальной идентичности;</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xml:space="preserve">угроза формирования негативного образа района и республики в вопросах реализации национальной </w:t>
            </w:r>
            <w:r w:rsidRPr="00B16CFB">
              <w:rPr>
                <w:rFonts w:eastAsia="Times New Roman"/>
                <w:color w:val="000000"/>
                <w:sz w:val="24"/>
                <w:szCs w:val="24"/>
              </w:rPr>
              <w:lastRenderedPageBreak/>
              <w:t>и культурной политики; снижения уровня досуговой активности населения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lastRenderedPageBreak/>
              <w:t>Оказывает влияние на показатели:</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уровень удовлетворенности населения Атяшевского муниципального  района качеством предоставления  муниципальных услуг в сфере культуры;</w:t>
            </w:r>
          </w:p>
          <w:p w:rsidR="00502A05" w:rsidRPr="00B16CFB" w:rsidRDefault="00502A05" w:rsidP="00420E20">
            <w:pPr>
              <w:shd w:val="clear" w:color="auto" w:fill="FFFFFF"/>
              <w:jc w:val="both"/>
              <w:rPr>
                <w:rFonts w:eastAsia="Times New Roman"/>
                <w:sz w:val="24"/>
                <w:szCs w:val="24"/>
              </w:rPr>
            </w:pPr>
          </w:p>
        </w:tc>
      </w:tr>
      <w:tr w:rsidR="00502A05" w:rsidRPr="00B16CFB" w:rsidTr="00420E20">
        <w:trPr>
          <w:tblCellSpacing w:w="0" w:type="dxa"/>
          <w:jc w:val="center"/>
        </w:trPr>
        <w:tc>
          <w:tcPr>
            <w:tcW w:w="290" w:type="dxa"/>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12</w:t>
            </w:r>
          </w:p>
        </w:tc>
        <w:tc>
          <w:tcPr>
            <w:tcW w:w="1480" w:type="dxa"/>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Создание в учреждениях культуры сети с доступной средой</w:t>
            </w:r>
            <w:r>
              <w:rPr>
                <w:rFonts w:eastAsia="Times New Roman"/>
                <w:color w:val="000000"/>
                <w:sz w:val="24"/>
                <w:szCs w:val="24"/>
              </w:rPr>
              <w:t>,</w:t>
            </w:r>
            <w:r w:rsidRPr="00B16CFB">
              <w:rPr>
                <w:rFonts w:eastAsia="Times New Roman"/>
                <w:color w:val="000000"/>
                <w:sz w:val="24"/>
                <w:szCs w:val="24"/>
              </w:rPr>
              <w:t xml:space="preserve"> в которых созданы условия для инвалидов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Управление культуры</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2014 год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2024 год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принятие мер по созданию доступной среды для категории населения с ограниченными физическими возможностями приведет к расширению численности пользователей культурными услугами и повышению уровня  удовлетворенности населения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недоступность учреждений культуры для категории населения с ограниченными физическими возможностями приведет к снижению численности пользователей культурными услугами и неудовлетворенности жителей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Оказывает влияние на показатели:</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уровень удовлетворенности населения Атяшевского муниципального  района качеством предоставления  муниципальных услуг в сфере культуры;</w:t>
            </w:r>
          </w:p>
          <w:p w:rsidR="00502A05" w:rsidRPr="00B16CFB" w:rsidRDefault="00502A05" w:rsidP="00420E20">
            <w:pPr>
              <w:shd w:val="clear" w:color="auto" w:fill="FFFFFF"/>
              <w:jc w:val="both"/>
              <w:rPr>
                <w:rFonts w:eastAsia="Times New Roman"/>
                <w:sz w:val="24"/>
                <w:szCs w:val="24"/>
              </w:rPr>
            </w:pPr>
          </w:p>
        </w:tc>
      </w:tr>
      <w:tr w:rsidR="00502A05" w:rsidRPr="00B16CFB" w:rsidTr="00420E20">
        <w:trPr>
          <w:trHeight w:val="2964"/>
          <w:tblCellSpacing w:w="0" w:type="dxa"/>
          <w:jc w:val="center"/>
        </w:trPr>
        <w:tc>
          <w:tcPr>
            <w:tcW w:w="290" w:type="dxa"/>
            <w:tcBorders>
              <w:top w:val="outset" w:sz="6" w:space="0" w:color="auto"/>
              <w:left w:val="outset" w:sz="6" w:space="0" w:color="auto"/>
              <w:bottom w:val="outset" w:sz="6" w:space="0" w:color="auto"/>
              <w:right w:val="outset" w:sz="6" w:space="0" w:color="auto"/>
            </w:tcBorders>
            <w:vAlign w:val="center"/>
          </w:tcPr>
          <w:p w:rsidR="00502A05" w:rsidRPr="00B16CFB" w:rsidRDefault="00502A05" w:rsidP="00420E20">
            <w:pPr>
              <w:shd w:val="clear" w:color="auto" w:fill="FFFFFF"/>
              <w:jc w:val="both"/>
              <w:rPr>
                <w:rFonts w:eastAsia="Times New Roman"/>
                <w:color w:val="000000"/>
                <w:sz w:val="24"/>
                <w:szCs w:val="24"/>
              </w:rPr>
            </w:pPr>
            <w:r w:rsidRPr="00B16CFB">
              <w:rPr>
                <w:rFonts w:eastAsia="Times New Roman"/>
                <w:color w:val="000000"/>
                <w:sz w:val="24"/>
                <w:szCs w:val="24"/>
              </w:rPr>
              <w:t>13</w:t>
            </w:r>
          </w:p>
        </w:tc>
        <w:tc>
          <w:tcPr>
            <w:tcW w:w="1480" w:type="dxa"/>
            <w:tcBorders>
              <w:top w:val="outset" w:sz="6" w:space="0" w:color="auto"/>
              <w:left w:val="outset" w:sz="6" w:space="0" w:color="auto"/>
              <w:bottom w:val="outset" w:sz="6" w:space="0" w:color="auto"/>
              <w:right w:val="outset" w:sz="6" w:space="0" w:color="auto"/>
            </w:tcBorders>
            <w:vAlign w:val="center"/>
          </w:tcPr>
          <w:p w:rsidR="00502A05" w:rsidRPr="00B16CFB" w:rsidRDefault="00502A05" w:rsidP="00420E20">
            <w:pPr>
              <w:shd w:val="clear" w:color="auto" w:fill="FFFFFF"/>
              <w:jc w:val="both"/>
              <w:rPr>
                <w:rFonts w:eastAsia="Times New Roman"/>
                <w:color w:val="000000"/>
                <w:sz w:val="24"/>
                <w:szCs w:val="24"/>
              </w:rPr>
            </w:pPr>
            <w:r w:rsidRPr="00B16CFB">
              <w:rPr>
                <w:rFonts w:eastAsia="Times New Roman"/>
                <w:color w:val="000000"/>
                <w:sz w:val="24"/>
                <w:szCs w:val="24"/>
              </w:rPr>
              <w:t xml:space="preserve">Сохранение, возрождение и развитие народных художественных промыслов и ремесел в </w:t>
            </w:r>
            <w:proofErr w:type="spellStart"/>
            <w:r w:rsidRPr="00B16CFB">
              <w:rPr>
                <w:rFonts w:eastAsia="Times New Roman"/>
                <w:color w:val="000000"/>
                <w:sz w:val="24"/>
                <w:szCs w:val="24"/>
              </w:rPr>
              <w:t>Атяшевском</w:t>
            </w:r>
            <w:proofErr w:type="spellEnd"/>
            <w:r w:rsidRPr="00B16CFB">
              <w:rPr>
                <w:rFonts w:eastAsia="Times New Roman"/>
                <w:color w:val="000000"/>
                <w:sz w:val="24"/>
                <w:szCs w:val="24"/>
              </w:rPr>
              <w:t xml:space="preserve"> муниципальном районе</w:t>
            </w:r>
          </w:p>
        </w:tc>
        <w:tc>
          <w:tcPr>
            <w:tcW w:w="0" w:type="auto"/>
            <w:tcBorders>
              <w:top w:val="outset" w:sz="6" w:space="0" w:color="auto"/>
              <w:left w:val="outset" w:sz="6" w:space="0" w:color="auto"/>
              <w:bottom w:val="outset" w:sz="6" w:space="0" w:color="auto"/>
              <w:right w:val="outset" w:sz="6" w:space="0" w:color="auto"/>
            </w:tcBorders>
            <w:vAlign w:val="center"/>
          </w:tcPr>
          <w:p w:rsidR="00502A05" w:rsidRPr="00B16CFB" w:rsidRDefault="00502A05" w:rsidP="00420E20">
            <w:pPr>
              <w:shd w:val="clear" w:color="auto" w:fill="FFFFFF"/>
              <w:jc w:val="both"/>
              <w:rPr>
                <w:rFonts w:eastAsia="Times New Roman"/>
                <w:color w:val="000000"/>
                <w:sz w:val="24"/>
                <w:szCs w:val="24"/>
              </w:rPr>
            </w:pPr>
            <w:r w:rsidRPr="00B16CFB">
              <w:rPr>
                <w:rFonts w:eastAsia="Times New Roman"/>
                <w:color w:val="000000"/>
                <w:sz w:val="24"/>
                <w:szCs w:val="24"/>
              </w:rPr>
              <w:t>Управление культуры</w:t>
            </w:r>
          </w:p>
        </w:tc>
        <w:tc>
          <w:tcPr>
            <w:tcW w:w="0" w:type="auto"/>
            <w:tcBorders>
              <w:top w:val="outset" w:sz="6" w:space="0" w:color="auto"/>
              <w:left w:val="outset" w:sz="6" w:space="0" w:color="auto"/>
              <w:bottom w:val="outset" w:sz="6" w:space="0" w:color="auto"/>
              <w:right w:val="outset" w:sz="6" w:space="0" w:color="auto"/>
            </w:tcBorders>
            <w:vAlign w:val="center"/>
          </w:tcPr>
          <w:p w:rsidR="00502A05" w:rsidRPr="00B16CFB" w:rsidRDefault="00502A05" w:rsidP="00420E20">
            <w:pPr>
              <w:shd w:val="clear" w:color="auto" w:fill="FFFFFF"/>
              <w:jc w:val="both"/>
              <w:rPr>
                <w:rFonts w:eastAsia="Times New Roman"/>
                <w:color w:val="000000"/>
                <w:sz w:val="24"/>
                <w:szCs w:val="24"/>
              </w:rPr>
            </w:pPr>
            <w:r w:rsidRPr="00B16CFB">
              <w:rPr>
                <w:rFonts w:eastAsia="Times New Roman"/>
                <w:color w:val="000000"/>
                <w:sz w:val="24"/>
                <w:szCs w:val="24"/>
              </w:rPr>
              <w:t>2020 год</w:t>
            </w:r>
          </w:p>
        </w:tc>
        <w:tc>
          <w:tcPr>
            <w:tcW w:w="0" w:type="auto"/>
            <w:tcBorders>
              <w:top w:val="outset" w:sz="6" w:space="0" w:color="auto"/>
              <w:left w:val="outset" w:sz="6" w:space="0" w:color="auto"/>
              <w:bottom w:val="outset" w:sz="6" w:space="0" w:color="auto"/>
              <w:right w:val="outset" w:sz="6" w:space="0" w:color="auto"/>
            </w:tcBorders>
            <w:vAlign w:val="center"/>
          </w:tcPr>
          <w:p w:rsidR="00502A05" w:rsidRPr="00B16CFB" w:rsidRDefault="00502A05" w:rsidP="00420E20">
            <w:pPr>
              <w:shd w:val="clear" w:color="auto" w:fill="FFFFFF"/>
              <w:jc w:val="both"/>
              <w:rPr>
                <w:rFonts w:eastAsia="Times New Roman"/>
                <w:color w:val="000000"/>
                <w:sz w:val="24"/>
                <w:szCs w:val="24"/>
              </w:rPr>
            </w:pPr>
            <w:r w:rsidRPr="00B16CFB">
              <w:rPr>
                <w:rFonts w:eastAsia="Times New Roman"/>
                <w:color w:val="000000"/>
                <w:sz w:val="24"/>
                <w:szCs w:val="24"/>
              </w:rPr>
              <w:t>2024 год</w:t>
            </w:r>
          </w:p>
        </w:tc>
        <w:tc>
          <w:tcPr>
            <w:tcW w:w="0" w:type="auto"/>
            <w:tcBorders>
              <w:top w:val="outset" w:sz="6" w:space="0" w:color="auto"/>
              <w:left w:val="outset" w:sz="6" w:space="0" w:color="auto"/>
              <w:bottom w:val="outset" w:sz="6" w:space="0" w:color="auto"/>
              <w:right w:val="outset" w:sz="6" w:space="0" w:color="auto"/>
            </w:tcBorders>
            <w:vAlign w:val="center"/>
          </w:tcPr>
          <w:p w:rsidR="00502A05" w:rsidRPr="00B16CFB" w:rsidRDefault="00502A05" w:rsidP="00420E20">
            <w:pPr>
              <w:shd w:val="clear" w:color="auto" w:fill="FFFFFF"/>
              <w:jc w:val="both"/>
              <w:rPr>
                <w:rFonts w:eastAsia="Times New Roman"/>
                <w:color w:val="000000"/>
              </w:rPr>
            </w:pPr>
            <w:r w:rsidRPr="00B16CFB">
              <w:rPr>
                <w:rFonts w:eastAsia="Times New Roman"/>
              </w:rPr>
              <w:t xml:space="preserve">Возрождение лучших традиций народных художественных промыслов и декоративно- прикладного творчества, создание новых направлений эстетического воспитания подрастающего поколения. </w:t>
            </w:r>
          </w:p>
        </w:tc>
        <w:tc>
          <w:tcPr>
            <w:tcW w:w="0" w:type="auto"/>
            <w:tcBorders>
              <w:top w:val="outset" w:sz="6" w:space="0" w:color="auto"/>
              <w:left w:val="outset" w:sz="6" w:space="0" w:color="auto"/>
              <w:bottom w:val="outset" w:sz="6" w:space="0" w:color="auto"/>
              <w:right w:val="outset" w:sz="6" w:space="0" w:color="auto"/>
            </w:tcBorders>
            <w:vAlign w:val="center"/>
          </w:tcPr>
          <w:p w:rsidR="00502A05" w:rsidRPr="00B16CFB" w:rsidRDefault="00502A05" w:rsidP="00420E20">
            <w:pPr>
              <w:shd w:val="clear" w:color="auto" w:fill="FFFFFF"/>
              <w:jc w:val="both"/>
              <w:rPr>
                <w:rFonts w:eastAsia="Times New Roman"/>
                <w:color w:val="000000"/>
                <w:sz w:val="24"/>
                <w:szCs w:val="24"/>
              </w:rPr>
            </w:pPr>
            <w:r w:rsidRPr="00B16CFB">
              <w:rPr>
                <w:rFonts w:eastAsia="Times New Roman"/>
                <w:color w:val="000000"/>
                <w:sz w:val="24"/>
                <w:szCs w:val="24"/>
              </w:rPr>
              <w:t>снижение уровня определения основных направлений  развития народных художественных промыслов, декоративно-прикладного творчества и мероприятия по поддержке народных художественных промыслов</w:t>
            </w:r>
          </w:p>
        </w:tc>
        <w:tc>
          <w:tcPr>
            <w:tcW w:w="0" w:type="auto"/>
            <w:tcBorders>
              <w:top w:val="outset" w:sz="6" w:space="0" w:color="auto"/>
              <w:left w:val="outset" w:sz="6" w:space="0" w:color="auto"/>
              <w:bottom w:val="outset" w:sz="6" w:space="0" w:color="auto"/>
              <w:right w:val="outset" w:sz="6" w:space="0" w:color="auto"/>
            </w:tcBorders>
            <w:vAlign w:val="center"/>
          </w:tcPr>
          <w:p w:rsidR="00502A05" w:rsidRPr="00B16CFB" w:rsidRDefault="00502A05" w:rsidP="00420E20">
            <w:pPr>
              <w:shd w:val="clear" w:color="auto" w:fill="FFFFFF"/>
              <w:jc w:val="both"/>
              <w:rPr>
                <w:rFonts w:eastAsia="Times New Roman"/>
                <w:color w:val="000000"/>
                <w:sz w:val="24"/>
                <w:szCs w:val="24"/>
              </w:rPr>
            </w:pPr>
            <w:r w:rsidRPr="00B16CFB">
              <w:rPr>
                <w:rFonts w:eastAsia="Times New Roman"/>
                <w:color w:val="000000"/>
                <w:sz w:val="24"/>
                <w:szCs w:val="24"/>
              </w:rPr>
              <w:t>Оказывает влияние на показатель: количество проведенных выставок, мастер-классов мастерами декоративно-прикладного искусства</w:t>
            </w:r>
          </w:p>
        </w:tc>
      </w:tr>
      <w:tr w:rsidR="00502A05" w:rsidRPr="00B16CFB" w:rsidTr="00420E20">
        <w:trPr>
          <w:trHeight w:val="2964"/>
          <w:tblCellSpacing w:w="0" w:type="dxa"/>
          <w:jc w:val="center"/>
        </w:trPr>
        <w:tc>
          <w:tcPr>
            <w:tcW w:w="290" w:type="dxa"/>
            <w:tcBorders>
              <w:top w:val="outset" w:sz="6" w:space="0" w:color="auto"/>
              <w:left w:val="outset" w:sz="6" w:space="0" w:color="auto"/>
              <w:bottom w:val="outset" w:sz="6" w:space="0" w:color="auto"/>
              <w:right w:val="outset" w:sz="6" w:space="0" w:color="auto"/>
            </w:tcBorders>
            <w:vAlign w:val="center"/>
          </w:tcPr>
          <w:p w:rsidR="00502A05" w:rsidRPr="00B16CFB" w:rsidRDefault="00502A05" w:rsidP="00420E20">
            <w:pPr>
              <w:shd w:val="clear" w:color="auto" w:fill="FFFFFF"/>
              <w:jc w:val="both"/>
              <w:rPr>
                <w:rFonts w:eastAsia="Times New Roman"/>
                <w:color w:val="000000"/>
                <w:sz w:val="24"/>
                <w:szCs w:val="24"/>
              </w:rPr>
            </w:pPr>
            <w:r w:rsidRPr="00B16CFB">
              <w:rPr>
                <w:rFonts w:eastAsia="Times New Roman"/>
                <w:color w:val="000000"/>
                <w:sz w:val="24"/>
                <w:szCs w:val="24"/>
              </w:rPr>
              <w:lastRenderedPageBreak/>
              <w:t>14</w:t>
            </w:r>
          </w:p>
        </w:tc>
        <w:tc>
          <w:tcPr>
            <w:tcW w:w="1480" w:type="dxa"/>
            <w:tcBorders>
              <w:top w:val="outset" w:sz="6" w:space="0" w:color="auto"/>
              <w:left w:val="outset" w:sz="6" w:space="0" w:color="auto"/>
              <w:bottom w:val="outset" w:sz="6" w:space="0" w:color="auto"/>
              <w:right w:val="outset" w:sz="6" w:space="0" w:color="auto"/>
            </w:tcBorders>
            <w:vAlign w:val="center"/>
          </w:tcPr>
          <w:p w:rsidR="00502A05" w:rsidRPr="00B16CFB" w:rsidRDefault="00502A05" w:rsidP="00420E20">
            <w:pPr>
              <w:shd w:val="clear" w:color="auto" w:fill="FFFFFF"/>
              <w:jc w:val="both"/>
              <w:rPr>
                <w:rFonts w:eastAsia="Times New Roman"/>
                <w:color w:val="000000"/>
                <w:sz w:val="24"/>
                <w:szCs w:val="24"/>
              </w:rPr>
            </w:pPr>
            <w:r w:rsidRPr="00B16CFB">
              <w:rPr>
                <w:rFonts w:eastAsia="Times New Roman"/>
                <w:color w:val="000000"/>
                <w:sz w:val="24"/>
                <w:szCs w:val="24"/>
              </w:rPr>
              <w:t xml:space="preserve">Поддержка </w:t>
            </w:r>
            <w:proofErr w:type="spellStart"/>
            <w:proofErr w:type="gramStart"/>
            <w:r w:rsidRPr="00B16CFB">
              <w:rPr>
                <w:rFonts w:eastAsia="Times New Roman"/>
                <w:color w:val="000000"/>
                <w:sz w:val="24"/>
                <w:szCs w:val="24"/>
              </w:rPr>
              <w:t>доброволь-чества</w:t>
            </w:r>
            <w:proofErr w:type="spellEnd"/>
            <w:proofErr w:type="gramEnd"/>
            <w:r w:rsidRPr="00B16CFB">
              <w:rPr>
                <w:rFonts w:eastAsia="Times New Roman"/>
                <w:color w:val="000000"/>
                <w:sz w:val="24"/>
                <w:szCs w:val="24"/>
              </w:rPr>
              <w:t xml:space="preserve"> (волонтер-</w:t>
            </w:r>
            <w:proofErr w:type="spellStart"/>
            <w:r w:rsidRPr="00B16CFB">
              <w:rPr>
                <w:rFonts w:eastAsia="Times New Roman"/>
                <w:color w:val="000000"/>
                <w:sz w:val="24"/>
                <w:szCs w:val="24"/>
              </w:rPr>
              <w:t>ства</w:t>
            </w:r>
            <w:proofErr w:type="spellEnd"/>
            <w:r w:rsidRPr="00B16CFB">
              <w:rPr>
                <w:rFonts w:eastAsia="Times New Roman"/>
                <w:color w:val="000000"/>
                <w:sz w:val="24"/>
                <w:szCs w:val="24"/>
              </w:rPr>
              <w:t>), с учетом национальных и местных социально-</w:t>
            </w:r>
            <w:proofErr w:type="spellStart"/>
            <w:r w:rsidRPr="00B16CFB">
              <w:rPr>
                <w:rFonts w:eastAsia="Times New Roman"/>
                <w:color w:val="000000"/>
                <w:sz w:val="24"/>
                <w:szCs w:val="24"/>
              </w:rPr>
              <w:t>экономичес</w:t>
            </w:r>
            <w:proofErr w:type="spellEnd"/>
            <w:r w:rsidRPr="00B16CFB">
              <w:rPr>
                <w:rFonts w:eastAsia="Times New Roman"/>
                <w:color w:val="000000"/>
                <w:sz w:val="24"/>
                <w:szCs w:val="24"/>
              </w:rPr>
              <w:t>-ких, экологи-</w:t>
            </w:r>
            <w:proofErr w:type="spellStart"/>
            <w:r w:rsidRPr="00B16CFB">
              <w:rPr>
                <w:rFonts w:eastAsia="Times New Roman"/>
                <w:color w:val="000000"/>
                <w:sz w:val="24"/>
                <w:szCs w:val="24"/>
              </w:rPr>
              <w:t>ческих</w:t>
            </w:r>
            <w:proofErr w:type="spellEnd"/>
            <w:r w:rsidRPr="00B16CFB">
              <w:rPr>
                <w:rFonts w:eastAsia="Times New Roman"/>
                <w:color w:val="000000"/>
                <w:sz w:val="24"/>
                <w:szCs w:val="24"/>
              </w:rPr>
              <w:t>, куль-</w:t>
            </w:r>
            <w:proofErr w:type="spellStart"/>
            <w:r w:rsidRPr="00B16CFB">
              <w:rPr>
                <w:rFonts w:eastAsia="Times New Roman"/>
                <w:color w:val="000000"/>
                <w:sz w:val="24"/>
                <w:szCs w:val="24"/>
              </w:rPr>
              <w:t>турных</w:t>
            </w:r>
            <w:proofErr w:type="spellEnd"/>
            <w:r w:rsidRPr="00B16CFB">
              <w:rPr>
                <w:rFonts w:eastAsia="Times New Roman"/>
                <w:color w:val="000000"/>
                <w:sz w:val="24"/>
                <w:szCs w:val="24"/>
              </w:rPr>
              <w:t xml:space="preserve"> и других </w:t>
            </w:r>
            <w:proofErr w:type="spellStart"/>
            <w:r w:rsidRPr="00B16CFB">
              <w:rPr>
                <w:rFonts w:eastAsia="Times New Roman"/>
                <w:color w:val="000000"/>
                <w:sz w:val="24"/>
                <w:szCs w:val="24"/>
              </w:rPr>
              <w:t>осо-бенностей</w:t>
            </w:r>
            <w:proofErr w:type="spellEnd"/>
          </w:p>
        </w:tc>
        <w:tc>
          <w:tcPr>
            <w:tcW w:w="0" w:type="auto"/>
            <w:tcBorders>
              <w:top w:val="outset" w:sz="6" w:space="0" w:color="auto"/>
              <w:left w:val="outset" w:sz="6" w:space="0" w:color="auto"/>
              <w:bottom w:val="outset" w:sz="6" w:space="0" w:color="auto"/>
              <w:right w:val="outset" w:sz="6" w:space="0" w:color="auto"/>
            </w:tcBorders>
            <w:vAlign w:val="center"/>
          </w:tcPr>
          <w:p w:rsidR="00502A05" w:rsidRPr="00B16CFB" w:rsidRDefault="00502A05" w:rsidP="00420E20">
            <w:pPr>
              <w:shd w:val="clear" w:color="auto" w:fill="FFFFFF"/>
              <w:jc w:val="both"/>
              <w:rPr>
                <w:rFonts w:eastAsia="Times New Roman"/>
                <w:color w:val="000000"/>
                <w:sz w:val="24"/>
                <w:szCs w:val="24"/>
              </w:rPr>
            </w:pPr>
            <w:r w:rsidRPr="00B16CFB">
              <w:rPr>
                <w:rFonts w:eastAsia="Times New Roman"/>
                <w:color w:val="000000"/>
                <w:sz w:val="24"/>
                <w:szCs w:val="24"/>
              </w:rPr>
              <w:t>Управление культуры</w:t>
            </w:r>
          </w:p>
        </w:tc>
        <w:tc>
          <w:tcPr>
            <w:tcW w:w="0" w:type="auto"/>
            <w:tcBorders>
              <w:top w:val="outset" w:sz="6" w:space="0" w:color="auto"/>
              <w:left w:val="outset" w:sz="6" w:space="0" w:color="auto"/>
              <w:bottom w:val="outset" w:sz="6" w:space="0" w:color="auto"/>
              <w:right w:val="outset" w:sz="6" w:space="0" w:color="auto"/>
            </w:tcBorders>
            <w:vAlign w:val="center"/>
          </w:tcPr>
          <w:p w:rsidR="00502A05" w:rsidRPr="00B16CFB" w:rsidRDefault="00502A05" w:rsidP="00420E20">
            <w:pPr>
              <w:shd w:val="clear" w:color="auto" w:fill="FFFFFF"/>
              <w:jc w:val="both"/>
              <w:rPr>
                <w:rFonts w:eastAsia="Times New Roman"/>
                <w:color w:val="000000"/>
                <w:sz w:val="24"/>
                <w:szCs w:val="24"/>
              </w:rPr>
            </w:pPr>
            <w:r w:rsidRPr="00B16CFB">
              <w:rPr>
                <w:rFonts w:eastAsia="Times New Roman"/>
                <w:color w:val="000000"/>
                <w:sz w:val="24"/>
                <w:szCs w:val="24"/>
              </w:rPr>
              <w:t>2020 год</w:t>
            </w:r>
          </w:p>
        </w:tc>
        <w:tc>
          <w:tcPr>
            <w:tcW w:w="0" w:type="auto"/>
            <w:tcBorders>
              <w:top w:val="outset" w:sz="6" w:space="0" w:color="auto"/>
              <w:left w:val="outset" w:sz="6" w:space="0" w:color="auto"/>
              <w:bottom w:val="outset" w:sz="6" w:space="0" w:color="auto"/>
              <w:right w:val="outset" w:sz="6" w:space="0" w:color="auto"/>
            </w:tcBorders>
            <w:vAlign w:val="center"/>
          </w:tcPr>
          <w:p w:rsidR="00502A05" w:rsidRPr="00B16CFB" w:rsidRDefault="00502A05" w:rsidP="00420E20">
            <w:pPr>
              <w:shd w:val="clear" w:color="auto" w:fill="FFFFFF"/>
              <w:jc w:val="both"/>
              <w:rPr>
                <w:rFonts w:eastAsia="Times New Roman"/>
                <w:color w:val="000000"/>
                <w:sz w:val="24"/>
                <w:szCs w:val="24"/>
              </w:rPr>
            </w:pPr>
            <w:r w:rsidRPr="00B16CFB">
              <w:rPr>
                <w:rFonts w:eastAsia="Times New Roman"/>
                <w:color w:val="000000"/>
                <w:sz w:val="24"/>
                <w:szCs w:val="24"/>
              </w:rPr>
              <w:t>2024 год</w:t>
            </w:r>
          </w:p>
        </w:tc>
        <w:tc>
          <w:tcPr>
            <w:tcW w:w="0" w:type="auto"/>
            <w:tcBorders>
              <w:top w:val="outset" w:sz="6" w:space="0" w:color="auto"/>
              <w:left w:val="outset" w:sz="6" w:space="0" w:color="auto"/>
              <w:bottom w:val="outset" w:sz="6" w:space="0" w:color="auto"/>
              <w:right w:val="outset" w:sz="6" w:space="0" w:color="auto"/>
            </w:tcBorders>
          </w:tcPr>
          <w:p w:rsidR="00502A05" w:rsidRPr="00B16CFB" w:rsidRDefault="00502A05" w:rsidP="00420E20">
            <w:pPr>
              <w:ind w:firstLine="22"/>
              <w:jc w:val="both"/>
              <w:rPr>
                <w:rFonts w:eastAsia="Times New Roman"/>
                <w:spacing w:val="-4"/>
                <w:sz w:val="24"/>
                <w:szCs w:val="24"/>
                <w:highlight w:val="yellow"/>
              </w:rPr>
            </w:pPr>
            <w:r w:rsidRPr="00B16CFB">
              <w:rPr>
                <w:rFonts w:eastAsia="Times New Roman"/>
                <w:sz w:val="24"/>
                <w:szCs w:val="24"/>
              </w:rPr>
              <w:t>поддержать деятельность существующих добровольческих (волонтерских) организаций, содействовать повышению их потенциала, системная поддержка добровольческих (волонтерских) проектов в сфере культуры</w:t>
            </w:r>
          </w:p>
        </w:tc>
        <w:tc>
          <w:tcPr>
            <w:tcW w:w="0" w:type="auto"/>
            <w:tcBorders>
              <w:top w:val="outset" w:sz="6" w:space="0" w:color="auto"/>
              <w:left w:val="outset" w:sz="6" w:space="0" w:color="auto"/>
              <w:bottom w:val="outset" w:sz="6" w:space="0" w:color="auto"/>
              <w:right w:val="outset" w:sz="6" w:space="0" w:color="auto"/>
            </w:tcBorders>
          </w:tcPr>
          <w:p w:rsidR="00502A05" w:rsidRPr="00B16CFB" w:rsidRDefault="00502A05" w:rsidP="00420E20">
            <w:pPr>
              <w:autoSpaceDE w:val="0"/>
              <w:autoSpaceDN w:val="0"/>
              <w:ind w:firstLine="22"/>
              <w:jc w:val="both"/>
              <w:rPr>
                <w:rFonts w:eastAsia="Times New Roman"/>
                <w:spacing w:val="-4"/>
                <w:sz w:val="24"/>
                <w:szCs w:val="24"/>
                <w:highlight w:val="yellow"/>
              </w:rPr>
            </w:pPr>
            <w:r w:rsidRPr="00B16CFB">
              <w:rPr>
                <w:rFonts w:eastAsia="Times New Roman"/>
                <w:spacing w:val="-4"/>
                <w:sz w:val="24"/>
                <w:szCs w:val="24"/>
              </w:rPr>
              <w:t>снижение качества предоставления услуг в сфере культуры</w:t>
            </w:r>
          </w:p>
        </w:tc>
        <w:tc>
          <w:tcPr>
            <w:tcW w:w="0" w:type="auto"/>
            <w:tcBorders>
              <w:top w:val="outset" w:sz="6" w:space="0" w:color="auto"/>
              <w:left w:val="outset" w:sz="6" w:space="0" w:color="auto"/>
              <w:bottom w:val="outset" w:sz="6" w:space="0" w:color="auto"/>
              <w:right w:val="outset" w:sz="6" w:space="0" w:color="auto"/>
            </w:tcBorders>
          </w:tcPr>
          <w:p w:rsidR="00502A05" w:rsidRPr="00B16CFB" w:rsidRDefault="00502A05" w:rsidP="00420E20">
            <w:pPr>
              <w:ind w:firstLine="22"/>
              <w:jc w:val="both"/>
              <w:rPr>
                <w:rFonts w:eastAsia="Times New Roman"/>
                <w:spacing w:val="-4"/>
                <w:sz w:val="24"/>
                <w:szCs w:val="24"/>
                <w:highlight w:val="yellow"/>
              </w:rPr>
            </w:pPr>
            <w:r>
              <w:rPr>
                <w:rFonts w:eastAsia="Times New Roman"/>
                <w:spacing w:val="-4"/>
                <w:sz w:val="24"/>
                <w:szCs w:val="24"/>
              </w:rPr>
              <w:t xml:space="preserve">Оказывает влияние на показатель: </w:t>
            </w:r>
            <w:r w:rsidRPr="0088203F">
              <w:rPr>
                <w:rFonts w:eastAsia="Times New Roman"/>
                <w:spacing w:val="-4"/>
                <w:sz w:val="24"/>
                <w:szCs w:val="24"/>
              </w:rPr>
              <w:t>уровень удовлетворенности населения Атяшевского муниципального  района качеством предоставления  муниципальных услуг в сфере культуры.</w:t>
            </w:r>
          </w:p>
        </w:tc>
      </w:tr>
      <w:tr w:rsidR="00502A05" w:rsidRPr="00B16CFB" w:rsidTr="00420E20">
        <w:trPr>
          <w:trHeight w:val="2862"/>
          <w:tblCellSpacing w:w="0" w:type="dxa"/>
          <w:jc w:val="center"/>
        </w:trPr>
        <w:tc>
          <w:tcPr>
            <w:tcW w:w="290" w:type="dxa"/>
            <w:tcBorders>
              <w:top w:val="outset" w:sz="6" w:space="0" w:color="auto"/>
              <w:left w:val="outset" w:sz="6" w:space="0" w:color="auto"/>
              <w:bottom w:val="outset" w:sz="6" w:space="0" w:color="auto"/>
              <w:right w:val="outset" w:sz="6" w:space="0" w:color="auto"/>
            </w:tcBorders>
            <w:vAlign w:val="center"/>
          </w:tcPr>
          <w:p w:rsidR="00502A05" w:rsidRPr="00B16CFB" w:rsidRDefault="00502A05" w:rsidP="00420E20">
            <w:pPr>
              <w:shd w:val="clear" w:color="auto" w:fill="FFFFFF"/>
              <w:jc w:val="both"/>
              <w:rPr>
                <w:rFonts w:eastAsia="Times New Roman"/>
                <w:color w:val="000000"/>
                <w:sz w:val="24"/>
                <w:szCs w:val="24"/>
              </w:rPr>
            </w:pPr>
            <w:r>
              <w:rPr>
                <w:rFonts w:eastAsia="Times New Roman"/>
                <w:color w:val="000000"/>
                <w:sz w:val="24"/>
                <w:szCs w:val="24"/>
              </w:rPr>
              <w:t>1.1</w:t>
            </w:r>
          </w:p>
        </w:tc>
        <w:tc>
          <w:tcPr>
            <w:tcW w:w="1480" w:type="dxa"/>
            <w:tcBorders>
              <w:top w:val="outset" w:sz="6" w:space="0" w:color="auto"/>
              <w:left w:val="outset" w:sz="6" w:space="0" w:color="auto"/>
              <w:bottom w:val="outset" w:sz="6" w:space="0" w:color="auto"/>
              <w:right w:val="outset" w:sz="6" w:space="0" w:color="auto"/>
            </w:tcBorders>
          </w:tcPr>
          <w:p w:rsidR="00502A05" w:rsidRPr="00C16E70" w:rsidRDefault="00502A05" w:rsidP="00420E20">
            <w:pPr>
              <w:pStyle w:val="aff0"/>
              <w:rPr>
                <w:rFonts w:ascii="Times New Roman" w:hAnsi="Times New Roman" w:cs="Times New Roman"/>
                <w:sz w:val="23"/>
                <w:szCs w:val="23"/>
              </w:rPr>
            </w:pPr>
            <w:r w:rsidRPr="00C16E70">
              <w:rPr>
                <w:rFonts w:ascii="Times New Roman" w:hAnsi="Times New Roman" w:cs="Times New Roman"/>
                <w:sz w:val="23"/>
                <w:szCs w:val="23"/>
              </w:rPr>
              <w:t xml:space="preserve">Региональный проект </w:t>
            </w:r>
            <w:r w:rsidR="00043EAF">
              <w:rPr>
                <w:rFonts w:ascii="Times New Roman" w:hAnsi="Times New Roman" w:cs="Times New Roman"/>
                <w:sz w:val="23"/>
                <w:szCs w:val="23"/>
              </w:rPr>
              <w:t>«</w:t>
            </w:r>
            <w:r w:rsidRPr="00C16E70">
              <w:rPr>
                <w:rFonts w:ascii="Times New Roman" w:hAnsi="Times New Roman" w:cs="Times New Roman"/>
                <w:sz w:val="23"/>
                <w:szCs w:val="23"/>
              </w:rPr>
              <w:t>Обеспечение качественно нового уровня развития инфраструктуры культуры</w:t>
            </w:r>
            <w:r w:rsidR="00043EAF">
              <w:rPr>
                <w:rFonts w:ascii="Times New Roman" w:hAnsi="Times New Roman" w:cs="Times New Roman"/>
                <w:sz w:val="23"/>
                <w:szCs w:val="23"/>
              </w:rPr>
              <w:t>»</w:t>
            </w:r>
            <w:r w:rsidRPr="00C16E70">
              <w:rPr>
                <w:rFonts w:ascii="Times New Roman" w:hAnsi="Times New Roman" w:cs="Times New Roman"/>
                <w:sz w:val="23"/>
                <w:szCs w:val="23"/>
              </w:rPr>
              <w:t xml:space="preserve"> (</w:t>
            </w:r>
            <w:r w:rsidR="00420E20">
              <w:rPr>
                <w:rFonts w:ascii="Times New Roman" w:hAnsi="Times New Roman" w:cs="Times New Roman"/>
                <w:sz w:val="23"/>
                <w:szCs w:val="23"/>
              </w:rPr>
              <w:t>«</w:t>
            </w:r>
            <w:r w:rsidRPr="00C16E70">
              <w:rPr>
                <w:rFonts w:ascii="Times New Roman" w:hAnsi="Times New Roman" w:cs="Times New Roman"/>
                <w:sz w:val="23"/>
                <w:szCs w:val="23"/>
              </w:rPr>
              <w:t>Культурная среда</w:t>
            </w:r>
            <w:r w:rsidR="00420E20">
              <w:rPr>
                <w:rFonts w:ascii="Times New Roman" w:hAnsi="Times New Roman" w:cs="Times New Roman"/>
                <w:sz w:val="23"/>
                <w:szCs w:val="23"/>
              </w:rPr>
              <w:t>»</w:t>
            </w:r>
            <w:r w:rsidRPr="00C16E70">
              <w:rPr>
                <w:rFonts w:ascii="Times New Roman" w:hAnsi="Times New Roman" w:cs="Times New Roman"/>
                <w:sz w:val="23"/>
                <w:szCs w:val="23"/>
              </w:rPr>
              <w:t>)</w:t>
            </w:r>
          </w:p>
        </w:tc>
        <w:tc>
          <w:tcPr>
            <w:tcW w:w="0" w:type="auto"/>
            <w:tcBorders>
              <w:top w:val="outset" w:sz="6" w:space="0" w:color="auto"/>
              <w:left w:val="outset" w:sz="6" w:space="0" w:color="auto"/>
              <w:bottom w:val="outset" w:sz="6" w:space="0" w:color="auto"/>
              <w:right w:val="outset" w:sz="6" w:space="0" w:color="auto"/>
            </w:tcBorders>
          </w:tcPr>
          <w:p w:rsidR="00502A05" w:rsidRPr="00C16E70" w:rsidRDefault="00502A05" w:rsidP="00420E20">
            <w:pPr>
              <w:pStyle w:val="aff0"/>
              <w:rPr>
                <w:rFonts w:ascii="Times New Roman" w:hAnsi="Times New Roman" w:cs="Times New Roman"/>
                <w:sz w:val="23"/>
                <w:szCs w:val="23"/>
              </w:rPr>
            </w:pPr>
            <w:r w:rsidRPr="00C16E70">
              <w:rPr>
                <w:rFonts w:ascii="Times New Roman" w:hAnsi="Times New Roman" w:cs="Times New Roman"/>
                <w:sz w:val="23"/>
                <w:szCs w:val="23"/>
              </w:rPr>
              <w:t>Управление  культуры, МАУК «Центр национальной культуры и ремесел», МБУК «Атяшевская ЦРБ»</w:t>
            </w:r>
          </w:p>
        </w:tc>
        <w:tc>
          <w:tcPr>
            <w:tcW w:w="0" w:type="auto"/>
            <w:tcBorders>
              <w:top w:val="outset" w:sz="6" w:space="0" w:color="auto"/>
              <w:left w:val="outset" w:sz="6" w:space="0" w:color="auto"/>
              <w:bottom w:val="outset" w:sz="6" w:space="0" w:color="auto"/>
              <w:right w:val="outset" w:sz="6" w:space="0" w:color="auto"/>
            </w:tcBorders>
          </w:tcPr>
          <w:p w:rsidR="00502A05" w:rsidRPr="00C16E70" w:rsidRDefault="00502A05" w:rsidP="00420E20">
            <w:pPr>
              <w:pStyle w:val="aff0"/>
              <w:jc w:val="center"/>
              <w:rPr>
                <w:rFonts w:ascii="Times New Roman" w:hAnsi="Times New Roman" w:cs="Times New Roman"/>
                <w:sz w:val="23"/>
                <w:szCs w:val="23"/>
              </w:rPr>
            </w:pPr>
            <w:r w:rsidRPr="00C16E70">
              <w:rPr>
                <w:rFonts w:ascii="Times New Roman" w:hAnsi="Times New Roman" w:cs="Times New Roman"/>
                <w:sz w:val="23"/>
                <w:szCs w:val="23"/>
              </w:rPr>
              <w:t>20</w:t>
            </w:r>
            <w:r>
              <w:rPr>
                <w:rFonts w:ascii="Times New Roman" w:hAnsi="Times New Roman" w:cs="Times New Roman"/>
                <w:sz w:val="23"/>
                <w:szCs w:val="23"/>
              </w:rPr>
              <w:t>21</w:t>
            </w:r>
            <w:r w:rsidRPr="00C16E70">
              <w:rPr>
                <w:rFonts w:ascii="Times New Roman" w:hAnsi="Times New Roman" w:cs="Times New Roman"/>
                <w:sz w:val="23"/>
                <w:szCs w:val="23"/>
              </w:rPr>
              <w:t> год</w:t>
            </w:r>
          </w:p>
        </w:tc>
        <w:tc>
          <w:tcPr>
            <w:tcW w:w="0" w:type="auto"/>
            <w:tcBorders>
              <w:top w:val="outset" w:sz="6" w:space="0" w:color="auto"/>
              <w:left w:val="outset" w:sz="6" w:space="0" w:color="auto"/>
              <w:bottom w:val="outset" w:sz="6" w:space="0" w:color="auto"/>
              <w:right w:val="outset" w:sz="6" w:space="0" w:color="auto"/>
            </w:tcBorders>
          </w:tcPr>
          <w:p w:rsidR="00502A05" w:rsidRPr="00C16E70" w:rsidRDefault="00502A05" w:rsidP="00420E20">
            <w:pPr>
              <w:pStyle w:val="aff0"/>
              <w:jc w:val="center"/>
              <w:rPr>
                <w:rFonts w:ascii="Times New Roman" w:hAnsi="Times New Roman" w:cs="Times New Roman"/>
                <w:sz w:val="23"/>
                <w:szCs w:val="23"/>
              </w:rPr>
            </w:pPr>
            <w:r w:rsidRPr="00C16E70">
              <w:rPr>
                <w:rFonts w:ascii="Times New Roman" w:hAnsi="Times New Roman" w:cs="Times New Roman"/>
                <w:sz w:val="23"/>
                <w:szCs w:val="23"/>
              </w:rPr>
              <w:t>2024 год</w:t>
            </w:r>
          </w:p>
        </w:tc>
        <w:tc>
          <w:tcPr>
            <w:tcW w:w="0" w:type="auto"/>
            <w:tcBorders>
              <w:top w:val="outset" w:sz="6" w:space="0" w:color="auto"/>
              <w:left w:val="outset" w:sz="6" w:space="0" w:color="auto"/>
              <w:bottom w:val="outset" w:sz="6" w:space="0" w:color="auto"/>
              <w:right w:val="outset" w:sz="6" w:space="0" w:color="auto"/>
            </w:tcBorders>
          </w:tcPr>
          <w:p w:rsidR="00731B6B" w:rsidRPr="00731B6B" w:rsidRDefault="00731B6B" w:rsidP="00731B6B">
            <w:pPr>
              <w:pStyle w:val="aff0"/>
              <w:rPr>
                <w:rFonts w:ascii="Times New Roman" w:hAnsi="Times New Roman" w:cs="Times New Roman"/>
                <w:sz w:val="23"/>
                <w:szCs w:val="23"/>
              </w:rPr>
            </w:pPr>
            <w:r w:rsidRPr="00731B6B">
              <w:rPr>
                <w:rFonts w:ascii="Times New Roman" w:hAnsi="Times New Roman" w:cs="Times New Roman"/>
                <w:sz w:val="23"/>
                <w:szCs w:val="23"/>
              </w:rPr>
              <w:t>Мероприятия регионального проекта  направлены на выполнение следующих задач:</w:t>
            </w:r>
          </w:p>
          <w:p w:rsidR="00731B6B" w:rsidRPr="00731B6B" w:rsidRDefault="00731B6B" w:rsidP="00731B6B">
            <w:pPr>
              <w:pStyle w:val="aff0"/>
              <w:rPr>
                <w:rFonts w:ascii="Times New Roman" w:hAnsi="Times New Roman" w:cs="Times New Roman"/>
                <w:sz w:val="23"/>
                <w:szCs w:val="23"/>
              </w:rPr>
            </w:pPr>
            <w:r w:rsidRPr="00731B6B">
              <w:rPr>
                <w:rFonts w:ascii="Times New Roman" w:hAnsi="Times New Roman" w:cs="Times New Roman"/>
                <w:sz w:val="23"/>
                <w:szCs w:val="23"/>
              </w:rPr>
              <w:t>создать (</w:t>
            </w:r>
            <w:proofErr w:type="gramStart"/>
            <w:r w:rsidRPr="00731B6B">
              <w:rPr>
                <w:rFonts w:ascii="Times New Roman" w:hAnsi="Times New Roman" w:cs="Times New Roman"/>
                <w:sz w:val="23"/>
                <w:szCs w:val="23"/>
              </w:rPr>
              <w:t xml:space="preserve">реконструировать)   </w:t>
            </w:r>
            <w:proofErr w:type="gramEnd"/>
            <w:r w:rsidRPr="00731B6B">
              <w:rPr>
                <w:rFonts w:ascii="Times New Roman" w:hAnsi="Times New Roman" w:cs="Times New Roman"/>
                <w:sz w:val="23"/>
                <w:szCs w:val="23"/>
              </w:rPr>
              <w:t>учреждения культуры ;</w:t>
            </w:r>
          </w:p>
          <w:p w:rsidR="00731B6B" w:rsidRPr="00731B6B" w:rsidRDefault="00731B6B" w:rsidP="00731B6B">
            <w:pPr>
              <w:pStyle w:val="aff0"/>
              <w:rPr>
                <w:rFonts w:ascii="Times New Roman" w:hAnsi="Times New Roman" w:cs="Times New Roman"/>
                <w:sz w:val="23"/>
                <w:szCs w:val="23"/>
              </w:rPr>
            </w:pPr>
            <w:r w:rsidRPr="00731B6B">
              <w:rPr>
                <w:rFonts w:ascii="Times New Roman" w:hAnsi="Times New Roman" w:cs="Times New Roman"/>
                <w:sz w:val="23"/>
                <w:szCs w:val="23"/>
              </w:rPr>
              <w:t>обеспечить детскую школу искусств необходимыми инструментами, оборудованием и материалами;</w:t>
            </w:r>
          </w:p>
          <w:p w:rsidR="00731B6B" w:rsidRPr="00731B6B" w:rsidRDefault="00731B6B" w:rsidP="00731B6B">
            <w:pPr>
              <w:pStyle w:val="aff0"/>
              <w:rPr>
                <w:rFonts w:ascii="Times New Roman" w:hAnsi="Times New Roman" w:cs="Times New Roman"/>
                <w:sz w:val="23"/>
                <w:szCs w:val="23"/>
              </w:rPr>
            </w:pPr>
            <w:r w:rsidRPr="00731B6B">
              <w:rPr>
                <w:rFonts w:ascii="Times New Roman" w:hAnsi="Times New Roman" w:cs="Times New Roman"/>
                <w:sz w:val="23"/>
                <w:szCs w:val="23"/>
              </w:rPr>
              <w:t>создать (реконструировать) учреждения культуры на территориях сельских поселений, обеспечить развитие муниципальных библиотек;</w:t>
            </w:r>
          </w:p>
          <w:p w:rsidR="00502A05" w:rsidRPr="00C16E70" w:rsidRDefault="00731B6B" w:rsidP="00731B6B">
            <w:pPr>
              <w:pStyle w:val="aff0"/>
              <w:rPr>
                <w:rFonts w:ascii="Times New Roman" w:hAnsi="Times New Roman" w:cs="Times New Roman"/>
                <w:sz w:val="23"/>
                <w:szCs w:val="23"/>
              </w:rPr>
            </w:pPr>
            <w:r w:rsidRPr="00731B6B">
              <w:rPr>
                <w:rFonts w:ascii="Times New Roman" w:hAnsi="Times New Roman" w:cs="Times New Roman"/>
                <w:sz w:val="23"/>
                <w:szCs w:val="23"/>
              </w:rPr>
              <w:t xml:space="preserve">создать условия для показа национальных кинофильмов в кинозалах, расположенных в населенных </w:t>
            </w:r>
            <w:r w:rsidRPr="00731B6B">
              <w:rPr>
                <w:rFonts w:ascii="Times New Roman" w:hAnsi="Times New Roman" w:cs="Times New Roman"/>
                <w:sz w:val="23"/>
                <w:szCs w:val="23"/>
              </w:rPr>
              <w:lastRenderedPageBreak/>
              <w:t>пунктах с численностью населения до 500 тыс. человек;</w:t>
            </w:r>
          </w:p>
        </w:tc>
        <w:tc>
          <w:tcPr>
            <w:tcW w:w="0" w:type="auto"/>
            <w:tcBorders>
              <w:top w:val="outset" w:sz="6" w:space="0" w:color="auto"/>
              <w:left w:val="outset" w:sz="6" w:space="0" w:color="auto"/>
              <w:bottom w:val="outset" w:sz="6" w:space="0" w:color="auto"/>
              <w:right w:val="outset" w:sz="6" w:space="0" w:color="auto"/>
            </w:tcBorders>
          </w:tcPr>
          <w:p w:rsidR="00502A05" w:rsidRPr="00C16E70" w:rsidRDefault="00502A05" w:rsidP="00420E20">
            <w:pPr>
              <w:pStyle w:val="aff0"/>
              <w:rPr>
                <w:rFonts w:ascii="Times New Roman" w:hAnsi="Times New Roman" w:cs="Times New Roman"/>
                <w:sz w:val="23"/>
                <w:szCs w:val="23"/>
              </w:rPr>
            </w:pPr>
            <w:r w:rsidRPr="00C16E70">
              <w:rPr>
                <w:rFonts w:ascii="Times New Roman" w:hAnsi="Times New Roman" w:cs="Times New Roman"/>
                <w:sz w:val="23"/>
                <w:szCs w:val="23"/>
              </w:rPr>
              <w:lastRenderedPageBreak/>
              <w:t>снижение качества предоставления услуг в сфере культуры</w:t>
            </w:r>
          </w:p>
        </w:tc>
        <w:tc>
          <w:tcPr>
            <w:tcW w:w="0" w:type="auto"/>
            <w:tcBorders>
              <w:top w:val="outset" w:sz="6" w:space="0" w:color="auto"/>
              <w:left w:val="outset" w:sz="6" w:space="0" w:color="auto"/>
              <w:bottom w:val="outset" w:sz="6" w:space="0" w:color="auto"/>
              <w:right w:val="outset" w:sz="6" w:space="0" w:color="auto"/>
            </w:tcBorders>
          </w:tcPr>
          <w:p w:rsidR="00502A05" w:rsidRPr="00C16E70" w:rsidRDefault="00502A05" w:rsidP="00420E20">
            <w:pPr>
              <w:pStyle w:val="aff0"/>
              <w:rPr>
                <w:rFonts w:ascii="Times New Roman" w:hAnsi="Times New Roman" w:cs="Times New Roman"/>
                <w:sz w:val="23"/>
                <w:szCs w:val="23"/>
              </w:rPr>
            </w:pPr>
            <w:r w:rsidRPr="00C16E70">
              <w:rPr>
                <w:rFonts w:ascii="Times New Roman" w:hAnsi="Times New Roman" w:cs="Times New Roman"/>
                <w:sz w:val="23"/>
                <w:szCs w:val="23"/>
              </w:rPr>
              <w:t>количество организаций культуры, получивших современное оборудование, ед.;</w:t>
            </w:r>
          </w:p>
        </w:tc>
      </w:tr>
      <w:tr w:rsidR="00502A05" w:rsidRPr="00B16CFB" w:rsidTr="00420E20">
        <w:trPr>
          <w:trHeight w:val="2862"/>
          <w:tblCellSpacing w:w="0" w:type="dxa"/>
          <w:jc w:val="center"/>
        </w:trPr>
        <w:tc>
          <w:tcPr>
            <w:tcW w:w="290" w:type="dxa"/>
            <w:tcBorders>
              <w:top w:val="outset" w:sz="6" w:space="0" w:color="auto"/>
              <w:left w:val="outset" w:sz="6" w:space="0" w:color="auto"/>
              <w:bottom w:val="outset" w:sz="6" w:space="0" w:color="auto"/>
              <w:right w:val="outset" w:sz="6" w:space="0" w:color="auto"/>
            </w:tcBorders>
            <w:vAlign w:val="center"/>
          </w:tcPr>
          <w:p w:rsidR="00502A05" w:rsidRDefault="00502A05" w:rsidP="00420E20">
            <w:pPr>
              <w:shd w:val="clear" w:color="auto" w:fill="FFFFFF"/>
              <w:jc w:val="both"/>
              <w:rPr>
                <w:rFonts w:eastAsia="Times New Roman"/>
                <w:color w:val="000000"/>
                <w:sz w:val="24"/>
                <w:szCs w:val="24"/>
              </w:rPr>
            </w:pPr>
            <w:r>
              <w:rPr>
                <w:rFonts w:eastAsia="Times New Roman"/>
                <w:color w:val="000000"/>
                <w:sz w:val="24"/>
                <w:szCs w:val="24"/>
              </w:rPr>
              <w:t>1.2</w:t>
            </w:r>
          </w:p>
        </w:tc>
        <w:tc>
          <w:tcPr>
            <w:tcW w:w="1480" w:type="dxa"/>
            <w:tcBorders>
              <w:top w:val="outset" w:sz="6" w:space="0" w:color="auto"/>
              <w:left w:val="outset" w:sz="6" w:space="0" w:color="auto"/>
              <w:bottom w:val="outset" w:sz="6" w:space="0" w:color="auto"/>
              <w:right w:val="outset" w:sz="6" w:space="0" w:color="auto"/>
            </w:tcBorders>
          </w:tcPr>
          <w:p w:rsidR="00502A05" w:rsidRPr="00087775" w:rsidRDefault="00502A05" w:rsidP="00420E20">
            <w:pPr>
              <w:pStyle w:val="aff0"/>
              <w:rPr>
                <w:rFonts w:ascii="Times New Roman" w:hAnsi="Times New Roman" w:cs="Times New Roman"/>
                <w:sz w:val="23"/>
                <w:szCs w:val="23"/>
              </w:rPr>
            </w:pPr>
            <w:r w:rsidRPr="00087775">
              <w:rPr>
                <w:rFonts w:ascii="Times New Roman" w:hAnsi="Times New Roman" w:cs="Times New Roman"/>
                <w:sz w:val="23"/>
                <w:szCs w:val="23"/>
              </w:rPr>
              <w:t xml:space="preserve">Региональный проект </w:t>
            </w:r>
            <w:r w:rsidR="00420E20">
              <w:rPr>
                <w:rFonts w:ascii="Times New Roman" w:hAnsi="Times New Roman" w:cs="Times New Roman"/>
                <w:sz w:val="23"/>
                <w:szCs w:val="23"/>
              </w:rPr>
              <w:t>«</w:t>
            </w:r>
            <w:r w:rsidRPr="00087775">
              <w:rPr>
                <w:rFonts w:ascii="Times New Roman" w:hAnsi="Times New Roman" w:cs="Times New Roman"/>
                <w:sz w:val="23"/>
                <w:szCs w:val="23"/>
              </w:rPr>
              <w:t>Создание условий для реализации творческого потенциала нации</w:t>
            </w:r>
            <w:r w:rsidR="00043EAF">
              <w:rPr>
                <w:rFonts w:ascii="Times New Roman" w:hAnsi="Times New Roman" w:cs="Times New Roman"/>
                <w:sz w:val="23"/>
                <w:szCs w:val="23"/>
              </w:rPr>
              <w:t>»</w:t>
            </w:r>
            <w:r w:rsidRPr="00087775">
              <w:rPr>
                <w:rFonts w:ascii="Times New Roman" w:hAnsi="Times New Roman" w:cs="Times New Roman"/>
                <w:sz w:val="23"/>
                <w:szCs w:val="23"/>
              </w:rPr>
              <w:t xml:space="preserve"> (</w:t>
            </w:r>
            <w:r w:rsidR="00043EAF">
              <w:rPr>
                <w:rFonts w:ascii="Times New Roman" w:hAnsi="Times New Roman" w:cs="Times New Roman"/>
                <w:sz w:val="23"/>
                <w:szCs w:val="23"/>
              </w:rPr>
              <w:t>«</w:t>
            </w:r>
            <w:r w:rsidRPr="00087775">
              <w:rPr>
                <w:rFonts w:ascii="Times New Roman" w:hAnsi="Times New Roman" w:cs="Times New Roman"/>
                <w:sz w:val="23"/>
                <w:szCs w:val="23"/>
              </w:rPr>
              <w:t>Творческие люди</w:t>
            </w:r>
            <w:r w:rsidR="00043EAF">
              <w:rPr>
                <w:rFonts w:ascii="Times New Roman" w:hAnsi="Times New Roman" w:cs="Times New Roman"/>
                <w:sz w:val="23"/>
                <w:szCs w:val="23"/>
              </w:rPr>
              <w:t>»</w:t>
            </w:r>
            <w:r w:rsidRPr="00087775">
              <w:rPr>
                <w:rFonts w:ascii="Times New Roman" w:hAnsi="Times New Roman" w:cs="Times New Roman"/>
                <w:sz w:val="23"/>
                <w:szCs w:val="23"/>
              </w:rPr>
              <w:t>)</w:t>
            </w:r>
          </w:p>
        </w:tc>
        <w:tc>
          <w:tcPr>
            <w:tcW w:w="0" w:type="auto"/>
            <w:tcBorders>
              <w:top w:val="outset" w:sz="6" w:space="0" w:color="auto"/>
              <w:left w:val="outset" w:sz="6" w:space="0" w:color="auto"/>
              <w:bottom w:val="outset" w:sz="6" w:space="0" w:color="auto"/>
              <w:right w:val="outset" w:sz="6" w:space="0" w:color="auto"/>
            </w:tcBorders>
          </w:tcPr>
          <w:p w:rsidR="00502A05" w:rsidRPr="00087775" w:rsidRDefault="00502A05" w:rsidP="00420E20">
            <w:pPr>
              <w:pStyle w:val="aff0"/>
              <w:rPr>
                <w:rFonts w:ascii="Times New Roman" w:hAnsi="Times New Roman" w:cs="Times New Roman"/>
                <w:sz w:val="23"/>
                <w:szCs w:val="23"/>
              </w:rPr>
            </w:pPr>
            <w:r w:rsidRPr="00C16E70">
              <w:rPr>
                <w:rFonts w:ascii="Times New Roman" w:hAnsi="Times New Roman" w:cs="Times New Roman"/>
                <w:sz w:val="23"/>
                <w:szCs w:val="23"/>
              </w:rPr>
              <w:t>Управление  культуры, МАУК «Центр национальной культуры и ремесел», МБУК «Атяшевская ЦРБ»</w:t>
            </w:r>
          </w:p>
        </w:tc>
        <w:tc>
          <w:tcPr>
            <w:tcW w:w="0" w:type="auto"/>
            <w:tcBorders>
              <w:top w:val="outset" w:sz="6" w:space="0" w:color="auto"/>
              <w:left w:val="outset" w:sz="6" w:space="0" w:color="auto"/>
              <w:bottom w:val="outset" w:sz="6" w:space="0" w:color="auto"/>
              <w:right w:val="outset" w:sz="6" w:space="0" w:color="auto"/>
            </w:tcBorders>
          </w:tcPr>
          <w:p w:rsidR="00502A05" w:rsidRPr="00087775" w:rsidRDefault="00502A05" w:rsidP="00420E20">
            <w:pPr>
              <w:pStyle w:val="aff0"/>
              <w:jc w:val="center"/>
              <w:rPr>
                <w:rFonts w:ascii="Times New Roman" w:hAnsi="Times New Roman" w:cs="Times New Roman"/>
                <w:sz w:val="23"/>
                <w:szCs w:val="23"/>
              </w:rPr>
            </w:pPr>
            <w:r w:rsidRPr="00087775">
              <w:rPr>
                <w:rFonts w:ascii="Times New Roman" w:hAnsi="Times New Roman" w:cs="Times New Roman"/>
                <w:sz w:val="23"/>
                <w:szCs w:val="23"/>
              </w:rPr>
              <w:t>20</w:t>
            </w:r>
            <w:r>
              <w:rPr>
                <w:rFonts w:ascii="Times New Roman" w:hAnsi="Times New Roman" w:cs="Times New Roman"/>
                <w:sz w:val="23"/>
                <w:szCs w:val="23"/>
              </w:rPr>
              <w:t>21</w:t>
            </w:r>
            <w:r w:rsidRPr="00087775">
              <w:rPr>
                <w:rFonts w:ascii="Times New Roman" w:hAnsi="Times New Roman" w:cs="Times New Roman"/>
                <w:sz w:val="23"/>
                <w:szCs w:val="23"/>
              </w:rPr>
              <w:t> год</w:t>
            </w:r>
          </w:p>
        </w:tc>
        <w:tc>
          <w:tcPr>
            <w:tcW w:w="0" w:type="auto"/>
            <w:tcBorders>
              <w:top w:val="outset" w:sz="6" w:space="0" w:color="auto"/>
              <w:left w:val="outset" w:sz="6" w:space="0" w:color="auto"/>
              <w:bottom w:val="outset" w:sz="6" w:space="0" w:color="auto"/>
              <w:right w:val="outset" w:sz="6" w:space="0" w:color="auto"/>
            </w:tcBorders>
          </w:tcPr>
          <w:p w:rsidR="00502A05" w:rsidRPr="00087775" w:rsidRDefault="00502A05" w:rsidP="00420E20">
            <w:pPr>
              <w:pStyle w:val="aff0"/>
              <w:jc w:val="center"/>
              <w:rPr>
                <w:rFonts w:ascii="Times New Roman" w:hAnsi="Times New Roman" w:cs="Times New Roman"/>
                <w:sz w:val="23"/>
                <w:szCs w:val="23"/>
              </w:rPr>
            </w:pPr>
            <w:r w:rsidRPr="00087775">
              <w:rPr>
                <w:rFonts w:ascii="Times New Roman" w:hAnsi="Times New Roman" w:cs="Times New Roman"/>
                <w:sz w:val="23"/>
                <w:szCs w:val="23"/>
              </w:rPr>
              <w:t>2024 год</w:t>
            </w:r>
          </w:p>
        </w:tc>
        <w:tc>
          <w:tcPr>
            <w:tcW w:w="0" w:type="auto"/>
            <w:tcBorders>
              <w:top w:val="outset" w:sz="6" w:space="0" w:color="auto"/>
              <w:left w:val="outset" w:sz="6" w:space="0" w:color="auto"/>
              <w:bottom w:val="outset" w:sz="6" w:space="0" w:color="auto"/>
              <w:right w:val="outset" w:sz="6" w:space="0" w:color="auto"/>
            </w:tcBorders>
          </w:tcPr>
          <w:p w:rsidR="00731B6B" w:rsidRPr="00731B6B" w:rsidRDefault="00731B6B" w:rsidP="00731B6B">
            <w:pPr>
              <w:pStyle w:val="aff0"/>
              <w:rPr>
                <w:rFonts w:ascii="Times New Roman" w:hAnsi="Times New Roman" w:cs="Times New Roman"/>
                <w:sz w:val="23"/>
                <w:szCs w:val="23"/>
              </w:rPr>
            </w:pPr>
            <w:r w:rsidRPr="00731B6B">
              <w:rPr>
                <w:rFonts w:ascii="Times New Roman" w:hAnsi="Times New Roman" w:cs="Times New Roman"/>
                <w:sz w:val="23"/>
                <w:szCs w:val="23"/>
              </w:rPr>
              <w:t>Мероприятия регионального проекта  направлены на выполнение следующих задач:</w:t>
            </w:r>
          </w:p>
          <w:p w:rsidR="00731B6B" w:rsidRPr="00731B6B" w:rsidRDefault="00731B6B" w:rsidP="00731B6B">
            <w:pPr>
              <w:pStyle w:val="aff0"/>
              <w:rPr>
                <w:rFonts w:ascii="Times New Roman" w:hAnsi="Times New Roman" w:cs="Times New Roman"/>
                <w:sz w:val="23"/>
                <w:szCs w:val="23"/>
              </w:rPr>
            </w:pPr>
            <w:r w:rsidRPr="00731B6B">
              <w:rPr>
                <w:rFonts w:ascii="Times New Roman" w:hAnsi="Times New Roman" w:cs="Times New Roman"/>
                <w:sz w:val="23"/>
                <w:szCs w:val="23"/>
              </w:rPr>
              <w:t>подготовить кадры для отрасли культуры;</w:t>
            </w:r>
          </w:p>
          <w:p w:rsidR="00731B6B" w:rsidRPr="00731B6B" w:rsidRDefault="00731B6B" w:rsidP="00731B6B">
            <w:pPr>
              <w:pStyle w:val="aff0"/>
              <w:rPr>
                <w:rFonts w:ascii="Times New Roman" w:hAnsi="Times New Roman" w:cs="Times New Roman"/>
                <w:sz w:val="23"/>
                <w:szCs w:val="23"/>
              </w:rPr>
            </w:pPr>
            <w:r w:rsidRPr="00731B6B">
              <w:rPr>
                <w:rFonts w:ascii="Times New Roman" w:hAnsi="Times New Roman" w:cs="Times New Roman"/>
                <w:sz w:val="23"/>
                <w:szCs w:val="23"/>
              </w:rPr>
              <w:t>обеспечить поддержку добровольческих движений, в том числе в сфере сохранения культурного наследия народов Российской Федерации;</w:t>
            </w:r>
          </w:p>
          <w:p w:rsidR="00502A05" w:rsidRPr="00087775" w:rsidRDefault="00731B6B" w:rsidP="00731B6B">
            <w:pPr>
              <w:pStyle w:val="aff0"/>
              <w:rPr>
                <w:rFonts w:ascii="Times New Roman" w:hAnsi="Times New Roman" w:cs="Times New Roman"/>
                <w:sz w:val="23"/>
                <w:szCs w:val="23"/>
              </w:rPr>
            </w:pPr>
            <w:r w:rsidRPr="00731B6B">
              <w:rPr>
                <w:rFonts w:ascii="Times New Roman" w:hAnsi="Times New Roman" w:cs="Times New Roman"/>
                <w:sz w:val="23"/>
                <w:szCs w:val="23"/>
              </w:rPr>
              <w:t>создать условия для укрепления гражданской идентичности на основе духовно-нравственных и культурных ценностей народов Российской Федерации</w:t>
            </w:r>
          </w:p>
        </w:tc>
        <w:tc>
          <w:tcPr>
            <w:tcW w:w="0" w:type="auto"/>
            <w:tcBorders>
              <w:top w:val="outset" w:sz="6" w:space="0" w:color="auto"/>
              <w:left w:val="outset" w:sz="6" w:space="0" w:color="auto"/>
              <w:bottom w:val="outset" w:sz="6" w:space="0" w:color="auto"/>
              <w:right w:val="outset" w:sz="6" w:space="0" w:color="auto"/>
            </w:tcBorders>
          </w:tcPr>
          <w:p w:rsidR="00502A05" w:rsidRPr="00087775" w:rsidRDefault="00502A05" w:rsidP="00420E20">
            <w:pPr>
              <w:pStyle w:val="aff0"/>
              <w:rPr>
                <w:rFonts w:ascii="Times New Roman" w:hAnsi="Times New Roman" w:cs="Times New Roman"/>
                <w:sz w:val="23"/>
                <w:szCs w:val="23"/>
              </w:rPr>
            </w:pPr>
            <w:proofErr w:type="spellStart"/>
            <w:r w:rsidRPr="00087775">
              <w:rPr>
                <w:rFonts w:ascii="Times New Roman" w:hAnsi="Times New Roman" w:cs="Times New Roman"/>
                <w:sz w:val="23"/>
                <w:szCs w:val="23"/>
              </w:rPr>
              <w:t>нереализация</w:t>
            </w:r>
            <w:proofErr w:type="spellEnd"/>
            <w:r w:rsidRPr="00087775">
              <w:rPr>
                <w:rFonts w:ascii="Times New Roman" w:hAnsi="Times New Roman" w:cs="Times New Roman"/>
                <w:sz w:val="23"/>
                <w:szCs w:val="23"/>
              </w:rPr>
              <w:t xml:space="preserve"> творческого потенциала нации, снижение качества подготовки кадров в сфере культуры</w:t>
            </w:r>
          </w:p>
        </w:tc>
        <w:tc>
          <w:tcPr>
            <w:tcW w:w="0" w:type="auto"/>
            <w:tcBorders>
              <w:top w:val="outset" w:sz="6" w:space="0" w:color="auto"/>
              <w:left w:val="outset" w:sz="6" w:space="0" w:color="auto"/>
              <w:bottom w:val="outset" w:sz="6" w:space="0" w:color="auto"/>
              <w:right w:val="outset" w:sz="6" w:space="0" w:color="auto"/>
            </w:tcBorders>
          </w:tcPr>
          <w:p w:rsidR="00502A05" w:rsidRPr="00087775" w:rsidRDefault="00502A05" w:rsidP="00420E20">
            <w:pPr>
              <w:pStyle w:val="aff0"/>
              <w:rPr>
                <w:rFonts w:ascii="Times New Roman" w:hAnsi="Times New Roman" w:cs="Times New Roman"/>
                <w:sz w:val="23"/>
                <w:szCs w:val="23"/>
              </w:rPr>
            </w:pPr>
            <w:r w:rsidRPr="00087775">
              <w:rPr>
                <w:rFonts w:ascii="Times New Roman" w:hAnsi="Times New Roman" w:cs="Times New Roman"/>
                <w:sz w:val="23"/>
                <w:szCs w:val="23"/>
              </w:rPr>
              <w:t>количество специалистов сферы культуры, прошедших повышение квалификации на базе Центров непрерывного образования и повышения квалификации творческих и управленческих кадров в сфере культуры, чел.;</w:t>
            </w:r>
          </w:p>
          <w:p w:rsidR="00502A05" w:rsidRPr="00087775" w:rsidRDefault="00502A05" w:rsidP="00420E20">
            <w:pPr>
              <w:pStyle w:val="aff0"/>
              <w:rPr>
                <w:rFonts w:ascii="Times New Roman" w:hAnsi="Times New Roman" w:cs="Times New Roman"/>
                <w:sz w:val="23"/>
                <w:szCs w:val="23"/>
              </w:rPr>
            </w:pPr>
            <w:r w:rsidRPr="00087775">
              <w:rPr>
                <w:rFonts w:ascii="Times New Roman" w:hAnsi="Times New Roman" w:cs="Times New Roman"/>
                <w:sz w:val="23"/>
                <w:szCs w:val="23"/>
              </w:rPr>
              <w:t>количество граждан, принимающих участие в добровольческой деятельности, получивших государственную поддержку в форме субсидий бюджетным учреждениям, чел.;</w:t>
            </w:r>
          </w:p>
          <w:p w:rsidR="00502A05" w:rsidRPr="00087775" w:rsidRDefault="00502A05" w:rsidP="00420E20">
            <w:pPr>
              <w:pStyle w:val="aff0"/>
              <w:rPr>
                <w:rFonts w:ascii="Times New Roman" w:hAnsi="Times New Roman" w:cs="Times New Roman"/>
                <w:sz w:val="23"/>
                <w:szCs w:val="23"/>
              </w:rPr>
            </w:pPr>
            <w:r w:rsidRPr="00087775">
              <w:rPr>
                <w:rFonts w:ascii="Times New Roman" w:hAnsi="Times New Roman" w:cs="Times New Roman"/>
                <w:sz w:val="23"/>
                <w:szCs w:val="23"/>
              </w:rPr>
              <w:t>количество поддержанных творческих инициатив и проектов, ед.</w:t>
            </w:r>
          </w:p>
        </w:tc>
      </w:tr>
      <w:tr w:rsidR="00502A05" w:rsidRPr="00B16CFB" w:rsidTr="00420E20">
        <w:trPr>
          <w:trHeight w:val="2862"/>
          <w:tblCellSpacing w:w="0" w:type="dxa"/>
          <w:jc w:val="center"/>
        </w:trPr>
        <w:tc>
          <w:tcPr>
            <w:tcW w:w="290" w:type="dxa"/>
            <w:tcBorders>
              <w:top w:val="outset" w:sz="6" w:space="0" w:color="auto"/>
              <w:left w:val="outset" w:sz="6" w:space="0" w:color="auto"/>
              <w:bottom w:val="outset" w:sz="6" w:space="0" w:color="auto"/>
              <w:right w:val="outset" w:sz="6" w:space="0" w:color="auto"/>
            </w:tcBorders>
            <w:vAlign w:val="center"/>
          </w:tcPr>
          <w:p w:rsidR="00502A05" w:rsidRDefault="00502A05" w:rsidP="00420E20">
            <w:pPr>
              <w:shd w:val="clear" w:color="auto" w:fill="FFFFFF"/>
              <w:jc w:val="both"/>
              <w:rPr>
                <w:rFonts w:eastAsia="Times New Roman"/>
                <w:color w:val="000000"/>
                <w:sz w:val="24"/>
                <w:szCs w:val="24"/>
              </w:rPr>
            </w:pPr>
            <w:r>
              <w:rPr>
                <w:rFonts w:eastAsia="Times New Roman"/>
                <w:color w:val="000000"/>
                <w:sz w:val="24"/>
                <w:szCs w:val="24"/>
              </w:rPr>
              <w:lastRenderedPageBreak/>
              <w:t>1.3</w:t>
            </w:r>
          </w:p>
        </w:tc>
        <w:tc>
          <w:tcPr>
            <w:tcW w:w="1480" w:type="dxa"/>
            <w:tcBorders>
              <w:top w:val="outset" w:sz="6" w:space="0" w:color="auto"/>
              <w:left w:val="outset" w:sz="6" w:space="0" w:color="auto"/>
              <w:bottom w:val="outset" w:sz="6" w:space="0" w:color="auto"/>
              <w:right w:val="outset" w:sz="6" w:space="0" w:color="auto"/>
            </w:tcBorders>
          </w:tcPr>
          <w:p w:rsidR="00502A05" w:rsidRPr="00087775" w:rsidRDefault="00502A05" w:rsidP="00420E20">
            <w:pPr>
              <w:pStyle w:val="aff0"/>
              <w:rPr>
                <w:rFonts w:ascii="Times New Roman" w:hAnsi="Times New Roman" w:cs="Times New Roman"/>
                <w:sz w:val="23"/>
                <w:szCs w:val="23"/>
              </w:rPr>
            </w:pPr>
            <w:r w:rsidRPr="00087775">
              <w:rPr>
                <w:rFonts w:ascii="Times New Roman" w:hAnsi="Times New Roman" w:cs="Times New Roman"/>
                <w:sz w:val="23"/>
                <w:szCs w:val="23"/>
              </w:rPr>
              <w:t xml:space="preserve">Региональный проект </w:t>
            </w:r>
            <w:r w:rsidR="00043EAF">
              <w:rPr>
                <w:rFonts w:ascii="Times New Roman" w:hAnsi="Times New Roman" w:cs="Times New Roman"/>
                <w:sz w:val="23"/>
                <w:szCs w:val="23"/>
              </w:rPr>
              <w:t>«</w:t>
            </w:r>
            <w:proofErr w:type="spellStart"/>
            <w:r w:rsidRPr="00087775">
              <w:rPr>
                <w:rFonts w:ascii="Times New Roman" w:hAnsi="Times New Roman" w:cs="Times New Roman"/>
                <w:sz w:val="23"/>
                <w:szCs w:val="23"/>
              </w:rPr>
              <w:t>Циф</w:t>
            </w:r>
            <w:r>
              <w:rPr>
                <w:rFonts w:ascii="Times New Roman" w:hAnsi="Times New Roman" w:cs="Times New Roman"/>
                <w:sz w:val="23"/>
                <w:szCs w:val="23"/>
              </w:rPr>
              <w:t>-</w:t>
            </w:r>
            <w:r w:rsidRPr="00087775">
              <w:rPr>
                <w:rFonts w:ascii="Times New Roman" w:hAnsi="Times New Roman" w:cs="Times New Roman"/>
                <w:sz w:val="23"/>
                <w:szCs w:val="23"/>
              </w:rPr>
              <w:t>ровизация</w:t>
            </w:r>
            <w:proofErr w:type="spellEnd"/>
            <w:r w:rsidRPr="00087775">
              <w:rPr>
                <w:rFonts w:ascii="Times New Roman" w:hAnsi="Times New Roman" w:cs="Times New Roman"/>
                <w:sz w:val="23"/>
                <w:szCs w:val="23"/>
              </w:rPr>
              <w:t xml:space="preserve"> услуг и формирование информационного пространства в сфере культуры</w:t>
            </w:r>
            <w:r w:rsidR="00043EAF">
              <w:rPr>
                <w:rFonts w:ascii="Times New Roman" w:hAnsi="Times New Roman" w:cs="Times New Roman"/>
                <w:sz w:val="23"/>
                <w:szCs w:val="23"/>
              </w:rPr>
              <w:t>»</w:t>
            </w:r>
            <w:r w:rsidRPr="00087775">
              <w:rPr>
                <w:rFonts w:ascii="Times New Roman" w:hAnsi="Times New Roman" w:cs="Times New Roman"/>
                <w:sz w:val="23"/>
                <w:szCs w:val="23"/>
              </w:rPr>
              <w:t xml:space="preserve"> (</w:t>
            </w:r>
            <w:r w:rsidR="00043EAF">
              <w:rPr>
                <w:rFonts w:ascii="Times New Roman" w:hAnsi="Times New Roman" w:cs="Times New Roman"/>
                <w:sz w:val="23"/>
                <w:szCs w:val="23"/>
              </w:rPr>
              <w:t>«</w:t>
            </w:r>
            <w:r w:rsidRPr="00087775">
              <w:rPr>
                <w:rFonts w:ascii="Times New Roman" w:hAnsi="Times New Roman" w:cs="Times New Roman"/>
                <w:sz w:val="23"/>
                <w:szCs w:val="23"/>
              </w:rPr>
              <w:t>Цифровая культура</w:t>
            </w:r>
            <w:r w:rsidR="00043EAF">
              <w:rPr>
                <w:rFonts w:ascii="Times New Roman" w:hAnsi="Times New Roman" w:cs="Times New Roman"/>
                <w:sz w:val="23"/>
                <w:szCs w:val="23"/>
              </w:rPr>
              <w:t>»</w:t>
            </w:r>
            <w:r w:rsidRPr="00087775">
              <w:rPr>
                <w:rFonts w:ascii="Times New Roman" w:hAnsi="Times New Roman" w:cs="Times New Roman"/>
                <w:sz w:val="23"/>
                <w:szCs w:val="23"/>
              </w:rPr>
              <w:t>)</w:t>
            </w:r>
          </w:p>
        </w:tc>
        <w:tc>
          <w:tcPr>
            <w:tcW w:w="0" w:type="auto"/>
            <w:tcBorders>
              <w:top w:val="outset" w:sz="6" w:space="0" w:color="auto"/>
              <w:left w:val="outset" w:sz="6" w:space="0" w:color="auto"/>
              <w:bottom w:val="outset" w:sz="6" w:space="0" w:color="auto"/>
              <w:right w:val="outset" w:sz="6" w:space="0" w:color="auto"/>
            </w:tcBorders>
          </w:tcPr>
          <w:p w:rsidR="00502A05" w:rsidRPr="00087775" w:rsidRDefault="00502A05" w:rsidP="00420E20">
            <w:pPr>
              <w:pStyle w:val="aff0"/>
              <w:rPr>
                <w:rFonts w:ascii="Times New Roman" w:hAnsi="Times New Roman" w:cs="Times New Roman"/>
                <w:sz w:val="23"/>
                <w:szCs w:val="23"/>
              </w:rPr>
            </w:pPr>
            <w:r w:rsidRPr="00C16E70">
              <w:rPr>
                <w:rFonts w:ascii="Times New Roman" w:hAnsi="Times New Roman" w:cs="Times New Roman"/>
                <w:sz w:val="23"/>
                <w:szCs w:val="23"/>
              </w:rPr>
              <w:t>Управление  культуры, МАУК «Центр национальной культуры и ремесел», МБУК «Атяшевская ЦРБ»</w:t>
            </w:r>
          </w:p>
        </w:tc>
        <w:tc>
          <w:tcPr>
            <w:tcW w:w="0" w:type="auto"/>
            <w:tcBorders>
              <w:top w:val="outset" w:sz="6" w:space="0" w:color="auto"/>
              <w:left w:val="outset" w:sz="6" w:space="0" w:color="auto"/>
              <w:bottom w:val="outset" w:sz="6" w:space="0" w:color="auto"/>
              <w:right w:val="outset" w:sz="6" w:space="0" w:color="auto"/>
            </w:tcBorders>
          </w:tcPr>
          <w:p w:rsidR="00502A05" w:rsidRPr="00087775" w:rsidRDefault="00502A05" w:rsidP="00420E20">
            <w:pPr>
              <w:pStyle w:val="aff0"/>
              <w:jc w:val="center"/>
              <w:rPr>
                <w:rFonts w:ascii="Times New Roman" w:hAnsi="Times New Roman" w:cs="Times New Roman"/>
                <w:sz w:val="23"/>
                <w:szCs w:val="23"/>
              </w:rPr>
            </w:pPr>
            <w:r w:rsidRPr="00087775">
              <w:rPr>
                <w:rFonts w:ascii="Times New Roman" w:hAnsi="Times New Roman" w:cs="Times New Roman"/>
                <w:sz w:val="23"/>
                <w:szCs w:val="23"/>
              </w:rPr>
              <w:t>20</w:t>
            </w:r>
            <w:r>
              <w:rPr>
                <w:rFonts w:ascii="Times New Roman" w:hAnsi="Times New Roman" w:cs="Times New Roman"/>
                <w:sz w:val="23"/>
                <w:szCs w:val="23"/>
              </w:rPr>
              <w:t>21</w:t>
            </w:r>
            <w:r w:rsidRPr="00087775">
              <w:rPr>
                <w:rFonts w:ascii="Times New Roman" w:hAnsi="Times New Roman" w:cs="Times New Roman"/>
                <w:sz w:val="23"/>
                <w:szCs w:val="23"/>
              </w:rPr>
              <w:t> год</w:t>
            </w:r>
          </w:p>
        </w:tc>
        <w:tc>
          <w:tcPr>
            <w:tcW w:w="0" w:type="auto"/>
            <w:tcBorders>
              <w:top w:val="outset" w:sz="6" w:space="0" w:color="auto"/>
              <w:left w:val="outset" w:sz="6" w:space="0" w:color="auto"/>
              <w:bottom w:val="outset" w:sz="6" w:space="0" w:color="auto"/>
              <w:right w:val="outset" w:sz="6" w:space="0" w:color="auto"/>
            </w:tcBorders>
          </w:tcPr>
          <w:p w:rsidR="00502A05" w:rsidRPr="00087775" w:rsidRDefault="00502A05" w:rsidP="00420E20">
            <w:pPr>
              <w:pStyle w:val="aff0"/>
              <w:jc w:val="center"/>
              <w:rPr>
                <w:rFonts w:ascii="Times New Roman" w:hAnsi="Times New Roman" w:cs="Times New Roman"/>
                <w:sz w:val="23"/>
                <w:szCs w:val="23"/>
              </w:rPr>
            </w:pPr>
            <w:r w:rsidRPr="00087775">
              <w:rPr>
                <w:rFonts w:ascii="Times New Roman" w:hAnsi="Times New Roman" w:cs="Times New Roman"/>
                <w:sz w:val="23"/>
                <w:szCs w:val="23"/>
              </w:rPr>
              <w:t>2024 год</w:t>
            </w:r>
          </w:p>
        </w:tc>
        <w:tc>
          <w:tcPr>
            <w:tcW w:w="0" w:type="auto"/>
            <w:tcBorders>
              <w:top w:val="outset" w:sz="6" w:space="0" w:color="auto"/>
              <w:left w:val="outset" w:sz="6" w:space="0" w:color="auto"/>
              <w:bottom w:val="outset" w:sz="6" w:space="0" w:color="auto"/>
              <w:right w:val="outset" w:sz="6" w:space="0" w:color="auto"/>
            </w:tcBorders>
          </w:tcPr>
          <w:p w:rsidR="00731B6B" w:rsidRPr="00731B6B" w:rsidRDefault="00731B6B" w:rsidP="00731B6B">
            <w:pPr>
              <w:pStyle w:val="aff0"/>
              <w:rPr>
                <w:rFonts w:ascii="Times New Roman" w:hAnsi="Times New Roman" w:cs="Times New Roman"/>
                <w:sz w:val="23"/>
                <w:szCs w:val="23"/>
              </w:rPr>
            </w:pPr>
            <w:r w:rsidRPr="00731B6B">
              <w:rPr>
                <w:rFonts w:ascii="Times New Roman" w:hAnsi="Times New Roman" w:cs="Times New Roman"/>
                <w:sz w:val="23"/>
                <w:szCs w:val="23"/>
              </w:rPr>
              <w:t>Мероприятия регионального проекта  направлены на выполнение следующих задач:</w:t>
            </w:r>
          </w:p>
          <w:p w:rsidR="00731B6B" w:rsidRPr="00731B6B" w:rsidRDefault="00731B6B" w:rsidP="00731B6B">
            <w:pPr>
              <w:pStyle w:val="aff0"/>
              <w:rPr>
                <w:rFonts w:ascii="Times New Roman" w:hAnsi="Times New Roman" w:cs="Times New Roman"/>
                <w:sz w:val="23"/>
                <w:szCs w:val="23"/>
              </w:rPr>
            </w:pPr>
            <w:r w:rsidRPr="00731B6B">
              <w:rPr>
                <w:rFonts w:ascii="Times New Roman" w:hAnsi="Times New Roman" w:cs="Times New Roman"/>
                <w:sz w:val="23"/>
                <w:szCs w:val="23"/>
              </w:rPr>
              <w:t>создать виртуальные концертные залы;</w:t>
            </w:r>
          </w:p>
          <w:p w:rsidR="00502A05" w:rsidRPr="00087775" w:rsidRDefault="00731B6B" w:rsidP="00731B6B">
            <w:pPr>
              <w:pStyle w:val="aff0"/>
              <w:rPr>
                <w:rFonts w:ascii="Times New Roman" w:hAnsi="Times New Roman" w:cs="Times New Roman"/>
                <w:sz w:val="23"/>
                <w:szCs w:val="23"/>
              </w:rPr>
            </w:pPr>
            <w:r w:rsidRPr="00731B6B">
              <w:rPr>
                <w:rFonts w:ascii="Times New Roman" w:hAnsi="Times New Roman" w:cs="Times New Roman"/>
                <w:sz w:val="23"/>
                <w:szCs w:val="23"/>
              </w:rPr>
              <w:t>обеспечить ускоренное внедрение цифровых технологий в экономике и социальной сфере</w:t>
            </w:r>
          </w:p>
        </w:tc>
        <w:tc>
          <w:tcPr>
            <w:tcW w:w="0" w:type="auto"/>
            <w:tcBorders>
              <w:top w:val="outset" w:sz="6" w:space="0" w:color="auto"/>
              <w:left w:val="outset" w:sz="6" w:space="0" w:color="auto"/>
              <w:bottom w:val="outset" w:sz="6" w:space="0" w:color="auto"/>
              <w:right w:val="outset" w:sz="6" w:space="0" w:color="auto"/>
            </w:tcBorders>
          </w:tcPr>
          <w:p w:rsidR="00502A05" w:rsidRPr="00087775" w:rsidRDefault="00502A05" w:rsidP="00420E20">
            <w:pPr>
              <w:pStyle w:val="aff0"/>
              <w:rPr>
                <w:rFonts w:ascii="Times New Roman" w:hAnsi="Times New Roman" w:cs="Times New Roman"/>
                <w:sz w:val="23"/>
                <w:szCs w:val="23"/>
              </w:rPr>
            </w:pPr>
            <w:r w:rsidRPr="00087775">
              <w:rPr>
                <w:rFonts w:ascii="Times New Roman" w:hAnsi="Times New Roman" w:cs="Times New Roman"/>
                <w:sz w:val="23"/>
                <w:szCs w:val="23"/>
              </w:rPr>
              <w:t>изолированность граждан от общего культурного пространства и культурных ценностей</w:t>
            </w:r>
          </w:p>
        </w:tc>
        <w:tc>
          <w:tcPr>
            <w:tcW w:w="0" w:type="auto"/>
            <w:tcBorders>
              <w:top w:val="outset" w:sz="6" w:space="0" w:color="auto"/>
              <w:left w:val="outset" w:sz="6" w:space="0" w:color="auto"/>
              <w:bottom w:val="outset" w:sz="6" w:space="0" w:color="auto"/>
              <w:right w:val="outset" w:sz="6" w:space="0" w:color="auto"/>
            </w:tcBorders>
          </w:tcPr>
          <w:p w:rsidR="00502A05" w:rsidRPr="00087775" w:rsidRDefault="00502A05" w:rsidP="00420E20">
            <w:pPr>
              <w:pStyle w:val="aff0"/>
              <w:rPr>
                <w:rFonts w:ascii="Times New Roman" w:hAnsi="Times New Roman" w:cs="Times New Roman"/>
                <w:sz w:val="23"/>
                <w:szCs w:val="23"/>
              </w:rPr>
            </w:pPr>
            <w:r w:rsidRPr="00087775">
              <w:rPr>
                <w:rFonts w:ascii="Times New Roman" w:hAnsi="Times New Roman" w:cs="Times New Roman"/>
                <w:sz w:val="23"/>
                <w:szCs w:val="23"/>
              </w:rPr>
              <w:t xml:space="preserve">количество созданных виртуальных концертных залов в </w:t>
            </w:r>
            <w:proofErr w:type="spellStart"/>
            <w:r>
              <w:rPr>
                <w:rFonts w:ascii="Times New Roman" w:hAnsi="Times New Roman" w:cs="Times New Roman"/>
                <w:sz w:val="23"/>
                <w:szCs w:val="23"/>
              </w:rPr>
              <w:t>Атяшевском</w:t>
            </w:r>
            <w:proofErr w:type="spellEnd"/>
            <w:r>
              <w:rPr>
                <w:rFonts w:ascii="Times New Roman" w:hAnsi="Times New Roman" w:cs="Times New Roman"/>
                <w:sz w:val="23"/>
                <w:szCs w:val="23"/>
              </w:rPr>
              <w:t xml:space="preserve"> муниципальном районе</w:t>
            </w:r>
            <w:r w:rsidRPr="00087775">
              <w:rPr>
                <w:rFonts w:ascii="Times New Roman" w:hAnsi="Times New Roman" w:cs="Times New Roman"/>
                <w:sz w:val="23"/>
                <w:szCs w:val="23"/>
              </w:rPr>
              <w:t>, ед.;</w:t>
            </w:r>
          </w:p>
          <w:p w:rsidR="00502A05" w:rsidRPr="00087775" w:rsidRDefault="00502A05" w:rsidP="00420E20">
            <w:pPr>
              <w:pStyle w:val="aff0"/>
              <w:rPr>
                <w:rFonts w:ascii="Times New Roman" w:hAnsi="Times New Roman" w:cs="Times New Roman"/>
                <w:sz w:val="23"/>
                <w:szCs w:val="23"/>
              </w:rPr>
            </w:pPr>
            <w:r w:rsidRPr="00087775">
              <w:rPr>
                <w:rFonts w:ascii="Times New Roman" w:hAnsi="Times New Roman" w:cs="Times New Roman"/>
                <w:sz w:val="23"/>
                <w:szCs w:val="23"/>
              </w:rPr>
              <w:t>количество выставочных проектов, снабженных цифровыми гидами в формате дополненной реальности, ед.;</w:t>
            </w:r>
          </w:p>
          <w:p w:rsidR="00502A05" w:rsidRPr="00087775" w:rsidRDefault="00502A05" w:rsidP="00420E20">
            <w:pPr>
              <w:pStyle w:val="aff0"/>
              <w:rPr>
                <w:rFonts w:ascii="Times New Roman" w:hAnsi="Times New Roman" w:cs="Times New Roman"/>
                <w:sz w:val="23"/>
                <w:szCs w:val="23"/>
              </w:rPr>
            </w:pPr>
            <w:r w:rsidRPr="00087775">
              <w:rPr>
                <w:rFonts w:ascii="Times New Roman" w:hAnsi="Times New Roman" w:cs="Times New Roman"/>
                <w:sz w:val="23"/>
                <w:szCs w:val="23"/>
              </w:rPr>
              <w:t xml:space="preserve">количество онлайн-трансляций мероприятий, размещаемых на </w:t>
            </w:r>
            <w:hyperlink r:id="rId12" w:history="1">
              <w:r w:rsidRPr="00087775">
                <w:rPr>
                  <w:rStyle w:val="affffe"/>
                  <w:rFonts w:ascii="Times New Roman" w:hAnsi="Times New Roman" w:cs="Times New Roman"/>
                  <w:sz w:val="23"/>
                  <w:szCs w:val="23"/>
                </w:rPr>
                <w:t>портале</w:t>
              </w:r>
            </w:hyperlink>
            <w:r w:rsidRPr="00087775">
              <w:rPr>
                <w:rFonts w:ascii="Times New Roman" w:hAnsi="Times New Roman" w:cs="Times New Roman"/>
                <w:sz w:val="23"/>
                <w:szCs w:val="23"/>
              </w:rPr>
              <w:t xml:space="preserve"> "</w:t>
            </w:r>
            <w:proofErr w:type="spellStart"/>
            <w:r w:rsidRPr="00087775">
              <w:rPr>
                <w:rFonts w:ascii="Times New Roman" w:hAnsi="Times New Roman" w:cs="Times New Roman"/>
                <w:sz w:val="23"/>
                <w:szCs w:val="23"/>
              </w:rPr>
              <w:t>Культура.РФ</w:t>
            </w:r>
            <w:proofErr w:type="spellEnd"/>
            <w:r w:rsidRPr="00087775">
              <w:rPr>
                <w:rFonts w:ascii="Times New Roman" w:hAnsi="Times New Roman" w:cs="Times New Roman"/>
                <w:sz w:val="23"/>
                <w:szCs w:val="23"/>
              </w:rPr>
              <w:t>", ед.</w:t>
            </w:r>
          </w:p>
        </w:tc>
      </w:tr>
      <w:tr w:rsidR="00502A05" w:rsidRPr="00B16CFB" w:rsidTr="00420E20">
        <w:trPr>
          <w:tblCellSpacing w:w="0" w:type="dxa"/>
          <w:jc w:val="center"/>
        </w:trPr>
        <w:tc>
          <w:tcPr>
            <w:tcW w:w="0" w:type="auto"/>
            <w:gridSpan w:val="8"/>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jc w:val="center"/>
              <w:rPr>
                <w:rFonts w:eastAsia="Times New Roman"/>
                <w:sz w:val="24"/>
                <w:szCs w:val="24"/>
              </w:rPr>
            </w:pPr>
            <w:r w:rsidRPr="00B16CFB">
              <w:rPr>
                <w:rFonts w:eastAsia="Times New Roman"/>
                <w:sz w:val="24"/>
                <w:szCs w:val="24"/>
              </w:rPr>
              <w:t xml:space="preserve">Подпрограмма «Развитие архивного дела МАБУ «ОМБА» Атяшевского муниципального района </w:t>
            </w:r>
          </w:p>
        </w:tc>
      </w:tr>
      <w:tr w:rsidR="00502A05" w:rsidRPr="00B16CFB" w:rsidTr="00420E2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Обеспечение деятельности МАБУ «ОМВА» укрепление МТБ, создание оптимальных условий для хранения документов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МАБУ «ОМВА»</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2016</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год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2024</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год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повысить уровень соответствия помещений архивов нормативным условиям, обеспечивающим постоянное хранение архивных документов до 100 %;</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xml:space="preserve">повысить оперативность исполнения запросов пользователей по архивным документам для обеспечения гарантий их конституционных прав до </w:t>
            </w:r>
            <w:r w:rsidRPr="00B16CFB">
              <w:rPr>
                <w:rFonts w:eastAsia="Times New Roman"/>
                <w:color w:val="000000"/>
                <w:sz w:val="24"/>
                <w:szCs w:val="24"/>
              </w:rPr>
              <w:lastRenderedPageBreak/>
              <w:t>100%;</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повысить уровень безопасности  документов, находящихся на хранении в МАБУ «ОМВА» Атяшевского муниципального района до100%;</w:t>
            </w:r>
          </w:p>
          <w:p w:rsidR="00502A05" w:rsidRPr="00B16CFB" w:rsidRDefault="00502A05" w:rsidP="00420E20">
            <w:pPr>
              <w:shd w:val="clear" w:color="auto" w:fill="FFFFFF"/>
              <w:jc w:val="both"/>
              <w:rPr>
                <w:rFonts w:eastAsia="Times New Roman"/>
                <w:sz w:val="24"/>
                <w:szCs w:val="24"/>
              </w:rPr>
            </w:pPr>
            <w:r w:rsidRPr="00B16CFB">
              <w:rPr>
                <w:rFonts w:eastAsia="Times New Roman"/>
                <w:color w:val="000000"/>
                <w:sz w:val="24"/>
                <w:szCs w:val="24"/>
              </w:rPr>
              <w:t xml:space="preserve">повысить доступность и качество </w:t>
            </w:r>
            <w:proofErr w:type="gramStart"/>
            <w:r w:rsidRPr="00B16CFB">
              <w:rPr>
                <w:rFonts w:eastAsia="Times New Roman"/>
                <w:color w:val="000000"/>
                <w:sz w:val="24"/>
                <w:szCs w:val="24"/>
              </w:rPr>
              <w:t>пре-доставления</w:t>
            </w:r>
            <w:proofErr w:type="gramEnd"/>
            <w:r w:rsidRPr="00B16CFB">
              <w:rPr>
                <w:rFonts w:eastAsia="Times New Roman"/>
                <w:color w:val="000000"/>
                <w:sz w:val="24"/>
                <w:szCs w:val="24"/>
              </w:rPr>
              <w:t xml:space="preserve"> услуг в области архивного дела до 100%;</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shd w:val="clear" w:color="auto" w:fill="FFFFFF"/>
              <w:jc w:val="both"/>
              <w:rPr>
                <w:rFonts w:eastAsia="Times New Roman"/>
                <w:sz w:val="24"/>
                <w:szCs w:val="24"/>
              </w:rPr>
            </w:pPr>
            <w:r w:rsidRPr="00B16CFB">
              <w:rPr>
                <w:rFonts w:eastAsia="Times New Roman"/>
                <w:sz w:val="24"/>
                <w:szCs w:val="24"/>
              </w:rPr>
              <w:lastRenderedPageBreak/>
              <w:t>Снижение уровня обеспечения и сохранности архивных документов, а также исполнения социально-правовых запросов физических и юридических лиц</w:t>
            </w:r>
          </w:p>
        </w:tc>
        <w:tc>
          <w:tcPr>
            <w:tcW w:w="0" w:type="auto"/>
            <w:tcBorders>
              <w:top w:val="outset" w:sz="6" w:space="0" w:color="auto"/>
              <w:left w:val="outset" w:sz="6" w:space="0" w:color="auto"/>
              <w:bottom w:val="outset" w:sz="6" w:space="0" w:color="auto"/>
              <w:right w:val="outset" w:sz="6" w:space="0" w:color="auto"/>
            </w:tcBorders>
            <w:vAlign w:val="center"/>
            <w:hideMark/>
          </w:tcPr>
          <w:p w:rsidR="00502A05" w:rsidRPr="00B16CFB" w:rsidRDefault="00502A05" w:rsidP="00420E20">
            <w:pPr>
              <w:rPr>
                <w:rFonts w:eastAsia="Times New Roman"/>
                <w:sz w:val="24"/>
                <w:szCs w:val="24"/>
              </w:rPr>
            </w:pPr>
            <w:r w:rsidRPr="00B16CFB">
              <w:rPr>
                <w:rFonts w:eastAsia="Times New Roman"/>
                <w:sz w:val="24"/>
                <w:szCs w:val="24"/>
              </w:rPr>
              <w:t xml:space="preserve"> Оказывает влияние на показатели: количество единиц хранения архивных документов, хранящихся в нормативных условиях, доля физических и юридических лиц, удовлетворенных качеством оказания муниципальных услуг в сфере архивного дела, от числа обратившихся</w:t>
            </w:r>
          </w:p>
        </w:tc>
      </w:tr>
    </w:tbl>
    <w:p w:rsidR="00502A05" w:rsidRDefault="00502A05" w:rsidP="00502A05">
      <w:pPr>
        <w:shd w:val="clear" w:color="auto" w:fill="FFFFFF"/>
        <w:ind w:firstLine="284"/>
        <w:jc w:val="both"/>
        <w:rPr>
          <w:rFonts w:eastAsia="Times New Roman"/>
          <w:color w:val="000000"/>
          <w:sz w:val="28"/>
          <w:szCs w:val="28"/>
        </w:rPr>
      </w:pPr>
    </w:p>
    <w:p w:rsidR="00897CBF" w:rsidRPr="00E3102E" w:rsidRDefault="00897CBF" w:rsidP="00897CBF">
      <w:pPr>
        <w:shd w:val="clear" w:color="auto" w:fill="FFFFFF"/>
        <w:autoSpaceDE w:val="0"/>
        <w:autoSpaceDN w:val="0"/>
        <w:ind w:firstLine="709"/>
        <w:jc w:val="center"/>
        <w:outlineLvl w:val="3"/>
        <w:rPr>
          <w:rFonts w:eastAsia="Times New Roman"/>
          <w:sz w:val="28"/>
          <w:szCs w:val="28"/>
        </w:rPr>
      </w:pPr>
    </w:p>
    <w:p w:rsidR="00897CBF" w:rsidRPr="00E5490B" w:rsidRDefault="00897CBF" w:rsidP="00897CBF">
      <w:pPr>
        <w:spacing w:before="100" w:beforeAutospacing="1" w:after="100" w:afterAutospacing="1"/>
        <w:rPr>
          <w:rFonts w:eastAsia="Times New Roman"/>
          <w:sz w:val="24"/>
          <w:szCs w:val="24"/>
        </w:rPr>
      </w:pPr>
    </w:p>
    <w:p w:rsidR="00897CBF" w:rsidRPr="00E3102E" w:rsidRDefault="00897CBF" w:rsidP="00897CBF">
      <w:pPr>
        <w:keepNext/>
        <w:shd w:val="clear" w:color="auto" w:fill="FFFFFF"/>
        <w:ind w:firstLine="709"/>
        <w:jc w:val="right"/>
        <w:outlineLvl w:val="2"/>
        <w:rPr>
          <w:rFonts w:eastAsia="Times New Roman"/>
          <w:b/>
          <w:bCs/>
          <w:sz w:val="28"/>
          <w:szCs w:val="28"/>
        </w:rPr>
      </w:pPr>
      <w:r w:rsidRPr="00E3102E">
        <w:rPr>
          <w:rFonts w:eastAsia="Times New Roman"/>
          <w:color w:val="000000"/>
          <w:sz w:val="28"/>
          <w:szCs w:val="28"/>
        </w:rPr>
        <w:t>ПРИЛОЖЕНИЕ 3</w:t>
      </w:r>
    </w:p>
    <w:p w:rsidR="00897CBF" w:rsidRPr="00E3102E" w:rsidRDefault="00897CBF" w:rsidP="00897CBF">
      <w:pPr>
        <w:keepNext/>
        <w:shd w:val="clear" w:color="auto" w:fill="FFFFFF"/>
        <w:ind w:firstLine="709"/>
        <w:jc w:val="right"/>
        <w:outlineLvl w:val="2"/>
        <w:rPr>
          <w:rFonts w:eastAsia="Times New Roman"/>
          <w:b/>
          <w:bCs/>
          <w:sz w:val="28"/>
          <w:szCs w:val="28"/>
        </w:rPr>
      </w:pPr>
      <w:r w:rsidRPr="00E3102E">
        <w:rPr>
          <w:rFonts w:eastAsia="Times New Roman"/>
          <w:color w:val="000000"/>
          <w:sz w:val="28"/>
          <w:szCs w:val="28"/>
        </w:rPr>
        <w:t xml:space="preserve">к муниципальной программе </w:t>
      </w:r>
      <w:proofErr w:type="spellStart"/>
      <w:r w:rsidRPr="00E3102E">
        <w:rPr>
          <w:rFonts w:eastAsia="Times New Roman"/>
          <w:color w:val="000000"/>
          <w:sz w:val="28"/>
          <w:szCs w:val="28"/>
        </w:rPr>
        <w:t>Атяшевскогомуниципального</w:t>
      </w:r>
      <w:proofErr w:type="spellEnd"/>
    </w:p>
    <w:p w:rsidR="00897CBF" w:rsidRPr="00E3102E" w:rsidRDefault="00897CBF" w:rsidP="00897CBF">
      <w:pPr>
        <w:keepNext/>
        <w:shd w:val="clear" w:color="auto" w:fill="FFFFFF"/>
        <w:ind w:firstLine="709"/>
        <w:jc w:val="right"/>
        <w:outlineLvl w:val="2"/>
        <w:rPr>
          <w:rFonts w:eastAsia="Times New Roman"/>
          <w:b/>
          <w:bCs/>
          <w:sz w:val="28"/>
          <w:szCs w:val="28"/>
        </w:rPr>
      </w:pPr>
      <w:r w:rsidRPr="00E3102E">
        <w:rPr>
          <w:rFonts w:eastAsia="Times New Roman"/>
          <w:color w:val="000000"/>
          <w:sz w:val="28"/>
          <w:szCs w:val="28"/>
        </w:rPr>
        <w:t>района «Развитие культуры и туризма»</w:t>
      </w:r>
    </w:p>
    <w:p w:rsidR="00897CBF" w:rsidRPr="00E3102E" w:rsidRDefault="00897CBF" w:rsidP="00897CBF">
      <w:pPr>
        <w:keepNext/>
        <w:shd w:val="clear" w:color="auto" w:fill="FFFFFF"/>
        <w:ind w:firstLine="709"/>
        <w:jc w:val="right"/>
        <w:outlineLvl w:val="2"/>
        <w:rPr>
          <w:rFonts w:eastAsia="Times New Roman"/>
          <w:b/>
          <w:bCs/>
          <w:sz w:val="28"/>
          <w:szCs w:val="28"/>
        </w:rPr>
      </w:pPr>
    </w:p>
    <w:p w:rsidR="00897CBF" w:rsidRPr="00E3102E" w:rsidRDefault="00897CBF" w:rsidP="00897CBF">
      <w:pPr>
        <w:shd w:val="clear" w:color="auto" w:fill="FFFFFF"/>
        <w:autoSpaceDE w:val="0"/>
        <w:autoSpaceDN w:val="0"/>
        <w:ind w:firstLine="709"/>
        <w:jc w:val="center"/>
        <w:outlineLvl w:val="3"/>
        <w:rPr>
          <w:rFonts w:eastAsia="Times New Roman"/>
          <w:sz w:val="28"/>
          <w:szCs w:val="28"/>
        </w:rPr>
      </w:pPr>
      <w:r w:rsidRPr="00E3102E">
        <w:rPr>
          <w:rFonts w:eastAsia="Times New Roman"/>
          <w:b/>
          <w:bCs/>
          <w:color w:val="000000"/>
          <w:sz w:val="28"/>
          <w:szCs w:val="28"/>
        </w:rPr>
        <w:t> Сведения</w:t>
      </w:r>
    </w:p>
    <w:p w:rsidR="00897CBF" w:rsidRPr="00E3102E" w:rsidRDefault="00897CBF" w:rsidP="00897CBF">
      <w:pPr>
        <w:shd w:val="clear" w:color="auto" w:fill="FFFFFF"/>
        <w:autoSpaceDE w:val="0"/>
        <w:autoSpaceDN w:val="0"/>
        <w:ind w:firstLine="709"/>
        <w:jc w:val="center"/>
        <w:outlineLvl w:val="3"/>
        <w:rPr>
          <w:rFonts w:eastAsia="Times New Roman"/>
          <w:sz w:val="28"/>
          <w:szCs w:val="28"/>
        </w:rPr>
      </w:pPr>
      <w:r w:rsidRPr="00E3102E">
        <w:rPr>
          <w:rFonts w:eastAsia="Times New Roman"/>
          <w:b/>
          <w:bCs/>
          <w:color w:val="000000"/>
          <w:sz w:val="28"/>
          <w:szCs w:val="28"/>
        </w:rPr>
        <w:t>об основных мерах правового регулирования в сфере реализации муниципальной программы Атяшевского муниципального района «Развитие культуры и туризма»</w:t>
      </w:r>
    </w:p>
    <w:p w:rsidR="00897CBF" w:rsidRPr="00E5490B" w:rsidRDefault="00897CBF" w:rsidP="00897CBF">
      <w:pPr>
        <w:spacing w:before="100" w:beforeAutospacing="1" w:after="100" w:afterAutospacing="1"/>
        <w:rPr>
          <w:rFonts w:eastAsia="Times New Roman"/>
          <w:sz w:val="24"/>
          <w:szCs w:val="24"/>
        </w:rPr>
      </w:pPr>
      <w:r w:rsidRPr="00E5490B">
        <w:rPr>
          <w:rFonts w:eastAsia="Times New Roman"/>
          <w:sz w:val="24"/>
          <w:szCs w:val="24"/>
        </w:rPr>
        <w:t> </w:t>
      </w:r>
    </w:p>
    <w:tbl>
      <w:tblPr>
        <w:tblW w:w="10485"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5"/>
        <w:gridCol w:w="2115"/>
        <w:gridCol w:w="4125"/>
        <w:gridCol w:w="1845"/>
        <w:gridCol w:w="1845"/>
      </w:tblGrid>
      <w:tr w:rsidR="00897CBF" w:rsidRPr="00E5490B" w:rsidTr="0014235C">
        <w:trPr>
          <w:tblCellSpacing w:w="0" w:type="dxa"/>
          <w:jc w:val="center"/>
        </w:trPr>
        <w:tc>
          <w:tcPr>
            <w:tcW w:w="555"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 п/п</w:t>
            </w:r>
          </w:p>
        </w:tc>
        <w:tc>
          <w:tcPr>
            <w:tcW w:w="2115"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Вид нормативного</w:t>
            </w:r>
            <w:r w:rsidRPr="00E5490B">
              <w:rPr>
                <w:rFonts w:eastAsia="Times New Roman"/>
                <w:color w:val="000000"/>
                <w:sz w:val="24"/>
                <w:szCs w:val="24"/>
              </w:rPr>
              <w:br/>
              <w:t>правового акта</w:t>
            </w:r>
          </w:p>
        </w:tc>
        <w:tc>
          <w:tcPr>
            <w:tcW w:w="4125"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Основные положения нормативного правового акта</w:t>
            </w:r>
          </w:p>
        </w:tc>
        <w:tc>
          <w:tcPr>
            <w:tcW w:w="1845"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Ответственный</w:t>
            </w:r>
            <w:r w:rsidRPr="00E5490B">
              <w:rPr>
                <w:rFonts w:eastAsia="Times New Roman"/>
                <w:color w:val="000000"/>
                <w:sz w:val="24"/>
                <w:szCs w:val="24"/>
              </w:rPr>
              <w:br/>
              <w:t>исполнитель</w:t>
            </w:r>
          </w:p>
        </w:tc>
        <w:tc>
          <w:tcPr>
            <w:tcW w:w="1845"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Ожидаемые сроки принятия</w:t>
            </w:r>
          </w:p>
        </w:tc>
      </w:tr>
      <w:tr w:rsidR="00897CBF" w:rsidRPr="00E5490B" w:rsidTr="0014235C">
        <w:trPr>
          <w:tblCellSpacing w:w="0" w:type="dxa"/>
          <w:jc w:val="center"/>
        </w:trPr>
        <w:tc>
          <w:tcPr>
            <w:tcW w:w="555"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1</w:t>
            </w:r>
          </w:p>
        </w:tc>
        <w:tc>
          <w:tcPr>
            <w:tcW w:w="2115"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Постановление Администрации Атяшевского муниципального района</w:t>
            </w:r>
          </w:p>
        </w:tc>
        <w:tc>
          <w:tcPr>
            <w:tcW w:w="4125"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Внесение изменений в постановление Администрации Атяшевского муниципального района</w:t>
            </w:r>
          </w:p>
        </w:tc>
        <w:tc>
          <w:tcPr>
            <w:tcW w:w="1845"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Управление культуры Администрации Атяшевского муниципального района</w:t>
            </w:r>
          </w:p>
        </w:tc>
        <w:tc>
          <w:tcPr>
            <w:tcW w:w="1845"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в течение всего срока реализации муниципальной программы</w:t>
            </w:r>
          </w:p>
        </w:tc>
      </w:tr>
    </w:tbl>
    <w:p w:rsidR="00C57F32" w:rsidRDefault="00C57F32" w:rsidP="002F42DD">
      <w:pPr>
        <w:spacing w:before="100" w:beforeAutospacing="1" w:after="100" w:afterAutospacing="1"/>
        <w:jc w:val="center"/>
        <w:rPr>
          <w:rFonts w:eastAsia="Times New Roman"/>
          <w:b/>
          <w:bCs/>
          <w:color w:val="000000"/>
          <w:sz w:val="28"/>
          <w:szCs w:val="28"/>
        </w:rPr>
        <w:sectPr w:rsidR="00C57F32" w:rsidSect="002F42DD">
          <w:pgSz w:w="11906" w:h="16838"/>
          <w:pgMar w:top="1134" w:right="851" w:bottom="1134" w:left="1418" w:header="709" w:footer="709" w:gutter="0"/>
          <w:cols w:space="708"/>
          <w:docGrid w:linePitch="360"/>
        </w:sectPr>
      </w:pPr>
    </w:p>
    <w:p w:rsidR="00FC7349" w:rsidRPr="00BD3D46" w:rsidRDefault="00FC7349" w:rsidP="00FC7349">
      <w:pPr>
        <w:pStyle w:val="3"/>
        <w:shd w:val="clear" w:color="auto" w:fill="FFFFFF"/>
        <w:ind w:firstLine="709"/>
        <w:jc w:val="right"/>
        <w:rPr>
          <w:rFonts w:eastAsia="Times New Roman"/>
          <w:sz w:val="28"/>
          <w:szCs w:val="28"/>
        </w:rPr>
      </w:pPr>
      <w:r w:rsidRPr="00BD3D46">
        <w:rPr>
          <w:rFonts w:eastAsia="Times New Roman"/>
          <w:b w:val="0"/>
          <w:bCs w:val="0"/>
          <w:color w:val="000000"/>
          <w:sz w:val="28"/>
          <w:szCs w:val="28"/>
        </w:rPr>
        <w:lastRenderedPageBreak/>
        <w:t>ПРИЛОЖЕНИЕ 4</w:t>
      </w:r>
    </w:p>
    <w:p w:rsidR="00FC7349" w:rsidRPr="00BD3D46" w:rsidRDefault="00FC7349" w:rsidP="00FC7349">
      <w:pPr>
        <w:pStyle w:val="3"/>
        <w:shd w:val="clear" w:color="auto" w:fill="FFFFFF"/>
        <w:ind w:firstLine="709"/>
        <w:jc w:val="right"/>
        <w:rPr>
          <w:rFonts w:eastAsia="Times New Roman"/>
          <w:sz w:val="28"/>
          <w:szCs w:val="28"/>
        </w:rPr>
      </w:pPr>
      <w:r w:rsidRPr="00BD3D46">
        <w:rPr>
          <w:rFonts w:eastAsia="Times New Roman"/>
          <w:b w:val="0"/>
          <w:bCs w:val="0"/>
          <w:color w:val="000000"/>
          <w:sz w:val="28"/>
          <w:szCs w:val="28"/>
        </w:rPr>
        <w:t xml:space="preserve">к муниципальной программе </w:t>
      </w:r>
      <w:proofErr w:type="spellStart"/>
      <w:r w:rsidRPr="00BD3D46">
        <w:rPr>
          <w:rFonts w:eastAsia="Times New Roman"/>
          <w:b w:val="0"/>
          <w:bCs w:val="0"/>
          <w:color w:val="000000"/>
          <w:sz w:val="28"/>
          <w:szCs w:val="28"/>
        </w:rPr>
        <w:t>Атяшевскогомуниципального</w:t>
      </w:r>
      <w:proofErr w:type="spellEnd"/>
    </w:p>
    <w:p w:rsidR="00FC7349" w:rsidRPr="00BD3D46" w:rsidRDefault="00FC7349" w:rsidP="00FC7349">
      <w:pPr>
        <w:pStyle w:val="3"/>
        <w:shd w:val="clear" w:color="auto" w:fill="FFFFFF"/>
        <w:ind w:firstLine="709"/>
        <w:jc w:val="right"/>
        <w:rPr>
          <w:rFonts w:eastAsia="Times New Roman"/>
          <w:sz w:val="28"/>
          <w:szCs w:val="28"/>
        </w:rPr>
      </w:pPr>
      <w:r w:rsidRPr="00BD3D46">
        <w:rPr>
          <w:rFonts w:eastAsia="Times New Roman"/>
          <w:b w:val="0"/>
          <w:bCs w:val="0"/>
          <w:color w:val="000000"/>
          <w:sz w:val="28"/>
          <w:szCs w:val="28"/>
        </w:rPr>
        <w:t xml:space="preserve">района «Развитие культуры и туризма» </w:t>
      </w:r>
    </w:p>
    <w:p w:rsidR="00897CBF" w:rsidRPr="00E3102E" w:rsidRDefault="00897CBF" w:rsidP="00897CBF">
      <w:pPr>
        <w:shd w:val="clear" w:color="auto" w:fill="FFFFFF"/>
        <w:autoSpaceDE w:val="0"/>
        <w:autoSpaceDN w:val="0"/>
        <w:ind w:firstLine="709"/>
        <w:jc w:val="center"/>
        <w:outlineLvl w:val="3"/>
        <w:rPr>
          <w:rFonts w:eastAsia="Times New Roman"/>
          <w:sz w:val="28"/>
          <w:szCs w:val="28"/>
        </w:rPr>
      </w:pPr>
      <w:r w:rsidRPr="00E3102E">
        <w:rPr>
          <w:rFonts w:eastAsia="Times New Roman"/>
          <w:b/>
          <w:bCs/>
          <w:color w:val="000000"/>
          <w:sz w:val="28"/>
          <w:szCs w:val="28"/>
        </w:rPr>
        <w:t>Прогноз</w:t>
      </w:r>
    </w:p>
    <w:p w:rsidR="00897CBF" w:rsidRPr="00E3102E" w:rsidRDefault="00897CBF" w:rsidP="00897CBF">
      <w:pPr>
        <w:shd w:val="clear" w:color="auto" w:fill="FFFFFF"/>
        <w:autoSpaceDE w:val="0"/>
        <w:autoSpaceDN w:val="0"/>
        <w:ind w:firstLine="709"/>
        <w:jc w:val="center"/>
        <w:outlineLvl w:val="3"/>
        <w:rPr>
          <w:rFonts w:eastAsia="Times New Roman"/>
          <w:sz w:val="28"/>
          <w:szCs w:val="28"/>
        </w:rPr>
      </w:pPr>
      <w:r w:rsidRPr="00E3102E">
        <w:rPr>
          <w:rFonts w:eastAsia="Times New Roman"/>
          <w:b/>
          <w:bCs/>
          <w:color w:val="000000"/>
          <w:sz w:val="28"/>
          <w:szCs w:val="28"/>
        </w:rPr>
        <w:t>сводных показателей муниципальных заданий на оказание муниципальных услуг муниципальными учреждениями по муниципальной программе Атяшевского муниципального района «Развитие культуры и туризма»</w:t>
      </w:r>
    </w:p>
    <w:p w:rsidR="00897CBF" w:rsidRPr="00E3102E" w:rsidRDefault="00897CBF" w:rsidP="00897CBF">
      <w:pPr>
        <w:autoSpaceDE w:val="0"/>
        <w:autoSpaceDN w:val="0"/>
        <w:jc w:val="both"/>
        <w:outlineLvl w:val="3"/>
        <w:rPr>
          <w:rFonts w:eastAsia="Times New Roman"/>
          <w:sz w:val="28"/>
          <w:szCs w:val="28"/>
        </w:rPr>
      </w:pPr>
      <w:r w:rsidRPr="00E3102E">
        <w:rPr>
          <w:rFonts w:eastAsia="Times New Roman"/>
          <w:sz w:val="28"/>
          <w:szCs w:val="28"/>
        </w:rPr>
        <w:t> </w:t>
      </w:r>
    </w:p>
    <w:tbl>
      <w:tblPr>
        <w:tblW w:w="14595"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81"/>
        <w:gridCol w:w="510"/>
        <w:gridCol w:w="507"/>
        <w:gridCol w:w="464"/>
        <w:gridCol w:w="43"/>
        <w:gridCol w:w="537"/>
        <w:gridCol w:w="580"/>
        <w:gridCol w:w="580"/>
        <w:gridCol w:w="580"/>
        <w:gridCol w:w="580"/>
        <w:gridCol w:w="580"/>
        <w:gridCol w:w="580"/>
        <w:gridCol w:w="510"/>
        <w:gridCol w:w="510"/>
        <w:gridCol w:w="510"/>
        <w:gridCol w:w="510"/>
        <w:gridCol w:w="580"/>
        <w:gridCol w:w="580"/>
        <w:gridCol w:w="580"/>
        <w:gridCol w:w="580"/>
        <w:gridCol w:w="580"/>
        <w:gridCol w:w="580"/>
        <w:gridCol w:w="510"/>
        <w:gridCol w:w="662"/>
        <w:gridCol w:w="566"/>
        <w:gridCol w:w="705"/>
        <w:gridCol w:w="510"/>
      </w:tblGrid>
      <w:tr w:rsidR="00897CBF" w:rsidRPr="00E5490B" w:rsidTr="0014235C">
        <w:trPr>
          <w:tblCellSpacing w:w="0" w:type="dxa"/>
          <w:jc w:val="center"/>
        </w:trPr>
        <w:tc>
          <w:tcPr>
            <w:tcW w:w="2068" w:type="dxa"/>
            <w:gridSpan w:val="4"/>
            <w:vMerge w:val="restart"/>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Наименование услуги, показателя объема услуги,</w:t>
            </w: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 основного мероприятия</w:t>
            </w:r>
          </w:p>
        </w:tc>
        <w:tc>
          <w:tcPr>
            <w:tcW w:w="6107" w:type="dxa"/>
            <w:gridSpan w:val="12"/>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Значение показателя</w:t>
            </w:r>
          </w:p>
          <w:p w:rsidR="00897CBF" w:rsidRPr="00E5490B" w:rsidRDefault="00897CBF" w:rsidP="0014235C">
            <w:pPr>
              <w:shd w:val="clear" w:color="auto" w:fill="FFFFFF"/>
              <w:jc w:val="both"/>
              <w:rPr>
                <w:rFonts w:eastAsia="Times New Roman"/>
                <w:color w:val="000000"/>
                <w:sz w:val="24"/>
                <w:szCs w:val="24"/>
              </w:rPr>
            </w:pPr>
            <w:r w:rsidRPr="00E5490B">
              <w:rPr>
                <w:rFonts w:eastAsia="Times New Roman"/>
                <w:color w:val="000000"/>
                <w:sz w:val="24"/>
                <w:szCs w:val="24"/>
              </w:rPr>
              <w:t>объема услуги по годам</w:t>
            </w:r>
          </w:p>
        </w:tc>
        <w:tc>
          <w:tcPr>
            <w:tcW w:w="6420" w:type="dxa"/>
            <w:gridSpan w:val="11"/>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color w:val="000000"/>
                <w:sz w:val="24"/>
                <w:szCs w:val="24"/>
              </w:rPr>
            </w:pPr>
            <w:r w:rsidRPr="00E5490B">
              <w:rPr>
                <w:rFonts w:eastAsia="Times New Roman"/>
                <w:color w:val="000000"/>
                <w:sz w:val="24"/>
                <w:szCs w:val="24"/>
              </w:rPr>
              <w:t>Расходы районного бюджета на оказание муниципальной услуги,  тыс. руб.</w:t>
            </w:r>
          </w:p>
        </w:tc>
      </w:tr>
      <w:tr w:rsidR="00897CBF" w:rsidRPr="00E5490B" w:rsidTr="0014235C">
        <w:trPr>
          <w:trHeight w:val="1140"/>
          <w:tblCellSpacing w:w="0" w:type="dxa"/>
          <w:jc w:val="center"/>
        </w:trPr>
        <w:tc>
          <w:tcPr>
            <w:tcW w:w="0" w:type="auto"/>
            <w:gridSpan w:val="4"/>
            <w:vMerge/>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rPr>
                <w:rFonts w:eastAsia="Times New Roman"/>
                <w:sz w:val="24"/>
                <w:szCs w:val="24"/>
              </w:rPr>
            </w:pPr>
          </w:p>
        </w:tc>
        <w:tc>
          <w:tcPr>
            <w:tcW w:w="581" w:type="dxa"/>
            <w:gridSpan w:val="2"/>
            <w:tcBorders>
              <w:top w:val="outset" w:sz="6" w:space="0" w:color="auto"/>
              <w:left w:val="outset" w:sz="6" w:space="0" w:color="auto"/>
              <w:bottom w:val="outset" w:sz="6" w:space="0" w:color="auto"/>
              <w:right w:val="outset" w:sz="6" w:space="0" w:color="auto"/>
            </w:tcBorders>
            <w:hideMark/>
          </w:tcPr>
          <w:p w:rsidR="00897CBF" w:rsidRPr="00E5490B" w:rsidRDefault="00897CBF" w:rsidP="0014235C">
            <w:pPr>
              <w:shd w:val="clear" w:color="auto" w:fill="FFFFFF"/>
              <w:rPr>
                <w:rFonts w:eastAsia="Times New Roman"/>
                <w:sz w:val="24"/>
                <w:szCs w:val="24"/>
              </w:rPr>
            </w:pPr>
            <w:r w:rsidRPr="00E5490B">
              <w:rPr>
                <w:rFonts w:eastAsia="Times New Roman"/>
                <w:color w:val="000000"/>
                <w:sz w:val="24"/>
                <w:szCs w:val="24"/>
              </w:rPr>
              <w:t>2014</w:t>
            </w:r>
          </w:p>
        </w:tc>
        <w:tc>
          <w:tcPr>
            <w:tcW w:w="581" w:type="dxa"/>
            <w:tcBorders>
              <w:top w:val="outset" w:sz="6" w:space="0" w:color="auto"/>
              <w:left w:val="outset" w:sz="6" w:space="0" w:color="auto"/>
              <w:bottom w:val="outset" w:sz="6" w:space="0" w:color="auto"/>
              <w:right w:val="outset" w:sz="6" w:space="0" w:color="auto"/>
            </w:tcBorders>
            <w:hideMark/>
          </w:tcPr>
          <w:p w:rsidR="00897CBF" w:rsidRPr="00E5490B" w:rsidRDefault="00897CBF" w:rsidP="0014235C">
            <w:pPr>
              <w:shd w:val="clear" w:color="auto" w:fill="FFFFFF"/>
              <w:rPr>
                <w:rFonts w:eastAsia="Times New Roman"/>
                <w:sz w:val="24"/>
                <w:szCs w:val="24"/>
              </w:rPr>
            </w:pPr>
            <w:r w:rsidRPr="00E5490B">
              <w:rPr>
                <w:rFonts w:eastAsia="Times New Roman"/>
                <w:color w:val="000000"/>
                <w:sz w:val="24"/>
                <w:szCs w:val="24"/>
              </w:rPr>
              <w:t>2015</w:t>
            </w:r>
          </w:p>
        </w:tc>
        <w:tc>
          <w:tcPr>
            <w:tcW w:w="581" w:type="dxa"/>
            <w:tcBorders>
              <w:top w:val="outset" w:sz="6" w:space="0" w:color="auto"/>
              <w:left w:val="outset" w:sz="6" w:space="0" w:color="auto"/>
              <w:bottom w:val="outset" w:sz="6" w:space="0" w:color="auto"/>
              <w:right w:val="outset" w:sz="6" w:space="0" w:color="auto"/>
            </w:tcBorders>
            <w:hideMark/>
          </w:tcPr>
          <w:p w:rsidR="00897CBF" w:rsidRPr="00E5490B" w:rsidRDefault="00897CBF" w:rsidP="0014235C">
            <w:pPr>
              <w:shd w:val="clear" w:color="auto" w:fill="FFFFFF"/>
              <w:rPr>
                <w:rFonts w:eastAsia="Times New Roman"/>
                <w:sz w:val="24"/>
                <w:szCs w:val="24"/>
              </w:rPr>
            </w:pPr>
            <w:r w:rsidRPr="00E5490B">
              <w:rPr>
                <w:rFonts w:eastAsia="Times New Roman"/>
                <w:color w:val="000000"/>
                <w:sz w:val="24"/>
                <w:szCs w:val="24"/>
              </w:rPr>
              <w:t>2016</w:t>
            </w:r>
          </w:p>
        </w:tc>
        <w:tc>
          <w:tcPr>
            <w:tcW w:w="581" w:type="dxa"/>
            <w:tcBorders>
              <w:top w:val="outset" w:sz="6" w:space="0" w:color="auto"/>
              <w:left w:val="outset" w:sz="6" w:space="0" w:color="auto"/>
              <w:bottom w:val="outset" w:sz="6" w:space="0" w:color="auto"/>
              <w:right w:val="outset" w:sz="6" w:space="0" w:color="auto"/>
            </w:tcBorders>
            <w:hideMark/>
          </w:tcPr>
          <w:p w:rsidR="00897CBF" w:rsidRPr="00E5490B" w:rsidRDefault="00897CBF" w:rsidP="0014235C">
            <w:pPr>
              <w:shd w:val="clear" w:color="auto" w:fill="FFFFFF"/>
              <w:rPr>
                <w:rFonts w:eastAsia="Times New Roman"/>
                <w:sz w:val="24"/>
                <w:szCs w:val="24"/>
              </w:rPr>
            </w:pPr>
            <w:r w:rsidRPr="00E5490B">
              <w:rPr>
                <w:rFonts w:eastAsia="Times New Roman"/>
                <w:color w:val="000000"/>
                <w:sz w:val="24"/>
                <w:szCs w:val="24"/>
              </w:rPr>
              <w:t>2017</w:t>
            </w:r>
          </w:p>
        </w:tc>
        <w:tc>
          <w:tcPr>
            <w:tcW w:w="581" w:type="dxa"/>
            <w:tcBorders>
              <w:top w:val="outset" w:sz="6" w:space="0" w:color="auto"/>
              <w:left w:val="outset" w:sz="6" w:space="0" w:color="auto"/>
              <w:bottom w:val="outset" w:sz="6" w:space="0" w:color="auto"/>
              <w:right w:val="outset" w:sz="6" w:space="0" w:color="auto"/>
            </w:tcBorders>
            <w:hideMark/>
          </w:tcPr>
          <w:p w:rsidR="00897CBF" w:rsidRPr="00E5490B" w:rsidRDefault="00897CBF" w:rsidP="0014235C">
            <w:pPr>
              <w:shd w:val="clear" w:color="auto" w:fill="FFFFFF"/>
              <w:rPr>
                <w:rFonts w:eastAsia="Times New Roman"/>
                <w:sz w:val="24"/>
                <w:szCs w:val="24"/>
              </w:rPr>
            </w:pPr>
            <w:r w:rsidRPr="00E5490B">
              <w:rPr>
                <w:rFonts w:eastAsia="Times New Roman"/>
                <w:color w:val="000000"/>
                <w:sz w:val="24"/>
                <w:szCs w:val="24"/>
              </w:rPr>
              <w:t>2018</w:t>
            </w:r>
          </w:p>
        </w:tc>
        <w:tc>
          <w:tcPr>
            <w:tcW w:w="581" w:type="dxa"/>
            <w:tcBorders>
              <w:top w:val="outset" w:sz="6" w:space="0" w:color="auto"/>
              <w:left w:val="outset" w:sz="6" w:space="0" w:color="auto"/>
              <w:bottom w:val="outset" w:sz="6" w:space="0" w:color="auto"/>
              <w:right w:val="outset" w:sz="6" w:space="0" w:color="auto"/>
            </w:tcBorders>
            <w:hideMark/>
          </w:tcPr>
          <w:p w:rsidR="00897CBF" w:rsidRPr="00E5490B" w:rsidRDefault="00897CBF" w:rsidP="0014235C">
            <w:pPr>
              <w:shd w:val="clear" w:color="auto" w:fill="FFFFFF"/>
              <w:rPr>
                <w:rFonts w:eastAsia="Times New Roman"/>
                <w:sz w:val="24"/>
                <w:szCs w:val="24"/>
              </w:rPr>
            </w:pPr>
            <w:r w:rsidRPr="00E5490B">
              <w:rPr>
                <w:rFonts w:eastAsia="Times New Roman"/>
                <w:color w:val="000000"/>
                <w:sz w:val="24"/>
                <w:szCs w:val="24"/>
              </w:rPr>
              <w:t>2019</w:t>
            </w:r>
          </w:p>
        </w:tc>
        <w:tc>
          <w:tcPr>
            <w:tcW w:w="581" w:type="dxa"/>
            <w:tcBorders>
              <w:top w:val="outset" w:sz="6" w:space="0" w:color="auto"/>
              <w:left w:val="outset" w:sz="6" w:space="0" w:color="auto"/>
              <w:bottom w:val="outset" w:sz="6" w:space="0" w:color="auto"/>
              <w:right w:val="outset" w:sz="6" w:space="0" w:color="auto"/>
            </w:tcBorders>
            <w:hideMark/>
          </w:tcPr>
          <w:p w:rsidR="00897CBF" w:rsidRPr="00E5490B" w:rsidRDefault="00897CBF" w:rsidP="0014235C">
            <w:pPr>
              <w:shd w:val="clear" w:color="auto" w:fill="FFFFFF"/>
              <w:rPr>
                <w:rFonts w:eastAsia="Times New Roman"/>
                <w:sz w:val="24"/>
                <w:szCs w:val="24"/>
              </w:rPr>
            </w:pPr>
            <w:r w:rsidRPr="00E5490B">
              <w:rPr>
                <w:rFonts w:eastAsia="Times New Roman"/>
                <w:color w:val="000000"/>
                <w:sz w:val="24"/>
                <w:szCs w:val="24"/>
              </w:rPr>
              <w:t>2020</w:t>
            </w:r>
          </w:p>
        </w:tc>
        <w:tc>
          <w:tcPr>
            <w:tcW w:w="510"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rPr>
                <w:rFonts w:eastAsia="Times New Roman"/>
                <w:color w:val="000000"/>
                <w:sz w:val="24"/>
                <w:szCs w:val="24"/>
              </w:rPr>
            </w:pPr>
            <w:r>
              <w:rPr>
                <w:rFonts w:eastAsia="Times New Roman"/>
                <w:color w:val="000000"/>
                <w:sz w:val="24"/>
                <w:szCs w:val="24"/>
              </w:rPr>
              <w:t>2021</w:t>
            </w:r>
          </w:p>
        </w:tc>
        <w:tc>
          <w:tcPr>
            <w:tcW w:w="510"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rPr>
                <w:rFonts w:eastAsia="Times New Roman"/>
                <w:color w:val="000000"/>
                <w:sz w:val="24"/>
                <w:szCs w:val="24"/>
              </w:rPr>
            </w:pPr>
            <w:r>
              <w:rPr>
                <w:rFonts w:eastAsia="Times New Roman"/>
                <w:color w:val="000000"/>
                <w:sz w:val="24"/>
                <w:szCs w:val="24"/>
              </w:rPr>
              <w:t>2022</w:t>
            </w:r>
          </w:p>
        </w:tc>
        <w:tc>
          <w:tcPr>
            <w:tcW w:w="510"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rPr>
                <w:rFonts w:eastAsia="Times New Roman"/>
                <w:color w:val="000000"/>
                <w:sz w:val="24"/>
                <w:szCs w:val="24"/>
              </w:rPr>
            </w:pPr>
            <w:r>
              <w:rPr>
                <w:rFonts w:eastAsia="Times New Roman"/>
                <w:color w:val="000000"/>
                <w:sz w:val="24"/>
                <w:szCs w:val="24"/>
              </w:rPr>
              <w:t>2023</w:t>
            </w:r>
          </w:p>
        </w:tc>
        <w:tc>
          <w:tcPr>
            <w:tcW w:w="510"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rPr>
                <w:rFonts w:eastAsia="Times New Roman"/>
                <w:color w:val="000000"/>
                <w:sz w:val="24"/>
                <w:szCs w:val="24"/>
              </w:rPr>
            </w:pPr>
            <w:r w:rsidRPr="00E5490B">
              <w:rPr>
                <w:rFonts w:eastAsia="Times New Roman"/>
                <w:color w:val="000000"/>
                <w:sz w:val="24"/>
                <w:szCs w:val="24"/>
              </w:rPr>
              <w:t>202</w:t>
            </w:r>
            <w:r>
              <w:rPr>
                <w:rFonts w:eastAsia="Times New Roman"/>
                <w:color w:val="000000"/>
                <w:sz w:val="24"/>
                <w:szCs w:val="24"/>
              </w:rPr>
              <w:t>4</w:t>
            </w:r>
          </w:p>
        </w:tc>
        <w:tc>
          <w:tcPr>
            <w:tcW w:w="581"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rPr>
                <w:rFonts w:eastAsia="Times New Roman"/>
                <w:sz w:val="24"/>
                <w:szCs w:val="24"/>
              </w:rPr>
            </w:pPr>
            <w:r w:rsidRPr="00E5490B">
              <w:rPr>
                <w:rFonts w:eastAsia="Times New Roman"/>
                <w:color w:val="000000"/>
                <w:sz w:val="24"/>
                <w:szCs w:val="24"/>
              </w:rPr>
              <w:t>2014</w:t>
            </w:r>
          </w:p>
        </w:tc>
        <w:tc>
          <w:tcPr>
            <w:tcW w:w="581"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rPr>
                <w:rFonts w:eastAsia="Times New Roman"/>
                <w:sz w:val="24"/>
                <w:szCs w:val="24"/>
              </w:rPr>
            </w:pPr>
            <w:r w:rsidRPr="00E5490B">
              <w:rPr>
                <w:rFonts w:eastAsia="Times New Roman"/>
                <w:color w:val="000000"/>
                <w:sz w:val="24"/>
                <w:szCs w:val="24"/>
              </w:rPr>
              <w:t>2015</w:t>
            </w:r>
          </w:p>
        </w:tc>
        <w:tc>
          <w:tcPr>
            <w:tcW w:w="581"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rPr>
                <w:rFonts w:eastAsia="Times New Roman"/>
                <w:sz w:val="24"/>
                <w:szCs w:val="24"/>
              </w:rPr>
            </w:pPr>
            <w:r w:rsidRPr="00E5490B">
              <w:rPr>
                <w:rFonts w:eastAsia="Times New Roman"/>
                <w:color w:val="000000"/>
                <w:sz w:val="24"/>
                <w:szCs w:val="24"/>
              </w:rPr>
              <w:t>2016</w:t>
            </w:r>
          </w:p>
        </w:tc>
        <w:tc>
          <w:tcPr>
            <w:tcW w:w="581"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rPr>
                <w:rFonts w:eastAsia="Times New Roman"/>
                <w:sz w:val="24"/>
                <w:szCs w:val="24"/>
              </w:rPr>
            </w:pPr>
            <w:r w:rsidRPr="00E5490B">
              <w:rPr>
                <w:rFonts w:eastAsia="Times New Roman"/>
                <w:color w:val="000000"/>
                <w:sz w:val="24"/>
                <w:szCs w:val="24"/>
              </w:rPr>
              <w:t>2017</w:t>
            </w:r>
          </w:p>
        </w:tc>
        <w:tc>
          <w:tcPr>
            <w:tcW w:w="581"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rPr>
                <w:rFonts w:eastAsia="Times New Roman"/>
                <w:sz w:val="24"/>
                <w:szCs w:val="24"/>
              </w:rPr>
            </w:pPr>
            <w:r w:rsidRPr="00E5490B">
              <w:rPr>
                <w:rFonts w:eastAsia="Times New Roman"/>
                <w:color w:val="000000"/>
                <w:sz w:val="24"/>
                <w:szCs w:val="24"/>
              </w:rPr>
              <w:t>2018</w:t>
            </w:r>
          </w:p>
        </w:tc>
        <w:tc>
          <w:tcPr>
            <w:tcW w:w="581"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rPr>
                <w:rFonts w:eastAsia="Times New Roman"/>
                <w:sz w:val="24"/>
                <w:szCs w:val="24"/>
              </w:rPr>
            </w:pPr>
            <w:r w:rsidRPr="00E5490B">
              <w:rPr>
                <w:rFonts w:eastAsia="Times New Roman"/>
                <w:color w:val="000000"/>
                <w:sz w:val="24"/>
                <w:szCs w:val="24"/>
              </w:rPr>
              <w:t>2019</w:t>
            </w:r>
          </w:p>
        </w:tc>
        <w:tc>
          <w:tcPr>
            <w:tcW w:w="510"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rPr>
                <w:rFonts w:eastAsia="Times New Roman"/>
                <w:sz w:val="24"/>
                <w:szCs w:val="24"/>
              </w:rPr>
            </w:pPr>
            <w:r w:rsidRPr="00E5490B">
              <w:rPr>
                <w:rFonts w:eastAsia="Times New Roman"/>
                <w:color w:val="000000"/>
                <w:sz w:val="24"/>
                <w:szCs w:val="24"/>
              </w:rPr>
              <w:t>2020</w:t>
            </w:r>
          </w:p>
        </w:tc>
        <w:tc>
          <w:tcPr>
            <w:tcW w:w="665"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rPr>
                <w:rFonts w:eastAsia="Times New Roman"/>
                <w:color w:val="000000"/>
                <w:sz w:val="24"/>
                <w:szCs w:val="24"/>
              </w:rPr>
            </w:pPr>
            <w:r>
              <w:rPr>
                <w:rFonts w:eastAsia="Times New Roman"/>
                <w:color w:val="000000"/>
                <w:sz w:val="24"/>
                <w:szCs w:val="24"/>
              </w:rPr>
              <w:t>2021</w:t>
            </w:r>
          </w:p>
        </w:tc>
        <w:tc>
          <w:tcPr>
            <w:tcW w:w="567"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rPr>
                <w:rFonts w:eastAsia="Times New Roman"/>
                <w:color w:val="000000"/>
                <w:sz w:val="24"/>
                <w:szCs w:val="24"/>
              </w:rPr>
            </w:pPr>
            <w:r>
              <w:rPr>
                <w:rFonts w:eastAsia="Times New Roman"/>
                <w:color w:val="000000"/>
                <w:sz w:val="24"/>
                <w:szCs w:val="24"/>
              </w:rPr>
              <w:t>2022</w:t>
            </w:r>
          </w:p>
        </w:tc>
        <w:tc>
          <w:tcPr>
            <w:tcW w:w="708"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rPr>
                <w:rFonts w:eastAsia="Times New Roman"/>
                <w:color w:val="000000"/>
                <w:sz w:val="24"/>
                <w:szCs w:val="24"/>
              </w:rPr>
            </w:pPr>
            <w:r>
              <w:rPr>
                <w:rFonts w:eastAsia="Times New Roman"/>
                <w:color w:val="000000"/>
                <w:sz w:val="24"/>
                <w:szCs w:val="24"/>
              </w:rPr>
              <w:t>2023</w:t>
            </w:r>
          </w:p>
        </w:tc>
        <w:tc>
          <w:tcPr>
            <w:tcW w:w="484"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rPr>
                <w:rFonts w:eastAsia="Times New Roman"/>
                <w:color w:val="000000"/>
                <w:sz w:val="24"/>
                <w:szCs w:val="24"/>
              </w:rPr>
            </w:pPr>
            <w:r w:rsidRPr="00E5490B">
              <w:rPr>
                <w:rFonts w:eastAsia="Times New Roman"/>
                <w:color w:val="000000"/>
                <w:sz w:val="24"/>
                <w:szCs w:val="24"/>
              </w:rPr>
              <w:t>202</w:t>
            </w:r>
            <w:r>
              <w:rPr>
                <w:rFonts w:eastAsia="Times New Roman"/>
                <w:color w:val="000000"/>
                <w:sz w:val="24"/>
                <w:szCs w:val="24"/>
              </w:rPr>
              <w:t>4</w:t>
            </w:r>
          </w:p>
        </w:tc>
      </w:tr>
      <w:tr w:rsidR="00897CBF" w:rsidRPr="00E5490B" w:rsidTr="0014235C">
        <w:trPr>
          <w:trHeight w:val="555"/>
          <w:tblCellSpacing w:w="0" w:type="dxa"/>
          <w:jc w:val="center"/>
        </w:trPr>
        <w:tc>
          <w:tcPr>
            <w:tcW w:w="2111" w:type="dxa"/>
            <w:gridSpan w:val="5"/>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jc w:val="both"/>
              <w:rPr>
                <w:rFonts w:eastAsia="Times New Roman"/>
                <w:color w:val="000000"/>
                <w:sz w:val="24"/>
                <w:szCs w:val="24"/>
              </w:rPr>
            </w:pPr>
          </w:p>
        </w:tc>
        <w:tc>
          <w:tcPr>
            <w:tcW w:w="10060" w:type="dxa"/>
            <w:gridSpan w:val="18"/>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Основное мероприятие 1. «Музейное дело, сохранение культурного наследия Мордовии»</w:t>
            </w:r>
          </w:p>
        </w:tc>
        <w:tc>
          <w:tcPr>
            <w:tcW w:w="665"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jc w:val="both"/>
              <w:rPr>
                <w:rFonts w:eastAsia="Times New Roman"/>
                <w:color w:val="000000"/>
                <w:sz w:val="24"/>
                <w:szCs w:val="24"/>
              </w:rPr>
            </w:pPr>
          </w:p>
        </w:tc>
        <w:tc>
          <w:tcPr>
            <w:tcW w:w="567"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jc w:val="both"/>
              <w:rPr>
                <w:rFonts w:eastAsia="Times New Roman"/>
                <w:color w:val="000000"/>
                <w:sz w:val="24"/>
                <w:szCs w:val="24"/>
              </w:rPr>
            </w:pPr>
          </w:p>
        </w:tc>
        <w:tc>
          <w:tcPr>
            <w:tcW w:w="708"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jc w:val="both"/>
              <w:rPr>
                <w:rFonts w:eastAsia="Times New Roman"/>
                <w:color w:val="000000"/>
                <w:sz w:val="24"/>
                <w:szCs w:val="24"/>
              </w:rPr>
            </w:pPr>
          </w:p>
        </w:tc>
        <w:tc>
          <w:tcPr>
            <w:tcW w:w="484"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jc w:val="both"/>
              <w:rPr>
                <w:rFonts w:eastAsia="Times New Roman"/>
                <w:color w:val="000000"/>
                <w:sz w:val="24"/>
                <w:szCs w:val="24"/>
              </w:rPr>
            </w:pPr>
          </w:p>
        </w:tc>
      </w:tr>
      <w:tr w:rsidR="00897CBF" w:rsidRPr="00E5490B" w:rsidTr="0014235C">
        <w:trPr>
          <w:tblCellSpacing w:w="0" w:type="dxa"/>
          <w:jc w:val="center"/>
        </w:trPr>
        <w:tc>
          <w:tcPr>
            <w:tcW w:w="2068" w:type="dxa"/>
            <w:gridSpan w:val="4"/>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Услуги по собиранию, хранению, изучению и публичному представлению музейных предметов и коллекций</w:t>
            </w: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Число выставок и экспозиций</w:t>
            </w:r>
          </w:p>
        </w:tc>
        <w:tc>
          <w:tcPr>
            <w:tcW w:w="581" w:type="dxa"/>
            <w:gridSpan w:val="2"/>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8</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10</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12</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13</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14</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15</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16</w:t>
            </w:r>
          </w:p>
        </w:tc>
        <w:tc>
          <w:tcPr>
            <w:tcW w:w="510"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r>
              <w:rPr>
                <w:rFonts w:eastAsia="Times New Roman"/>
                <w:color w:val="000000"/>
                <w:sz w:val="24"/>
                <w:szCs w:val="24"/>
              </w:rPr>
              <w:t>16</w:t>
            </w:r>
          </w:p>
        </w:tc>
        <w:tc>
          <w:tcPr>
            <w:tcW w:w="510"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r>
              <w:rPr>
                <w:rFonts w:eastAsia="Times New Roman"/>
                <w:color w:val="000000"/>
                <w:sz w:val="24"/>
                <w:szCs w:val="24"/>
              </w:rPr>
              <w:t>16</w:t>
            </w:r>
          </w:p>
          <w:p w:rsidR="00897CBF" w:rsidRDefault="00897CBF" w:rsidP="0014235C">
            <w:pPr>
              <w:shd w:val="clear" w:color="auto" w:fill="FFFFFF"/>
              <w:jc w:val="both"/>
              <w:rPr>
                <w:rFonts w:eastAsia="Times New Roman"/>
                <w:color w:val="000000"/>
                <w:sz w:val="24"/>
                <w:szCs w:val="24"/>
              </w:rPr>
            </w:pPr>
          </w:p>
        </w:tc>
        <w:tc>
          <w:tcPr>
            <w:tcW w:w="510"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r>
              <w:rPr>
                <w:rFonts w:eastAsia="Times New Roman"/>
                <w:color w:val="000000"/>
                <w:sz w:val="24"/>
                <w:szCs w:val="24"/>
              </w:rPr>
              <w:t>16</w:t>
            </w:r>
          </w:p>
        </w:tc>
        <w:tc>
          <w:tcPr>
            <w:tcW w:w="510"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Pr="00E5490B" w:rsidRDefault="00897CBF" w:rsidP="0014235C">
            <w:pPr>
              <w:shd w:val="clear" w:color="auto" w:fill="FFFFFF"/>
              <w:jc w:val="both"/>
              <w:rPr>
                <w:rFonts w:eastAsia="Times New Roman"/>
                <w:color w:val="000000"/>
                <w:sz w:val="24"/>
                <w:szCs w:val="24"/>
              </w:rPr>
            </w:pPr>
            <w:r>
              <w:rPr>
                <w:rFonts w:eastAsia="Times New Roman"/>
                <w:color w:val="000000"/>
                <w:sz w:val="24"/>
                <w:szCs w:val="24"/>
              </w:rPr>
              <w:t>16</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50,0</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50,0</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50,0</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50,0</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50,0</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50,0</w:t>
            </w:r>
          </w:p>
        </w:tc>
        <w:tc>
          <w:tcPr>
            <w:tcW w:w="510"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50,0</w:t>
            </w:r>
          </w:p>
        </w:tc>
        <w:tc>
          <w:tcPr>
            <w:tcW w:w="665"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Pr="00E5490B" w:rsidRDefault="00897CBF" w:rsidP="0014235C">
            <w:pPr>
              <w:shd w:val="clear" w:color="auto" w:fill="FFFFFF"/>
              <w:jc w:val="both"/>
              <w:rPr>
                <w:rFonts w:eastAsia="Times New Roman"/>
                <w:color w:val="000000"/>
                <w:sz w:val="24"/>
                <w:szCs w:val="24"/>
              </w:rPr>
            </w:pPr>
            <w:r>
              <w:rPr>
                <w:rFonts w:eastAsia="Times New Roman"/>
                <w:color w:val="000000"/>
                <w:sz w:val="24"/>
                <w:szCs w:val="24"/>
              </w:rPr>
              <w:t>50,0</w:t>
            </w:r>
          </w:p>
        </w:tc>
        <w:tc>
          <w:tcPr>
            <w:tcW w:w="567"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r>
              <w:rPr>
                <w:rFonts w:eastAsia="Times New Roman"/>
                <w:color w:val="000000"/>
                <w:sz w:val="24"/>
                <w:szCs w:val="24"/>
              </w:rPr>
              <w:t>50,0</w:t>
            </w:r>
          </w:p>
          <w:p w:rsidR="00897CBF" w:rsidRDefault="00897CBF" w:rsidP="0014235C">
            <w:pPr>
              <w:shd w:val="clear" w:color="auto" w:fill="FFFFFF"/>
              <w:jc w:val="both"/>
              <w:rPr>
                <w:rFonts w:eastAsia="Times New Roman"/>
                <w:color w:val="000000"/>
                <w:sz w:val="24"/>
                <w:szCs w:val="24"/>
              </w:rPr>
            </w:pPr>
          </w:p>
        </w:tc>
        <w:tc>
          <w:tcPr>
            <w:tcW w:w="708"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r>
              <w:rPr>
                <w:rFonts w:eastAsia="Times New Roman"/>
                <w:color w:val="000000"/>
                <w:sz w:val="24"/>
                <w:szCs w:val="24"/>
              </w:rPr>
              <w:t>50,0</w:t>
            </w:r>
          </w:p>
        </w:tc>
        <w:tc>
          <w:tcPr>
            <w:tcW w:w="484"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r>
              <w:rPr>
                <w:rFonts w:eastAsia="Times New Roman"/>
                <w:color w:val="000000"/>
                <w:sz w:val="24"/>
                <w:szCs w:val="24"/>
              </w:rPr>
              <w:t>50,0</w:t>
            </w:r>
          </w:p>
        </w:tc>
      </w:tr>
      <w:tr w:rsidR="00897CBF" w:rsidRPr="00E5490B" w:rsidTr="0014235C">
        <w:trPr>
          <w:trHeight w:val="870"/>
          <w:tblCellSpacing w:w="0" w:type="dxa"/>
          <w:jc w:val="center"/>
        </w:trPr>
        <w:tc>
          <w:tcPr>
            <w:tcW w:w="2111" w:type="dxa"/>
            <w:gridSpan w:val="5"/>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jc w:val="both"/>
              <w:rPr>
                <w:rFonts w:eastAsia="Times New Roman"/>
                <w:color w:val="000000"/>
                <w:sz w:val="24"/>
                <w:szCs w:val="24"/>
              </w:rPr>
            </w:pPr>
          </w:p>
        </w:tc>
        <w:tc>
          <w:tcPr>
            <w:tcW w:w="12484" w:type="dxa"/>
            <w:gridSpan w:val="22"/>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color w:val="000000"/>
                <w:sz w:val="24"/>
                <w:szCs w:val="24"/>
              </w:rPr>
            </w:pPr>
            <w:r w:rsidRPr="00E5490B">
              <w:rPr>
                <w:rFonts w:eastAsia="Times New Roman"/>
                <w:color w:val="000000"/>
                <w:sz w:val="24"/>
                <w:szCs w:val="24"/>
              </w:rPr>
              <w:t>Основное мероприятие 2. «Сохранение, возрождение и развитие традиционной народной культуры,</w:t>
            </w:r>
            <w:r w:rsidRPr="00E5490B">
              <w:rPr>
                <w:rFonts w:eastAsia="Times New Roman"/>
                <w:color w:val="000000"/>
                <w:sz w:val="24"/>
                <w:szCs w:val="24"/>
              </w:rPr>
              <w:br/>
              <w:t>поддержка народного творчества и культурно-досуговой деятельности»</w:t>
            </w:r>
          </w:p>
        </w:tc>
      </w:tr>
      <w:tr w:rsidR="00897CBF" w:rsidRPr="00E5490B" w:rsidTr="0014235C">
        <w:trPr>
          <w:trHeight w:val="360"/>
          <w:tblCellSpacing w:w="0" w:type="dxa"/>
          <w:jc w:val="center"/>
        </w:trPr>
        <w:tc>
          <w:tcPr>
            <w:tcW w:w="2068" w:type="dxa"/>
            <w:gridSpan w:val="4"/>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 xml:space="preserve">Услуга по </w:t>
            </w:r>
            <w:r w:rsidRPr="00E5490B">
              <w:rPr>
                <w:rFonts w:eastAsia="Times New Roman"/>
                <w:color w:val="000000"/>
                <w:sz w:val="24"/>
                <w:szCs w:val="24"/>
              </w:rPr>
              <w:lastRenderedPageBreak/>
              <w:t>проведению мероприятий, направленных на изучение, сохранение и развитие традиционной народной культуры, организации выставок народного творчества, ремесел</w:t>
            </w: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Количество мероприятий</w:t>
            </w:r>
          </w:p>
        </w:tc>
        <w:tc>
          <w:tcPr>
            <w:tcW w:w="581" w:type="dxa"/>
            <w:gridSpan w:val="2"/>
            <w:tcBorders>
              <w:top w:val="outset" w:sz="6" w:space="0" w:color="auto"/>
              <w:left w:val="outset" w:sz="6" w:space="0" w:color="auto"/>
              <w:bottom w:val="outset" w:sz="6" w:space="0" w:color="auto"/>
              <w:right w:val="outset" w:sz="6" w:space="0" w:color="auto"/>
            </w:tcBorders>
            <w:vAlign w:val="center"/>
            <w:hideMark/>
          </w:tcPr>
          <w:p w:rsidR="00897CBF" w:rsidRDefault="00897CBF" w:rsidP="0014235C">
            <w:pPr>
              <w:shd w:val="clear" w:color="auto" w:fill="FFFFFF"/>
              <w:jc w:val="both"/>
              <w:rPr>
                <w:rFonts w:eastAsia="Times New Roman"/>
                <w:color w:val="000000"/>
                <w:sz w:val="24"/>
                <w:szCs w:val="24"/>
              </w:rPr>
            </w:pP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lastRenderedPageBreak/>
              <w:t>12</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Default="00897CBF" w:rsidP="0014235C">
            <w:pPr>
              <w:shd w:val="clear" w:color="auto" w:fill="FFFFFF"/>
              <w:jc w:val="both"/>
              <w:rPr>
                <w:rFonts w:eastAsia="Times New Roman"/>
                <w:color w:val="000000"/>
                <w:sz w:val="24"/>
                <w:szCs w:val="24"/>
              </w:rPr>
            </w:pP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lastRenderedPageBreak/>
              <w:t>13</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Default="00897CBF" w:rsidP="0014235C">
            <w:pPr>
              <w:shd w:val="clear" w:color="auto" w:fill="FFFFFF"/>
              <w:jc w:val="both"/>
              <w:rPr>
                <w:rFonts w:eastAsia="Times New Roman"/>
                <w:color w:val="000000"/>
                <w:sz w:val="24"/>
                <w:szCs w:val="24"/>
              </w:rPr>
            </w:pP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lastRenderedPageBreak/>
              <w:t>14</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Default="00897CBF" w:rsidP="0014235C">
            <w:pPr>
              <w:shd w:val="clear" w:color="auto" w:fill="FFFFFF"/>
              <w:jc w:val="both"/>
              <w:rPr>
                <w:rFonts w:eastAsia="Times New Roman"/>
                <w:color w:val="000000"/>
                <w:sz w:val="24"/>
                <w:szCs w:val="24"/>
              </w:rPr>
            </w:pP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lastRenderedPageBreak/>
              <w:t>15</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Default="00897CBF" w:rsidP="0014235C">
            <w:pPr>
              <w:shd w:val="clear" w:color="auto" w:fill="FFFFFF"/>
              <w:jc w:val="both"/>
              <w:rPr>
                <w:rFonts w:eastAsia="Times New Roman"/>
                <w:color w:val="000000"/>
                <w:sz w:val="24"/>
                <w:szCs w:val="24"/>
              </w:rPr>
            </w:pP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lastRenderedPageBreak/>
              <w:t>16</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Default="00897CBF" w:rsidP="0014235C">
            <w:pPr>
              <w:shd w:val="clear" w:color="auto" w:fill="FFFFFF"/>
              <w:jc w:val="both"/>
              <w:rPr>
                <w:rFonts w:eastAsia="Times New Roman"/>
                <w:color w:val="000000"/>
                <w:sz w:val="24"/>
                <w:szCs w:val="24"/>
              </w:rPr>
            </w:pP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lastRenderedPageBreak/>
              <w:t>17</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Default="00897CBF" w:rsidP="0014235C">
            <w:pPr>
              <w:shd w:val="clear" w:color="auto" w:fill="FFFFFF"/>
              <w:jc w:val="both"/>
              <w:rPr>
                <w:rFonts w:eastAsia="Times New Roman"/>
                <w:color w:val="000000"/>
                <w:sz w:val="24"/>
                <w:szCs w:val="24"/>
              </w:rPr>
            </w:pP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lastRenderedPageBreak/>
              <w:t>18</w:t>
            </w:r>
          </w:p>
        </w:tc>
        <w:tc>
          <w:tcPr>
            <w:tcW w:w="510"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r>
              <w:rPr>
                <w:rFonts w:eastAsia="Times New Roman"/>
                <w:color w:val="000000"/>
                <w:sz w:val="24"/>
                <w:szCs w:val="24"/>
              </w:rPr>
              <w:t>18</w:t>
            </w:r>
          </w:p>
        </w:tc>
        <w:tc>
          <w:tcPr>
            <w:tcW w:w="510"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r>
              <w:rPr>
                <w:rFonts w:eastAsia="Times New Roman"/>
                <w:color w:val="000000"/>
                <w:sz w:val="24"/>
                <w:szCs w:val="24"/>
              </w:rPr>
              <w:t>18</w:t>
            </w:r>
          </w:p>
        </w:tc>
        <w:tc>
          <w:tcPr>
            <w:tcW w:w="510"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r>
              <w:rPr>
                <w:rFonts w:eastAsia="Times New Roman"/>
                <w:color w:val="000000"/>
                <w:sz w:val="24"/>
                <w:szCs w:val="24"/>
              </w:rPr>
              <w:t>18</w:t>
            </w:r>
          </w:p>
        </w:tc>
        <w:tc>
          <w:tcPr>
            <w:tcW w:w="510"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Pr="00E5490B" w:rsidRDefault="00897CBF" w:rsidP="0014235C">
            <w:pPr>
              <w:shd w:val="clear" w:color="auto" w:fill="FFFFFF"/>
              <w:jc w:val="both"/>
              <w:rPr>
                <w:rFonts w:eastAsia="Times New Roman"/>
                <w:color w:val="000000"/>
                <w:sz w:val="24"/>
                <w:szCs w:val="24"/>
              </w:rPr>
            </w:pPr>
            <w:r>
              <w:rPr>
                <w:rFonts w:eastAsia="Times New Roman"/>
                <w:color w:val="000000"/>
                <w:sz w:val="24"/>
                <w:szCs w:val="24"/>
              </w:rPr>
              <w:t>18</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Default="00897CBF" w:rsidP="0014235C">
            <w:pPr>
              <w:shd w:val="clear" w:color="auto" w:fill="FFFFFF"/>
              <w:jc w:val="both"/>
              <w:rPr>
                <w:rFonts w:eastAsia="Times New Roman"/>
                <w:color w:val="000000"/>
                <w:sz w:val="24"/>
                <w:szCs w:val="24"/>
              </w:rPr>
            </w:pP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lastRenderedPageBreak/>
              <w:t>20,0</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Default="00897CBF" w:rsidP="0014235C">
            <w:pPr>
              <w:shd w:val="clear" w:color="auto" w:fill="FFFFFF"/>
              <w:jc w:val="both"/>
              <w:rPr>
                <w:rFonts w:eastAsia="Times New Roman"/>
                <w:color w:val="000000"/>
                <w:sz w:val="24"/>
                <w:szCs w:val="24"/>
              </w:rPr>
            </w:pP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lastRenderedPageBreak/>
              <w:t>20,0</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Default="00897CBF" w:rsidP="0014235C">
            <w:pPr>
              <w:shd w:val="clear" w:color="auto" w:fill="FFFFFF"/>
              <w:jc w:val="both"/>
              <w:rPr>
                <w:rFonts w:eastAsia="Times New Roman"/>
                <w:color w:val="000000"/>
                <w:sz w:val="24"/>
                <w:szCs w:val="24"/>
              </w:rPr>
            </w:pPr>
          </w:p>
          <w:p w:rsidR="00897CBF" w:rsidRPr="00E5490B" w:rsidRDefault="00897CBF" w:rsidP="0014235C">
            <w:pPr>
              <w:shd w:val="clear" w:color="auto" w:fill="FFFFFF"/>
              <w:jc w:val="both"/>
              <w:rPr>
                <w:rFonts w:eastAsia="Times New Roman"/>
                <w:sz w:val="24"/>
                <w:szCs w:val="24"/>
              </w:rPr>
            </w:pPr>
            <w:r>
              <w:rPr>
                <w:rFonts w:eastAsia="Times New Roman"/>
                <w:color w:val="000000"/>
                <w:sz w:val="24"/>
                <w:szCs w:val="24"/>
              </w:rPr>
              <w:lastRenderedPageBreak/>
              <w:t>2</w:t>
            </w:r>
            <w:r w:rsidRPr="00E5490B">
              <w:rPr>
                <w:rFonts w:eastAsia="Times New Roman"/>
                <w:color w:val="000000"/>
                <w:sz w:val="24"/>
                <w:szCs w:val="24"/>
              </w:rPr>
              <w:t>0,0</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Default="00897CBF" w:rsidP="0014235C">
            <w:pPr>
              <w:shd w:val="clear" w:color="auto" w:fill="FFFFFF"/>
              <w:jc w:val="both"/>
              <w:rPr>
                <w:rFonts w:eastAsia="Times New Roman"/>
                <w:color w:val="000000"/>
                <w:sz w:val="24"/>
                <w:szCs w:val="24"/>
              </w:rPr>
            </w:pPr>
          </w:p>
          <w:p w:rsidR="00897CBF" w:rsidRPr="00E5490B" w:rsidRDefault="00897CBF" w:rsidP="0014235C">
            <w:pPr>
              <w:shd w:val="clear" w:color="auto" w:fill="FFFFFF"/>
              <w:jc w:val="both"/>
              <w:rPr>
                <w:rFonts w:eastAsia="Times New Roman"/>
                <w:sz w:val="24"/>
                <w:szCs w:val="24"/>
              </w:rPr>
            </w:pPr>
            <w:r>
              <w:rPr>
                <w:rFonts w:eastAsia="Times New Roman"/>
                <w:color w:val="000000"/>
                <w:sz w:val="24"/>
                <w:szCs w:val="24"/>
              </w:rPr>
              <w:lastRenderedPageBreak/>
              <w:t>2</w:t>
            </w:r>
            <w:r w:rsidRPr="00E5490B">
              <w:rPr>
                <w:rFonts w:eastAsia="Times New Roman"/>
                <w:color w:val="000000"/>
                <w:sz w:val="24"/>
                <w:szCs w:val="24"/>
              </w:rPr>
              <w:t>0,0</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Default="00897CBF" w:rsidP="0014235C">
            <w:pPr>
              <w:shd w:val="clear" w:color="auto" w:fill="FFFFFF"/>
              <w:jc w:val="both"/>
              <w:rPr>
                <w:rFonts w:eastAsia="Times New Roman"/>
                <w:color w:val="000000"/>
                <w:sz w:val="24"/>
                <w:szCs w:val="24"/>
              </w:rPr>
            </w:pP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lastRenderedPageBreak/>
              <w:t>20,0</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Default="00897CBF" w:rsidP="0014235C">
            <w:pPr>
              <w:shd w:val="clear" w:color="auto" w:fill="FFFFFF"/>
              <w:jc w:val="both"/>
              <w:rPr>
                <w:rFonts w:eastAsia="Times New Roman"/>
                <w:color w:val="000000"/>
                <w:sz w:val="24"/>
                <w:szCs w:val="24"/>
              </w:rPr>
            </w:pP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lastRenderedPageBreak/>
              <w:t>20,0</w:t>
            </w:r>
          </w:p>
        </w:tc>
        <w:tc>
          <w:tcPr>
            <w:tcW w:w="510" w:type="dxa"/>
            <w:tcBorders>
              <w:top w:val="outset" w:sz="6" w:space="0" w:color="auto"/>
              <w:left w:val="outset" w:sz="6" w:space="0" w:color="auto"/>
              <w:bottom w:val="outset" w:sz="6" w:space="0" w:color="auto"/>
              <w:right w:val="outset" w:sz="6" w:space="0" w:color="auto"/>
            </w:tcBorders>
            <w:vAlign w:val="center"/>
            <w:hideMark/>
          </w:tcPr>
          <w:p w:rsidR="00897CBF" w:rsidRDefault="00897CBF" w:rsidP="0014235C">
            <w:pPr>
              <w:shd w:val="clear" w:color="auto" w:fill="FFFFFF"/>
              <w:jc w:val="both"/>
              <w:rPr>
                <w:rFonts w:eastAsia="Times New Roman"/>
                <w:color w:val="000000"/>
                <w:sz w:val="24"/>
                <w:szCs w:val="24"/>
              </w:rPr>
            </w:pP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lastRenderedPageBreak/>
              <w:t>20,0</w:t>
            </w:r>
          </w:p>
        </w:tc>
        <w:tc>
          <w:tcPr>
            <w:tcW w:w="665"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Pr="00E5490B" w:rsidRDefault="00897CBF" w:rsidP="0014235C">
            <w:pPr>
              <w:shd w:val="clear" w:color="auto" w:fill="FFFFFF"/>
              <w:jc w:val="both"/>
              <w:rPr>
                <w:rFonts w:eastAsia="Times New Roman"/>
                <w:color w:val="000000"/>
                <w:sz w:val="24"/>
                <w:szCs w:val="24"/>
              </w:rPr>
            </w:pPr>
            <w:r>
              <w:rPr>
                <w:rFonts w:eastAsia="Times New Roman"/>
                <w:color w:val="000000"/>
                <w:sz w:val="24"/>
                <w:szCs w:val="24"/>
              </w:rPr>
              <w:t>20,0</w:t>
            </w:r>
          </w:p>
        </w:tc>
        <w:tc>
          <w:tcPr>
            <w:tcW w:w="567"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r>
              <w:rPr>
                <w:rFonts w:eastAsia="Times New Roman"/>
                <w:color w:val="000000"/>
                <w:sz w:val="24"/>
                <w:szCs w:val="24"/>
              </w:rPr>
              <w:t>20,0</w:t>
            </w:r>
          </w:p>
        </w:tc>
        <w:tc>
          <w:tcPr>
            <w:tcW w:w="708"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r>
              <w:rPr>
                <w:rFonts w:eastAsia="Times New Roman"/>
                <w:color w:val="000000"/>
                <w:sz w:val="24"/>
                <w:szCs w:val="24"/>
              </w:rPr>
              <w:t>20,0</w:t>
            </w:r>
          </w:p>
        </w:tc>
        <w:tc>
          <w:tcPr>
            <w:tcW w:w="484"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r>
              <w:rPr>
                <w:rFonts w:eastAsia="Times New Roman"/>
                <w:color w:val="000000"/>
                <w:sz w:val="24"/>
                <w:szCs w:val="24"/>
              </w:rPr>
              <w:t>20,0</w:t>
            </w:r>
          </w:p>
        </w:tc>
      </w:tr>
      <w:tr w:rsidR="00897CBF" w:rsidRPr="00E5490B" w:rsidTr="0014235C">
        <w:trPr>
          <w:trHeight w:val="750"/>
          <w:tblCellSpacing w:w="0" w:type="dxa"/>
          <w:jc w:val="center"/>
        </w:trPr>
        <w:tc>
          <w:tcPr>
            <w:tcW w:w="2111" w:type="dxa"/>
            <w:gridSpan w:val="5"/>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jc w:val="center"/>
              <w:rPr>
                <w:rFonts w:eastAsia="Times New Roman"/>
                <w:color w:val="000000"/>
                <w:sz w:val="24"/>
                <w:szCs w:val="24"/>
              </w:rPr>
            </w:pPr>
          </w:p>
        </w:tc>
        <w:tc>
          <w:tcPr>
            <w:tcW w:w="12484" w:type="dxa"/>
            <w:gridSpan w:val="22"/>
            <w:tcBorders>
              <w:top w:val="outset" w:sz="6" w:space="0" w:color="auto"/>
              <w:left w:val="outset" w:sz="6" w:space="0" w:color="auto"/>
              <w:bottom w:val="outset" w:sz="6" w:space="0" w:color="auto"/>
              <w:right w:val="outset" w:sz="6" w:space="0" w:color="auto"/>
            </w:tcBorders>
            <w:hideMark/>
          </w:tcPr>
          <w:p w:rsidR="00897CBF" w:rsidRPr="00E5490B" w:rsidRDefault="00897CBF" w:rsidP="0014235C">
            <w:pPr>
              <w:shd w:val="clear" w:color="auto" w:fill="FFFFFF"/>
              <w:rPr>
                <w:rFonts w:eastAsia="Times New Roman"/>
                <w:sz w:val="24"/>
                <w:szCs w:val="24"/>
              </w:rPr>
            </w:pPr>
            <w:r w:rsidRPr="00E5490B">
              <w:rPr>
                <w:rFonts w:eastAsia="Times New Roman"/>
                <w:color w:val="000000"/>
                <w:sz w:val="24"/>
                <w:szCs w:val="24"/>
              </w:rPr>
              <w:t>Основное мероприятие 3. «Отраслевая система образования,</w:t>
            </w:r>
          </w:p>
          <w:p w:rsidR="00897CBF" w:rsidRPr="00E5490B" w:rsidRDefault="00897CBF" w:rsidP="0014235C">
            <w:pPr>
              <w:shd w:val="clear" w:color="auto" w:fill="FFFFFF"/>
              <w:rPr>
                <w:rFonts w:eastAsia="Times New Roman"/>
                <w:color w:val="000000"/>
                <w:sz w:val="24"/>
                <w:szCs w:val="24"/>
              </w:rPr>
            </w:pPr>
            <w:r w:rsidRPr="00E5490B">
              <w:rPr>
                <w:rFonts w:eastAsia="Times New Roman"/>
                <w:color w:val="000000"/>
                <w:sz w:val="24"/>
                <w:szCs w:val="24"/>
              </w:rPr>
              <w:t>выявление и поддержка молодых дарований»</w:t>
            </w:r>
          </w:p>
        </w:tc>
      </w:tr>
      <w:tr w:rsidR="00897CBF" w:rsidRPr="00E5490B" w:rsidTr="0014235C">
        <w:trPr>
          <w:tblCellSpacing w:w="0" w:type="dxa"/>
          <w:jc w:val="center"/>
        </w:trPr>
        <w:tc>
          <w:tcPr>
            <w:tcW w:w="2068" w:type="dxa"/>
            <w:gridSpan w:val="4"/>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Услуга по предоставлению дополнительного (внешкольного) образования</w:t>
            </w: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Число обучающихся</w:t>
            </w:r>
          </w:p>
        </w:tc>
        <w:tc>
          <w:tcPr>
            <w:tcW w:w="581" w:type="dxa"/>
            <w:gridSpan w:val="2"/>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57</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58</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60</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61</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61</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62</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62</w:t>
            </w:r>
          </w:p>
        </w:tc>
        <w:tc>
          <w:tcPr>
            <w:tcW w:w="510"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r>
              <w:rPr>
                <w:rFonts w:eastAsia="Times New Roman"/>
                <w:color w:val="000000"/>
                <w:sz w:val="24"/>
                <w:szCs w:val="24"/>
              </w:rPr>
              <w:t>62</w:t>
            </w:r>
          </w:p>
        </w:tc>
        <w:tc>
          <w:tcPr>
            <w:tcW w:w="510"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r>
              <w:rPr>
                <w:rFonts w:eastAsia="Times New Roman"/>
                <w:color w:val="000000"/>
                <w:sz w:val="24"/>
                <w:szCs w:val="24"/>
              </w:rPr>
              <w:t>62</w:t>
            </w:r>
          </w:p>
        </w:tc>
        <w:tc>
          <w:tcPr>
            <w:tcW w:w="510"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r>
              <w:rPr>
                <w:rFonts w:eastAsia="Times New Roman"/>
                <w:color w:val="000000"/>
                <w:sz w:val="24"/>
                <w:szCs w:val="24"/>
              </w:rPr>
              <w:t>62</w:t>
            </w:r>
          </w:p>
        </w:tc>
        <w:tc>
          <w:tcPr>
            <w:tcW w:w="510"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Pr="00E5490B" w:rsidRDefault="00897CBF" w:rsidP="0014235C">
            <w:pPr>
              <w:shd w:val="clear" w:color="auto" w:fill="FFFFFF"/>
              <w:jc w:val="both"/>
              <w:rPr>
                <w:rFonts w:eastAsia="Times New Roman"/>
                <w:color w:val="000000"/>
                <w:sz w:val="24"/>
                <w:szCs w:val="24"/>
              </w:rPr>
            </w:pPr>
            <w:r>
              <w:rPr>
                <w:rFonts w:eastAsia="Times New Roman"/>
                <w:color w:val="000000"/>
                <w:sz w:val="24"/>
                <w:szCs w:val="24"/>
              </w:rPr>
              <w:t>62</w:t>
            </w:r>
          </w:p>
        </w:tc>
        <w:tc>
          <w:tcPr>
            <w:tcW w:w="581" w:type="dxa"/>
            <w:tcBorders>
              <w:top w:val="outset" w:sz="6" w:space="0" w:color="auto"/>
              <w:left w:val="outset" w:sz="6" w:space="0" w:color="auto"/>
              <w:bottom w:val="outset" w:sz="6" w:space="0" w:color="auto"/>
              <w:right w:val="outset" w:sz="6" w:space="0" w:color="auto"/>
            </w:tcBorders>
            <w:vAlign w:val="center"/>
          </w:tcPr>
          <w:p w:rsidR="00897CBF" w:rsidRPr="00E5490B" w:rsidRDefault="00897CBF" w:rsidP="0014235C">
            <w:pPr>
              <w:shd w:val="clear" w:color="auto" w:fill="FFFFFF"/>
              <w:jc w:val="both"/>
              <w:rPr>
                <w:rFonts w:eastAsia="Times New Roman"/>
                <w:sz w:val="24"/>
                <w:szCs w:val="24"/>
              </w:rPr>
            </w:pPr>
            <w:r>
              <w:rPr>
                <w:rFonts w:eastAsia="Times New Roman"/>
                <w:sz w:val="24"/>
                <w:szCs w:val="24"/>
              </w:rPr>
              <w:t>10</w:t>
            </w:r>
          </w:p>
        </w:tc>
        <w:tc>
          <w:tcPr>
            <w:tcW w:w="581" w:type="dxa"/>
            <w:tcBorders>
              <w:top w:val="outset" w:sz="6" w:space="0" w:color="auto"/>
              <w:left w:val="outset" w:sz="6" w:space="0" w:color="auto"/>
              <w:bottom w:val="outset" w:sz="6" w:space="0" w:color="auto"/>
              <w:right w:val="outset" w:sz="6" w:space="0" w:color="auto"/>
            </w:tcBorders>
            <w:vAlign w:val="center"/>
          </w:tcPr>
          <w:p w:rsidR="00897CBF" w:rsidRPr="00E5490B" w:rsidRDefault="00897CBF" w:rsidP="0014235C">
            <w:pPr>
              <w:shd w:val="clear" w:color="auto" w:fill="FFFFFF"/>
              <w:jc w:val="both"/>
              <w:rPr>
                <w:rFonts w:eastAsia="Times New Roman"/>
                <w:sz w:val="24"/>
                <w:szCs w:val="24"/>
              </w:rPr>
            </w:pPr>
            <w:r>
              <w:rPr>
                <w:rFonts w:eastAsia="Times New Roman"/>
                <w:sz w:val="24"/>
                <w:szCs w:val="24"/>
              </w:rPr>
              <w:t>10</w:t>
            </w:r>
          </w:p>
        </w:tc>
        <w:tc>
          <w:tcPr>
            <w:tcW w:w="581" w:type="dxa"/>
            <w:tcBorders>
              <w:top w:val="outset" w:sz="6" w:space="0" w:color="auto"/>
              <w:left w:val="outset" w:sz="6" w:space="0" w:color="auto"/>
              <w:bottom w:val="outset" w:sz="6" w:space="0" w:color="auto"/>
              <w:right w:val="outset" w:sz="6" w:space="0" w:color="auto"/>
            </w:tcBorders>
            <w:vAlign w:val="center"/>
          </w:tcPr>
          <w:p w:rsidR="00897CBF" w:rsidRPr="00E5490B" w:rsidRDefault="00897CBF" w:rsidP="0014235C">
            <w:pPr>
              <w:shd w:val="clear" w:color="auto" w:fill="FFFFFF"/>
              <w:jc w:val="both"/>
              <w:rPr>
                <w:rFonts w:eastAsia="Times New Roman"/>
                <w:sz w:val="24"/>
                <w:szCs w:val="24"/>
              </w:rPr>
            </w:pPr>
            <w:r>
              <w:rPr>
                <w:rFonts w:eastAsia="Times New Roman"/>
                <w:sz w:val="24"/>
                <w:szCs w:val="24"/>
              </w:rPr>
              <w:t>10</w:t>
            </w:r>
          </w:p>
        </w:tc>
        <w:tc>
          <w:tcPr>
            <w:tcW w:w="581" w:type="dxa"/>
            <w:tcBorders>
              <w:top w:val="outset" w:sz="6" w:space="0" w:color="auto"/>
              <w:left w:val="outset" w:sz="6" w:space="0" w:color="auto"/>
              <w:bottom w:val="outset" w:sz="6" w:space="0" w:color="auto"/>
              <w:right w:val="outset" w:sz="6" w:space="0" w:color="auto"/>
            </w:tcBorders>
            <w:vAlign w:val="center"/>
          </w:tcPr>
          <w:p w:rsidR="00897CBF" w:rsidRPr="00E5490B" w:rsidRDefault="00897CBF" w:rsidP="0014235C">
            <w:pPr>
              <w:shd w:val="clear" w:color="auto" w:fill="FFFFFF"/>
              <w:jc w:val="both"/>
              <w:rPr>
                <w:rFonts w:eastAsia="Times New Roman"/>
                <w:sz w:val="24"/>
                <w:szCs w:val="24"/>
              </w:rPr>
            </w:pPr>
            <w:r>
              <w:rPr>
                <w:rFonts w:eastAsia="Times New Roman"/>
                <w:sz w:val="24"/>
                <w:szCs w:val="24"/>
              </w:rPr>
              <w:t>10</w:t>
            </w:r>
          </w:p>
        </w:tc>
        <w:tc>
          <w:tcPr>
            <w:tcW w:w="581" w:type="dxa"/>
            <w:tcBorders>
              <w:top w:val="outset" w:sz="6" w:space="0" w:color="auto"/>
              <w:left w:val="outset" w:sz="6" w:space="0" w:color="auto"/>
              <w:bottom w:val="outset" w:sz="6" w:space="0" w:color="auto"/>
              <w:right w:val="outset" w:sz="6" w:space="0" w:color="auto"/>
            </w:tcBorders>
            <w:vAlign w:val="center"/>
          </w:tcPr>
          <w:p w:rsidR="00897CBF" w:rsidRPr="00E5490B" w:rsidRDefault="00897CBF" w:rsidP="0014235C">
            <w:pPr>
              <w:shd w:val="clear" w:color="auto" w:fill="FFFFFF"/>
              <w:jc w:val="both"/>
              <w:rPr>
                <w:rFonts w:eastAsia="Times New Roman"/>
                <w:sz w:val="24"/>
                <w:szCs w:val="24"/>
              </w:rPr>
            </w:pPr>
            <w:r>
              <w:rPr>
                <w:rFonts w:eastAsia="Times New Roman"/>
                <w:sz w:val="24"/>
                <w:szCs w:val="24"/>
              </w:rPr>
              <w:t>10</w:t>
            </w:r>
          </w:p>
        </w:tc>
        <w:tc>
          <w:tcPr>
            <w:tcW w:w="581" w:type="dxa"/>
            <w:tcBorders>
              <w:top w:val="outset" w:sz="6" w:space="0" w:color="auto"/>
              <w:left w:val="outset" w:sz="6" w:space="0" w:color="auto"/>
              <w:bottom w:val="outset" w:sz="6" w:space="0" w:color="auto"/>
              <w:right w:val="outset" w:sz="6" w:space="0" w:color="auto"/>
            </w:tcBorders>
            <w:vAlign w:val="center"/>
          </w:tcPr>
          <w:p w:rsidR="00897CBF" w:rsidRPr="00E5490B" w:rsidRDefault="00897CBF" w:rsidP="0014235C">
            <w:pPr>
              <w:shd w:val="clear" w:color="auto" w:fill="FFFFFF"/>
              <w:jc w:val="both"/>
              <w:rPr>
                <w:rFonts w:eastAsia="Times New Roman"/>
                <w:sz w:val="24"/>
                <w:szCs w:val="24"/>
              </w:rPr>
            </w:pPr>
            <w:r>
              <w:rPr>
                <w:rFonts w:eastAsia="Times New Roman"/>
                <w:sz w:val="24"/>
                <w:szCs w:val="24"/>
              </w:rPr>
              <w:t>10</w:t>
            </w:r>
          </w:p>
        </w:tc>
        <w:tc>
          <w:tcPr>
            <w:tcW w:w="510" w:type="dxa"/>
            <w:tcBorders>
              <w:top w:val="outset" w:sz="6" w:space="0" w:color="auto"/>
              <w:left w:val="outset" w:sz="6" w:space="0" w:color="auto"/>
              <w:bottom w:val="outset" w:sz="6" w:space="0" w:color="auto"/>
              <w:right w:val="outset" w:sz="6" w:space="0" w:color="auto"/>
            </w:tcBorders>
            <w:vAlign w:val="center"/>
          </w:tcPr>
          <w:p w:rsidR="00897CBF" w:rsidRPr="00E5490B" w:rsidRDefault="00897CBF" w:rsidP="0014235C">
            <w:pPr>
              <w:shd w:val="clear" w:color="auto" w:fill="FFFFFF"/>
              <w:jc w:val="both"/>
              <w:rPr>
                <w:rFonts w:eastAsia="Times New Roman"/>
                <w:sz w:val="24"/>
                <w:szCs w:val="24"/>
              </w:rPr>
            </w:pPr>
            <w:r>
              <w:rPr>
                <w:rFonts w:eastAsia="Times New Roman"/>
                <w:sz w:val="24"/>
                <w:szCs w:val="24"/>
              </w:rPr>
              <w:t>10</w:t>
            </w:r>
          </w:p>
        </w:tc>
        <w:tc>
          <w:tcPr>
            <w:tcW w:w="665"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Pr="00E5490B" w:rsidRDefault="00897CBF" w:rsidP="0014235C">
            <w:pPr>
              <w:shd w:val="clear" w:color="auto" w:fill="FFFFFF"/>
              <w:jc w:val="both"/>
              <w:rPr>
                <w:rFonts w:eastAsia="Times New Roman"/>
                <w:color w:val="000000"/>
                <w:sz w:val="24"/>
                <w:szCs w:val="24"/>
              </w:rPr>
            </w:pPr>
            <w:r>
              <w:rPr>
                <w:rFonts w:eastAsia="Times New Roman"/>
                <w:color w:val="000000"/>
                <w:sz w:val="24"/>
                <w:szCs w:val="24"/>
              </w:rPr>
              <w:t>10</w:t>
            </w:r>
          </w:p>
        </w:tc>
        <w:tc>
          <w:tcPr>
            <w:tcW w:w="567"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r>
              <w:rPr>
                <w:rFonts w:eastAsia="Times New Roman"/>
                <w:color w:val="000000"/>
                <w:sz w:val="24"/>
                <w:szCs w:val="24"/>
              </w:rPr>
              <w:t>10</w:t>
            </w:r>
          </w:p>
          <w:p w:rsidR="00897CBF" w:rsidRDefault="00897CBF" w:rsidP="0014235C">
            <w:pPr>
              <w:shd w:val="clear" w:color="auto" w:fill="FFFFFF"/>
              <w:jc w:val="both"/>
              <w:rPr>
                <w:rFonts w:eastAsia="Times New Roman"/>
                <w:color w:val="000000"/>
                <w:sz w:val="24"/>
                <w:szCs w:val="24"/>
              </w:rPr>
            </w:pPr>
          </w:p>
        </w:tc>
        <w:tc>
          <w:tcPr>
            <w:tcW w:w="708"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r>
              <w:rPr>
                <w:rFonts w:eastAsia="Times New Roman"/>
                <w:color w:val="000000"/>
                <w:sz w:val="24"/>
                <w:szCs w:val="24"/>
              </w:rPr>
              <w:t>10</w:t>
            </w:r>
          </w:p>
        </w:tc>
        <w:tc>
          <w:tcPr>
            <w:tcW w:w="484"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r>
              <w:rPr>
                <w:rFonts w:eastAsia="Times New Roman"/>
                <w:color w:val="000000"/>
                <w:sz w:val="24"/>
                <w:szCs w:val="24"/>
              </w:rPr>
              <w:t>10</w:t>
            </w:r>
          </w:p>
        </w:tc>
      </w:tr>
      <w:tr w:rsidR="00897CBF" w:rsidRPr="00E5490B" w:rsidTr="0014235C">
        <w:trPr>
          <w:trHeight w:val="345"/>
          <w:tblCellSpacing w:w="0" w:type="dxa"/>
          <w:jc w:val="center"/>
        </w:trPr>
        <w:tc>
          <w:tcPr>
            <w:tcW w:w="581"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jc w:val="both"/>
              <w:rPr>
                <w:rFonts w:eastAsia="Times New Roman"/>
                <w:color w:val="000000"/>
                <w:sz w:val="24"/>
                <w:szCs w:val="24"/>
              </w:rPr>
            </w:pPr>
          </w:p>
        </w:tc>
        <w:tc>
          <w:tcPr>
            <w:tcW w:w="510"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jc w:val="both"/>
              <w:rPr>
                <w:rFonts w:eastAsia="Times New Roman"/>
                <w:color w:val="000000"/>
                <w:sz w:val="24"/>
                <w:szCs w:val="24"/>
              </w:rPr>
            </w:pPr>
          </w:p>
        </w:tc>
        <w:tc>
          <w:tcPr>
            <w:tcW w:w="510"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jc w:val="both"/>
              <w:rPr>
                <w:rFonts w:eastAsia="Times New Roman"/>
                <w:color w:val="000000"/>
                <w:sz w:val="24"/>
                <w:szCs w:val="24"/>
              </w:rPr>
            </w:pPr>
          </w:p>
        </w:tc>
        <w:tc>
          <w:tcPr>
            <w:tcW w:w="510" w:type="dxa"/>
            <w:gridSpan w:val="2"/>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jc w:val="both"/>
              <w:rPr>
                <w:rFonts w:eastAsia="Times New Roman"/>
                <w:color w:val="000000"/>
                <w:sz w:val="24"/>
                <w:szCs w:val="24"/>
              </w:rPr>
            </w:pPr>
          </w:p>
        </w:tc>
        <w:tc>
          <w:tcPr>
            <w:tcW w:w="10060" w:type="dxa"/>
            <w:gridSpan w:val="18"/>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Основное мероприятие 4. «Развитие библиотечного дела»</w:t>
            </w:r>
          </w:p>
        </w:tc>
        <w:tc>
          <w:tcPr>
            <w:tcW w:w="665"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jc w:val="both"/>
              <w:rPr>
                <w:rFonts w:eastAsia="Times New Roman"/>
                <w:color w:val="000000"/>
                <w:sz w:val="24"/>
                <w:szCs w:val="24"/>
              </w:rPr>
            </w:pPr>
          </w:p>
        </w:tc>
        <w:tc>
          <w:tcPr>
            <w:tcW w:w="567"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jc w:val="both"/>
              <w:rPr>
                <w:rFonts w:eastAsia="Times New Roman"/>
                <w:color w:val="000000"/>
                <w:sz w:val="24"/>
                <w:szCs w:val="24"/>
              </w:rPr>
            </w:pPr>
          </w:p>
        </w:tc>
        <w:tc>
          <w:tcPr>
            <w:tcW w:w="708"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jc w:val="both"/>
              <w:rPr>
                <w:rFonts w:eastAsia="Times New Roman"/>
                <w:color w:val="000000"/>
                <w:sz w:val="24"/>
                <w:szCs w:val="24"/>
              </w:rPr>
            </w:pPr>
          </w:p>
        </w:tc>
        <w:tc>
          <w:tcPr>
            <w:tcW w:w="484" w:type="dxa"/>
            <w:tcBorders>
              <w:top w:val="outset" w:sz="6" w:space="0" w:color="auto"/>
              <w:left w:val="outset" w:sz="6" w:space="0" w:color="auto"/>
              <w:bottom w:val="outset" w:sz="6" w:space="0" w:color="auto"/>
              <w:right w:val="outset" w:sz="6" w:space="0" w:color="auto"/>
            </w:tcBorders>
          </w:tcPr>
          <w:p w:rsidR="00897CBF" w:rsidRPr="00E5490B" w:rsidRDefault="00897CBF" w:rsidP="0014235C">
            <w:pPr>
              <w:shd w:val="clear" w:color="auto" w:fill="FFFFFF"/>
              <w:jc w:val="both"/>
              <w:rPr>
                <w:rFonts w:eastAsia="Times New Roman"/>
                <w:color w:val="000000"/>
                <w:sz w:val="24"/>
                <w:szCs w:val="24"/>
              </w:rPr>
            </w:pPr>
          </w:p>
        </w:tc>
      </w:tr>
      <w:tr w:rsidR="00897CBF" w:rsidRPr="00E5490B" w:rsidTr="0014235C">
        <w:trPr>
          <w:trHeight w:val="780"/>
          <w:tblCellSpacing w:w="0" w:type="dxa"/>
          <w:jc w:val="center"/>
        </w:trPr>
        <w:tc>
          <w:tcPr>
            <w:tcW w:w="2068" w:type="dxa"/>
            <w:gridSpan w:val="4"/>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 xml:space="preserve">Услуги по библиотечному обслуживанию граждан, комплектованию и сохранению </w:t>
            </w:r>
            <w:r w:rsidRPr="00E5490B">
              <w:rPr>
                <w:rFonts w:eastAsia="Times New Roman"/>
                <w:color w:val="000000"/>
                <w:sz w:val="24"/>
                <w:szCs w:val="24"/>
              </w:rPr>
              <w:lastRenderedPageBreak/>
              <w:t>библиотечных фондов</w:t>
            </w: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Количество посещений (тыс. чел.)</w:t>
            </w:r>
          </w:p>
        </w:tc>
        <w:tc>
          <w:tcPr>
            <w:tcW w:w="581" w:type="dxa"/>
            <w:gridSpan w:val="2"/>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lastRenderedPageBreak/>
              <w:t> </w:t>
            </w: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 </w:t>
            </w: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33,0</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 </w:t>
            </w: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 </w:t>
            </w: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33,2</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 </w:t>
            </w: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 </w:t>
            </w: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33,3</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 </w:t>
            </w: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 </w:t>
            </w: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33,4</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 </w:t>
            </w: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 </w:t>
            </w: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33,7</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34,0</w:t>
            </w:r>
          </w:p>
        </w:tc>
        <w:tc>
          <w:tcPr>
            <w:tcW w:w="581" w:type="dxa"/>
            <w:tcBorders>
              <w:top w:val="outset" w:sz="6" w:space="0" w:color="auto"/>
              <w:left w:val="outset" w:sz="6" w:space="0" w:color="auto"/>
              <w:bottom w:val="outset" w:sz="6" w:space="0" w:color="auto"/>
              <w:right w:val="outset" w:sz="6" w:space="0" w:color="auto"/>
            </w:tcBorders>
            <w:vAlign w:val="center"/>
            <w:hideMark/>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Pr="00E5490B" w:rsidRDefault="00897CBF" w:rsidP="0014235C">
            <w:pPr>
              <w:shd w:val="clear" w:color="auto" w:fill="FFFFFF"/>
              <w:jc w:val="both"/>
              <w:rPr>
                <w:rFonts w:eastAsia="Times New Roman"/>
                <w:sz w:val="24"/>
                <w:szCs w:val="24"/>
              </w:rPr>
            </w:pPr>
            <w:r w:rsidRPr="00E5490B">
              <w:rPr>
                <w:rFonts w:eastAsia="Times New Roman"/>
                <w:color w:val="000000"/>
                <w:sz w:val="24"/>
                <w:szCs w:val="24"/>
              </w:rPr>
              <w:t>34,2</w:t>
            </w:r>
          </w:p>
        </w:tc>
        <w:tc>
          <w:tcPr>
            <w:tcW w:w="510" w:type="dxa"/>
            <w:tcBorders>
              <w:top w:val="outset" w:sz="6" w:space="0" w:color="auto"/>
              <w:left w:val="outset" w:sz="6" w:space="0" w:color="auto"/>
              <w:bottom w:val="outset" w:sz="6" w:space="0" w:color="auto"/>
              <w:right w:val="outset" w:sz="6" w:space="0" w:color="auto"/>
            </w:tcBorders>
          </w:tcPr>
          <w:p w:rsidR="00897CBF" w:rsidRDefault="00897CBF" w:rsidP="0014235C">
            <w:pPr>
              <w:rPr>
                <w:rFonts w:eastAsia="Times New Roman"/>
                <w:color w:val="000000"/>
                <w:sz w:val="24"/>
                <w:szCs w:val="24"/>
              </w:rPr>
            </w:pPr>
          </w:p>
          <w:p w:rsidR="00897CBF" w:rsidRDefault="00897CBF" w:rsidP="0014235C">
            <w:pPr>
              <w:rPr>
                <w:rFonts w:eastAsia="Times New Roman"/>
                <w:color w:val="000000"/>
                <w:sz w:val="24"/>
                <w:szCs w:val="24"/>
              </w:rPr>
            </w:pPr>
          </w:p>
          <w:p w:rsidR="00897CBF" w:rsidRDefault="00897CBF" w:rsidP="0014235C">
            <w:pPr>
              <w:rPr>
                <w:rFonts w:eastAsia="Times New Roman"/>
                <w:color w:val="000000"/>
                <w:sz w:val="24"/>
                <w:szCs w:val="24"/>
              </w:rPr>
            </w:pPr>
          </w:p>
          <w:p w:rsidR="00897CBF" w:rsidRDefault="00897CBF" w:rsidP="0014235C">
            <w:r w:rsidRPr="00FB393A">
              <w:rPr>
                <w:rFonts w:eastAsia="Times New Roman"/>
                <w:color w:val="000000"/>
                <w:sz w:val="24"/>
                <w:szCs w:val="24"/>
              </w:rPr>
              <w:t>34,2</w:t>
            </w:r>
          </w:p>
        </w:tc>
        <w:tc>
          <w:tcPr>
            <w:tcW w:w="510" w:type="dxa"/>
            <w:tcBorders>
              <w:top w:val="outset" w:sz="6" w:space="0" w:color="auto"/>
              <w:left w:val="outset" w:sz="6" w:space="0" w:color="auto"/>
              <w:bottom w:val="outset" w:sz="6" w:space="0" w:color="auto"/>
              <w:right w:val="outset" w:sz="6" w:space="0" w:color="auto"/>
            </w:tcBorders>
          </w:tcPr>
          <w:p w:rsidR="00897CBF" w:rsidRDefault="00897CBF" w:rsidP="0014235C">
            <w:pPr>
              <w:rPr>
                <w:rFonts w:eastAsia="Times New Roman"/>
                <w:color w:val="000000"/>
                <w:sz w:val="24"/>
                <w:szCs w:val="24"/>
              </w:rPr>
            </w:pPr>
          </w:p>
          <w:p w:rsidR="00897CBF" w:rsidRDefault="00897CBF" w:rsidP="0014235C">
            <w:pPr>
              <w:rPr>
                <w:rFonts w:eastAsia="Times New Roman"/>
                <w:color w:val="000000"/>
                <w:sz w:val="24"/>
                <w:szCs w:val="24"/>
              </w:rPr>
            </w:pPr>
          </w:p>
          <w:p w:rsidR="00897CBF" w:rsidRDefault="00897CBF" w:rsidP="0014235C">
            <w:pPr>
              <w:rPr>
                <w:rFonts w:eastAsia="Times New Roman"/>
                <w:color w:val="000000"/>
                <w:sz w:val="24"/>
                <w:szCs w:val="24"/>
              </w:rPr>
            </w:pPr>
          </w:p>
          <w:p w:rsidR="00897CBF" w:rsidRDefault="00897CBF" w:rsidP="0014235C">
            <w:r w:rsidRPr="00FB393A">
              <w:rPr>
                <w:rFonts w:eastAsia="Times New Roman"/>
                <w:color w:val="000000"/>
                <w:sz w:val="24"/>
                <w:szCs w:val="24"/>
              </w:rPr>
              <w:t>34,2</w:t>
            </w:r>
          </w:p>
        </w:tc>
        <w:tc>
          <w:tcPr>
            <w:tcW w:w="510" w:type="dxa"/>
            <w:tcBorders>
              <w:top w:val="outset" w:sz="6" w:space="0" w:color="auto"/>
              <w:left w:val="outset" w:sz="6" w:space="0" w:color="auto"/>
              <w:bottom w:val="outset" w:sz="6" w:space="0" w:color="auto"/>
              <w:right w:val="outset" w:sz="6" w:space="0" w:color="auto"/>
            </w:tcBorders>
          </w:tcPr>
          <w:p w:rsidR="00897CBF" w:rsidRDefault="00897CBF" w:rsidP="0014235C">
            <w:pPr>
              <w:rPr>
                <w:rFonts w:eastAsia="Times New Roman"/>
                <w:color w:val="000000"/>
                <w:sz w:val="24"/>
                <w:szCs w:val="24"/>
              </w:rPr>
            </w:pPr>
          </w:p>
          <w:p w:rsidR="00897CBF" w:rsidRDefault="00897CBF" w:rsidP="0014235C">
            <w:pPr>
              <w:rPr>
                <w:rFonts w:eastAsia="Times New Roman"/>
                <w:color w:val="000000"/>
                <w:sz w:val="24"/>
                <w:szCs w:val="24"/>
              </w:rPr>
            </w:pPr>
          </w:p>
          <w:p w:rsidR="00897CBF" w:rsidRDefault="00897CBF" w:rsidP="0014235C">
            <w:pPr>
              <w:rPr>
                <w:rFonts w:eastAsia="Times New Roman"/>
                <w:color w:val="000000"/>
                <w:sz w:val="24"/>
                <w:szCs w:val="24"/>
              </w:rPr>
            </w:pPr>
          </w:p>
          <w:p w:rsidR="00897CBF" w:rsidRDefault="00897CBF" w:rsidP="0014235C">
            <w:r w:rsidRPr="00FB393A">
              <w:rPr>
                <w:rFonts w:eastAsia="Times New Roman"/>
                <w:color w:val="000000"/>
                <w:sz w:val="24"/>
                <w:szCs w:val="24"/>
              </w:rPr>
              <w:t>34,2</w:t>
            </w:r>
          </w:p>
        </w:tc>
        <w:tc>
          <w:tcPr>
            <w:tcW w:w="510"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Pr="00E5490B" w:rsidRDefault="00897CBF" w:rsidP="0014235C">
            <w:pPr>
              <w:shd w:val="clear" w:color="auto" w:fill="FFFFFF"/>
              <w:jc w:val="both"/>
              <w:rPr>
                <w:rFonts w:eastAsia="Times New Roman"/>
                <w:color w:val="000000"/>
                <w:sz w:val="24"/>
                <w:szCs w:val="24"/>
              </w:rPr>
            </w:pPr>
            <w:r>
              <w:rPr>
                <w:rFonts w:eastAsia="Times New Roman"/>
                <w:color w:val="000000"/>
                <w:sz w:val="24"/>
                <w:szCs w:val="24"/>
              </w:rPr>
              <w:lastRenderedPageBreak/>
              <w:t>34,2</w:t>
            </w:r>
          </w:p>
        </w:tc>
        <w:tc>
          <w:tcPr>
            <w:tcW w:w="581" w:type="dxa"/>
            <w:tcBorders>
              <w:top w:val="outset" w:sz="6" w:space="0" w:color="auto"/>
              <w:left w:val="outset" w:sz="6" w:space="0" w:color="auto"/>
              <w:bottom w:val="outset" w:sz="6" w:space="0" w:color="auto"/>
              <w:right w:val="outset" w:sz="6" w:space="0" w:color="auto"/>
            </w:tcBorders>
            <w:vAlign w:val="center"/>
          </w:tcPr>
          <w:p w:rsidR="00897CBF" w:rsidRDefault="00897CBF" w:rsidP="0014235C">
            <w:pPr>
              <w:shd w:val="clear" w:color="auto" w:fill="FFFFFF"/>
              <w:jc w:val="both"/>
              <w:rPr>
                <w:rFonts w:eastAsia="Times New Roman"/>
                <w:sz w:val="24"/>
                <w:szCs w:val="24"/>
              </w:rPr>
            </w:pPr>
          </w:p>
          <w:p w:rsidR="00897CBF" w:rsidRPr="00E5490B" w:rsidRDefault="00897CBF" w:rsidP="0014235C">
            <w:pPr>
              <w:shd w:val="clear" w:color="auto" w:fill="FFFFFF"/>
              <w:jc w:val="both"/>
              <w:rPr>
                <w:rFonts w:eastAsia="Times New Roman"/>
                <w:sz w:val="24"/>
                <w:szCs w:val="24"/>
              </w:rPr>
            </w:pPr>
            <w:r>
              <w:rPr>
                <w:rFonts w:eastAsia="Times New Roman"/>
                <w:sz w:val="24"/>
                <w:szCs w:val="24"/>
              </w:rPr>
              <w:t>10,0</w:t>
            </w:r>
          </w:p>
        </w:tc>
        <w:tc>
          <w:tcPr>
            <w:tcW w:w="581" w:type="dxa"/>
            <w:tcBorders>
              <w:top w:val="outset" w:sz="6" w:space="0" w:color="auto"/>
              <w:left w:val="outset" w:sz="6" w:space="0" w:color="auto"/>
              <w:bottom w:val="outset" w:sz="6" w:space="0" w:color="auto"/>
              <w:right w:val="outset" w:sz="6" w:space="0" w:color="auto"/>
            </w:tcBorders>
            <w:vAlign w:val="center"/>
          </w:tcPr>
          <w:p w:rsidR="00897CBF" w:rsidRDefault="00897CBF" w:rsidP="0014235C">
            <w:pPr>
              <w:shd w:val="clear" w:color="auto" w:fill="FFFFFF"/>
              <w:jc w:val="both"/>
              <w:rPr>
                <w:rFonts w:eastAsia="Times New Roman"/>
                <w:sz w:val="24"/>
                <w:szCs w:val="24"/>
              </w:rPr>
            </w:pPr>
          </w:p>
          <w:p w:rsidR="00897CBF" w:rsidRPr="00E5490B" w:rsidRDefault="00897CBF" w:rsidP="0014235C">
            <w:pPr>
              <w:shd w:val="clear" w:color="auto" w:fill="FFFFFF"/>
              <w:jc w:val="both"/>
              <w:rPr>
                <w:rFonts w:eastAsia="Times New Roman"/>
                <w:sz w:val="24"/>
                <w:szCs w:val="24"/>
              </w:rPr>
            </w:pPr>
            <w:r>
              <w:rPr>
                <w:rFonts w:eastAsia="Times New Roman"/>
                <w:sz w:val="24"/>
                <w:szCs w:val="24"/>
              </w:rPr>
              <w:t>10,0</w:t>
            </w:r>
          </w:p>
        </w:tc>
        <w:tc>
          <w:tcPr>
            <w:tcW w:w="581" w:type="dxa"/>
            <w:tcBorders>
              <w:top w:val="outset" w:sz="6" w:space="0" w:color="auto"/>
              <w:left w:val="outset" w:sz="6" w:space="0" w:color="auto"/>
              <w:bottom w:val="outset" w:sz="6" w:space="0" w:color="auto"/>
              <w:right w:val="outset" w:sz="6" w:space="0" w:color="auto"/>
            </w:tcBorders>
            <w:vAlign w:val="center"/>
          </w:tcPr>
          <w:p w:rsidR="00897CBF" w:rsidRDefault="00897CBF" w:rsidP="0014235C">
            <w:pPr>
              <w:shd w:val="clear" w:color="auto" w:fill="FFFFFF"/>
              <w:jc w:val="both"/>
              <w:rPr>
                <w:rFonts w:eastAsia="Times New Roman"/>
                <w:sz w:val="24"/>
                <w:szCs w:val="24"/>
              </w:rPr>
            </w:pPr>
          </w:p>
          <w:p w:rsidR="00897CBF" w:rsidRPr="00E5490B" w:rsidRDefault="00897CBF" w:rsidP="0014235C">
            <w:pPr>
              <w:shd w:val="clear" w:color="auto" w:fill="FFFFFF"/>
              <w:jc w:val="both"/>
              <w:rPr>
                <w:rFonts w:eastAsia="Times New Roman"/>
                <w:sz w:val="24"/>
                <w:szCs w:val="24"/>
              </w:rPr>
            </w:pPr>
            <w:r>
              <w:rPr>
                <w:rFonts w:eastAsia="Times New Roman"/>
                <w:sz w:val="24"/>
                <w:szCs w:val="24"/>
              </w:rPr>
              <w:t>10,0</w:t>
            </w:r>
          </w:p>
        </w:tc>
        <w:tc>
          <w:tcPr>
            <w:tcW w:w="581" w:type="dxa"/>
            <w:tcBorders>
              <w:top w:val="outset" w:sz="6" w:space="0" w:color="auto"/>
              <w:left w:val="outset" w:sz="6" w:space="0" w:color="auto"/>
              <w:bottom w:val="outset" w:sz="6" w:space="0" w:color="auto"/>
              <w:right w:val="outset" w:sz="6" w:space="0" w:color="auto"/>
            </w:tcBorders>
            <w:vAlign w:val="center"/>
          </w:tcPr>
          <w:p w:rsidR="00897CBF" w:rsidRDefault="00897CBF" w:rsidP="0014235C">
            <w:pPr>
              <w:shd w:val="clear" w:color="auto" w:fill="FFFFFF"/>
              <w:jc w:val="both"/>
              <w:rPr>
                <w:rFonts w:eastAsia="Times New Roman"/>
                <w:sz w:val="24"/>
                <w:szCs w:val="24"/>
              </w:rPr>
            </w:pPr>
          </w:p>
          <w:p w:rsidR="00897CBF" w:rsidRPr="00E5490B" w:rsidRDefault="00897CBF" w:rsidP="0014235C">
            <w:pPr>
              <w:shd w:val="clear" w:color="auto" w:fill="FFFFFF"/>
              <w:jc w:val="both"/>
              <w:rPr>
                <w:rFonts w:eastAsia="Times New Roman"/>
                <w:sz w:val="24"/>
                <w:szCs w:val="24"/>
              </w:rPr>
            </w:pPr>
            <w:r>
              <w:rPr>
                <w:rFonts w:eastAsia="Times New Roman"/>
                <w:sz w:val="24"/>
                <w:szCs w:val="24"/>
              </w:rPr>
              <w:t>10,0</w:t>
            </w:r>
          </w:p>
        </w:tc>
        <w:tc>
          <w:tcPr>
            <w:tcW w:w="581" w:type="dxa"/>
            <w:tcBorders>
              <w:top w:val="outset" w:sz="6" w:space="0" w:color="auto"/>
              <w:left w:val="outset" w:sz="6" w:space="0" w:color="auto"/>
              <w:bottom w:val="outset" w:sz="6" w:space="0" w:color="auto"/>
              <w:right w:val="outset" w:sz="6" w:space="0" w:color="auto"/>
            </w:tcBorders>
            <w:vAlign w:val="center"/>
          </w:tcPr>
          <w:p w:rsidR="00897CBF" w:rsidRDefault="00897CBF" w:rsidP="0014235C">
            <w:pPr>
              <w:shd w:val="clear" w:color="auto" w:fill="FFFFFF"/>
              <w:jc w:val="both"/>
              <w:rPr>
                <w:rFonts w:eastAsia="Times New Roman"/>
                <w:sz w:val="24"/>
                <w:szCs w:val="24"/>
              </w:rPr>
            </w:pPr>
          </w:p>
          <w:p w:rsidR="00897CBF" w:rsidRPr="00E5490B" w:rsidRDefault="00897CBF" w:rsidP="0014235C">
            <w:pPr>
              <w:shd w:val="clear" w:color="auto" w:fill="FFFFFF"/>
              <w:jc w:val="both"/>
              <w:rPr>
                <w:rFonts w:eastAsia="Times New Roman"/>
                <w:sz w:val="24"/>
                <w:szCs w:val="24"/>
              </w:rPr>
            </w:pPr>
            <w:r>
              <w:rPr>
                <w:rFonts w:eastAsia="Times New Roman"/>
                <w:sz w:val="24"/>
                <w:szCs w:val="24"/>
              </w:rPr>
              <w:t>10,0</w:t>
            </w:r>
          </w:p>
        </w:tc>
        <w:tc>
          <w:tcPr>
            <w:tcW w:w="581" w:type="dxa"/>
            <w:tcBorders>
              <w:top w:val="outset" w:sz="6" w:space="0" w:color="auto"/>
              <w:left w:val="outset" w:sz="6" w:space="0" w:color="auto"/>
              <w:bottom w:val="outset" w:sz="6" w:space="0" w:color="auto"/>
              <w:right w:val="outset" w:sz="6" w:space="0" w:color="auto"/>
            </w:tcBorders>
            <w:vAlign w:val="center"/>
          </w:tcPr>
          <w:p w:rsidR="00897CBF" w:rsidRDefault="00897CBF" w:rsidP="0014235C">
            <w:pPr>
              <w:shd w:val="clear" w:color="auto" w:fill="FFFFFF"/>
              <w:jc w:val="both"/>
              <w:rPr>
                <w:rFonts w:eastAsia="Times New Roman"/>
                <w:sz w:val="24"/>
                <w:szCs w:val="24"/>
              </w:rPr>
            </w:pPr>
          </w:p>
          <w:p w:rsidR="00897CBF" w:rsidRPr="00E5490B" w:rsidRDefault="00897CBF" w:rsidP="0014235C">
            <w:pPr>
              <w:shd w:val="clear" w:color="auto" w:fill="FFFFFF"/>
              <w:jc w:val="both"/>
              <w:rPr>
                <w:rFonts w:eastAsia="Times New Roman"/>
                <w:sz w:val="24"/>
                <w:szCs w:val="24"/>
              </w:rPr>
            </w:pPr>
            <w:r>
              <w:rPr>
                <w:rFonts w:eastAsia="Times New Roman"/>
                <w:sz w:val="24"/>
                <w:szCs w:val="24"/>
              </w:rPr>
              <w:t>10,0</w:t>
            </w:r>
          </w:p>
        </w:tc>
        <w:tc>
          <w:tcPr>
            <w:tcW w:w="510" w:type="dxa"/>
            <w:tcBorders>
              <w:top w:val="outset" w:sz="6" w:space="0" w:color="auto"/>
              <w:left w:val="outset" w:sz="6" w:space="0" w:color="auto"/>
              <w:bottom w:val="outset" w:sz="6" w:space="0" w:color="auto"/>
              <w:right w:val="outset" w:sz="6" w:space="0" w:color="auto"/>
            </w:tcBorders>
            <w:vAlign w:val="center"/>
          </w:tcPr>
          <w:p w:rsidR="00897CBF" w:rsidRDefault="00897CBF" w:rsidP="0014235C">
            <w:pPr>
              <w:shd w:val="clear" w:color="auto" w:fill="FFFFFF"/>
              <w:jc w:val="both"/>
              <w:rPr>
                <w:rFonts w:eastAsia="Times New Roman"/>
                <w:sz w:val="24"/>
                <w:szCs w:val="24"/>
              </w:rPr>
            </w:pPr>
          </w:p>
          <w:p w:rsidR="00897CBF" w:rsidRPr="00E5490B" w:rsidRDefault="00897CBF" w:rsidP="0014235C">
            <w:pPr>
              <w:shd w:val="clear" w:color="auto" w:fill="FFFFFF"/>
              <w:jc w:val="both"/>
              <w:rPr>
                <w:rFonts w:eastAsia="Times New Roman"/>
                <w:sz w:val="24"/>
                <w:szCs w:val="24"/>
              </w:rPr>
            </w:pPr>
            <w:r>
              <w:rPr>
                <w:rFonts w:eastAsia="Times New Roman"/>
                <w:sz w:val="24"/>
                <w:szCs w:val="24"/>
              </w:rPr>
              <w:t>10,0</w:t>
            </w:r>
          </w:p>
        </w:tc>
        <w:tc>
          <w:tcPr>
            <w:tcW w:w="665"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6"/>
                <w:szCs w:val="6"/>
              </w:rPr>
            </w:pPr>
          </w:p>
          <w:p w:rsidR="00897CBF" w:rsidRPr="002F1627" w:rsidRDefault="00897CBF" w:rsidP="0014235C">
            <w:pPr>
              <w:shd w:val="clear" w:color="auto" w:fill="FFFFFF"/>
              <w:jc w:val="both"/>
              <w:rPr>
                <w:rFonts w:eastAsia="Times New Roman"/>
                <w:color w:val="000000"/>
                <w:sz w:val="6"/>
                <w:szCs w:val="6"/>
              </w:rPr>
            </w:pPr>
          </w:p>
          <w:p w:rsidR="00897CBF" w:rsidRDefault="00897CBF" w:rsidP="0014235C">
            <w:pPr>
              <w:shd w:val="clear" w:color="auto" w:fill="FFFFFF"/>
              <w:jc w:val="both"/>
              <w:rPr>
                <w:rFonts w:eastAsia="Times New Roman"/>
                <w:color w:val="000000"/>
                <w:sz w:val="24"/>
                <w:szCs w:val="24"/>
              </w:rPr>
            </w:pPr>
            <w:r>
              <w:rPr>
                <w:rFonts w:eastAsia="Times New Roman"/>
                <w:color w:val="000000"/>
                <w:sz w:val="24"/>
                <w:szCs w:val="24"/>
              </w:rPr>
              <w:lastRenderedPageBreak/>
              <w:t>10,0</w:t>
            </w:r>
          </w:p>
          <w:p w:rsidR="00897CBF" w:rsidRPr="00E5490B" w:rsidRDefault="00897CBF" w:rsidP="0014235C">
            <w:pPr>
              <w:shd w:val="clear" w:color="auto" w:fill="FFFFFF"/>
              <w:jc w:val="both"/>
              <w:rPr>
                <w:rFonts w:eastAsia="Times New Roman"/>
                <w:color w:val="000000"/>
                <w:sz w:val="24"/>
                <w:szCs w:val="24"/>
              </w:rPr>
            </w:pPr>
          </w:p>
        </w:tc>
        <w:tc>
          <w:tcPr>
            <w:tcW w:w="567"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r>
              <w:rPr>
                <w:rFonts w:eastAsia="Times New Roman"/>
                <w:color w:val="000000"/>
                <w:sz w:val="24"/>
                <w:szCs w:val="24"/>
              </w:rPr>
              <w:t>10,0</w:t>
            </w:r>
          </w:p>
        </w:tc>
        <w:tc>
          <w:tcPr>
            <w:tcW w:w="708"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r>
              <w:rPr>
                <w:rFonts w:eastAsia="Times New Roman"/>
                <w:color w:val="000000"/>
                <w:sz w:val="24"/>
                <w:szCs w:val="24"/>
              </w:rPr>
              <w:t>10,0</w:t>
            </w:r>
          </w:p>
        </w:tc>
        <w:tc>
          <w:tcPr>
            <w:tcW w:w="484" w:type="dxa"/>
            <w:tcBorders>
              <w:top w:val="outset" w:sz="6" w:space="0" w:color="auto"/>
              <w:left w:val="outset" w:sz="6" w:space="0" w:color="auto"/>
              <w:bottom w:val="outset" w:sz="6" w:space="0" w:color="auto"/>
              <w:right w:val="outset" w:sz="6" w:space="0" w:color="auto"/>
            </w:tcBorders>
          </w:tcPr>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p>
          <w:p w:rsidR="00897CBF" w:rsidRDefault="00897CBF" w:rsidP="0014235C">
            <w:pPr>
              <w:shd w:val="clear" w:color="auto" w:fill="FFFFFF"/>
              <w:jc w:val="both"/>
              <w:rPr>
                <w:rFonts w:eastAsia="Times New Roman"/>
                <w:color w:val="000000"/>
                <w:sz w:val="24"/>
                <w:szCs w:val="24"/>
              </w:rPr>
            </w:pPr>
            <w:r>
              <w:rPr>
                <w:rFonts w:eastAsia="Times New Roman"/>
                <w:color w:val="000000"/>
                <w:sz w:val="24"/>
                <w:szCs w:val="24"/>
              </w:rPr>
              <w:t>10,0</w:t>
            </w:r>
          </w:p>
        </w:tc>
      </w:tr>
    </w:tbl>
    <w:p w:rsidR="00FC7349" w:rsidRPr="00BD3D46" w:rsidRDefault="00FC7349" w:rsidP="00C16BCE">
      <w:pPr>
        <w:pStyle w:val="4"/>
        <w:rPr>
          <w:sz w:val="28"/>
          <w:szCs w:val="28"/>
        </w:rPr>
      </w:pPr>
    </w:p>
    <w:p w:rsidR="00DD6B56" w:rsidRDefault="00DD6B56" w:rsidP="00287478">
      <w:pPr>
        <w:shd w:val="clear" w:color="auto" w:fill="FFFFFF"/>
        <w:autoSpaceDE w:val="0"/>
        <w:autoSpaceDN w:val="0"/>
        <w:ind w:firstLine="709"/>
        <w:jc w:val="center"/>
        <w:outlineLvl w:val="3"/>
        <w:rPr>
          <w:rFonts w:eastAsia="Times New Roman"/>
          <w:b/>
          <w:bCs/>
          <w:color w:val="000000"/>
          <w:sz w:val="24"/>
          <w:szCs w:val="24"/>
        </w:rPr>
      </w:pPr>
    </w:p>
    <w:p w:rsidR="00DD6B56" w:rsidRDefault="00DD6B56" w:rsidP="00287478">
      <w:pPr>
        <w:shd w:val="clear" w:color="auto" w:fill="FFFFFF"/>
        <w:autoSpaceDE w:val="0"/>
        <w:autoSpaceDN w:val="0"/>
        <w:ind w:firstLine="709"/>
        <w:jc w:val="center"/>
        <w:outlineLvl w:val="3"/>
        <w:rPr>
          <w:rFonts w:eastAsia="Times New Roman"/>
          <w:b/>
          <w:bCs/>
          <w:color w:val="000000"/>
          <w:sz w:val="24"/>
          <w:szCs w:val="24"/>
        </w:rPr>
      </w:pPr>
    </w:p>
    <w:p w:rsidR="00DD6B56" w:rsidRPr="00E3102E" w:rsidRDefault="00DD6B56" w:rsidP="00DD6B56">
      <w:pPr>
        <w:keepNext/>
        <w:shd w:val="clear" w:color="auto" w:fill="FFFFFF"/>
        <w:ind w:firstLine="709"/>
        <w:jc w:val="right"/>
        <w:outlineLvl w:val="2"/>
        <w:rPr>
          <w:rFonts w:eastAsia="Times New Roman"/>
          <w:b/>
          <w:bCs/>
          <w:sz w:val="28"/>
          <w:szCs w:val="28"/>
        </w:rPr>
      </w:pPr>
      <w:r w:rsidRPr="00E3102E">
        <w:rPr>
          <w:rFonts w:eastAsia="Times New Roman"/>
          <w:color w:val="000000"/>
          <w:sz w:val="28"/>
          <w:szCs w:val="28"/>
        </w:rPr>
        <w:t>ПРИЛОЖЕНИЕ 5</w:t>
      </w:r>
    </w:p>
    <w:p w:rsidR="00DD6B56" w:rsidRPr="00E3102E" w:rsidRDefault="00DD6B56" w:rsidP="00DD6B56">
      <w:pPr>
        <w:keepNext/>
        <w:shd w:val="clear" w:color="auto" w:fill="FFFFFF"/>
        <w:ind w:firstLine="709"/>
        <w:jc w:val="right"/>
        <w:outlineLvl w:val="2"/>
        <w:rPr>
          <w:rFonts w:eastAsia="Times New Roman"/>
          <w:b/>
          <w:bCs/>
          <w:sz w:val="28"/>
          <w:szCs w:val="28"/>
        </w:rPr>
      </w:pPr>
      <w:r w:rsidRPr="00E3102E">
        <w:rPr>
          <w:rFonts w:eastAsia="Times New Roman"/>
          <w:color w:val="000000"/>
          <w:sz w:val="28"/>
          <w:szCs w:val="28"/>
        </w:rPr>
        <w:t>к муниципальной программе Атяшевского</w:t>
      </w:r>
    </w:p>
    <w:p w:rsidR="00DD6B56" w:rsidRPr="00E3102E" w:rsidRDefault="00DD6B56" w:rsidP="00DD6B56">
      <w:pPr>
        <w:keepNext/>
        <w:shd w:val="clear" w:color="auto" w:fill="FFFFFF"/>
        <w:ind w:firstLine="709"/>
        <w:jc w:val="right"/>
        <w:outlineLvl w:val="2"/>
        <w:rPr>
          <w:rFonts w:eastAsia="Times New Roman"/>
          <w:b/>
          <w:bCs/>
          <w:sz w:val="28"/>
          <w:szCs w:val="28"/>
        </w:rPr>
      </w:pPr>
      <w:r w:rsidRPr="00E3102E">
        <w:rPr>
          <w:rFonts w:eastAsia="Times New Roman"/>
          <w:color w:val="000000"/>
          <w:sz w:val="28"/>
          <w:szCs w:val="28"/>
        </w:rPr>
        <w:t>муниципального района «Развитие</w:t>
      </w:r>
    </w:p>
    <w:p w:rsidR="00DD6B56" w:rsidRDefault="00DD6B56" w:rsidP="00DD6B56">
      <w:pPr>
        <w:keepNext/>
        <w:shd w:val="clear" w:color="auto" w:fill="FFFFFF"/>
        <w:ind w:firstLine="709"/>
        <w:jc w:val="right"/>
        <w:outlineLvl w:val="2"/>
        <w:rPr>
          <w:rFonts w:eastAsia="Times New Roman"/>
          <w:color w:val="000000"/>
          <w:sz w:val="28"/>
          <w:szCs w:val="28"/>
        </w:rPr>
      </w:pPr>
      <w:r>
        <w:rPr>
          <w:rFonts w:eastAsia="Times New Roman"/>
          <w:color w:val="000000"/>
          <w:sz w:val="28"/>
          <w:szCs w:val="28"/>
        </w:rPr>
        <w:t>культуры и туризма»</w:t>
      </w:r>
    </w:p>
    <w:p w:rsidR="00DD6B56" w:rsidRPr="00E3102E" w:rsidRDefault="00DD6B56" w:rsidP="00DD6B56">
      <w:pPr>
        <w:shd w:val="clear" w:color="auto" w:fill="FFFFFF"/>
        <w:autoSpaceDE w:val="0"/>
        <w:autoSpaceDN w:val="0"/>
        <w:ind w:firstLine="709"/>
        <w:jc w:val="center"/>
        <w:outlineLvl w:val="3"/>
        <w:rPr>
          <w:rFonts w:eastAsia="Times New Roman"/>
          <w:sz w:val="28"/>
          <w:szCs w:val="28"/>
        </w:rPr>
      </w:pPr>
      <w:r w:rsidRPr="00E3102E">
        <w:rPr>
          <w:rFonts w:eastAsia="Times New Roman"/>
          <w:b/>
          <w:bCs/>
          <w:color w:val="000000"/>
          <w:sz w:val="28"/>
          <w:szCs w:val="28"/>
        </w:rPr>
        <w:t>Ресурсное обеспечение</w:t>
      </w:r>
    </w:p>
    <w:p w:rsidR="00DD6B56" w:rsidRPr="00E3102E" w:rsidRDefault="00DD6B56" w:rsidP="00DD6B56">
      <w:pPr>
        <w:shd w:val="clear" w:color="auto" w:fill="FFFFFF"/>
        <w:autoSpaceDE w:val="0"/>
        <w:autoSpaceDN w:val="0"/>
        <w:ind w:firstLine="709"/>
        <w:jc w:val="center"/>
        <w:outlineLvl w:val="3"/>
        <w:rPr>
          <w:rFonts w:eastAsia="Times New Roman"/>
          <w:sz w:val="28"/>
          <w:szCs w:val="28"/>
        </w:rPr>
      </w:pPr>
      <w:r w:rsidRPr="00E3102E">
        <w:rPr>
          <w:rFonts w:eastAsia="Times New Roman"/>
          <w:b/>
          <w:bCs/>
          <w:color w:val="000000"/>
          <w:sz w:val="28"/>
          <w:szCs w:val="28"/>
        </w:rPr>
        <w:t>реализации муниципальной программы Атяшевского муниципального района</w:t>
      </w:r>
    </w:p>
    <w:p w:rsidR="00DD6B56" w:rsidRDefault="00DD6B56" w:rsidP="00DD6B56">
      <w:pPr>
        <w:shd w:val="clear" w:color="auto" w:fill="FFFFFF"/>
        <w:autoSpaceDE w:val="0"/>
        <w:autoSpaceDN w:val="0"/>
        <w:ind w:firstLine="709"/>
        <w:jc w:val="center"/>
        <w:outlineLvl w:val="3"/>
        <w:rPr>
          <w:rFonts w:eastAsia="Times New Roman"/>
          <w:b/>
          <w:bCs/>
          <w:color w:val="000000"/>
          <w:sz w:val="28"/>
          <w:szCs w:val="28"/>
        </w:rPr>
      </w:pPr>
      <w:r w:rsidRPr="00E3102E">
        <w:rPr>
          <w:rFonts w:eastAsia="Times New Roman"/>
          <w:b/>
          <w:bCs/>
          <w:color w:val="000000"/>
          <w:sz w:val="28"/>
          <w:szCs w:val="28"/>
        </w:rPr>
        <w:t> «Развити</w:t>
      </w:r>
      <w:r>
        <w:rPr>
          <w:rFonts w:eastAsia="Times New Roman"/>
          <w:b/>
          <w:bCs/>
          <w:color w:val="000000"/>
          <w:sz w:val="28"/>
          <w:szCs w:val="28"/>
        </w:rPr>
        <w:t xml:space="preserve">е культуры и туризма» </w:t>
      </w:r>
    </w:p>
    <w:p w:rsidR="00DD6B56" w:rsidRDefault="00DD6B56" w:rsidP="00DD6B56">
      <w:pPr>
        <w:shd w:val="clear" w:color="auto" w:fill="FFFFFF"/>
        <w:autoSpaceDE w:val="0"/>
        <w:autoSpaceDN w:val="0"/>
        <w:ind w:firstLine="709"/>
        <w:jc w:val="center"/>
        <w:outlineLvl w:val="3"/>
        <w:rPr>
          <w:rFonts w:eastAsia="Times New Roman"/>
          <w:color w:val="000000"/>
          <w:sz w:val="28"/>
          <w:szCs w:val="28"/>
        </w:rPr>
      </w:pPr>
    </w:p>
    <w:tbl>
      <w:tblPr>
        <w:tblW w:w="16160" w:type="dxa"/>
        <w:tblCellSpacing w:w="0" w:type="dxa"/>
        <w:tblInd w:w="-552"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980"/>
        <w:gridCol w:w="1464"/>
        <w:gridCol w:w="958"/>
        <w:gridCol w:w="1118"/>
        <w:gridCol w:w="357"/>
        <w:gridCol w:w="329"/>
        <w:gridCol w:w="298"/>
        <w:gridCol w:w="450"/>
        <w:gridCol w:w="850"/>
        <w:gridCol w:w="851"/>
        <w:gridCol w:w="850"/>
        <w:gridCol w:w="851"/>
        <w:gridCol w:w="850"/>
        <w:gridCol w:w="993"/>
        <w:gridCol w:w="992"/>
        <w:gridCol w:w="850"/>
        <w:gridCol w:w="1134"/>
        <w:gridCol w:w="927"/>
        <w:gridCol w:w="26"/>
        <w:gridCol w:w="26"/>
        <w:gridCol w:w="14"/>
        <w:gridCol w:w="12"/>
        <w:gridCol w:w="7"/>
        <w:gridCol w:w="19"/>
        <w:gridCol w:w="26"/>
        <w:gridCol w:w="928"/>
      </w:tblGrid>
      <w:tr w:rsidR="00DD6B56" w:rsidRPr="005B3D6A" w:rsidTr="005239FE">
        <w:trPr>
          <w:tblCellSpacing w:w="0" w:type="dxa"/>
        </w:trPr>
        <w:tc>
          <w:tcPr>
            <w:tcW w:w="980" w:type="dxa"/>
            <w:vMerge w:val="restart"/>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Статус</w:t>
            </w:r>
          </w:p>
        </w:tc>
        <w:tc>
          <w:tcPr>
            <w:tcW w:w="1464" w:type="dxa"/>
            <w:vMerge w:val="restart"/>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xml:space="preserve">Наименование </w:t>
            </w:r>
            <w:proofErr w:type="spellStart"/>
            <w:proofErr w:type="gramStart"/>
            <w:r w:rsidRPr="005B3D6A">
              <w:rPr>
                <w:rFonts w:eastAsia="Times New Roman"/>
                <w:color w:val="000000"/>
                <w:sz w:val="24"/>
                <w:szCs w:val="24"/>
              </w:rPr>
              <w:t>муници</w:t>
            </w:r>
            <w:r>
              <w:rPr>
                <w:rFonts w:eastAsia="Times New Roman"/>
                <w:color w:val="000000"/>
                <w:sz w:val="24"/>
                <w:szCs w:val="24"/>
              </w:rPr>
              <w:t>-</w:t>
            </w:r>
            <w:r w:rsidRPr="005B3D6A">
              <w:rPr>
                <w:rFonts w:eastAsia="Times New Roman"/>
                <w:color w:val="000000"/>
                <w:sz w:val="24"/>
                <w:szCs w:val="24"/>
              </w:rPr>
              <w:t>пальной</w:t>
            </w:r>
            <w:proofErr w:type="spellEnd"/>
            <w:proofErr w:type="gramEnd"/>
            <w:r w:rsidRPr="005B3D6A">
              <w:rPr>
                <w:rFonts w:eastAsia="Times New Roman"/>
                <w:color w:val="000000"/>
                <w:sz w:val="24"/>
                <w:szCs w:val="24"/>
              </w:rPr>
              <w:t xml:space="preserve"> программы, основного мероприятия</w:t>
            </w:r>
          </w:p>
        </w:tc>
        <w:tc>
          <w:tcPr>
            <w:tcW w:w="958" w:type="dxa"/>
            <w:vMerge w:val="restart"/>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Ответственный исполнитель за</w:t>
            </w:r>
            <w:r>
              <w:rPr>
                <w:rFonts w:eastAsia="Times New Roman"/>
                <w:color w:val="000000"/>
                <w:sz w:val="24"/>
                <w:szCs w:val="24"/>
              </w:rPr>
              <w:t>-</w:t>
            </w:r>
            <w:proofErr w:type="spellStart"/>
            <w:r w:rsidRPr="005B3D6A">
              <w:rPr>
                <w:rFonts w:eastAsia="Times New Roman"/>
                <w:color w:val="000000"/>
                <w:sz w:val="24"/>
                <w:szCs w:val="24"/>
              </w:rPr>
              <w:t>казчиккоординатор</w:t>
            </w:r>
            <w:proofErr w:type="spellEnd"/>
          </w:p>
        </w:tc>
        <w:tc>
          <w:tcPr>
            <w:tcW w:w="1118" w:type="dxa"/>
            <w:vMerge w:val="restart"/>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434" w:type="dxa"/>
            <w:gridSpan w:val="4"/>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Код бюджетной классификации</w:t>
            </w:r>
          </w:p>
        </w:tc>
        <w:tc>
          <w:tcPr>
            <w:tcW w:w="10206" w:type="dxa"/>
            <w:gridSpan w:val="18"/>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r w:rsidRPr="005B3D6A">
              <w:rPr>
                <w:rFonts w:eastAsia="Times New Roman"/>
                <w:color w:val="000000"/>
                <w:sz w:val="24"/>
                <w:szCs w:val="24"/>
              </w:rPr>
              <w:t>Расходы по годам, тыс.руб.</w:t>
            </w:r>
          </w:p>
        </w:tc>
      </w:tr>
      <w:tr w:rsidR="00DD6B56"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ГРБС</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proofErr w:type="spellStart"/>
            <w:r w:rsidRPr="005B3D6A">
              <w:rPr>
                <w:rFonts w:eastAsia="Times New Roman"/>
                <w:color w:val="000000"/>
                <w:sz w:val="24"/>
                <w:szCs w:val="24"/>
              </w:rPr>
              <w:t>РзПр</w:t>
            </w:r>
            <w:proofErr w:type="spellEnd"/>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ЦСР</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ВР</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2014</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2015</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2016</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2017</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2018</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2019</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sz w:val="24"/>
                <w:szCs w:val="24"/>
              </w:rPr>
              <w:t>2020</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Pr>
                <w:rFonts w:eastAsia="Times New Roman"/>
                <w:color w:val="000000"/>
                <w:sz w:val="24"/>
                <w:szCs w:val="24"/>
              </w:rPr>
              <w:t>2021</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2022</w:t>
            </w:r>
          </w:p>
        </w:tc>
        <w:tc>
          <w:tcPr>
            <w:tcW w:w="993" w:type="dxa"/>
            <w:gridSpan w:val="4"/>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2023</w:t>
            </w:r>
          </w:p>
        </w:tc>
        <w:tc>
          <w:tcPr>
            <w:tcW w:w="992" w:type="dxa"/>
            <w:gridSpan w:val="5"/>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2024</w:t>
            </w:r>
          </w:p>
        </w:tc>
      </w:tr>
      <w:tr w:rsidR="00DD6B56" w:rsidTr="005239FE">
        <w:trPr>
          <w:tblCellSpacing w:w="0" w:type="dxa"/>
        </w:trPr>
        <w:tc>
          <w:tcPr>
            <w:tcW w:w="980" w:type="dxa"/>
            <w:vMerge w:val="restart"/>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Муниципальная программа</w:t>
            </w:r>
          </w:p>
        </w:tc>
        <w:tc>
          <w:tcPr>
            <w:tcW w:w="1464" w:type="dxa"/>
            <w:vMerge w:val="restart"/>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«Развитие культуры и туризма»</w:t>
            </w:r>
          </w:p>
        </w:tc>
        <w:tc>
          <w:tcPr>
            <w:tcW w:w="958" w:type="dxa"/>
            <w:vMerge w:val="restart"/>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Управление культуры</w:t>
            </w: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Всего</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89986,7</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4478,6</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24973,2</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sz w:val="24"/>
                <w:szCs w:val="24"/>
              </w:rPr>
              <w:t>48587,7</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45905,5</w:t>
            </w: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45628,7</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34245,0</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105F41" w:rsidRDefault="00105F41" w:rsidP="00B0092E">
            <w:pPr>
              <w:shd w:val="clear" w:color="auto" w:fill="FFFFFF"/>
              <w:jc w:val="both"/>
              <w:rPr>
                <w:rFonts w:eastAsia="Times New Roman"/>
                <w:color w:val="FF0000"/>
                <w:sz w:val="24"/>
                <w:szCs w:val="24"/>
              </w:rPr>
            </w:pPr>
            <w:r w:rsidRPr="00105F41">
              <w:rPr>
                <w:rFonts w:eastAsia="Times New Roman"/>
                <w:color w:val="FF0000"/>
                <w:sz w:val="24"/>
                <w:szCs w:val="24"/>
              </w:rPr>
              <w:t>8231</w:t>
            </w:r>
            <w:r w:rsidR="00B0092E" w:rsidRPr="00105F41">
              <w:rPr>
                <w:rFonts w:eastAsia="Times New Roman"/>
                <w:color w:val="FF0000"/>
                <w:sz w:val="24"/>
                <w:szCs w:val="24"/>
              </w:rPr>
              <w:t>5</w:t>
            </w:r>
            <w:r w:rsidR="00DD6B56" w:rsidRPr="00105F41">
              <w:rPr>
                <w:rFonts w:eastAsia="Times New Roman"/>
                <w:color w:val="FF0000"/>
                <w:sz w:val="24"/>
                <w:szCs w:val="24"/>
              </w:rPr>
              <w:t>,</w:t>
            </w:r>
            <w:r w:rsidR="00B0092E" w:rsidRPr="00105F41">
              <w:rPr>
                <w:rFonts w:eastAsia="Times New Roman"/>
                <w:color w:val="FF0000"/>
                <w:sz w:val="24"/>
                <w:szCs w:val="24"/>
              </w:rPr>
              <w:t>9</w:t>
            </w:r>
          </w:p>
        </w:tc>
        <w:tc>
          <w:tcPr>
            <w:tcW w:w="1134" w:type="dxa"/>
            <w:tcBorders>
              <w:top w:val="outset" w:sz="6" w:space="0" w:color="auto"/>
              <w:left w:val="outset" w:sz="6" w:space="0" w:color="auto"/>
              <w:bottom w:val="outset" w:sz="6" w:space="0" w:color="auto"/>
              <w:right w:val="outset" w:sz="6" w:space="0" w:color="auto"/>
            </w:tcBorders>
          </w:tcPr>
          <w:p w:rsidR="00DD6B56" w:rsidRPr="00105F41" w:rsidRDefault="00105F41" w:rsidP="005239FE">
            <w:pPr>
              <w:shd w:val="clear" w:color="auto" w:fill="FFFFFF"/>
              <w:jc w:val="both"/>
              <w:rPr>
                <w:rFonts w:eastAsia="Times New Roman"/>
                <w:color w:val="FF0000"/>
                <w:sz w:val="24"/>
                <w:szCs w:val="24"/>
              </w:rPr>
            </w:pPr>
            <w:r w:rsidRPr="00105F41">
              <w:rPr>
                <w:rFonts w:eastAsia="Times New Roman"/>
                <w:color w:val="FF0000"/>
                <w:sz w:val="24"/>
                <w:szCs w:val="24"/>
              </w:rPr>
              <w:t>3975</w:t>
            </w:r>
            <w:r w:rsidR="00DD6B56" w:rsidRPr="00105F41">
              <w:rPr>
                <w:rFonts w:eastAsia="Times New Roman"/>
                <w:color w:val="FF0000"/>
                <w:sz w:val="24"/>
                <w:szCs w:val="24"/>
              </w:rPr>
              <w:t>4,3</w:t>
            </w:r>
          </w:p>
        </w:tc>
        <w:tc>
          <w:tcPr>
            <w:tcW w:w="993" w:type="dxa"/>
            <w:gridSpan w:val="4"/>
            <w:tcBorders>
              <w:top w:val="outset" w:sz="6" w:space="0" w:color="auto"/>
              <w:left w:val="outset" w:sz="6" w:space="0" w:color="auto"/>
              <w:bottom w:val="outset" w:sz="6" w:space="0" w:color="auto"/>
              <w:right w:val="outset" w:sz="6" w:space="0" w:color="auto"/>
            </w:tcBorders>
          </w:tcPr>
          <w:p w:rsidR="00DD6B56" w:rsidRPr="00105F41" w:rsidRDefault="00105F41" w:rsidP="005239FE">
            <w:pPr>
              <w:shd w:val="clear" w:color="auto" w:fill="FFFFFF"/>
              <w:jc w:val="both"/>
              <w:rPr>
                <w:rFonts w:eastAsia="Times New Roman"/>
                <w:color w:val="FF0000"/>
                <w:sz w:val="24"/>
                <w:szCs w:val="24"/>
              </w:rPr>
            </w:pPr>
            <w:r w:rsidRPr="00105F41">
              <w:rPr>
                <w:rFonts w:eastAsia="Times New Roman"/>
                <w:color w:val="FF0000"/>
                <w:sz w:val="24"/>
                <w:szCs w:val="24"/>
              </w:rPr>
              <w:t>6491</w:t>
            </w:r>
            <w:r w:rsidR="00DD6B56" w:rsidRPr="00105F41">
              <w:rPr>
                <w:rFonts w:eastAsia="Times New Roman"/>
                <w:color w:val="FF0000"/>
                <w:sz w:val="24"/>
                <w:szCs w:val="24"/>
              </w:rPr>
              <w:t>6,1</w:t>
            </w:r>
          </w:p>
        </w:tc>
        <w:tc>
          <w:tcPr>
            <w:tcW w:w="992" w:type="dxa"/>
            <w:gridSpan w:val="5"/>
            <w:tcBorders>
              <w:top w:val="outset" w:sz="6" w:space="0" w:color="auto"/>
              <w:left w:val="outset" w:sz="6" w:space="0" w:color="auto"/>
              <w:bottom w:val="outset" w:sz="6" w:space="0" w:color="auto"/>
              <w:right w:val="outset" w:sz="6" w:space="0" w:color="auto"/>
            </w:tcBorders>
          </w:tcPr>
          <w:p w:rsidR="00DD6B56" w:rsidRPr="00105F41" w:rsidRDefault="00105F41" w:rsidP="005239FE">
            <w:pPr>
              <w:shd w:val="clear" w:color="auto" w:fill="FFFFFF"/>
              <w:jc w:val="both"/>
              <w:rPr>
                <w:rFonts w:eastAsia="Times New Roman"/>
                <w:color w:val="FF0000"/>
                <w:sz w:val="24"/>
                <w:szCs w:val="24"/>
              </w:rPr>
            </w:pPr>
            <w:r w:rsidRPr="00105F41">
              <w:rPr>
                <w:rFonts w:eastAsia="Times New Roman"/>
                <w:color w:val="FF0000"/>
                <w:sz w:val="24"/>
                <w:szCs w:val="24"/>
              </w:rPr>
              <w:t>2596</w:t>
            </w:r>
            <w:r w:rsidR="00DD6B56" w:rsidRPr="00105F41">
              <w:rPr>
                <w:rFonts w:eastAsia="Times New Roman"/>
                <w:color w:val="FF0000"/>
                <w:sz w:val="24"/>
                <w:szCs w:val="24"/>
              </w:rPr>
              <w:t>5,8</w:t>
            </w: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федеральный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60,0</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57,1</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51,6</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2173,5</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93,4</w:t>
            </w: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12006,8</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1280,0</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B0092E" w:rsidP="00B0092E">
            <w:pPr>
              <w:shd w:val="clear" w:color="auto" w:fill="FFFFFF"/>
              <w:jc w:val="both"/>
              <w:rPr>
                <w:rFonts w:eastAsia="Times New Roman"/>
                <w:sz w:val="24"/>
                <w:szCs w:val="24"/>
              </w:rPr>
            </w:pPr>
            <w:r>
              <w:rPr>
                <w:rFonts w:eastAsia="Times New Roman"/>
                <w:sz w:val="24"/>
                <w:szCs w:val="24"/>
              </w:rPr>
              <w:t>1370</w:t>
            </w:r>
            <w:r w:rsidR="00DD6B56">
              <w:rPr>
                <w:rFonts w:eastAsia="Times New Roman"/>
                <w:sz w:val="24"/>
                <w:szCs w:val="24"/>
              </w:rPr>
              <w:t>,</w:t>
            </w:r>
            <w:r>
              <w:rPr>
                <w:rFonts w:eastAsia="Times New Roman"/>
                <w:sz w:val="24"/>
                <w:szCs w:val="24"/>
              </w:rPr>
              <w:t>0</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1054,0</w:t>
            </w:r>
          </w:p>
        </w:tc>
        <w:tc>
          <w:tcPr>
            <w:tcW w:w="993" w:type="dxa"/>
            <w:gridSpan w:val="4"/>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280,0</w:t>
            </w:r>
          </w:p>
        </w:tc>
        <w:tc>
          <w:tcPr>
            <w:tcW w:w="992" w:type="dxa"/>
            <w:gridSpan w:val="5"/>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280,0</w:t>
            </w: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87426,7</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1848,8</w:t>
            </w:r>
          </w:p>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2400,0</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17348,9</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3901,7</w:t>
            </w: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1710,0</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830,0</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B0092E" w:rsidP="00B0092E">
            <w:pPr>
              <w:shd w:val="clear" w:color="auto" w:fill="FFFFFF"/>
              <w:jc w:val="both"/>
              <w:rPr>
                <w:rFonts w:eastAsia="Times New Roman"/>
                <w:sz w:val="24"/>
                <w:szCs w:val="24"/>
              </w:rPr>
            </w:pPr>
            <w:r>
              <w:rPr>
                <w:rFonts w:eastAsia="Times New Roman"/>
                <w:sz w:val="24"/>
                <w:szCs w:val="24"/>
              </w:rPr>
              <w:t>44298</w:t>
            </w:r>
            <w:r w:rsidR="00DD6B56">
              <w:rPr>
                <w:rFonts w:eastAsia="Times New Roman"/>
                <w:sz w:val="24"/>
                <w:szCs w:val="24"/>
              </w:rPr>
              <w:t>,</w:t>
            </w:r>
            <w:r>
              <w:rPr>
                <w:rFonts w:eastAsia="Times New Roman"/>
                <w:sz w:val="24"/>
                <w:szCs w:val="24"/>
              </w:rPr>
              <w:t>3</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15806,0</w:t>
            </w:r>
          </w:p>
        </w:tc>
        <w:tc>
          <w:tcPr>
            <w:tcW w:w="993" w:type="dxa"/>
            <w:gridSpan w:val="4"/>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40430,0</w:t>
            </w:r>
          </w:p>
        </w:tc>
        <w:tc>
          <w:tcPr>
            <w:tcW w:w="992" w:type="dxa"/>
            <w:gridSpan w:val="5"/>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830,0</w:t>
            </w: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xml:space="preserve">Бюджет </w:t>
            </w:r>
            <w:proofErr w:type="spellStart"/>
            <w:r w:rsidRPr="005B3D6A">
              <w:rPr>
                <w:rFonts w:eastAsia="Times New Roman"/>
                <w:color w:val="000000"/>
                <w:sz w:val="24"/>
                <w:szCs w:val="24"/>
              </w:rPr>
              <w:lastRenderedPageBreak/>
              <w:t>Атяшевскогому</w:t>
            </w:r>
            <w:r w:rsidR="00CC2B07">
              <w:rPr>
                <w:rFonts w:eastAsia="Times New Roman"/>
                <w:color w:val="000000"/>
                <w:sz w:val="24"/>
                <w:szCs w:val="24"/>
              </w:rPr>
              <w:t>-</w:t>
            </w:r>
            <w:r w:rsidRPr="005B3D6A">
              <w:rPr>
                <w:rFonts w:eastAsia="Times New Roman"/>
                <w:color w:val="000000"/>
                <w:sz w:val="24"/>
                <w:szCs w:val="24"/>
              </w:rPr>
              <w:t>ниципального</w:t>
            </w:r>
            <w:proofErr w:type="spellEnd"/>
            <w:r w:rsidRPr="005B3D6A">
              <w:rPr>
                <w:rFonts w:eastAsia="Times New Roman"/>
                <w:color w:val="000000"/>
                <w:sz w:val="24"/>
                <w:szCs w:val="24"/>
              </w:rPr>
              <w:t xml:space="preserve">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lastRenderedPageBreak/>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2500,0</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2572,7</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sz w:val="24"/>
                <w:szCs w:val="24"/>
              </w:rPr>
              <w:t>22468,5</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sz w:val="24"/>
                <w:szCs w:val="24"/>
              </w:rPr>
              <w:t>29065,3</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41889,4</w:t>
            </w: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31670,9</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31251,9</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105F41" w:rsidRDefault="00105F41" w:rsidP="00B0092E">
            <w:pPr>
              <w:shd w:val="clear" w:color="auto" w:fill="FFFFFF"/>
              <w:jc w:val="both"/>
              <w:rPr>
                <w:rFonts w:eastAsia="Times New Roman"/>
                <w:color w:val="FF0000"/>
                <w:sz w:val="24"/>
                <w:szCs w:val="24"/>
              </w:rPr>
            </w:pPr>
            <w:r w:rsidRPr="00105F41">
              <w:rPr>
                <w:rFonts w:eastAsia="Times New Roman"/>
                <w:color w:val="FF0000"/>
                <w:sz w:val="24"/>
                <w:szCs w:val="24"/>
              </w:rPr>
              <w:t>3664</w:t>
            </w:r>
            <w:r w:rsidR="00B0092E" w:rsidRPr="00105F41">
              <w:rPr>
                <w:rFonts w:eastAsia="Times New Roman"/>
                <w:color w:val="FF0000"/>
                <w:sz w:val="24"/>
                <w:szCs w:val="24"/>
              </w:rPr>
              <w:t>5</w:t>
            </w:r>
            <w:r w:rsidR="00DD6B56" w:rsidRPr="00105F41">
              <w:rPr>
                <w:rFonts w:eastAsia="Times New Roman"/>
                <w:color w:val="FF0000"/>
                <w:sz w:val="24"/>
                <w:szCs w:val="24"/>
              </w:rPr>
              <w:t>,</w:t>
            </w:r>
            <w:r w:rsidR="00B0092E" w:rsidRPr="00105F41">
              <w:rPr>
                <w:rFonts w:eastAsia="Times New Roman"/>
                <w:color w:val="FF0000"/>
                <w:sz w:val="24"/>
                <w:szCs w:val="24"/>
              </w:rPr>
              <w:t>6</w:t>
            </w:r>
          </w:p>
        </w:tc>
        <w:tc>
          <w:tcPr>
            <w:tcW w:w="1134" w:type="dxa"/>
            <w:tcBorders>
              <w:top w:val="outset" w:sz="6" w:space="0" w:color="auto"/>
              <w:left w:val="outset" w:sz="6" w:space="0" w:color="auto"/>
              <w:bottom w:val="outset" w:sz="6" w:space="0" w:color="auto"/>
              <w:right w:val="outset" w:sz="6" w:space="0" w:color="auto"/>
            </w:tcBorders>
          </w:tcPr>
          <w:p w:rsidR="00DD6B56" w:rsidRPr="00105F41" w:rsidRDefault="00105F41" w:rsidP="005239FE">
            <w:pPr>
              <w:shd w:val="clear" w:color="auto" w:fill="FFFFFF"/>
              <w:jc w:val="both"/>
              <w:rPr>
                <w:rFonts w:eastAsia="Times New Roman"/>
                <w:color w:val="FF0000"/>
                <w:sz w:val="24"/>
                <w:szCs w:val="24"/>
              </w:rPr>
            </w:pPr>
            <w:r w:rsidRPr="00105F41">
              <w:rPr>
                <w:rFonts w:eastAsia="Times New Roman"/>
                <w:color w:val="FF0000"/>
                <w:sz w:val="24"/>
                <w:szCs w:val="24"/>
              </w:rPr>
              <w:t>2289</w:t>
            </w:r>
            <w:r w:rsidR="00DD6B56" w:rsidRPr="00105F41">
              <w:rPr>
                <w:rFonts w:eastAsia="Times New Roman"/>
                <w:color w:val="FF0000"/>
                <w:sz w:val="24"/>
                <w:szCs w:val="24"/>
              </w:rPr>
              <w:t>2,3</w:t>
            </w:r>
          </w:p>
          <w:p w:rsidR="00DD6B56" w:rsidRPr="005B3D6A" w:rsidRDefault="00DD6B56" w:rsidP="005239FE">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DD6B56" w:rsidRPr="00105F41" w:rsidRDefault="00493E9A" w:rsidP="005239FE">
            <w:pPr>
              <w:shd w:val="clear" w:color="auto" w:fill="FFFFFF"/>
              <w:jc w:val="both"/>
              <w:rPr>
                <w:rFonts w:eastAsia="Times New Roman"/>
                <w:color w:val="FF0000"/>
                <w:sz w:val="24"/>
                <w:szCs w:val="24"/>
              </w:rPr>
            </w:pPr>
            <w:r>
              <w:rPr>
                <w:rFonts w:eastAsia="Times New Roman"/>
                <w:color w:val="FF0000"/>
                <w:sz w:val="24"/>
                <w:szCs w:val="24"/>
              </w:rPr>
              <w:lastRenderedPageBreak/>
              <w:t>242</w:t>
            </w:r>
            <w:r w:rsidR="00105F41" w:rsidRPr="00105F41">
              <w:rPr>
                <w:rFonts w:eastAsia="Times New Roman"/>
                <w:color w:val="FF0000"/>
                <w:sz w:val="24"/>
                <w:szCs w:val="24"/>
              </w:rPr>
              <w:t>0</w:t>
            </w:r>
            <w:r w:rsidR="00DD6B56" w:rsidRPr="00105F41">
              <w:rPr>
                <w:rFonts w:eastAsia="Times New Roman"/>
                <w:color w:val="FF0000"/>
                <w:sz w:val="24"/>
                <w:szCs w:val="24"/>
              </w:rPr>
              <w:t>4,1</w:t>
            </w:r>
          </w:p>
          <w:p w:rsidR="00DD6B56" w:rsidRPr="005B3D6A" w:rsidRDefault="00DD6B56" w:rsidP="005239FE">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DD6B56" w:rsidRPr="00210CBC" w:rsidRDefault="00DD6B56" w:rsidP="005239FE">
            <w:pPr>
              <w:shd w:val="clear" w:color="auto" w:fill="FFFFFF"/>
              <w:jc w:val="both"/>
              <w:rPr>
                <w:rFonts w:eastAsia="Times New Roman"/>
                <w:color w:val="000000"/>
                <w:sz w:val="6"/>
                <w:szCs w:val="6"/>
              </w:rPr>
            </w:pPr>
          </w:p>
          <w:p w:rsidR="00DD6B56" w:rsidRPr="00493E9A" w:rsidRDefault="00493E9A" w:rsidP="005239FE">
            <w:pPr>
              <w:shd w:val="clear" w:color="auto" w:fill="FFFFFF"/>
              <w:jc w:val="both"/>
              <w:rPr>
                <w:rFonts w:eastAsia="Times New Roman"/>
                <w:color w:val="FF0000"/>
                <w:sz w:val="24"/>
                <w:szCs w:val="24"/>
              </w:rPr>
            </w:pPr>
            <w:r w:rsidRPr="00493E9A">
              <w:rPr>
                <w:rFonts w:eastAsia="Times New Roman"/>
                <w:color w:val="FF0000"/>
                <w:sz w:val="24"/>
                <w:szCs w:val="24"/>
              </w:rPr>
              <w:t>2485</w:t>
            </w:r>
            <w:r w:rsidR="00DD6B56" w:rsidRPr="00493E9A">
              <w:rPr>
                <w:rFonts w:eastAsia="Times New Roman"/>
                <w:color w:val="FF0000"/>
                <w:sz w:val="24"/>
                <w:szCs w:val="24"/>
              </w:rPr>
              <w:t>3,8</w:t>
            </w: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внебюджетные средства</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53,1</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21,0</w:t>
            </w: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241,0</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883,1</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2,0</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2,0</w:t>
            </w:r>
          </w:p>
        </w:tc>
        <w:tc>
          <w:tcPr>
            <w:tcW w:w="993" w:type="dxa"/>
            <w:gridSpan w:val="4"/>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2,0</w:t>
            </w:r>
          </w:p>
        </w:tc>
        <w:tc>
          <w:tcPr>
            <w:tcW w:w="992" w:type="dxa"/>
            <w:gridSpan w:val="5"/>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2,0</w:t>
            </w:r>
          </w:p>
        </w:tc>
      </w:tr>
      <w:tr w:rsidR="00DD6B56" w:rsidTr="005239FE">
        <w:trPr>
          <w:tblCellSpacing w:w="0" w:type="dxa"/>
        </w:trPr>
        <w:tc>
          <w:tcPr>
            <w:tcW w:w="980" w:type="dxa"/>
            <w:vMerge w:val="restart"/>
            <w:tcBorders>
              <w:top w:val="outset" w:sz="6" w:space="0" w:color="auto"/>
              <w:left w:val="outset" w:sz="6" w:space="0" w:color="auto"/>
              <w:right w:val="outset" w:sz="6" w:space="0" w:color="auto"/>
            </w:tcBorders>
            <w:vAlign w:val="center"/>
            <w:hideMark/>
          </w:tcPr>
          <w:p w:rsidR="00DD6B56" w:rsidRPr="005B3D6A" w:rsidRDefault="00DD6B56" w:rsidP="005239FE">
            <w:pPr>
              <w:rPr>
                <w:rFonts w:eastAsia="Times New Roman"/>
                <w:sz w:val="24"/>
                <w:szCs w:val="24"/>
              </w:rPr>
            </w:pPr>
            <w:r w:rsidRPr="005B3D6A">
              <w:rPr>
                <w:rFonts w:eastAsia="Times New Roman"/>
                <w:sz w:val="24"/>
                <w:szCs w:val="24"/>
              </w:rPr>
              <w:t>Под-</w:t>
            </w:r>
            <w:proofErr w:type="spellStart"/>
            <w:r w:rsidRPr="005B3D6A">
              <w:rPr>
                <w:rFonts w:eastAsia="Times New Roman"/>
                <w:sz w:val="24"/>
                <w:szCs w:val="24"/>
              </w:rPr>
              <w:t>прог</w:t>
            </w:r>
            <w:proofErr w:type="spellEnd"/>
            <w:r w:rsidRPr="005B3D6A">
              <w:rPr>
                <w:rFonts w:eastAsia="Times New Roman"/>
                <w:sz w:val="24"/>
                <w:szCs w:val="24"/>
              </w:rPr>
              <w:t>-</w:t>
            </w:r>
            <w:proofErr w:type="spellStart"/>
            <w:r w:rsidRPr="005B3D6A">
              <w:rPr>
                <w:rFonts w:eastAsia="Times New Roman"/>
                <w:sz w:val="24"/>
                <w:szCs w:val="24"/>
              </w:rPr>
              <w:t>рамма</w:t>
            </w:r>
            <w:proofErr w:type="spellEnd"/>
          </w:p>
        </w:tc>
        <w:tc>
          <w:tcPr>
            <w:tcW w:w="1464" w:type="dxa"/>
            <w:vMerge w:val="restart"/>
            <w:tcBorders>
              <w:top w:val="outset" w:sz="6" w:space="0" w:color="auto"/>
              <w:left w:val="outset" w:sz="6" w:space="0" w:color="auto"/>
              <w:right w:val="outset" w:sz="6" w:space="0" w:color="auto"/>
            </w:tcBorders>
            <w:vAlign w:val="center"/>
            <w:hideMark/>
          </w:tcPr>
          <w:p w:rsidR="00DD6B56" w:rsidRPr="005B3D6A" w:rsidRDefault="00DD6B56" w:rsidP="005239FE">
            <w:pPr>
              <w:rPr>
                <w:rFonts w:eastAsia="Times New Roman"/>
                <w:sz w:val="24"/>
                <w:szCs w:val="24"/>
              </w:rPr>
            </w:pPr>
            <w:r w:rsidRPr="005B3D6A">
              <w:rPr>
                <w:rFonts w:eastAsia="Times New Roman"/>
                <w:color w:val="000000"/>
                <w:sz w:val="24"/>
                <w:szCs w:val="24"/>
              </w:rPr>
              <w:t>«Развитие культуры и туризма»</w:t>
            </w:r>
          </w:p>
        </w:tc>
        <w:tc>
          <w:tcPr>
            <w:tcW w:w="958" w:type="dxa"/>
            <w:vMerge w:val="restart"/>
            <w:tcBorders>
              <w:top w:val="outset" w:sz="6" w:space="0" w:color="auto"/>
              <w:left w:val="outset" w:sz="6" w:space="0" w:color="auto"/>
              <w:right w:val="outset" w:sz="6" w:space="0" w:color="auto"/>
            </w:tcBorders>
            <w:vAlign w:val="center"/>
            <w:hideMark/>
          </w:tcPr>
          <w:p w:rsidR="00DD6B56" w:rsidRPr="005B3D6A" w:rsidRDefault="00DD6B56" w:rsidP="005239FE">
            <w:pPr>
              <w:rPr>
                <w:rFonts w:eastAsia="Times New Roman"/>
                <w:sz w:val="24"/>
                <w:szCs w:val="24"/>
              </w:rPr>
            </w:pPr>
            <w:r w:rsidRPr="005B3D6A">
              <w:rPr>
                <w:rFonts w:eastAsia="Times New Roman"/>
                <w:color w:val="000000"/>
                <w:sz w:val="24"/>
                <w:szCs w:val="24"/>
              </w:rPr>
              <w:t>Управление культуры</w:t>
            </w: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Всего</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Pr>
                <w:rFonts w:eastAsia="Times New Roman"/>
                <w:color w:val="000000"/>
                <w:sz w:val="24"/>
                <w:szCs w:val="24"/>
              </w:rPr>
              <w:t>89986,7</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4478,6</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24</w:t>
            </w:r>
            <w:r>
              <w:rPr>
                <w:rFonts w:eastAsia="Times New Roman"/>
                <w:color w:val="000000"/>
                <w:sz w:val="24"/>
                <w:szCs w:val="24"/>
              </w:rPr>
              <w:t>44</w:t>
            </w:r>
            <w:r w:rsidRPr="005B3D6A">
              <w:rPr>
                <w:rFonts w:eastAsia="Times New Roman"/>
                <w:color w:val="000000"/>
                <w:sz w:val="24"/>
                <w:szCs w:val="24"/>
              </w:rPr>
              <w:t>9,</w:t>
            </w:r>
            <w:r>
              <w:rPr>
                <w:rFonts w:eastAsia="Times New Roman"/>
                <w:color w:val="000000"/>
                <w:sz w:val="24"/>
                <w:szCs w:val="24"/>
              </w:rPr>
              <w:t>2</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r w:rsidRPr="005B3D6A">
              <w:rPr>
                <w:rFonts w:eastAsia="Times New Roman"/>
                <w:color w:val="000000"/>
                <w:sz w:val="24"/>
                <w:szCs w:val="24"/>
              </w:rPr>
              <w:t>48006,9</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45436,5</w:t>
            </w: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45178,7</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33673,3</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493E9A" w:rsidRDefault="002609EB" w:rsidP="005239FE">
            <w:pPr>
              <w:shd w:val="clear" w:color="auto" w:fill="FFFFFF"/>
              <w:jc w:val="both"/>
              <w:rPr>
                <w:rFonts w:eastAsia="Times New Roman"/>
                <w:color w:val="FF0000"/>
                <w:sz w:val="24"/>
                <w:szCs w:val="24"/>
              </w:rPr>
            </w:pPr>
            <w:r>
              <w:rPr>
                <w:rFonts w:eastAsia="Times New Roman"/>
                <w:color w:val="FF0000"/>
                <w:sz w:val="24"/>
                <w:szCs w:val="24"/>
              </w:rPr>
              <w:t>817</w:t>
            </w:r>
            <w:r w:rsidR="00493E9A" w:rsidRPr="00493E9A">
              <w:rPr>
                <w:rFonts w:eastAsia="Times New Roman"/>
                <w:color w:val="FF0000"/>
                <w:sz w:val="24"/>
                <w:szCs w:val="24"/>
              </w:rPr>
              <w:t>2</w:t>
            </w:r>
            <w:r w:rsidR="00CC2B07" w:rsidRPr="00493E9A">
              <w:rPr>
                <w:rFonts w:eastAsia="Times New Roman"/>
                <w:color w:val="FF0000"/>
                <w:sz w:val="24"/>
                <w:szCs w:val="24"/>
              </w:rPr>
              <w:t>7,7</w:t>
            </w:r>
          </w:p>
        </w:tc>
        <w:tc>
          <w:tcPr>
            <w:tcW w:w="1134" w:type="dxa"/>
            <w:tcBorders>
              <w:top w:val="outset" w:sz="6" w:space="0" w:color="auto"/>
              <w:left w:val="outset" w:sz="6" w:space="0" w:color="auto"/>
              <w:bottom w:val="outset" w:sz="6" w:space="0" w:color="auto"/>
              <w:right w:val="outset" w:sz="6" w:space="0" w:color="auto"/>
            </w:tcBorders>
          </w:tcPr>
          <w:p w:rsidR="00DD6B56" w:rsidRPr="00493E9A" w:rsidRDefault="002609EB" w:rsidP="005239FE">
            <w:pPr>
              <w:shd w:val="clear" w:color="auto" w:fill="FFFFFF"/>
              <w:jc w:val="both"/>
              <w:rPr>
                <w:rFonts w:eastAsia="Times New Roman"/>
                <w:color w:val="FF0000"/>
                <w:sz w:val="24"/>
                <w:szCs w:val="24"/>
              </w:rPr>
            </w:pPr>
            <w:r>
              <w:rPr>
                <w:rFonts w:eastAsia="Times New Roman"/>
                <w:color w:val="FF0000"/>
                <w:sz w:val="24"/>
                <w:szCs w:val="24"/>
              </w:rPr>
              <w:t>3937</w:t>
            </w:r>
            <w:r w:rsidR="00DD6B56" w:rsidRPr="00493E9A">
              <w:rPr>
                <w:rFonts w:eastAsia="Times New Roman"/>
                <w:color w:val="FF0000"/>
                <w:sz w:val="24"/>
                <w:szCs w:val="24"/>
              </w:rPr>
              <w:t>4,2</w:t>
            </w:r>
          </w:p>
        </w:tc>
        <w:tc>
          <w:tcPr>
            <w:tcW w:w="993" w:type="dxa"/>
            <w:gridSpan w:val="4"/>
            <w:tcBorders>
              <w:top w:val="outset" w:sz="6" w:space="0" w:color="auto"/>
              <w:left w:val="outset" w:sz="6" w:space="0" w:color="auto"/>
              <w:bottom w:val="outset" w:sz="6" w:space="0" w:color="auto"/>
              <w:right w:val="outset" w:sz="6" w:space="0" w:color="auto"/>
            </w:tcBorders>
          </w:tcPr>
          <w:p w:rsidR="00DD6B56" w:rsidRPr="00493E9A" w:rsidRDefault="00493E9A" w:rsidP="005239FE">
            <w:pPr>
              <w:shd w:val="clear" w:color="auto" w:fill="FFFFFF"/>
              <w:jc w:val="both"/>
              <w:rPr>
                <w:rFonts w:eastAsia="Times New Roman"/>
                <w:color w:val="FF0000"/>
                <w:sz w:val="24"/>
                <w:szCs w:val="24"/>
              </w:rPr>
            </w:pPr>
            <w:r w:rsidRPr="00493E9A">
              <w:rPr>
                <w:rFonts w:eastAsia="Times New Roman"/>
                <w:color w:val="FF0000"/>
                <w:sz w:val="24"/>
                <w:szCs w:val="24"/>
              </w:rPr>
              <w:t>6454</w:t>
            </w:r>
            <w:r w:rsidR="00DD6B56" w:rsidRPr="00493E9A">
              <w:rPr>
                <w:rFonts w:eastAsia="Times New Roman"/>
                <w:color w:val="FF0000"/>
                <w:sz w:val="24"/>
                <w:szCs w:val="24"/>
              </w:rPr>
              <w:t>4,4</w:t>
            </w:r>
          </w:p>
        </w:tc>
        <w:tc>
          <w:tcPr>
            <w:tcW w:w="992" w:type="dxa"/>
            <w:gridSpan w:val="5"/>
            <w:tcBorders>
              <w:top w:val="outset" w:sz="6" w:space="0" w:color="auto"/>
              <w:left w:val="outset" w:sz="6" w:space="0" w:color="auto"/>
              <w:bottom w:val="outset" w:sz="6" w:space="0" w:color="auto"/>
              <w:right w:val="outset" w:sz="6" w:space="0" w:color="auto"/>
            </w:tcBorders>
          </w:tcPr>
          <w:p w:rsidR="00DD6B56" w:rsidRPr="00493E9A" w:rsidRDefault="00493E9A" w:rsidP="005239FE">
            <w:pPr>
              <w:shd w:val="clear" w:color="auto" w:fill="FFFFFF"/>
              <w:jc w:val="both"/>
              <w:rPr>
                <w:rFonts w:eastAsia="Times New Roman"/>
                <w:color w:val="FF0000"/>
                <w:sz w:val="24"/>
                <w:szCs w:val="24"/>
              </w:rPr>
            </w:pPr>
            <w:r w:rsidRPr="00493E9A">
              <w:rPr>
                <w:rFonts w:eastAsia="Times New Roman"/>
                <w:color w:val="FF0000"/>
                <w:sz w:val="24"/>
                <w:szCs w:val="24"/>
              </w:rPr>
              <w:t>2545</w:t>
            </w:r>
            <w:r w:rsidR="00DD6B56" w:rsidRPr="00493E9A">
              <w:rPr>
                <w:rFonts w:eastAsia="Times New Roman"/>
                <w:color w:val="FF0000"/>
                <w:sz w:val="24"/>
                <w:szCs w:val="24"/>
              </w:rPr>
              <w:t>6,6</w:t>
            </w:r>
          </w:p>
        </w:tc>
      </w:tr>
      <w:tr w:rsidR="00DD6B56" w:rsidTr="005239FE">
        <w:trPr>
          <w:tblCellSpacing w:w="0" w:type="dxa"/>
        </w:trPr>
        <w:tc>
          <w:tcPr>
            <w:tcW w:w="980" w:type="dxa"/>
            <w:vMerge/>
            <w:tcBorders>
              <w:left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vMerge/>
            <w:tcBorders>
              <w:left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958" w:type="dxa"/>
            <w:vMerge/>
            <w:tcBorders>
              <w:left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федеральный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60,0</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57,1</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51,6</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r w:rsidRPr="005B3D6A">
              <w:rPr>
                <w:rFonts w:eastAsia="Times New Roman"/>
                <w:color w:val="000000"/>
                <w:sz w:val="24"/>
                <w:szCs w:val="24"/>
              </w:rPr>
              <w:t>2173,5</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93,4</w:t>
            </w: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12006,8</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1280,0</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CC2B07" w:rsidP="00CC2B07">
            <w:pPr>
              <w:shd w:val="clear" w:color="auto" w:fill="FFFFFF"/>
              <w:jc w:val="both"/>
              <w:rPr>
                <w:rFonts w:eastAsia="Times New Roman"/>
                <w:color w:val="000000"/>
                <w:sz w:val="24"/>
                <w:szCs w:val="24"/>
              </w:rPr>
            </w:pPr>
            <w:r>
              <w:rPr>
                <w:rFonts w:eastAsia="Times New Roman"/>
                <w:color w:val="000000"/>
                <w:sz w:val="24"/>
                <w:szCs w:val="24"/>
              </w:rPr>
              <w:t>1370</w:t>
            </w:r>
            <w:r w:rsidR="00DD6B56">
              <w:rPr>
                <w:rFonts w:eastAsia="Times New Roman"/>
                <w:color w:val="000000"/>
                <w:sz w:val="24"/>
                <w:szCs w:val="24"/>
              </w:rPr>
              <w:t>,</w:t>
            </w:r>
            <w:r>
              <w:rPr>
                <w:rFonts w:eastAsia="Times New Roman"/>
                <w:color w:val="000000"/>
                <w:sz w:val="24"/>
                <w:szCs w:val="24"/>
              </w:rPr>
              <w:t>0</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1054,0</w:t>
            </w:r>
          </w:p>
        </w:tc>
        <w:tc>
          <w:tcPr>
            <w:tcW w:w="993" w:type="dxa"/>
            <w:gridSpan w:val="4"/>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280,0</w:t>
            </w:r>
          </w:p>
        </w:tc>
        <w:tc>
          <w:tcPr>
            <w:tcW w:w="992" w:type="dxa"/>
            <w:gridSpan w:val="5"/>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280,0</w:t>
            </w:r>
          </w:p>
        </w:tc>
      </w:tr>
      <w:tr w:rsidR="00DD6B56" w:rsidTr="005239FE">
        <w:trPr>
          <w:tblCellSpacing w:w="0" w:type="dxa"/>
        </w:trPr>
        <w:tc>
          <w:tcPr>
            <w:tcW w:w="980" w:type="dxa"/>
            <w:vMerge/>
            <w:tcBorders>
              <w:left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vMerge/>
            <w:tcBorders>
              <w:left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958" w:type="dxa"/>
            <w:vMerge/>
            <w:tcBorders>
              <w:left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87426,7</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1848,8</w:t>
            </w:r>
          </w:p>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2400,0</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17348,9</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3901,7</w:t>
            </w: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1710,0</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830,0</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CC2B07" w:rsidP="00CC2B07">
            <w:pPr>
              <w:shd w:val="clear" w:color="auto" w:fill="FFFFFF"/>
              <w:jc w:val="both"/>
              <w:rPr>
                <w:rFonts w:eastAsia="Times New Roman"/>
                <w:color w:val="000000"/>
                <w:sz w:val="24"/>
                <w:szCs w:val="24"/>
              </w:rPr>
            </w:pPr>
            <w:r>
              <w:rPr>
                <w:rFonts w:eastAsia="Times New Roman"/>
                <w:color w:val="000000"/>
                <w:sz w:val="24"/>
                <w:szCs w:val="24"/>
              </w:rPr>
              <w:t>44298</w:t>
            </w:r>
            <w:r w:rsidR="00DD6B56">
              <w:rPr>
                <w:rFonts w:eastAsia="Times New Roman"/>
                <w:color w:val="000000"/>
                <w:sz w:val="24"/>
                <w:szCs w:val="24"/>
              </w:rPr>
              <w:t>,</w:t>
            </w:r>
            <w:r>
              <w:rPr>
                <w:rFonts w:eastAsia="Times New Roman"/>
                <w:color w:val="000000"/>
                <w:sz w:val="24"/>
                <w:szCs w:val="24"/>
              </w:rPr>
              <w:t>3</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15806,0</w:t>
            </w:r>
          </w:p>
        </w:tc>
        <w:tc>
          <w:tcPr>
            <w:tcW w:w="993" w:type="dxa"/>
            <w:gridSpan w:val="4"/>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40430,0</w:t>
            </w:r>
          </w:p>
        </w:tc>
        <w:tc>
          <w:tcPr>
            <w:tcW w:w="992" w:type="dxa"/>
            <w:gridSpan w:val="5"/>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830,0</w:t>
            </w:r>
          </w:p>
        </w:tc>
      </w:tr>
      <w:tr w:rsidR="00DD6B56" w:rsidTr="005239FE">
        <w:trPr>
          <w:tblCellSpacing w:w="0" w:type="dxa"/>
        </w:trPr>
        <w:tc>
          <w:tcPr>
            <w:tcW w:w="980" w:type="dxa"/>
            <w:vMerge/>
            <w:tcBorders>
              <w:left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vMerge/>
            <w:tcBorders>
              <w:left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958" w:type="dxa"/>
            <w:vMerge/>
            <w:tcBorders>
              <w:left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Бюджет 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2500,0</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2572,7</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sz w:val="24"/>
                <w:szCs w:val="24"/>
              </w:rPr>
              <w:t>21944,5</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r w:rsidRPr="005B3D6A">
              <w:rPr>
                <w:rFonts w:eastAsia="Times New Roman"/>
                <w:color w:val="000000"/>
                <w:sz w:val="24"/>
                <w:szCs w:val="24"/>
              </w:rPr>
              <w:t>28484,5</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41420,4</w:t>
            </w: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31220,9</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30680,2</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2609EB" w:rsidRDefault="00DD6B56" w:rsidP="00CC2B07">
            <w:pPr>
              <w:shd w:val="clear" w:color="auto" w:fill="FFFFFF"/>
              <w:jc w:val="both"/>
              <w:rPr>
                <w:rFonts w:eastAsia="Times New Roman"/>
                <w:color w:val="FF0000"/>
                <w:sz w:val="24"/>
                <w:szCs w:val="24"/>
              </w:rPr>
            </w:pPr>
            <w:r w:rsidRPr="002609EB">
              <w:rPr>
                <w:rFonts w:eastAsia="Times New Roman"/>
                <w:color w:val="FF0000"/>
                <w:sz w:val="24"/>
                <w:szCs w:val="24"/>
              </w:rPr>
              <w:t>3</w:t>
            </w:r>
            <w:r w:rsidR="002609EB" w:rsidRPr="002609EB">
              <w:rPr>
                <w:rFonts w:eastAsia="Times New Roman"/>
                <w:color w:val="FF0000"/>
                <w:sz w:val="24"/>
                <w:szCs w:val="24"/>
              </w:rPr>
              <w:t>605</w:t>
            </w:r>
            <w:r w:rsidR="00CC2B07" w:rsidRPr="002609EB">
              <w:rPr>
                <w:rFonts w:eastAsia="Times New Roman"/>
                <w:color w:val="FF0000"/>
                <w:sz w:val="24"/>
                <w:szCs w:val="24"/>
              </w:rPr>
              <w:t>7</w:t>
            </w:r>
            <w:r w:rsidRPr="002609EB">
              <w:rPr>
                <w:rFonts w:eastAsia="Times New Roman"/>
                <w:color w:val="FF0000"/>
                <w:sz w:val="24"/>
                <w:szCs w:val="24"/>
              </w:rPr>
              <w:t>,</w:t>
            </w:r>
            <w:r w:rsidR="00CC2B07" w:rsidRPr="002609EB">
              <w:rPr>
                <w:rFonts w:eastAsia="Times New Roman"/>
                <w:color w:val="FF0000"/>
                <w:sz w:val="24"/>
                <w:szCs w:val="24"/>
              </w:rPr>
              <w:t>4</w:t>
            </w:r>
          </w:p>
        </w:tc>
        <w:tc>
          <w:tcPr>
            <w:tcW w:w="1134" w:type="dxa"/>
            <w:tcBorders>
              <w:top w:val="outset" w:sz="6" w:space="0" w:color="auto"/>
              <w:left w:val="outset" w:sz="6" w:space="0" w:color="auto"/>
              <w:bottom w:val="outset" w:sz="6" w:space="0" w:color="auto"/>
              <w:right w:val="outset" w:sz="6" w:space="0" w:color="auto"/>
            </w:tcBorders>
          </w:tcPr>
          <w:p w:rsidR="00DD6B56" w:rsidRPr="002609EB" w:rsidRDefault="00DD6B56" w:rsidP="005239FE">
            <w:pPr>
              <w:shd w:val="clear" w:color="auto" w:fill="FFFFFF"/>
              <w:jc w:val="both"/>
              <w:rPr>
                <w:rFonts w:eastAsia="Times New Roman"/>
                <w:color w:val="FF0000"/>
                <w:sz w:val="24"/>
                <w:szCs w:val="24"/>
              </w:rPr>
            </w:pPr>
          </w:p>
          <w:p w:rsidR="00DD6B56" w:rsidRPr="002609EB" w:rsidRDefault="00DD6B56" w:rsidP="005239FE">
            <w:pPr>
              <w:shd w:val="clear" w:color="auto" w:fill="FFFFFF"/>
              <w:jc w:val="both"/>
              <w:rPr>
                <w:rFonts w:eastAsia="Times New Roman"/>
                <w:color w:val="FF0000"/>
                <w:sz w:val="6"/>
                <w:szCs w:val="6"/>
              </w:rPr>
            </w:pPr>
          </w:p>
          <w:p w:rsidR="00DD6B56" w:rsidRPr="002609EB" w:rsidRDefault="00DD6B56" w:rsidP="005239FE">
            <w:pPr>
              <w:shd w:val="clear" w:color="auto" w:fill="FFFFFF"/>
              <w:jc w:val="both"/>
              <w:rPr>
                <w:rFonts w:eastAsia="Times New Roman"/>
                <w:color w:val="FF0000"/>
                <w:sz w:val="6"/>
                <w:szCs w:val="6"/>
              </w:rPr>
            </w:pPr>
          </w:p>
          <w:p w:rsidR="00DD6B56" w:rsidRPr="002609EB" w:rsidRDefault="00DD6B56" w:rsidP="005239FE">
            <w:pPr>
              <w:shd w:val="clear" w:color="auto" w:fill="FFFFFF"/>
              <w:jc w:val="both"/>
              <w:rPr>
                <w:rFonts w:eastAsia="Times New Roman"/>
                <w:color w:val="FF0000"/>
                <w:sz w:val="6"/>
                <w:szCs w:val="6"/>
              </w:rPr>
            </w:pPr>
          </w:p>
          <w:p w:rsidR="00DD6B56" w:rsidRPr="002609EB" w:rsidRDefault="00DD6B56" w:rsidP="005239FE">
            <w:pPr>
              <w:shd w:val="clear" w:color="auto" w:fill="FFFFFF"/>
              <w:jc w:val="both"/>
              <w:rPr>
                <w:rFonts w:eastAsia="Times New Roman"/>
                <w:color w:val="FF0000"/>
                <w:sz w:val="6"/>
                <w:szCs w:val="6"/>
              </w:rPr>
            </w:pPr>
          </w:p>
          <w:p w:rsidR="00DD6B56" w:rsidRPr="002609EB" w:rsidRDefault="00DD6B56" w:rsidP="005239FE">
            <w:pPr>
              <w:shd w:val="clear" w:color="auto" w:fill="FFFFFF"/>
              <w:jc w:val="both"/>
              <w:rPr>
                <w:rFonts w:eastAsia="Times New Roman"/>
                <w:color w:val="FF0000"/>
                <w:sz w:val="6"/>
                <w:szCs w:val="6"/>
              </w:rPr>
            </w:pPr>
          </w:p>
          <w:p w:rsidR="00DD6B56" w:rsidRPr="002609EB" w:rsidRDefault="00DD6B56" w:rsidP="005239FE">
            <w:pPr>
              <w:shd w:val="clear" w:color="auto" w:fill="FFFFFF"/>
              <w:jc w:val="both"/>
              <w:rPr>
                <w:rFonts w:eastAsia="Times New Roman"/>
                <w:color w:val="FF0000"/>
                <w:sz w:val="6"/>
                <w:szCs w:val="6"/>
              </w:rPr>
            </w:pPr>
          </w:p>
          <w:p w:rsidR="00DD6B56" w:rsidRPr="002609EB" w:rsidRDefault="002609EB" w:rsidP="005239FE">
            <w:pPr>
              <w:shd w:val="clear" w:color="auto" w:fill="FFFFFF"/>
              <w:jc w:val="both"/>
              <w:rPr>
                <w:rFonts w:eastAsia="Times New Roman"/>
                <w:color w:val="FF0000"/>
                <w:sz w:val="24"/>
                <w:szCs w:val="24"/>
              </w:rPr>
            </w:pPr>
            <w:r w:rsidRPr="002609EB">
              <w:rPr>
                <w:rFonts w:eastAsia="Times New Roman"/>
                <w:color w:val="FF0000"/>
                <w:sz w:val="24"/>
                <w:szCs w:val="24"/>
              </w:rPr>
              <w:t>2251</w:t>
            </w:r>
            <w:r w:rsidR="00DD6B56" w:rsidRPr="002609EB">
              <w:rPr>
                <w:rFonts w:eastAsia="Times New Roman"/>
                <w:color w:val="FF0000"/>
                <w:sz w:val="24"/>
                <w:szCs w:val="24"/>
              </w:rPr>
              <w:t>2,2</w:t>
            </w:r>
          </w:p>
          <w:p w:rsidR="00DD6B56" w:rsidRPr="002609EB" w:rsidRDefault="00DD6B56" w:rsidP="005239FE">
            <w:pPr>
              <w:shd w:val="clear" w:color="auto" w:fill="FFFFFF"/>
              <w:jc w:val="both"/>
              <w:rPr>
                <w:rFonts w:eastAsia="Times New Roman"/>
                <w:color w:val="FF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6"/>
                <w:szCs w:val="6"/>
              </w:rPr>
            </w:pPr>
          </w:p>
          <w:p w:rsidR="00DD6B56" w:rsidRDefault="00DD6B56" w:rsidP="005239FE">
            <w:pPr>
              <w:shd w:val="clear" w:color="auto" w:fill="FFFFFF"/>
              <w:jc w:val="both"/>
              <w:rPr>
                <w:rFonts w:eastAsia="Times New Roman"/>
                <w:color w:val="000000"/>
                <w:sz w:val="6"/>
                <w:szCs w:val="6"/>
              </w:rPr>
            </w:pPr>
          </w:p>
          <w:p w:rsidR="00DD6B56" w:rsidRDefault="00DD6B56" w:rsidP="005239FE">
            <w:pPr>
              <w:shd w:val="clear" w:color="auto" w:fill="FFFFFF"/>
              <w:jc w:val="both"/>
              <w:rPr>
                <w:rFonts w:eastAsia="Times New Roman"/>
                <w:color w:val="000000"/>
                <w:sz w:val="6"/>
                <w:szCs w:val="6"/>
              </w:rPr>
            </w:pPr>
          </w:p>
          <w:p w:rsidR="00DD6B56" w:rsidRDefault="00DD6B56" w:rsidP="005239FE">
            <w:pPr>
              <w:shd w:val="clear" w:color="auto" w:fill="FFFFFF"/>
              <w:jc w:val="both"/>
              <w:rPr>
                <w:rFonts w:eastAsia="Times New Roman"/>
                <w:color w:val="000000"/>
                <w:sz w:val="6"/>
                <w:szCs w:val="6"/>
              </w:rPr>
            </w:pPr>
          </w:p>
          <w:p w:rsidR="00DD6B56" w:rsidRDefault="00DD6B56" w:rsidP="005239FE">
            <w:pPr>
              <w:shd w:val="clear" w:color="auto" w:fill="FFFFFF"/>
              <w:jc w:val="both"/>
              <w:rPr>
                <w:rFonts w:eastAsia="Times New Roman"/>
                <w:color w:val="000000"/>
                <w:sz w:val="6"/>
                <w:szCs w:val="6"/>
              </w:rPr>
            </w:pPr>
          </w:p>
          <w:p w:rsidR="00DD6B56" w:rsidRPr="009D2315" w:rsidRDefault="00DD6B56" w:rsidP="005239FE">
            <w:pPr>
              <w:shd w:val="clear" w:color="auto" w:fill="FFFFFF"/>
              <w:jc w:val="both"/>
              <w:rPr>
                <w:rFonts w:eastAsia="Times New Roman"/>
                <w:color w:val="000000"/>
                <w:sz w:val="6"/>
                <w:szCs w:val="6"/>
              </w:rPr>
            </w:pPr>
          </w:p>
          <w:p w:rsidR="00DD6B56" w:rsidRPr="002609EB" w:rsidRDefault="002609EB" w:rsidP="005239FE">
            <w:pPr>
              <w:shd w:val="clear" w:color="auto" w:fill="FFFFFF"/>
              <w:jc w:val="both"/>
              <w:rPr>
                <w:rFonts w:eastAsia="Times New Roman"/>
                <w:color w:val="FF0000"/>
                <w:sz w:val="24"/>
                <w:szCs w:val="24"/>
              </w:rPr>
            </w:pPr>
            <w:r w:rsidRPr="002609EB">
              <w:rPr>
                <w:rFonts w:eastAsia="Times New Roman"/>
                <w:color w:val="FF0000"/>
                <w:sz w:val="24"/>
                <w:szCs w:val="24"/>
              </w:rPr>
              <w:t>2383</w:t>
            </w:r>
            <w:r w:rsidR="00DD6B56" w:rsidRPr="002609EB">
              <w:rPr>
                <w:rFonts w:eastAsia="Times New Roman"/>
                <w:color w:val="FF0000"/>
                <w:sz w:val="24"/>
                <w:szCs w:val="24"/>
              </w:rPr>
              <w:t>2,4</w:t>
            </w:r>
          </w:p>
          <w:p w:rsidR="00DD6B56" w:rsidRDefault="00DD6B56" w:rsidP="005239FE">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6"/>
                <w:szCs w:val="6"/>
              </w:rPr>
            </w:pPr>
          </w:p>
          <w:p w:rsidR="00DD6B56" w:rsidRDefault="00DD6B56" w:rsidP="005239FE">
            <w:pPr>
              <w:shd w:val="clear" w:color="auto" w:fill="FFFFFF"/>
              <w:jc w:val="both"/>
              <w:rPr>
                <w:rFonts w:eastAsia="Times New Roman"/>
                <w:color w:val="000000"/>
                <w:sz w:val="6"/>
                <w:szCs w:val="6"/>
              </w:rPr>
            </w:pPr>
          </w:p>
          <w:p w:rsidR="00DD6B56" w:rsidRDefault="00DD6B56" w:rsidP="005239FE">
            <w:pPr>
              <w:shd w:val="clear" w:color="auto" w:fill="FFFFFF"/>
              <w:jc w:val="both"/>
              <w:rPr>
                <w:rFonts w:eastAsia="Times New Roman"/>
                <w:color w:val="000000"/>
                <w:sz w:val="6"/>
                <w:szCs w:val="6"/>
              </w:rPr>
            </w:pPr>
          </w:p>
          <w:p w:rsidR="00DD6B56" w:rsidRDefault="00DD6B56" w:rsidP="005239FE">
            <w:pPr>
              <w:shd w:val="clear" w:color="auto" w:fill="FFFFFF"/>
              <w:jc w:val="both"/>
              <w:rPr>
                <w:rFonts w:eastAsia="Times New Roman"/>
                <w:color w:val="000000"/>
                <w:sz w:val="6"/>
                <w:szCs w:val="6"/>
              </w:rPr>
            </w:pPr>
          </w:p>
          <w:p w:rsidR="00DD6B56" w:rsidRDefault="00DD6B56" w:rsidP="005239FE">
            <w:pPr>
              <w:shd w:val="clear" w:color="auto" w:fill="FFFFFF"/>
              <w:jc w:val="both"/>
              <w:rPr>
                <w:rFonts w:eastAsia="Times New Roman"/>
                <w:color w:val="000000"/>
                <w:sz w:val="6"/>
                <w:szCs w:val="6"/>
              </w:rPr>
            </w:pPr>
          </w:p>
          <w:p w:rsidR="00DD6B56" w:rsidRPr="009D2315" w:rsidRDefault="00DD6B56" w:rsidP="005239FE">
            <w:pPr>
              <w:shd w:val="clear" w:color="auto" w:fill="FFFFFF"/>
              <w:jc w:val="both"/>
              <w:rPr>
                <w:rFonts w:eastAsia="Times New Roman"/>
                <w:color w:val="000000"/>
                <w:sz w:val="6"/>
                <w:szCs w:val="6"/>
              </w:rPr>
            </w:pPr>
          </w:p>
          <w:p w:rsidR="00DD6B56" w:rsidRPr="002609EB" w:rsidRDefault="002609EB" w:rsidP="005239FE">
            <w:pPr>
              <w:shd w:val="clear" w:color="auto" w:fill="FFFFFF"/>
              <w:jc w:val="both"/>
              <w:rPr>
                <w:rFonts w:eastAsia="Times New Roman"/>
                <w:color w:val="FF0000"/>
                <w:sz w:val="24"/>
                <w:szCs w:val="24"/>
              </w:rPr>
            </w:pPr>
            <w:r w:rsidRPr="002609EB">
              <w:rPr>
                <w:rFonts w:eastAsia="Times New Roman"/>
                <w:color w:val="FF0000"/>
                <w:sz w:val="24"/>
                <w:szCs w:val="24"/>
              </w:rPr>
              <w:t>2434</w:t>
            </w:r>
            <w:r w:rsidR="00DD6B56" w:rsidRPr="002609EB">
              <w:rPr>
                <w:rFonts w:eastAsia="Times New Roman"/>
                <w:color w:val="FF0000"/>
                <w:sz w:val="24"/>
                <w:szCs w:val="24"/>
              </w:rPr>
              <w:t>4,6</w:t>
            </w:r>
          </w:p>
          <w:p w:rsidR="00DD6B56" w:rsidRDefault="00DD6B56" w:rsidP="005239FE">
            <w:pPr>
              <w:shd w:val="clear" w:color="auto" w:fill="FFFFFF"/>
              <w:jc w:val="both"/>
              <w:rPr>
                <w:rFonts w:eastAsia="Times New Roman"/>
                <w:color w:val="000000"/>
                <w:sz w:val="24"/>
                <w:szCs w:val="24"/>
              </w:rPr>
            </w:pPr>
          </w:p>
        </w:tc>
      </w:tr>
      <w:tr w:rsidR="00DD6B56" w:rsidTr="005239FE">
        <w:trPr>
          <w:tblCellSpacing w:w="0" w:type="dxa"/>
        </w:trPr>
        <w:tc>
          <w:tcPr>
            <w:tcW w:w="980" w:type="dxa"/>
            <w:vMerge/>
            <w:tcBorders>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vMerge/>
            <w:tcBorders>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958" w:type="dxa"/>
            <w:vMerge/>
            <w:tcBorders>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внебюджетные средства</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53,1</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21,0</w:t>
            </w: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241,0</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883,1</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2,0</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2,0</w:t>
            </w:r>
          </w:p>
        </w:tc>
        <w:tc>
          <w:tcPr>
            <w:tcW w:w="993" w:type="dxa"/>
            <w:gridSpan w:val="4"/>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2,0</w:t>
            </w:r>
          </w:p>
        </w:tc>
        <w:tc>
          <w:tcPr>
            <w:tcW w:w="992" w:type="dxa"/>
            <w:gridSpan w:val="5"/>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2,0</w:t>
            </w:r>
          </w:p>
        </w:tc>
      </w:tr>
      <w:tr w:rsidR="00DD6B56" w:rsidRPr="005B3D6A" w:rsidTr="005239FE">
        <w:trPr>
          <w:tblCellSpacing w:w="0" w:type="dxa"/>
        </w:trPr>
        <w:tc>
          <w:tcPr>
            <w:tcW w:w="980" w:type="dxa"/>
            <w:vMerge w:val="restart"/>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Основное мероприятие 1</w:t>
            </w:r>
          </w:p>
        </w:tc>
        <w:tc>
          <w:tcPr>
            <w:tcW w:w="1464" w:type="dxa"/>
            <w:vMerge w:val="restart"/>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Музейное дело</w:t>
            </w:r>
          </w:p>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lastRenderedPageBreak/>
              <w:t> </w:t>
            </w:r>
          </w:p>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xml:space="preserve">Субсидия на выполнение </w:t>
            </w:r>
            <w:proofErr w:type="spellStart"/>
            <w:r w:rsidRPr="005B3D6A">
              <w:rPr>
                <w:rFonts w:eastAsia="Times New Roman"/>
                <w:color w:val="000000"/>
                <w:sz w:val="24"/>
                <w:szCs w:val="24"/>
              </w:rPr>
              <w:t>муни</w:t>
            </w:r>
            <w:proofErr w:type="spellEnd"/>
            <w:r w:rsidRPr="005B3D6A">
              <w:rPr>
                <w:rFonts w:eastAsia="Times New Roman"/>
                <w:color w:val="000000"/>
                <w:sz w:val="24"/>
                <w:szCs w:val="24"/>
              </w:rPr>
              <w:t>-</w:t>
            </w:r>
          </w:p>
          <w:p w:rsidR="00DD6B56" w:rsidRPr="005B3D6A" w:rsidRDefault="00DD6B56" w:rsidP="005239FE">
            <w:pPr>
              <w:shd w:val="clear" w:color="auto" w:fill="FFFFFF"/>
              <w:jc w:val="both"/>
              <w:rPr>
                <w:rFonts w:eastAsia="Times New Roman"/>
                <w:sz w:val="24"/>
                <w:szCs w:val="24"/>
              </w:rPr>
            </w:pPr>
            <w:proofErr w:type="spellStart"/>
            <w:r w:rsidRPr="005B3D6A">
              <w:rPr>
                <w:rFonts w:eastAsia="Times New Roman"/>
                <w:color w:val="000000"/>
                <w:sz w:val="24"/>
                <w:szCs w:val="24"/>
              </w:rPr>
              <w:t>ципального</w:t>
            </w:r>
            <w:proofErr w:type="spellEnd"/>
          </w:p>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задания</w:t>
            </w:r>
          </w:p>
        </w:tc>
        <w:tc>
          <w:tcPr>
            <w:tcW w:w="958" w:type="dxa"/>
            <w:vMerge w:val="restart"/>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Pr>
                <w:rFonts w:eastAsia="Times New Roman"/>
                <w:color w:val="000000"/>
                <w:sz w:val="24"/>
                <w:szCs w:val="24"/>
              </w:rPr>
              <w:lastRenderedPageBreak/>
              <w:t>МБУК «Атяшевский РКМ»</w:t>
            </w: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Всего</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1066,9</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1013,3</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946,0</w:t>
            </w: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952,3</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1026,1</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1063,9</w:t>
            </w: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626,1</w:t>
            </w:r>
          </w:p>
        </w:tc>
        <w:tc>
          <w:tcPr>
            <w:tcW w:w="993" w:type="dxa"/>
            <w:gridSpan w:val="4"/>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735,1</w:t>
            </w:r>
          </w:p>
        </w:tc>
        <w:tc>
          <w:tcPr>
            <w:tcW w:w="992" w:type="dxa"/>
            <w:gridSpan w:val="5"/>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1090,4</w:t>
            </w: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612</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45,0</w:t>
            </w: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45,0</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45,0</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45,0</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45,0</w:t>
            </w:r>
          </w:p>
        </w:tc>
        <w:tc>
          <w:tcPr>
            <w:tcW w:w="993" w:type="dxa"/>
            <w:gridSpan w:val="4"/>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45,0</w:t>
            </w:r>
          </w:p>
        </w:tc>
        <w:tc>
          <w:tcPr>
            <w:tcW w:w="992" w:type="dxa"/>
            <w:gridSpan w:val="5"/>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45,0</w:t>
            </w: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Бюджет Атяшевского муниципа</w:t>
            </w:r>
            <w:r w:rsidRPr="005B3D6A">
              <w:rPr>
                <w:rFonts w:eastAsia="Times New Roman"/>
                <w:color w:val="000000"/>
                <w:sz w:val="24"/>
                <w:szCs w:val="24"/>
              </w:rPr>
              <w:lastRenderedPageBreak/>
              <w:t>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lastRenderedPageBreak/>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612</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98,5</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Бюджет 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611</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968,4</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1013,3</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901,0</w:t>
            </w: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907,3</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981,1</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1018,9</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6"/>
                <w:szCs w:val="6"/>
              </w:rPr>
            </w:pPr>
          </w:p>
          <w:p w:rsidR="00DD6B56" w:rsidRDefault="00DD6B56" w:rsidP="005239FE">
            <w:pPr>
              <w:shd w:val="clear" w:color="auto" w:fill="FFFFFF"/>
              <w:jc w:val="both"/>
              <w:rPr>
                <w:rFonts w:eastAsia="Times New Roman"/>
                <w:color w:val="000000"/>
                <w:sz w:val="6"/>
                <w:szCs w:val="6"/>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581,1</w:t>
            </w:r>
          </w:p>
        </w:tc>
        <w:tc>
          <w:tcPr>
            <w:tcW w:w="993" w:type="dxa"/>
            <w:gridSpan w:val="4"/>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6"/>
                <w:szCs w:val="6"/>
              </w:rPr>
            </w:pPr>
          </w:p>
          <w:p w:rsidR="00DD6B56" w:rsidRDefault="00DD6B56" w:rsidP="005239FE">
            <w:pPr>
              <w:shd w:val="clear" w:color="auto" w:fill="FFFFFF"/>
              <w:jc w:val="both"/>
              <w:rPr>
                <w:rFonts w:eastAsia="Times New Roman"/>
                <w:color w:val="000000"/>
                <w:sz w:val="6"/>
                <w:szCs w:val="6"/>
              </w:rPr>
            </w:pPr>
          </w:p>
          <w:p w:rsidR="00DD6B56" w:rsidRDefault="00DD6B56" w:rsidP="005239FE">
            <w:pPr>
              <w:shd w:val="clear" w:color="auto" w:fill="FFFFFF"/>
              <w:jc w:val="both"/>
              <w:rPr>
                <w:rFonts w:eastAsia="Times New Roman"/>
                <w:color w:val="000000"/>
                <w:sz w:val="6"/>
                <w:szCs w:val="6"/>
              </w:rPr>
            </w:pPr>
          </w:p>
          <w:p w:rsidR="00DD6B56" w:rsidRDefault="00DD6B56" w:rsidP="005239FE">
            <w:pPr>
              <w:shd w:val="clear" w:color="auto" w:fill="FFFFFF"/>
              <w:jc w:val="both"/>
              <w:rPr>
                <w:rFonts w:eastAsia="Times New Roman"/>
                <w:color w:val="000000"/>
                <w:sz w:val="6"/>
                <w:szCs w:val="6"/>
              </w:rPr>
            </w:pPr>
          </w:p>
          <w:p w:rsidR="00DD6B56" w:rsidRDefault="00DD6B56" w:rsidP="005239FE">
            <w:pPr>
              <w:shd w:val="clear" w:color="auto" w:fill="FFFFFF"/>
              <w:jc w:val="both"/>
              <w:rPr>
                <w:rFonts w:eastAsia="Times New Roman"/>
                <w:color w:val="000000"/>
                <w:sz w:val="6"/>
                <w:szCs w:val="6"/>
              </w:rPr>
            </w:pPr>
          </w:p>
          <w:p w:rsidR="00DD6B56" w:rsidRPr="00084704" w:rsidRDefault="00DD6B56" w:rsidP="005239FE">
            <w:pPr>
              <w:shd w:val="clear" w:color="auto" w:fill="FFFFFF"/>
              <w:jc w:val="both"/>
              <w:rPr>
                <w:rFonts w:eastAsia="Times New Roman"/>
                <w:color w:val="000000"/>
                <w:sz w:val="6"/>
                <w:szCs w:val="6"/>
              </w:rPr>
            </w:pPr>
          </w:p>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690,1</w:t>
            </w:r>
          </w:p>
          <w:p w:rsidR="00DD6B56" w:rsidRPr="005B3D6A" w:rsidRDefault="00DD6B56" w:rsidP="005239FE">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6"/>
                <w:szCs w:val="6"/>
              </w:rPr>
            </w:pPr>
          </w:p>
          <w:p w:rsidR="00DD6B56" w:rsidRDefault="00DD6B56" w:rsidP="005239FE">
            <w:pPr>
              <w:shd w:val="clear" w:color="auto" w:fill="FFFFFF"/>
              <w:jc w:val="both"/>
              <w:rPr>
                <w:rFonts w:eastAsia="Times New Roman"/>
                <w:color w:val="000000"/>
                <w:sz w:val="6"/>
                <w:szCs w:val="6"/>
              </w:rPr>
            </w:pPr>
          </w:p>
          <w:p w:rsidR="00DD6B56" w:rsidRDefault="00DD6B56" w:rsidP="005239FE">
            <w:pPr>
              <w:shd w:val="clear" w:color="auto" w:fill="FFFFFF"/>
              <w:jc w:val="both"/>
              <w:rPr>
                <w:rFonts w:eastAsia="Times New Roman"/>
                <w:color w:val="000000"/>
                <w:sz w:val="6"/>
                <w:szCs w:val="6"/>
              </w:rPr>
            </w:pPr>
          </w:p>
          <w:p w:rsidR="00DD6B56" w:rsidRDefault="00DD6B56" w:rsidP="005239FE">
            <w:pPr>
              <w:shd w:val="clear" w:color="auto" w:fill="FFFFFF"/>
              <w:jc w:val="both"/>
              <w:rPr>
                <w:rFonts w:eastAsia="Times New Roman"/>
                <w:color w:val="000000"/>
                <w:sz w:val="6"/>
                <w:szCs w:val="6"/>
              </w:rPr>
            </w:pPr>
          </w:p>
          <w:p w:rsidR="00DD6B56" w:rsidRDefault="00DD6B56" w:rsidP="005239FE">
            <w:pPr>
              <w:shd w:val="clear" w:color="auto" w:fill="FFFFFF"/>
              <w:jc w:val="both"/>
              <w:rPr>
                <w:rFonts w:eastAsia="Times New Roman"/>
                <w:color w:val="000000"/>
                <w:sz w:val="6"/>
                <w:szCs w:val="6"/>
              </w:rPr>
            </w:pPr>
          </w:p>
          <w:p w:rsidR="00DD6B56" w:rsidRPr="00084704" w:rsidRDefault="00DD6B56" w:rsidP="005239FE">
            <w:pPr>
              <w:shd w:val="clear" w:color="auto" w:fill="FFFFFF"/>
              <w:jc w:val="both"/>
              <w:rPr>
                <w:rFonts w:eastAsia="Times New Roman"/>
                <w:color w:val="000000"/>
                <w:sz w:val="6"/>
                <w:szCs w:val="6"/>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1045,4</w:t>
            </w:r>
          </w:p>
        </w:tc>
      </w:tr>
      <w:tr w:rsidR="00DD6B56" w:rsidRPr="005B3D6A" w:rsidTr="005239FE">
        <w:trPr>
          <w:tblCellSpacing w:w="0" w:type="dxa"/>
        </w:trPr>
        <w:tc>
          <w:tcPr>
            <w:tcW w:w="980" w:type="dxa"/>
            <w:vMerge w:val="restart"/>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Основное мероприятие 2</w:t>
            </w:r>
          </w:p>
        </w:tc>
        <w:tc>
          <w:tcPr>
            <w:tcW w:w="1464" w:type="dxa"/>
            <w:vMerge w:val="restart"/>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xml:space="preserve">Сохранение, </w:t>
            </w:r>
            <w:proofErr w:type="gramStart"/>
            <w:r w:rsidRPr="005B3D6A">
              <w:rPr>
                <w:rFonts w:eastAsia="Times New Roman"/>
                <w:color w:val="000000"/>
                <w:sz w:val="24"/>
                <w:szCs w:val="24"/>
              </w:rPr>
              <w:t>охрана  и</w:t>
            </w:r>
            <w:proofErr w:type="gramEnd"/>
            <w:r w:rsidRPr="005B3D6A">
              <w:rPr>
                <w:rFonts w:eastAsia="Times New Roman"/>
                <w:color w:val="000000"/>
                <w:sz w:val="24"/>
                <w:szCs w:val="24"/>
              </w:rPr>
              <w:t xml:space="preserve"> содержание объектов, имеющих культурное наследие, историческое, культовое или </w:t>
            </w:r>
            <w:proofErr w:type="spellStart"/>
            <w:r w:rsidRPr="005B3D6A">
              <w:rPr>
                <w:rFonts w:eastAsia="Times New Roman"/>
                <w:color w:val="000000"/>
                <w:sz w:val="24"/>
                <w:szCs w:val="24"/>
              </w:rPr>
              <w:t>природо</w:t>
            </w:r>
            <w:proofErr w:type="spellEnd"/>
            <w:r w:rsidRPr="005B3D6A">
              <w:rPr>
                <w:rFonts w:eastAsia="Times New Roman"/>
                <w:color w:val="000000"/>
                <w:sz w:val="24"/>
                <w:szCs w:val="24"/>
              </w:rPr>
              <w:t>-охранное значение</w:t>
            </w:r>
          </w:p>
        </w:tc>
        <w:tc>
          <w:tcPr>
            <w:tcW w:w="958" w:type="dxa"/>
            <w:vMerge w:val="restart"/>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Управление культуры</w:t>
            </w: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Всего</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50,0</w:t>
            </w: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50,0</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152,6</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142,6</w:t>
            </w: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142,6</w:t>
            </w:r>
          </w:p>
        </w:tc>
        <w:tc>
          <w:tcPr>
            <w:tcW w:w="993" w:type="dxa"/>
            <w:gridSpan w:val="4"/>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142,6</w:t>
            </w:r>
          </w:p>
        </w:tc>
        <w:tc>
          <w:tcPr>
            <w:tcW w:w="992" w:type="dxa"/>
            <w:gridSpan w:val="5"/>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142,6</w:t>
            </w: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612</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50,0</w:t>
            </w: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50,0</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50,0</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50,0</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50,0</w:t>
            </w:r>
          </w:p>
        </w:tc>
        <w:tc>
          <w:tcPr>
            <w:tcW w:w="993" w:type="dxa"/>
            <w:gridSpan w:val="4"/>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50,0</w:t>
            </w:r>
          </w:p>
        </w:tc>
        <w:tc>
          <w:tcPr>
            <w:tcW w:w="992" w:type="dxa"/>
            <w:gridSpan w:val="5"/>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50,0</w:t>
            </w: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Бюджет 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612</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102,6</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92,6</w:t>
            </w: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92,6</w:t>
            </w:r>
          </w:p>
        </w:tc>
        <w:tc>
          <w:tcPr>
            <w:tcW w:w="993" w:type="dxa"/>
            <w:gridSpan w:val="4"/>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92,6</w:t>
            </w:r>
          </w:p>
        </w:tc>
        <w:tc>
          <w:tcPr>
            <w:tcW w:w="992" w:type="dxa"/>
            <w:gridSpan w:val="5"/>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92,6</w:t>
            </w:r>
          </w:p>
        </w:tc>
      </w:tr>
      <w:tr w:rsidR="00DD6B56" w:rsidRPr="005B3D6A" w:rsidTr="005239FE">
        <w:trPr>
          <w:tblCellSpacing w:w="0" w:type="dxa"/>
        </w:trPr>
        <w:tc>
          <w:tcPr>
            <w:tcW w:w="980" w:type="dxa"/>
            <w:vMerge w:val="restart"/>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Основное мероприятие 3</w:t>
            </w: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Укрепление материа</w:t>
            </w:r>
            <w:r>
              <w:rPr>
                <w:rFonts w:eastAsia="Times New Roman"/>
                <w:color w:val="000000"/>
                <w:sz w:val="24"/>
                <w:szCs w:val="24"/>
              </w:rPr>
              <w:t>льно-технической базы учреждений</w:t>
            </w:r>
            <w:r w:rsidRPr="005B3D6A">
              <w:rPr>
                <w:rFonts w:eastAsia="Times New Roman"/>
                <w:color w:val="000000"/>
                <w:sz w:val="24"/>
                <w:szCs w:val="24"/>
              </w:rPr>
              <w:t xml:space="preserve"> культуры</w:t>
            </w:r>
            <w:r>
              <w:rPr>
                <w:rFonts w:eastAsia="Times New Roman"/>
                <w:color w:val="000000"/>
                <w:sz w:val="24"/>
                <w:szCs w:val="24"/>
              </w:rPr>
              <w:t xml:space="preserve"> (о</w:t>
            </w:r>
            <w:r w:rsidRPr="005A5890">
              <w:rPr>
                <w:rFonts w:eastAsia="Times New Roman"/>
                <w:color w:val="000000"/>
                <w:sz w:val="24"/>
                <w:szCs w:val="24"/>
              </w:rPr>
              <w:t xml:space="preserve">беспечение развития и укрепления материально-технической базы домов культуры в </w:t>
            </w:r>
            <w:r w:rsidRPr="005A5890">
              <w:rPr>
                <w:rFonts w:eastAsia="Times New Roman"/>
                <w:color w:val="000000"/>
                <w:sz w:val="24"/>
                <w:szCs w:val="24"/>
              </w:rPr>
              <w:lastRenderedPageBreak/>
              <w:t>населенных пунктах с числом жителей до 50 тыс. человек</w:t>
            </w:r>
            <w:r>
              <w:rPr>
                <w:rFonts w:eastAsia="Times New Roman"/>
                <w:color w:val="000000"/>
                <w:sz w:val="24"/>
                <w:szCs w:val="24"/>
              </w:rPr>
              <w:t>)</w:t>
            </w:r>
          </w:p>
        </w:tc>
        <w:tc>
          <w:tcPr>
            <w:tcW w:w="95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lastRenderedPageBreak/>
              <w:t> </w:t>
            </w:r>
            <w:r>
              <w:rPr>
                <w:rFonts w:eastAsia="Times New Roman"/>
                <w:color w:val="000000"/>
                <w:sz w:val="24"/>
                <w:szCs w:val="24"/>
              </w:rPr>
              <w:t>Управление культуры</w:t>
            </w: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Всего</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14,0</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194,4</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2438,7</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712,7</w:t>
            </w: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6518,8</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1010,0</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Pr>
                <w:rFonts w:eastAsia="Times New Roman"/>
                <w:color w:val="000000"/>
                <w:sz w:val="24"/>
                <w:szCs w:val="24"/>
              </w:rPr>
              <w:t>1313,1</w:t>
            </w: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6"/>
                <w:szCs w:val="6"/>
              </w:rPr>
            </w:pPr>
          </w:p>
          <w:p w:rsidR="00DD6B56" w:rsidRPr="00D31847" w:rsidRDefault="00DD6B56" w:rsidP="005239FE">
            <w:pPr>
              <w:shd w:val="clear" w:color="auto" w:fill="FFFFFF"/>
              <w:jc w:val="both"/>
              <w:rPr>
                <w:rFonts w:eastAsia="Times New Roman"/>
                <w:color w:val="000000"/>
                <w:sz w:val="6"/>
                <w:szCs w:val="6"/>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CC2B07" w:rsidRDefault="00CC2B07"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909,1</w:t>
            </w:r>
          </w:p>
        </w:tc>
        <w:tc>
          <w:tcPr>
            <w:tcW w:w="993" w:type="dxa"/>
            <w:gridSpan w:val="4"/>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r>
      <w:tr w:rsidR="00CC2B07" w:rsidRPr="005B3D6A" w:rsidTr="00731B6B">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1464" w:type="dxa"/>
            <w:vMerge w:val="restart"/>
            <w:tcBorders>
              <w:top w:val="outset" w:sz="6" w:space="0" w:color="auto"/>
              <w:left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xml:space="preserve">Приобретение </w:t>
            </w:r>
            <w:proofErr w:type="spellStart"/>
            <w:r w:rsidRPr="005B3D6A">
              <w:rPr>
                <w:rFonts w:eastAsia="Times New Roman"/>
                <w:color w:val="000000"/>
                <w:sz w:val="24"/>
                <w:szCs w:val="24"/>
              </w:rPr>
              <w:t>дляМАУК</w:t>
            </w:r>
            <w:proofErr w:type="spellEnd"/>
            <w:r w:rsidRPr="005B3D6A">
              <w:rPr>
                <w:rFonts w:eastAsia="Times New Roman"/>
                <w:color w:val="000000"/>
                <w:sz w:val="24"/>
                <w:szCs w:val="24"/>
              </w:rPr>
              <w:t xml:space="preserve"> «</w:t>
            </w:r>
            <w:r>
              <w:rPr>
                <w:rFonts w:eastAsia="Times New Roman"/>
                <w:color w:val="000000"/>
                <w:sz w:val="24"/>
                <w:szCs w:val="24"/>
              </w:rPr>
              <w:t>Центр на-</w:t>
            </w:r>
            <w:proofErr w:type="spellStart"/>
            <w:r>
              <w:rPr>
                <w:rFonts w:eastAsia="Times New Roman"/>
                <w:color w:val="000000"/>
                <w:sz w:val="24"/>
                <w:szCs w:val="24"/>
              </w:rPr>
              <w:t>циональной</w:t>
            </w:r>
            <w:proofErr w:type="spellEnd"/>
            <w:r>
              <w:rPr>
                <w:rFonts w:eastAsia="Times New Roman"/>
                <w:color w:val="000000"/>
                <w:sz w:val="24"/>
                <w:szCs w:val="24"/>
              </w:rPr>
              <w:t xml:space="preserve"> культуры и ремесел</w:t>
            </w:r>
            <w:r w:rsidRPr="005B3D6A">
              <w:rPr>
                <w:rFonts w:eastAsia="Times New Roman"/>
                <w:color w:val="000000"/>
                <w:sz w:val="24"/>
                <w:szCs w:val="24"/>
              </w:rPr>
              <w:t>»:</w:t>
            </w:r>
          </w:p>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roofErr w:type="gramStart"/>
            <w:r w:rsidRPr="005B3D6A">
              <w:rPr>
                <w:rFonts w:eastAsia="Times New Roman"/>
                <w:color w:val="000000"/>
                <w:sz w:val="24"/>
                <w:szCs w:val="24"/>
              </w:rPr>
              <w:t>музы-</w:t>
            </w:r>
            <w:proofErr w:type="spellStart"/>
            <w:r w:rsidRPr="005B3D6A">
              <w:rPr>
                <w:rFonts w:eastAsia="Times New Roman"/>
                <w:color w:val="000000"/>
                <w:sz w:val="24"/>
                <w:szCs w:val="24"/>
              </w:rPr>
              <w:t>кальных</w:t>
            </w:r>
            <w:proofErr w:type="spellEnd"/>
            <w:proofErr w:type="gramEnd"/>
            <w:r w:rsidRPr="005B3D6A">
              <w:rPr>
                <w:rFonts w:eastAsia="Times New Roman"/>
                <w:color w:val="000000"/>
                <w:sz w:val="24"/>
                <w:szCs w:val="24"/>
              </w:rPr>
              <w:t xml:space="preserve"> инструментов для оркестра и ансамбля народных инструментов;</w:t>
            </w:r>
          </w:p>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xml:space="preserve">- </w:t>
            </w:r>
            <w:proofErr w:type="spellStart"/>
            <w:proofErr w:type="gramStart"/>
            <w:r w:rsidRPr="005B3D6A">
              <w:rPr>
                <w:rFonts w:eastAsia="Times New Roman"/>
                <w:color w:val="000000"/>
                <w:sz w:val="24"/>
                <w:szCs w:val="24"/>
              </w:rPr>
              <w:t>звукоуси-ливающей</w:t>
            </w:r>
            <w:proofErr w:type="spellEnd"/>
            <w:proofErr w:type="gramEnd"/>
            <w:r w:rsidRPr="005B3D6A">
              <w:rPr>
                <w:rFonts w:eastAsia="Times New Roman"/>
                <w:color w:val="000000"/>
                <w:sz w:val="24"/>
                <w:szCs w:val="24"/>
              </w:rPr>
              <w:t xml:space="preserve">, </w:t>
            </w:r>
            <w:proofErr w:type="spellStart"/>
            <w:r w:rsidRPr="005B3D6A">
              <w:rPr>
                <w:rFonts w:eastAsia="Times New Roman"/>
                <w:color w:val="000000"/>
                <w:sz w:val="24"/>
                <w:szCs w:val="24"/>
              </w:rPr>
              <w:t>звуково-спроизводящей</w:t>
            </w:r>
            <w:proofErr w:type="spellEnd"/>
            <w:r w:rsidRPr="005B3D6A">
              <w:rPr>
                <w:rFonts w:eastAsia="Times New Roman"/>
                <w:color w:val="000000"/>
                <w:sz w:val="24"/>
                <w:szCs w:val="24"/>
              </w:rPr>
              <w:t>, и световой аппаратуры;</w:t>
            </w:r>
          </w:p>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xml:space="preserve">- </w:t>
            </w:r>
            <w:proofErr w:type="spellStart"/>
            <w:proofErr w:type="gramStart"/>
            <w:r w:rsidRPr="005B3D6A">
              <w:rPr>
                <w:rFonts w:eastAsia="Times New Roman"/>
                <w:color w:val="000000"/>
                <w:sz w:val="24"/>
                <w:szCs w:val="24"/>
              </w:rPr>
              <w:t>оргтех</w:t>
            </w:r>
            <w:proofErr w:type="spellEnd"/>
            <w:r w:rsidRPr="005B3D6A">
              <w:rPr>
                <w:rFonts w:eastAsia="Times New Roman"/>
                <w:color w:val="000000"/>
                <w:sz w:val="24"/>
                <w:szCs w:val="24"/>
              </w:rPr>
              <w:t>-ники</w:t>
            </w:r>
            <w:proofErr w:type="gramEnd"/>
            <w:r w:rsidRPr="005B3D6A">
              <w:rPr>
                <w:rFonts w:eastAsia="Times New Roman"/>
                <w:color w:val="000000"/>
                <w:sz w:val="24"/>
                <w:szCs w:val="24"/>
              </w:rPr>
              <w:t xml:space="preserve">, проекторов, </w:t>
            </w:r>
            <w:proofErr w:type="spellStart"/>
            <w:r w:rsidRPr="005B3D6A">
              <w:rPr>
                <w:rFonts w:eastAsia="Times New Roman"/>
                <w:color w:val="000000"/>
                <w:sz w:val="24"/>
                <w:szCs w:val="24"/>
              </w:rPr>
              <w:t>компь-ютеров</w:t>
            </w:r>
            <w:proofErr w:type="spellEnd"/>
            <w:r w:rsidRPr="005B3D6A">
              <w:rPr>
                <w:rFonts w:eastAsia="Times New Roman"/>
                <w:color w:val="000000"/>
                <w:sz w:val="24"/>
                <w:szCs w:val="24"/>
              </w:rPr>
              <w:t>;</w:t>
            </w:r>
          </w:p>
          <w:p w:rsidR="00CC2B07" w:rsidRPr="005B3D6A" w:rsidRDefault="00CC2B07" w:rsidP="005239FE">
            <w:pPr>
              <w:shd w:val="clear" w:color="auto" w:fill="FFFFFF"/>
              <w:jc w:val="both"/>
              <w:rPr>
                <w:rFonts w:eastAsia="Times New Roman"/>
                <w:color w:val="000000"/>
                <w:sz w:val="24"/>
                <w:szCs w:val="24"/>
              </w:rPr>
            </w:pPr>
            <w:r w:rsidRPr="005B3D6A">
              <w:rPr>
                <w:rFonts w:eastAsia="Times New Roman"/>
                <w:color w:val="000000"/>
                <w:sz w:val="24"/>
                <w:szCs w:val="24"/>
              </w:rPr>
              <w:t xml:space="preserve">- пошив </w:t>
            </w:r>
            <w:r w:rsidRPr="005B3D6A">
              <w:rPr>
                <w:rFonts w:eastAsia="Times New Roman"/>
                <w:color w:val="000000"/>
                <w:sz w:val="24"/>
                <w:szCs w:val="24"/>
              </w:rPr>
              <w:lastRenderedPageBreak/>
              <w:t>костюмов, обуви, для самодеятельных коллективов, одежды сцены, слесарного, столярного, швейного гончарного оборудования для производственно-трудового обучения, переоборудование зала длясоздании условий для показа национальных фильмов в населенных пунктах РФ с численностью населения до 500 тысяч человек, приобретения автомобиля</w:t>
            </w:r>
          </w:p>
        </w:tc>
        <w:tc>
          <w:tcPr>
            <w:tcW w:w="958" w:type="dxa"/>
            <w:vMerge w:val="restart"/>
            <w:tcBorders>
              <w:top w:val="outset" w:sz="6" w:space="0" w:color="auto"/>
              <w:left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r w:rsidRPr="005B3D6A">
              <w:rPr>
                <w:rFonts w:eastAsia="Times New Roman"/>
                <w:color w:val="000000"/>
                <w:sz w:val="24"/>
                <w:szCs w:val="24"/>
              </w:rPr>
              <w:lastRenderedPageBreak/>
              <w:t> </w:t>
            </w:r>
            <w:r w:rsidRPr="008B1E6D">
              <w:rPr>
                <w:rFonts w:eastAsia="Times New Roman"/>
                <w:color w:val="000000"/>
                <w:sz w:val="24"/>
                <w:szCs w:val="24"/>
              </w:rPr>
              <w:t>МАУК «Центр национальной культуры и ремесел»</w:t>
            </w:r>
          </w:p>
        </w:tc>
        <w:tc>
          <w:tcPr>
            <w:tcW w:w="1118"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r>
              <w:rPr>
                <w:rFonts w:eastAsia="Times New Roman"/>
                <w:color w:val="000000"/>
                <w:sz w:val="24"/>
                <w:szCs w:val="24"/>
              </w:rPr>
              <w:t>Всего</w:t>
            </w:r>
          </w:p>
        </w:tc>
        <w:tc>
          <w:tcPr>
            <w:tcW w:w="357"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r>
              <w:rPr>
                <w:rFonts w:eastAsia="Times New Roman"/>
                <w:color w:val="000000"/>
                <w:sz w:val="24"/>
                <w:szCs w:val="24"/>
              </w:rPr>
              <w:t>14,0</w:t>
            </w:r>
          </w:p>
        </w:tc>
        <w:tc>
          <w:tcPr>
            <w:tcW w:w="851"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r>
              <w:rPr>
                <w:rFonts w:eastAsia="Times New Roman"/>
                <w:color w:val="000000"/>
                <w:sz w:val="24"/>
                <w:szCs w:val="24"/>
              </w:rPr>
              <w:t>2290,1</w:t>
            </w:r>
          </w:p>
        </w:tc>
        <w:tc>
          <w:tcPr>
            <w:tcW w:w="850" w:type="dxa"/>
            <w:tcBorders>
              <w:top w:val="outset" w:sz="6" w:space="0" w:color="auto"/>
              <w:left w:val="outset" w:sz="6" w:space="0" w:color="auto"/>
              <w:bottom w:val="outset" w:sz="6" w:space="0" w:color="auto"/>
              <w:right w:val="outset" w:sz="6" w:space="0" w:color="auto"/>
            </w:tcBorders>
            <w:vAlign w:val="center"/>
          </w:tcPr>
          <w:p w:rsidR="00CC2B07" w:rsidRDefault="00CC2B07" w:rsidP="005239FE">
            <w:pPr>
              <w:shd w:val="clear" w:color="auto" w:fill="FFFFFF"/>
              <w:jc w:val="both"/>
              <w:rPr>
                <w:rFonts w:eastAsia="Times New Roman"/>
                <w:sz w:val="24"/>
                <w:szCs w:val="24"/>
              </w:rPr>
            </w:pPr>
            <w:r>
              <w:rPr>
                <w:rFonts w:eastAsia="Times New Roman"/>
                <w:sz w:val="24"/>
                <w:szCs w:val="24"/>
              </w:rPr>
              <w:t>583,7</w:t>
            </w:r>
          </w:p>
        </w:tc>
        <w:tc>
          <w:tcPr>
            <w:tcW w:w="993" w:type="dxa"/>
            <w:tcBorders>
              <w:top w:val="outset" w:sz="6" w:space="0" w:color="auto"/>
              <w:left w:val="outset" w:sz="6" w:space="0" w:color="auto"/>
              <w:bottom w:val="outset" w:sz="6" w:space="0" w:color="auto"/>
              <w:right w:val="outset" w:sz="6" w:space="0" w:color="auto"/>
            </w:tcBorders>
            <w:vAlign w:val="center"/>
          </w:tcPr>
          <w:p w:rsidR="00CC2B07" w:rsidRDefault="00CC2B07" w:rsidP="005239FE">
            <w:pPr>
              <w:shd w:val="clear" w:color="auto" w:fill="FFFFFF"/>
              <w:jc w:val="both"/>
              <w:rPr>
                <w:rFonts w:eastAsia="Times New Roman"/>
                <w:sz w:val="24"/>
                <w:szCs w:val="24"/>
              </w:rPr>
            </w:pPr>
            <w:r>
              <w:rPr>
                <w:rFonts w:eastAsia="Times New Roman"/>
                <w:sz w:val="24"/>
                <w:szCs w:val="24"/>
              </w:rPr>
              <w:t>6518,8</w:t>
            </w:r>
          </w:p>
        </w:tc>
        <w:tc>
          <w:tcPr>
            <w:tcW w:w="992" w:type="dxa"/>
            <w:tcBorders>
              <w:top w:val="outset" w:sz="6" w:space="0" w:color="auto"/>
              <w:left w:val="outset" w:sz="6" w:space="0" w:color="auto"/>
              <w:bottom w:val="outset" w:sz="6" w:space="0" w:color="auto"/>
              <w:right w:val="outset" w:sz="6" w:space="0" w:color="auto"/>
            </w:tcBorders>
            <w:vAlign w:val="center"/>
          </w:tcPr>
          <w:p w:rsidR="00CC2B07" w:rsidRDefault="00CC2B07"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Default="00CC2B07" w:rsidP="005239FE">
            <w:pPr>
              <w:shd w:val="clear" w:color="auto" w:fill="FFFFFF"/>
              <w:jc w:val="both"/>
              <w:rPr>
                <w:rFonts w:eastAsia="Times New Roman"/>
                <w:color w:val="000000"/>
                <w:sz w:val="24"/>
                <w:szCs w:val="24"/>
              </w:rPr>
            </w:pPr>
          </w:p>
        </w:tc>
        <w:tc>
          <w:tcPr>
            <w:tcW w:w="1134" w:type="dxa"/>
            <w:tcBorders>
              <w:top w:val="outset" w:sz="6" w:space="0" w:color="auto"/>
              <w:left w:val="outset" w:sz="6" w:space="0" w:color="auto"/>
              <w:bottom w:val="outset" w:sz="6" w:space="0" w:color="auto"/>
              <w:right w:val="outset" w:sz="6" w:space="0" w:color="auto"/>
            </w:tcBorders>
          </w:tcPr>
          <w:p w:rsidR="00CC2B07" w:rsidRDefault="00CC2B07" w:rsidP="005239FE">
            <w:pPr>
              <w:shd w:val="clear" w:color="auto" w:fill="FFFFFF"/>
              <w:jc w:val="both"/>
              <w:rPr>
                <w:rFonts w:eastAsia="Times New Roman"/>
                <w:color w:val="000000"/>
                <w:sz w:val="24"/>
                <w:szCs w:val="24"/>
              </w:rPr>
            </w:pPr>
            <w:r>
              <w:rPr>
                <w:rFonts w:eastAsia="Times New Roman"/>
                <w:color w:val="000000"/>
                <w:sz w:val="24"/>
                <w:szCs w:val="24"/>
              </w:rPr>
              <w:t>909,1</w:t>
            </w:r>
          </w:p>
        </w:tc>
        <w:tc>
          <w:tcPr>
            <w:tcW w:w="993" w:type="dxa"/>
            <w:gridSpan w:val="4"/>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r>
      <w:tr w:rsidR="00CC2B07" w:rsidRPr="005B3D6A" w:rsidTr="00731B6B">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rPr>
                <w:rFonts w:eastAsia="Times New Roman"/>
                <w:sz w:val="24"/>
                <w:szCs w:val="24"/>
              </w:rPr>
            </w:pPr>
          </w:p>
        </w:tc>
        <w:tc>
          <w:tcPr>
            <w:tcW w:w="1464" w:type="dxa"/>
            <w:vMerge/>
            <w:tcBorders>
              <w:left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p>
        </w:tc>
        <w:tc>
          <w:tcPr>
            <w:tcW w:w="958" w:type="dxa"/>
            <w:vMerge/>
            <w:tcBorders>
              <w:left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федеральный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2</w:t>
            </w:r>
            <w:r>
              <w:rPr>
                <w:rFonts w:eastAsia="Times New Roman"/>
                <w:color w:val="000000"/>
                <w:sz w:val="24"/>
                <w:szCs w:val="24"/>
              </w:rPr>
              <w:t>0</w:t>
            </w:r>
            <w:r w:rsidRPr="005B3D6A">
              <w:rPr>
                <w:rFonts w:eastAsia="Times New Roman"/>
                <w:color w:val="000000"/>
                <w:sz w:val="24"/>
                <w:szCs w:val="24"/>
              </w:rPr>
              <w:t>00,0</w:t>
            </w: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sz w:val="24"/>
                <w:szCs w:val="24"/>
              </w:rPr>
            </w:pPr>
            <w:r>
              <w:rPr>
                <w:rFonts w:eastAsia="Times New Roman"/>
                <w:sz w:val="24"/>
                <w:szCs w:val="24"/>
              </w:rPr>
              <w:t>6263,8</w:t>
            </w:r>
          </w:p>
        </w:tc>
        <w:tc>
          <w:tcPr>
            <w:tcW w:w="992"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r>
              <w:rPr>
                <w:rFonts w:eastAsia="Times New Roman"/>
                <w:color w:val="000000"/>
                <w:sz w:val="24"/>
                <w:szCs w:val="24"/>
              </w:rPr>
              <w:t>774,0</w:t>
            </w:r>
          </w:p>
        </w:tc>
        <w:tc>
          <w:tcPr>
            <w:tcW w:w="993" w:type="dxa"/>
            <w:gridSpan w:val="4"/>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r>
      <w:tr w:rsidR="00CC2B07" w:rsidRPr="005B3D6A" w:rsidTr="00731B6B">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rPr>
                <w:rFonts w:eastAsia="Times New Roman"/>
                <w:sz w:val="24"/>
                <w:szCs w:val="24"/>
              </w:rPr>
            </w:pPr>
          </w:p>
        </w:tc>
        <w:tc>
          <w:tcPr>
            <w:tcW w:w="1464" w:type="dxa"/>
            <w:vMerge/>
            <w:tcBorders>
              <w:left w:val="outset" w:sz="6" w:space="0" w:color="auto"/>
              <w:right w:val="outset" w:sz="6" w:space="0" w:color="auto"/>
            </w:tcBorders>
            <w:vAlign w:val="center"/>
            <w:hideMark/>
          </w:tcPr>
          <w:p w:rsidR="00CC2B07" w:rsidRPr="005B3D6A" w:rsidRDefault="00CC2B07" w:rsidP="005239FE">
            <w:pPr>
              <w:rPr>
                <w:rFonts w:eastAsia="Times New Roman"/>
                <w:sz w:val="24"/>
                <w:szCs w:val="24"/>
              </w:rPr>
            </w:pPr>
          </w:p>
        </w:tc>
        <w:tc>
          <w:tcPr>
            <w:tcW w:w="958" w:type="dxa"/>
            <w:vMerge/>
            <w:tcBorders>
              <w:left w:val="outset" w:sz="6" w:space="0" w:color="auto"/>
              <w:right w:val="outset" w:sz="6" w:space="0" w:color="auto"/>
            </w:tcBorders>
            <w:vAlign w:val="center"/>
            <w:hideMark/>
          </w:tcPr>
          <w:p w:rsidR="00CC2B07" w:rsidRPr="005B3D6A" w:rsidRDefault="00CC2B07"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14,0</w:t>
            </w:r>
          </w:p>
        </w:tc>
        <w:tc>
          <w:tcPr>
            <w:tcW w:w="851"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Pr>
                <w:rFonts w:eastAsia="Times New Roman"/>
                <w:sz w:val="24"/>
                <w:szCs w:val="24"/>
              </w:rPr>
              <w:t>267,2</w:t>
            </w: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sz w:val="24"/>
                <w:szCs w:val="24"/>
              </w:rPr>
            </w:pPr>
            <w:r>
              <w:rPr>
                <w:rFonts w:eastAsia="Times New Roman"/>
                <w:sz w:val="24"/>
                <w:szCs w:val="24"/>
              </w:rPr>
              <w:t>165,0</w:t>
            </w:r>
          </w:p>
        </w:tc>
        <w:tc>
          <w:tcPr>
            <w:tcW w:w="993"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sz w:val="24"/>
                <w:szCs w:val="24"/>
              </w:rPr>
            </w:pPr>
            <w:r>
              <w:rPr>
                <w:rFonts w:eastAsia="Times New Roman"/>
                <w:sz w:val="24"/>
                <w:szCs w:val="24"/>
              </w:rPr>
              <w:t>165,0</w:t>
            </w:r>
          </w:p>
        </w:tc>
        <w:tc>
          <w:tcPr>
            <w:tcW w:w="992"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CC2B07" w:rsidRDefault="00CC2B07" w:rsidP="005239FE">
            <w:pPr>
              <w:shd w:val="clear" w:color="auto" w:fill="FFFFFF"/>
              <w:jc w:val="both"/>
              <w:rPr>
                <w:rFonts w:eastAsia="Times New Roman"/>
                <w:color w:val="000000"/>
                <w:sz w:val="24"/>
                <w:szCs w:val="24"/>
              </w:rPr>
            </w:pPr>
          </w:p>
          <w:p w:rsidR="00CC2B07" w:rsidRPr="005B3D6A" w:rsidRDefault="00CC2B07" w:rsidP="005239FE">
            <w:pPr>
              <w:shd w:val="clear" w:color="auto" w:fill="FFFFFF"/>
              <w:jc w:val="both"/>
              <w:rPr>
                <w:rFonts w:eastAsia="Times New Roman"/>
                <w:color w:val="000000"/>
                <w:sz w:val="24"/>
                <w:szCs w:val="24"/>
              </w:rPr>
            </w:pPr>
            <w:r>
              <w:rPr>
                <w:rFonts w:eastAsia="Times New Roman"/>
                <w:color w:val="000000"/>
                <w:sz w:val="24"/>
                <w:szCs w:val="24"/>
              </w:rPr>
              <w:t>126,0</w:t>
            </w:r>
          </w:p>
        </w:tc>
        <w:tc>
          <w:tcPr>
            <w:tcW w:w="993" w:type="dxa"/>
            <w:gridSpan w:val="4"/>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r>
      <w:tr w:rsidR="00CC2B07" w:rsidRPr="005B3D6A" w:rsidTr="00731B6B">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rPr>
                <w:rFonts w:eastAsia="Times New Roman"/>
                <w:sz w:val="24"/>
                <w:szCs w:val="24"/>
              </w:rPr>
            </w:pPr>
          </w:p>
        </w:tc>
        <w:tc>
          <w:tcPr>
            <w:tcW w:w="1464" w:type="dxa"/>
            <w:vMerge/>
            <w:tcBorders>
              <w:left w:val="outset" w:sz="6" w:space="0" w:color="auto"/>
              <w:bottom w:val="outset" w:sz="6" w:space="0" w:color="auto"/>
              <w:right w:val="outset" w:sz="6" w:space="0" w:color="auto"/>
            </w:tcBorders>
            <w:vAlign w:val="center"/>
            <w:hideMark/>
          </w:tcPr>
          <w:p w:rsidR="00CC2B07" w:rsidRPr="005B3D6A" w:rsidRDefault="00CC2B07" w:rsidP="005239FE">
            <w:pPr>
              <w:rPr>
                <w:rFonts w:eastAsia="Times New Roman"/>
                <w:sz w:val="24"/>
                <w:szCs w:val="24"/>
              </w:rPr>
            </w:pPr>
          </w:p>
        </w:tc>
        <w:tc>
          <w:tcPr>
            <w:tcW w:w="958" w:type="dxa"/>
            <w:vMerge/>
            <w:tcBorders>
              <w:left w:val="outset" w:sz="6" w:space="0" w:color="auto"/>
              <w:bottom w:val="outset" w:sz="6" w:space="0" w:color="auto"/>
              <w:right w:val="outset" w:sz="6" w:space="0" w:color="auto"/>
            </w:tcBorders>
            <w:vAlign w:val="center"/>
            <w:hideMark/>
          </w:tcPr>
          <w:p w:rsidR="00CC2B07" w:rsidRPr="005B3D6A" w:rsidRDefault="00CC2B07"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Бюджет 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sz w:val="24"/>
                <w:szCs w:val="24"/>
              </w:rPr>
              <w:t>2</w:t>
            </w:r>
            <w:r>
              <w:rPr>
                <w:rFonts w:eastAsia="Times New Roman"/>
                <w:sz w:val="24"/>
                <w:szCs w:val="24"/>
              </w:rPr>
              <w:t>2</w:t>
            </w:r>
            <w:r w:rsidRPr="005B3D6A">
              <w:rPr>
                <w:rFonts w:eastAsia="Times New Roman"/>
                <w:sz w:val="24"/>
                <w:szCs w:val="24"/>
              </w:rPr>
              <w:t>,</w:t>
            </w:r>
            <w:r>
              <w:rPr>
                <w:rFonts w:eastAsia="Times New Roman"/>
                <w:sz w:val="24"/>
                <w:szCs w:val="24"/>
              </w:rPr>
              <w:t>9</w:t>
            </w: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sz w:val="24"/>
                <w:szCs w:val="24"/>
              </w:rPr>
            </w:pPr>
            <w:r>
              <w:rPr>
                <w:rFonts w:eastAsia="Times New Roman"/>
                <w:sz w:val="24"/>
                <w:szCs w:val="24"/>
              </w:rPr>
              <w:t>418,7</w:t>
            </w:r>
          </w:p>
        </w:tc>
        <w:tc>
          <w:tcPr>
            <w:tcW w:w="993"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sz w:val="24"/>
                <w:szCs w:val="24"/>
              </w:rPr>
            </w:pPr>
            <w:r>
              <w:rPr>
                <w:rFonts w:eastAsia="Times New Roman"/>
                <w:sz w:val="24"/>
                <w:szCs w:val="24"/>
              </w:rPr>
              <w:t>90,0</w:t>
            </w:r>
          </w:p>
        </w:tc>
        <w:tc>
          <w:tcPr>
            <w:tcW w:w="992"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CC2B07" w:rsidRDefault="00CC2B07" w:rsidP="005239FE">
            <w:pPr>
              <w:shd w:val="clear" w:color="auto" w:fill="FFFFFF"/>
              <w:jc w:val="both"/>
              <w:rPr>
                <w:rFonts w:eastAsia="Times New Roman"/>
                <w:color w:val="000000"/>
                <w:sz w:val="24"/>
                <w:szCs w:val="24"/>
              </w:rPr>
            </w:pPr>
          </w:p>
          <w:p w:rsidR="00CC2B07" w:rsidRDefault="00CC2B07" w:rsidP="005239FE">
            <w:pPr>
              <w:shd w:val="clear" w:color="auto" w:fill="FFFFFF"/>
              <w:jc w:val="both"/>
              <w:rPr>
                <w:rFonts w:eastAsia="Times New Roman"/>
                <w:color w:val="000000"/>
                <w:sz w:val="24"/>
                <w:szCs w:val="24"/>
              </w:rPr>
            </w:pPr>
          </w:p>
          <w:p w:rsidR="00CC2B07" w:rsidRDefault="00CC2B07" w:rsidP="005239FE">
            <w:pPr>
              <w:shd w:val="clear" w:color="auto" w:fill="FFFFFF"/>
              <w:jc w:val="both"/>
              <w:rPr>
                <w:rFonts w:eastAsia="Times New Roman"/>
                <w:color w:val="000000"/>
                <w:sz w:val="24"/>
                <w:szCs w:val="24"/>
              </w:rPr>
            </w:pPr>
            <w:r>
              <w:rPr>
                <w:rFonts w:eastAsia="Times New Roman"/>
                <w:color w:val="000000"/>
                <w:sz w:val="24"/>
                <w:szCs w:val="24"/>
              </w:rPr>
              <w:t>9,1</w:t>
            </w:r>
          </w:p>
          <w:p w:rsidR="00CC2B07" w:rsidRDefault="00CC2B07" w:rsidP="005239FE">
            <w:pPr>
              <w:shd w:val="clear" w:color="auto" w:fill="FFFFFF"/>
              <w:jc w:val="both"/>
              <w:rPr>
                <w:rFonts w:eastAsia="Times New Roman"/>
                <w:color w:val="000000"/>
                <w:sz w:val="24"/>
                <w:szCs w:val="24"/>
              </w:rPr>
            </w:pPr>
          </w:p>
          <w:p w:rsidR="00CC2B07" w:rsidRDefault="00CC2B07" w:rsidP="005239FE">
            <w:pPr>
              <w:shd w:val="clear" w:color="auto" w:fill="FFFFFF"/>
              <w:jc w:val="both"/>
              <w:rPr>
                <w:rFonts w:eastAsia="Times New Roman"/>
                <w:color w:val="000000"/>
                <w:sz w:val="24"/>
                <w:szCs w:val="24"/>
              </w:rPr>
            </w:pPr>
          </w:p>
          <w:p w:rsidR="00CC2B07" w:rsidRDefault="00CC2B07" w:rsidP="005239FE">
            <w:pPr>
              <w:shd w:val="clear" w:color="auto" w:fill="FFFFFF"/>
              <w:jc w:val="both"/>
              <w:rPr>
                <w:rFonts w:eastAsia="Times New Roman"/>
                <w:color w:val="000000"/>
                <w:sz w:val="24"/>
                <w:szCs w:val="24"/>
              </w:rPr>
            </w:pPr>
          </w:p>
          <w:p w:rsidR="00CC2B07" w:rsidRDefault="00CC2B07" w:rsidP="005239FE">
            <w:pPr>
              <w:shd w:val="clear" w:color="auto" w:fill="FFFFFF"/>
              <w:jc w:val="both"/>
              <w:rPr>
                <w:rFonts w:eastAsia="Times New Roman"/>
                <w:color w:val="000000"/>
                <w:sz w:val="24"/>
                <w:szCs w:val="24"/>
              </w:rPr>
            </w:pPr>
          </w:p>
          <w:p w:rsidR="00CC2B07" w:rsidRDefault="00CC2B07" w:rsidP="005239FE">
            <w:pPr>
              <w:shd w:val="clear" w:color="auto" w:fill="FFFFFF"/>
              <w:jc w:val="both"/>
              <w:rPr>
                <w:rFonts w:eastAsia="Times New Roman"/>
                <w:color w:val="000000"/>
                <w:sz w:val="24"/>
                <w:szCs w:val="24"/>
              </w:rPr>
            </w:pPr>
          </w:p>
          <w:p w:rsidR="00CC2B07" w:rsidRDefault="00CC2B07" w:rsidP="005239FE">
            <w:pPr>
              <w:shd w:val="clear" w:color="auto" w:fill="FFFFFF"/>
              <w:jc w:val="both"/>
              <w:rPr>
                <w:rFonts w:eastAsia="Times New Roman"/>
                <w:color w:val="000000"/>
                <w:sz w:val="24"/>
                <w:szCs w:val="24"/>
              </w:rPr>
            </w:pPr>
          </w:p>
          <w:p w:rsidR="00CC2B07" w:rsidRPr="005B3D6A" w:rsidRDefault="00CC2B07" w:rsidP="005239FE">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r>
      <w:tr w:rsidR="00CC2B07" w:rsidRPr="005B3D6A" w:rsidTr="00731B6B">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rPr>
                <w:rFonts w:eastAsia="Times New Roman"/>
                <w:sz w:val="24"/>
                <w:szCs w:val="24"/>
              </w:rPr>
            </w:pPr>
          </w:p>
        </w:tc>
        <w:tc>
          <w:tcPr>
            <w:tcW w:w="1464" w:type="dxa"/>
            <w:vMerge w:val="restart"/>
            <w:tcBorders>
              <w:left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Приобретени</w:t>
            </w:r>
            <w:r w:rsidRPr="005B3D6A">
              <w:rPr>
                <w:rFonts w:eastAsia="Times New Roman"/>
                <w:color w:val="000000"/>
                <w:sz w:val="24"/>
                <w:szCs w:val="24"/>
              </w:rPr>
              <w:lastRenderedPageBreak/>
              <w:t>е для филиала Атяшевская АКБ:</w:t>
            </w:r>
          </w:p>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микроавтобуса, автоклуба;</w:t>
            </w:r>
          </w:p>
          <w:p w:rsidR="00CC2B07" w:rsidRPr="005B3D6A" w:rsidRDefault="00CC2B07" w:rsidP="005239FE">
            <w:pPr>
              <w:shd w:val="clear" w:color="auto" w:fill="FFFFFF"/>
              <w:jc w:val="both"/>
              <w:rPr>
                <w:rFonts w:eastAsia="Times New Roman"/>
                <w:sz w:val="24"/>
                <w:szCs w:val="24"/>
              </w:rPr>
            </w:pPr>
            <w:r>
              <w:rPr>
                <w:rFonts w:eastAsia="Times New Roman"/>
                <w:color w:val="000000"/>
                <w:sz w:val="24"/>
                <w:szCs w:val="24"/>
              </w:rPr>
              <w:t>- уличной музыкальной аппа</w:t>
            </w:r>
            <w:r w:rsidRPr="005B3D6A">
              <w:rPr>
                <w:rFonts w:eastAsia="Times New Roman"/>
                <w:color w:val="000000"/>
                <w:sz w:val="24"/>
                <w:szCs w:val="24"/>
              </w:rPr>
              <w:t xml:space="preserve">ратуры, </w:t>
            </w:r>
            <w:proofErr w:type="spellStart"/>
            <w:proofErr w:type="gramStart"/>
            <w:r w:rsidRPr="005B3D6A">
              <w:rPr>
                <w:rFonts w:eastAsia="Times New Roman"/>
                <w:color w:val="000000"/>
                <w:sz w:val="24"/>
                <w:szCs w:val="24"/>
              </w:rPr>
              <w:t>звукоуси-ливающей</w:t>
            </w:r>
            <w:proofErr w:type="spellEnd"/>
            <w:proofErr w:type="gramEnd"/>
            <w:r w:rsidRPr="005B3D6A">
              <w:rPr>
                <w:rFonts w:eastAsia="Times New Roman"/>
                <w:color w:val="000000"/>
                <w:sz w:val="24"/>
                <w:szCs w:val="24"/>
              </w:rPr>
              <w:t xml:space="preserve">, </w:t>
            </w:r>
            <w:proofErr w:type="spellStart"/>
            <w:r w:rsidRPr="005B3D6A">
              <w:rPr>
                <w:rFonts w:eastAsia="Times New Roman"/>
                <w:color w:val="000000"/>
                <w:sz w:val="24"/>
                <w:szCs w:val="24"/>
              </w:rPr>
              <w:t>звуково-спроизводящей</w:t>
            </w:r>
            <w:proofErr w:type="spellEnd"/>
            <w:r w:rsidRPr="005B3D6A">
              <w:rPr>
                <w:rFonts w:eastAsia="Times New Roman"/>
                <w:color w:val="000000"/>
                <w:sz w:val="24"/>
                <w:szCs w:val="24"/>
              </w:rPr>
              <w:t>, и световой аппаратуры;</w:t>
            </w:r>
          </w:p>
        </w:tc>
        <w:tc>
          <w:tcPr>
            <w:tcW w:w="958" w:type="dxa"/>
            <w:vMerge w:val="restart"/>
            <w:tcBorders>
              <w:left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lastRenderedPageBreak/>
              <w:t> </w:t>
            </w:r>
            <w:r w:rsidRPr="008B1E6D">
              <w:rPr>
                <w:rFonts w:eastAsia="Times New Roman"/>
                <w:color w:val="000000"/>
                <w:sz w:val="24"/>
                <w:szCs w:val="24"/>
              </w:rPr>
              <w:t xml:space="preserve">МАУК </w:t>
            </w:r>
            <w:r w:rsidRPr="008B1E6D">
              <w:rPr>
                <w:rFonts w:eastAsia="Times New Roman"/>
                <w:color w:val="000000"/>
                <w:sz w:val="24"/>
                <w:szCs w:val="24"/>
              </w:rPr>
              <w:lastRenderedPageBreak/>
              <w:t>«Центр национальной культуры и ремесел»</w:t>
            </w:r>
          </w:p>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18"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r>
              <w:rPr>
                <w:rFonts w:eastAsia="Times New Roman"/>
                <w:color w:val="000000"/>
                <w:sz w:val="24"/>
                <w:szCs w:val="24"/>
              </w:rPr>
              <w:lastRenderedPageBreak/>
              <w:t>Всего</w:t>
            </w:r>
          </w:p>
        </w:tc>
        <w:tc>
          <w:tcPr>
            <w:tcW w:w="357"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Default="00CC2B07" w:rsidP="00CC2B07">
            <w:pPr>
              <w:shd w:val="clear" w:color="auto" w:fill="FFFFFF"/>
              <w:jc w:val="both"/>
              <w:rPr>
                <w:rFonts w:eastAsia="Times New Roman"/>
                <w:sz w:val="24"/>
                <w:szCs w:val="24"/>
              </w:rPr>
            </w:pPr>
            <w:r>
              <w:rPr>
                <w:rFonts w:eastAsia="Times New Roman"/>
                <w:sz w:val="24"/>
                <w:szCs w:val="24"/>
              </w:rPr>
              <w:t>129,0</w:t>
            </w:r>
          </w:p>
        </w:tc>
        <w:tc>
          <w:tcPr>
            <w:tcW w:w="993" w:type="dxa"/>
            <w:tcBorders>
              <w:top w:val="outset" w:sz="6" w:space="0" w:color="auto"/>
              <w:left w:val="outset" w:sz="6" w:space="0" w:color="auto"/>
              <w:bottom w:val="outset" w:sz="6" w:space="0" w:color="auto"/>
              <w:right w:val="outset" w:sz="6" w:space="0" w:color="auto"/>
            </w:tcBorders>
            <w:vAlign w:val="center"/>
          </w:tcPr>
          <w:p w:rsidR="00CC2B07" w:rsidRDefault="00CC2B07" w:rsidP="005239FE">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CC2B07" w:rsidRDefault="00CC2B07" w:rsidP="005239FE">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r>
      <w:tr w:rsidR="00CC2B07" w:rsidRPr="005B3D6A" w:rsidTr="00731B6B">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rPr>
                <w:rFonts w:eastAsia="Times New Roman"/>
                <w:sz w:val="24"/>
                <w:szCs w:val="24"/>
              </w:rPr>
            </w:pPr>
          </w:p>
        </w:tc>
        <w:tc>
          <w:tcPr>
            <w:tcW w:w="1464" w:type="dxa"/>
            <w:vMerge/>
            <w:tcBorders>
              <w:left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p>
        </w:tc>
        <w:tc>
          <w:tcPr>
            <w:tcW w:w="958" w:type="dxa"/>
            <w:vMerge/>
            <w:tcBorders>
              <w:left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федеральный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r>
      <w:tr w:rsidR="00CC2B07" w:rsidRPr="005B3D6A" w:rsidTr="00731B6B">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rPr>
                <w:rFonts w:eastAsia="Times New Roman"/>
                <w:sz w:val="24"/>
                <w:szCs w:val="24"/>
              </w:rPr>
            </w:pPr>
          </w:p>
        </w:tc>
        <w:tc>
          <w:tcPr>
            <w:tcW w:w="1464" w:type="dxa"/>
            <w:vMerge/>
            <w:tcBorders>
              <w:left w:val="outset" w:sz="6" w:space="0" w:color="auto"/>
              <w:right w:val="outset" w:sz="6" w:space="0" w:color="auto"/>
            </w:tcBorders>
            <w:vAlign w:val="center"/>
            <w:hideMark/>
          </w:tcPr>
          <w:p w:rsidR="00CC2B07" w:rsidRPr="005B3D6A" w:rsidRDefault="00CC2B07" w:rsidP="005239FE">
            <w:pPr>
              <w:rPr>
                <w:rFonts w:eastAsia="Times New Roman"/>
                <w:sz w:val="24"/>
                <w:szCs w:val="24"/>
              </w:rPr>
            </w:pPr>
          </w:p>
        </w:tc>
        <w:tc>
          <w:tcPr>
            <w:tcW w:w="958" w:type="dxa"/>
            <w:vMerge/>
            <w:tcBorders>
              <w:left w:val="outset" w:sz="6" w:space="0" w:color="auto"/>
              <w:right w:val="outset" w:sz="6" w:space="0" w:color="auto"/>
            </w:tcBorders>
            <w:vAlign w:val="center"/>
            <w:hideMark/>
          </w:tcPr>
          <w:p w:rsidR="00CC2B07" w:rsidRPr="005B3D6A" w:rsidRDefault="00CC2B07"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sz w:val="24"/>
                <w:szCs w:val="24"/>
              </w:rPr>
            </w:pPr>
            <w:r>
              <w:rPr>
                <w:rFonts w:eastAsia="Times New Roman"/>
                <w:sz w:val="24"/>
                <w:szCs w:val="24"/>
              </w:rPr>
              <w:t>129,0</w:t>
            </w:r>
          </w:p>
        </w:tc>
        <w:tc>
          <w:tcPr>
            <w:tcW w:w="993"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r>
      <w:tr w:rsidR="00CC2B07" w:rsidRPr="005B3D6A" w:rsidTr="00731B6B">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rPr>
                <w:rFonts w:eastAsia="Times New Roman"/>
                <w:sz w:val="24"/>
                <w:szCs w:val="24"/>
              </w:rPr>
            </w:pPr>
          </w:p>
        </w:tc>
        <w:tc>
          <w:tcPr>
            <w:tcW w:w="1464" w:type="dxa"/>
            <w:vMerge/>
            <w:tcBorders>
              <w:left w:val="outset" w:sz="6" w:space="0" w:color="auto"/>
              <w:bottom w:val="outset" w:sz="6" w:space="0" w:color="auto"/>
              <w:right w:val="outset" w:sz="6" w:space="0" w:color="auto"/>
            </w:tcBorders>
            <w:vAlign w:val="center"/>
            <w:hideMark/>
          </w:tcPr>
          <w:p w:rsidR="00CC2B07" w:rsidRPr="005B3D6A" w:rsidRDefault="00CC2B07" w:rsidP="005239FE">
            <w:pPr>
              <w:rPr>
                <w:rFonts w:eastAsia="Times New Roman"/>
                <w:sz w:val="24"/>
                <w:szCs w:val="24"/>
              </w:rPr>
            </w:pPr>
          </w:p>
        </w:tc>
        <w:tc>
          <w:tcPr>
            <w:tcW w:w="958" w:type="dxa"/>
            <w:vMerge/>
            <w:tcBorders>
              <w:left w:val="outset" w:sz="6" w:space="0" w:color="auto"/>
              <w:bottom w:val="outset" w:sz="6" w:space="0" w:color="auto"/>
              <w:right w:val="outset" w:sz="6" w:space="0" w:color="auto"/>
            </w:tcBorders>
            <w:vAlign w:val="center"/>
            <w:hideMark/>
          </w:tcPr>
          <w:p w:rsidR="00CC2B07" w:rsidRPr="005B3D6A" w:rsidRDefault="00CC2B07"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Бюджет 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r>
      <w:tr w:rsidR="00CC2B07" w:rsidRPr="005B3D6A" w:rsidTr="00731B6B">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rPr>
                <w:rFonts w:eastAsia="Times New Roman"/>
                <w:sz w:val="24"/>
                <w:szCs w:val="24"/>
              </w:rPr>
            </w:pPr>
          </w:p>
        </w:tc>
        <w:tc>
          <w:tcPr>
            <w:tcW w:w="1464" w:type="dxa"/>
            <w:vMerge w:val="restart"/>
            <w:tcBorders>
              <w:left w:val="outset" w:sz="6" w:space="0" w:color="auto"/>
              <w:right w:val="outset" w:sz="6" w:space="0" w:color="auto"/>
            </w:tcBorders>
            <w:vAlign w:val="center"/>
          </w:tcPr>
          <w:p w:rsidR="00CC2B07" w:rsidRPr="005B3D6A" w:rsidRDefault="00CC2B07" w:rsidP="005239FE">
            <w:pPr>
              <w:rPr>
                <w:rFonts w:eastAsia="Times New Roman"/>
                <w:sz w:val="24"/>
                <w:szCs w:val="24"/>
              </w:rPr>
            </w:pPr>
            <w:r w:rsidRPr="005B3D6A">
              <w:rPr>
                <w:rFonts w:eastAsia="Times New Roman"/>
                <w:sz w:val="24"/>
                <w:szCs w:val="24"/>
              </w:rPr>
              <w:t>Приобретение для филиала «Каменский СДК» МАУК  «</w:t>
            </w:r>
            <w:r>
              <w:rPr>
                <w:rFonts w:eastAsia="Times New Roman"/>
                <w:sz w:val="24"/>
                <w:szCs w:val="24"/>
              </w:rPr>
              <w:t>Центр национальной культуры и ремесел</w:t>
            </w:r>
            <w:r w:rsidRPr="005B3D6A">
              <w:rPr>
                <w:rFonts w:eastAsia="Times New Roman"/>
                <w:sz w:val="24"/>
                <w:szCs w:val="24"/>
              </w:rPr>
              <w:t xml:space="preserve">»: </w:t>
            </w:r>
            <w:r w:rsidRPr="005B3D6A">
              <w:rPr>
                <w:rFonts w:eastAsia="Times New Roman"/>
                <w:color w:val="000000"/>
                <w:sz w:val="24"/>
                <w:szCs w:val="24"/>
              </w:rPr>
              <w:t xml:space="preserve">звукоусиливающей, звуковоспроизводящей, и световой аппаратуры; </w:t>
            </w:r>
            <w:r w:rsidRPr="005B3D6A">
              <w:rPr>
                <w:rFonts w:eastAsia="Times New Roman"/>
                <w:sz w:val="24"/>
                <w:szCs w:val="24"/>
              </w:rPr>
              <w:t xml:space="preserve">- пошив </w:t>
            </w:r>
            <w:r w:rsidRPr="005B3D6A">
              <w:rPr>
                <w:rFonts w:eastAsia="Times New Roman"/>
                <w:sz w:val="24"/>
                <w:szCs w:val="24"/>
              </w:rPr>
              <w:lastRenderedPageBreak/>
              <w:t xml:space="preserve">костюмов   </w:t>
            </w:r>
          </w:p>
        </w:tc>
        <w:tc>
          <w:tcPr>
            <w:tcW w:w="958" w:type="dxa"/>
            <w:vMerge w:val="restart"/>
            <w:tcBorders>
              <w:left w:val="outset" w:sz="6" w:space="0" w:color="auto"/>
              <w:right w:val="outset" w:sz="6" w:space="0" w:color="auto"/>
            </w:tcBorders>
            <w:vAlign w:val="center"/>
          </w:tcPr>
          <w:p w:rsidR="00CC2B07" w:rsidRPr="005B3D6A" w:rsidRDefault="00CC2B07" w:rsidP="005239FE">
            <w:pPr>
              <w:rPr>
                <w:rFonts w:eastAsia="Times New Roman"/>
                <w:sz w:val="24"/>
                <w:szCs w:val="24"/>
              </w:rPr>
            </w:pPr>
            <w:r w:rsidRPr="008B1E6D">
              <w:rPr>
                <w:rFonts w:eastAsia="Times New Roman"/>
                <w:sz w:val="24"/>
                <w:szCs w:val="24"/>
              </w:rPr>
              <w:lastRenderedPageBreak/>
              <w:t>МАУК «Центр национальной культуры и ремесел»</w:t>
            </w:r>
          </w:p>
        </w:tc>
        <w:tc>
          <w:tcPr>
            <w:tcW w:w="1118"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r>
              <w:rPr>
                <w:rFonts w:eastAsia="Times New Roman"/>
                <w:color w:val="000000"/>
                <w:sz w:val="24"/>
                <w:szCs w:val="24"/>
              </w:rPr>
              <w:t>Всего</w:t>
            </w:r>
          </w:p>
        </w:tc>
        <w:tc>
          <w:tcPr>
            <w:tcW w:w="357"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sz w:val="24"/>
                <w:szCs w:val="24"/>
              </w:rPr>
            </w:pPr>
            <w:r>
              <w:rPr>
                <w:rFonts w:eastAsia="Times New Roman"/>
                <w:sz w:val="24"/>
                <w:szCs w:val="24"/>
              </w:rPr>
              <w:t>148,6</w:t>
            </w: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r>
      <w:tr w:rsidR="00CC2B07" w:rsidRPr="005B3D6A" w:rsidTr="00731B6B">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rPr>
                <w:rFonts w:eastAsia="Times New Roman"/>
                <w:sz w:val="24"/>
                <w:szCs w:val="24"/>
              </w:rPr>
            </w:pPr>
          </w:p>
        </w:tc>
        <w:tc>
          <w:tcPr>
            <w:tcW w:w="1464" w:type="dxa"/>
            <w:vMerge/>
            <w:tcBorders>
              <w:left w:val="outset" w:sz="6" w:space="0" w:color="auto"/>
              <w:right w:val="outset" w:sz="6" w:space="0" w:color="auto"/>
            </w:tcBorders>
            <w:vAlign w:val="center"/>
          </w:tcPr>
          <w:p w:rsidR="00CC2B07" w:rsidRPr="005B3D6A" w:rsidRDefault="00CC2B07" w:rsidP="005239FE">
            <w:pPr>
              <w:rPr>
                <w:rFonts w:eastAsia="Times New Roman"/>
                <w:sz w:val="24"/>
                <w:szCs w:val="24"/>
              </w:rPr>
            </w:pPr>
          </w:p>
        </w:tc>
        <w:tc>
          <w:tcPr>
            <w:tcW w:w="958" w:type="dxa"/>
            <w:vMerge/>
            <w:tcBorders>
              <w:left w:val="outset" w:sz="6" w:space="0" w:color="auto"/>
              <w:right w:val="outset" w:sz="6" w:space="0" w:color="auto"/>
            </w:tcBorders>
            <w:vAlign w:val="center"/>
          </w:tcPr>
          <w:p w:rsidR="00CC2B07" w:rsidRPr="005B3D6A" w:rsidRDefault="00CC2B07"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федеральный бюджет</w:t>
            </w:r>
          </w:p>
        </w:tc>
        <w:tc>
          <w:tcPr>
            <w:tcW w:w="357"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r w:rsidRPr="005B3D6A">
              <w:rPr>
                <w:rFonts w:eastAsia="Times New Roman"/>
                <w:color w:val="000000"/>
                <w:sz w:val="24"/>
                <w:szCs w:val="24"/>
              </w:rPr>
              <w:t>100,0</w:t>
            </w: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1134" w:type="dxa"/>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r>
      <w:tr w:rsidR="00CC2B07"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rPr>
                <w:rFonts w:eastAsia="Times New Roman"/>
                <w:sz w:val="24"/>
                <w:szCs w:val="24"/>
              </w:rPr>
            </w:pPr>
          </w:p>
        </w:tc>
        <w:tc>
          <w:tcPr>
            <w:tcW w:w="1464" w:type="dxa"/>
            <w:vMerge/>
            <w:tcBorders>
              <w:left w:val="outset" w:sz="6" w:space="0" w:color="auto"/>
              <w:right w:val="outset" w:sz="6" w:space="0" w:color="auto"/>
            </w:tcBorders>
            <w:vAlign w:val="center"/>
          </w:tcPr>
          <w:p w:rsidR="00CC2B07" w:rsidRPr="005B3D6A" w:rsidRDefault="00CC2B07" w:rsidP="005239FE">
            <w:pPr>
              <w:rPr>
                <w:rFonts w:eastAsia="Times New Roman"/>
                <w:sz w:val="24"/>
                <w:szCs w:val="24"/>
              </w:rPr>
            </w:pPr>
          </w:p>
        </w:tc>
        <w:tc>
          <w:tcPr>
            <w:tcW w:w="958" w:type="dxa"/>
            <w:vMerge/>
            <w:tcBorders>
              <w:left w:val="outset" w:sz="6" w:space="0" w:color="auto"/>
              <w:right w:val="outset" w:sz="6" w:space="0" w:color="auto"/>
            </w:tcBorders>
            <w:vAlign w:val="center"/>
          </w:tcPr>
          <w:p w:rsidR="00CC2B07" w:rsidRPr="005B3D6A" w:rsidRDefault="00CC2B07"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r w:rsidRPr="005B3D6A">
              <w:rPr>
                <w:rFonts w:eastAsia="Times New Roman"/>
                <w:color w:val="000000"/>
                <w:sz w:val="24"/>
                <w:szCs w:val="24"/>
              </w:rPr>
              <w:t>47,1</w:t>
            </w: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1134" w:type="dxa"/>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r>
      <w:tr w:rsidR="00CC2B07"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rPr>
                <w:rFonts w:eastAsia="Times New Roman"/>
                <w:sz w:val="24"/>
                <w:szCs w:val="24"/>
              </w:rPr>
            </w:pPr>
          </w:p>
        </w:tc>
        <w:tc>
          <w:tcPr>
            <w:tcW w:w="1464" w:type="dxa"/>
            <w:vMerge/>
            <w:tcBorders>
              <w:left w:val="outset" w:sz="6" w:space="0" w:color="auto"/>
              <w:right w:val="outset" w:sz="6" w:space="0" w:color="auto"/>
            </w:tcBorders>
            <w:vAlign w:val="center"/>
          </w:tcPr>
          <w:p w:rsidR="00CC2B07" w:rsidRPr="005B3D6A" w:rsidRDefault="00CC2B07" w:rsidP="005239FE">
            <w:pPr>
              <w:rPr>
                <w:rFonts w:eastAsia="Times New Roman"/>
                <w:sz w:val="24"/>
                <w:szCs w:val="24"/>
              </w:rPr>
            </w:pPr>
          </w:p>
        </w:tc>
        <w:tc>
          <w:tcPr>
            <w:tcW w:w="958" w:type="dxa"/>
            <w:vMerge/>
            <w:tcBorders>
              <w:left w:val="outset" w:sz="6" w:space="0" w:color="auto"/>
              <w:right w:val="outset" w:sz="6" w:space="0" w:color="auto"/>
            </w:tcBorders>
            <w:vAlign w:val="center"/>
          </w:tcPr>
          <w:p w:rsidR="00CC2B07" w:rsidRPr="005B3D6A" w:rsidRDefault="00CC2B07"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Бюджет 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r w:rsidRPr="005B3D6A">
              <w:rPr>
                <w:rFonts w:eastAsia="Times New Roman"/>
                <w:color w:val="000000"/>
                <w:sz w:val="24"/>
                <w:szCs w:val="24"/>
              </w:rPr>
              <w:t>1,5</w:t>
            </w: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1134" w:type="dxa"/>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r>
      <w:tr w:rsidR="00CC2B07" w:rsidRPr="005B3D6A" w:rsidTr="005239FE">
        <w:trPr>
          <w:tblCellSpacing w:w="0" w:type="dxa"/>
        </w:trPr>
        <w:tc>
          <w:tcPr>
            <w:tcW w:w="98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rPr>
                <w:rFonts w:eastAsia="Times New Roman"/>
                <w:sz w:val="24"/>
                <w:szCs w:val="24"/>
              </w:rPr>
            </w:pPr>
          </w:p>
        </w:tc>
        <w:tc>
          <w:tcPr>
            <w:tcW w:w="1464" w:type="dxa"/>
            <w:vMerge w:val="restart"/>
            <w:tcBorders>
              <w:left w:val="outset" w:sz="6" w:space="0" w:color="auto"/>
              <w:right w:val="outset" w:sz="6" w:space="0" w:color="auto"/>
            </w:tcBorders>
            <w:vAlign w:val="center"/>
          </w:tcPr>
          <w:p w:rsidR="00CC2B07" w:rsidRPr="005B3D6A" w:rsidRDefault="00CC2B07" w:rsidP="005239FE">
            <w:pPr>
              <w:rPr>
                <w:rFonts w:eastAsia="Times New Roman"/>
                <w:sz w:val="24"/>
                <w:szCs w:val="24"/>
              </w:rPr>
            </w:pPr>
            <w:r w:rsidRPr="000E0116">
              <w:rPr>
                <w:rFonts w:eastAsia="Times New Roman"/>
                <w:sz w:val="24"/>
                <w:szCs w:val="24"/>
              </w:rPr>
              <w:t>Текущий ремонт и приобретение оборудования для филиала "</w:t>
            </w:r>
            <w:proofErr w:type="spellStart"/>
            <w:r w:rsidRPr="000E0116">
              <w:rPr>
                <w:rFonts w:eastAsia="Times New Roman"/>
                <w:sz w:val="24"/>
                <w:szCs w:val="24"/>
              </w:rPr>
              <w:t>Лобаскинский</w:t>
            </w:r>
            <w:proofErr w:type="spellEnd"/>
            <w:r w:rsidRPr="000E0116">
              <w:rPr>
                <w:rFonts w:eastAsia="Times New Roman"/>
                <w:sz w:val="24"/>
                <w:szCs w:val="24"/>
              </w:rPr>
              <w:t xml:space="preserve"> СДК" МАУК "</w:t>
            </w:r>
            <w:r>
              <w:rPr>
                <w:rFonts w:eastAsia="Times New Roman"/>
                <w:sz w:val="24"/>
                <w:szCs w:val="24"/>
              </w:rPr>
              <w:t>Центр на-</w:t>
            </w:r>
            <w:proofErr w:type="spellStart"/>
            <w:r>
              <w:rPr>
                <w:rFonts w:eastAsia="Times New Roman"/>
                <w:sz w:val="24"/>
                <w:szCs w:val="24"/>
              </w:rPr>
              <w:t>циональной</w:t>
            </w:r>
            <w:proofErr w:type="spellEnd"/>
            <w:r>
              <w:rPr>
                <w:rFonts w:eastAsia="Times New Roman"/>
                <w:sz w:val="24"/>
                <w:szCs w:val="24"/>
              </w:rPr>
              <w:t xml:space="preserve"> культуры и ремесел </w:t>
            </w:r>
            <w:r w:rsidRPr="000E0116">
              <w:rPr>
                <w:rFonts w:eastAsia="Times New Roman"/>
                <w:sz w:val="24"/>
                <w:szCs w:val="24"/>
              </w:rPr>
              <w:t>"</w:t>
            </w:r>
          </w:p>
        </w:tc>
        <w:tc>
          <w:tcPr>
            <w:tcW w:w="958" w:type="dxa"/>
            <w:vMerge w:val="restart"/>
            <w:tcBorders>
              <w:left w:val="outset" w:sz="6" w:space="0" w:color="auto"/>
              <w:right w:val="outset" w:sz="6" w:space="0" w:color="auto"/>
            </w:tcBorders>
            <w:vAlign w:val="center"/>
          </w:tcPr>
          <w:p w:rsidR="00CC2B07" w:rsidRPr="005B3D6A" w:rsidRDefault="00CC2B07"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r>
              <w:rPr>
                <w:rFonts w:eastAsia="Times New Roman"/>
                <w:color w:val="000000"/>
                <w:sz w:val="24"/>
                <w:szCs w:val="24"/>
              </w:rPr>
              <w:t>Всего</w:t>
            </w:r>
          </w:p>
        </w:tc>
        <w:tc>
          <w:tcPr>
            <w:tcW w:w="357"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r>
              <w:rPr>
                <w:rFonts w:eastAsia="Times New Roman"/>
                <w:color w:val="000000"/>
                <w:sz w:val="24"/>
                <w:szCs w:val="24"/>
              </w:rPr>
              <w:t>808,1</w:t>
            </w:r>
          </w:p>
        </w:tc>
        <w:tc>
          <w:tcPr>
            <w:tcW w:w="1134" w:type="dxa"/>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r>
      <w:tr w:rsidR="00CC2B07" w:rsidRPr="005B3D6A" w:rsidTr="00731B6B">
        <w:trPr>
          <w:tblCellSpacing w:w="0" w:type="dxa"/>
        </w:trPr>
        <w:tc>
          <w:tcPr>
            <w:tcW w:w="980" w:type="dxa"/>
            <w:vMerge w:val="restart"/>
            <w:tcBorders>
              <w:top w:val="outset" w:sz="6" w:space="0" w:color="auto"/>
              <w:left w:val="outset" w:sz="6" w:space="0" w:color="auto"/>
              <w:right w:val="outset" w:sz="6" w:space="0" w:color="auto"/>
            </w:tcBorders>
            <w:vAlign w:val="center"/>
          </w:tcPr>
          <w:p w:rsidR="00CC2B07" w:rsidRPr="005B3D6A" w:rsidRDefault="00CC2B07" w:rsidP="005239FE">
            <w:pPr>
              <w:rPr>
                <w:rFonts w:eastAsia="Times New Roman"/>
                <w:sz w:val="24"/>
                <w:szCs w:val="24"/>
              </w:rPr>
            </w:pPr>
          </w:p>
        </w:tc>
        <w:tc>
          <w:tcPr>
            <w:tcW w:w="1464" w:type="dxa"/>
            <w:vMerge/>
            <w:tcBorders>
              <w:left w:val="outset" w:sz="6" w:space="0" w:color="auto"/>
              <w:right w:val="outset" w:sz="6" w:space="0" w:color="auto"/>
            </w:tcBorders>
            <w:vAlign w:val="center"/>
          </w:tcPr>
          <w:p w:rsidR="00CC2B07" w:rsidRPr="005B3D6A" w:rsidRDefault="00CC2B07" w:rsidP="005239FE">
            <w:pPr>
              <w:rPr>
                <w:rFonts w:eastAsia="Times New Roman"/>
                <w:sz w:val="24"/>
                <w:szCs w:val="24"/>
              </w:rPr>
            </w:pPr>
          </w:p>
        </w:tc>
        <w:tc>
          <w:tcPr>
            <w:tcW w:w="958" w:type="dxa"/>
            <w:vMerge/>
            <w:tcBorders>
              <w:left w:val="outset" w:sz="6" w:space="0" w:color="auto"/>
              <w:right w:val="outset" w:sz="6" w:space="0" w:color="auto"/>
            </w:tcBorders>
            <w:vAlign w:val="center"/>
          </w:tcPr>
          <w:p w:rsidR="00CC2B07" w:rsidRPr="005B3D6A" w:rsidRDefault="00CC2B07"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федеральный бюджет</w:t>
            </w:r>
          </w:p>
        </w:tc>
        <w:tc>
          <w:tcPr>
            <w:tcW w:w="357"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r>
              <w:rPr>
                <w:rFonts w:eastAsia="Times New Roman"/>
                <w:color w:val="000000"/>
                <w:sz w:val="24"/>
                <w:szCs w:val="24"/>
              </w:rPr>
              <w:t>640,0</w:t>
            </w:r>
          </w:p>
        </w:tc>
        <w:tc>
          <w:tcPr>
            <w:tcW w:w="1134" w:type="dxa"/>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r>
      <w:tr w:rsidR="00CC2B07" w:rsidRPr="005B3D6A" w:rsidTr="005239FE">
        <w:trPr>
          <w:tblCellSpacing w:w="0" w:type="dxa"/>
        </w:trPr>
        <w:tc>
          <w:tcPr>
            <w:tcW w:w="980" w:type="dxa"/>
            <w:vMerge/>
            <w:tcBorders>
              <w:left w:val="outset" w:sz="6" w:space="0" w:color="auto"/>
              <w:right w:val="outset" w:sz="6" w:space="0" w:color="auto"/>
            </w:tcBorders>
            <w:vAlign w:val="center"/>
          </w:tcPr>
          <w:p w:rsidR="00CC2B07" w:rsidRPr="005B3D6A" w:rsidRDefault="00CC2B07" w:rsidP="005239FE">
            <w:pPr>
              <w:rPr>
                <w:rFonts w:eastAsia="Times New Roman"/>
                <w:sz w:val="24"/>
                <w:szCs w:val="24"/>
              </w:rPr>
            </w:pPr>
          </w:p>
        </w:tc>
        <w:tc>
          <w:tcPr>
            <w:tcW w:w="1464" w:type="dxa"/>
            <w:vMerge/>
            <w:tcBorders>
              <w:left w:val="outset" w:sz="6" w:space="0" w:color="auto"/>
              <w:right w:val="outset" w:sz="6" w:space="0" w:color="auto"/>
            </w:tcBorders>
            <w:vAlign w:val="center"/>
          </w:tcPr>
          <w:p w:rsidR="00CC2B07" w:rsidRPr="005B3D6A" w:rsidRDefault="00CC2B07" w:rsidP="005239FE">
            <w:pPr>
              <w:rPr>
                <w:rFonts w:eastAsia="Times New Roman"/>
                <w:sz w:val="24"/>
                <w:szCs w:val="24"/>
              </w:rPr>
            </w:pPr>
          </w:p>
        </w:tc>
        <w:tc>
          <w:tcPr>
            <w:tcW w:w="958" w:type="dxa"/>
            <w:vMerge/>
            <w:tcBorders>
              <w:left w:val="outset" w:sz="6" w:space="0" w:color="auto"/>
              <w:right w:val="outset" w:sz="6" w:space="0" w:color="auto"/>
            </w:tcBorders>
            <w:vAlign w:val="center"/>
          </w:tcPr>
          <w:p w:rsidR="00CC2B07" w:rsidRPr="005B3D6A" w:rsidRDefault="00CC2B07"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r>
              <w:rPr>
                <w:rFonts w:eastAsia="Times New Roman"/>
                <w:color w:val="000000"/>
                <w:sz w:val="24"/>
                <w:szCs w:val="24"/>
              </w:rPr>
              <w:t>160,0</w:t>
            </w:r>
          </w:p>
        </w:tc>
        <w:tc>
          <w:tcPr>
            <w:tcW w:w="1134" w:type="dxa"/>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r>
      <w:tr w:rsidR="00CC2B07" w:rsidRPr="005B3D6A" w:rsidTr="005239FE">
        <w:trPr>
          <w:tblCellSpacing w:w="0" w:type="dxa"/>
        </w:trPr>
        <w:tc>
          <w:tcPr>
            <w:tcW w:w="980" w:type="dxa"/>
            <w:vMerge/>
            <w:tcBorders>
              <w:left w:val="outset" w:sz="6" w:space="0" w:color="auto"/>
              <w:bottom w:val="single" w:sz="4" w:space="0" w:color="auto"/>
              <w:right w:val="outset" w:sz="6" w:space="0" w:color="auto"/>
            </w:tcBorders>
            <w:vAlign w:val="center"/>
          </w:tcPr>
          <w:p w:rsidR="00CC2B07" w:rsidRPr="005B3D6A" w:rsidRDefault="00CC2B07" w:rsidP="005239FE">
            <w:pPr>
              <w:rPr>
                <w:rFonts w:eastAsia="Times New Roman"/>
                <w:sz w:val="24"/>
                <w:szCs w:val="24"/>
              </w:rPr>
            </w:pPr>
          </w:p>
        </w:tc>
        <w:tc>
          <w:tcPr>
            <w:tcW w:w="1464" w:type="dxa"/>
            <w:vMerge/>
            <w:tcBorders>
              <w:left w:val="outset" w:sz="6" w:space="0" w:color="auto"/>
              <w:bottom w:val="single" w:sz="4" w:space="0" w:color="auto"/>
              <w:right w:val="outset" w:sz="6" w:space="0" w:color="auto"/>
            </w:tcBorders>
            <w:vAlign w:val="center"/>
          </w:tcPr>
          <w:p w:rsidR="00CC2B07" w:rsidRPr="005B3D6A" w:rsidRDefault="00CC2B07" w:rsidP="005239FE">
            <w:pPr>
              <w:rPr>
                <w:rFonts w:eastAsia="Times New Roman"/>
                <w:sz w:val="24"/>
                <w:szCs w:val="24"/>
              </w:rPr>
            </w:pPr>
          </w:p>
        </w:tc>
        <w:tc>
          <w:tcPr>
            <w:tcW w:w="958" w:type="dxa"/>
            <w:vMerge/>
            <w:tcBorders>
              <w:left w:val="outset" w:sz="6" w:space="0" w:color="auto"/>
              <w:right w:val="outset" w:sz="6" w:space="0" w:color="auto"/>
            </w:tcBorders>
            <w:vAlign w:val="center"/>
          </w:tcPr>
          <w:p w:rsidR="00CC2B07" w:rsidRPr="005B3D6A" w:rsidRDefault="00CC2B07"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Бюджет 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r>
              <w:rPr>
                <w:rFonts w:eastAsia="Times New Roman"/>
                <w:color w:val="000000"/>
                <w:sz w:val="24"/>
                <w:szCs w:val="24"/>
              </w:rPr>
              <w:t>8,1</w:t>
            </w:r>
          </w:p>
        </w:tc>
        <w:tc>
          <w:tcPr>
            <w:tcW w:w="1134" w:type="dxa"/>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r>
      <w:tr w:rsidR="00CC2B07" w:rsidRPr="005B3D6A" w:rsidTr="00731B6B">
        <w:trPr>
          <w:tblCellSpacing w:w="0" w:type="dxa"/>
        </w:trPr>
        <w:tc>
          <w:tcPr>
            <w:tcW w:w="980" w:type="dxa"/>
            <w:vMerge w:val="restart"/>
            <w:tcBorders>
              <w:left w:val="outset" w:sz="6" w:space="0" w:color="auto"/>
              <w:right w:val="outset" w:sz="6" w:space="0" w:color="auto"/>
            </w:tcBorders>
            <w:vAlign w:val="center"/>
          </w:tcPr>
          <w:p w:rsidR="00CC2B07" w:rsidRPr="005B3D6A" w:rsidRDefault="00CC2B07" w:rsidP="005239FE">
            <w:pPr>
              <w:rPr>
                <w:rFonts w:eastAsia="Times New Roman"/>
                <w:sz w:val="24"/>
                <w:szCs w:val="24"/>
              </w:rPr>
            </w:pPr>
          </w:p>
        </w:tc>
        <w:tc>
          <w:tcPr>
            <w:tcW w:w="1464" w:type="dxa"/>
            <w:vMerge w:val="restart"/>
            <w:tcBorders>
              <w:left w:val="outset" w:sz="6" w:space="0" w:color="auto"/>
              <w:right w:val="outset" w:sz="6" w:space="0" w:color="auto"/>
            </w:tcBorders>
            <w:vAlign w:val="center"/>
          </w:tcPr>
          <w:p w:rsidR="00CC2B07" w:rsidRPr="005B3D6A" w:rsidRDefault="00CC2B07" w:rsidP="005239FE">
            <w:pPr>
              <w:rPr>
                <w:rFonts w:eastAsia="Times New Roman"/>
                <w:sz w:val="24"/>
                <w:szCs w:val="24"/>
              </w:rPr>
            </w:pPr>
            <w:proofErr w:type="spellStart"/>
            <w:r>
              <w:rPr>
                <w:rFonts w:eastAsia="Times New Roman"/>
                <w:sz w:val="24"/>
                <w:szCs w:val="24"/>
              </w:rPr>
              <w:t>П</w:t>
            </w:r>
            <w:r w:rsidRPr="000E0116">
              <w:rPr>
                <w:rFonts w:eastAsia="Times New Roman"/>
                <w:sz w:val="24"/>
                <w:szCs w:val="24"/>
              </w:rPr>
              <w:t>риобрете</w:t>
            </w:r>
            <w:r>
              <w:rPr>
                <w:rFonts w:eastAsia="Times New Roman"/>
                <w:sz w:val="24"/>
                <w:szCs w:val="24"/>
              </w:rPr>
              <w:t>-</w:t>
            </w:r>
            <w:r w:rsidRPr="000E0116">
              <w:rPr>
                <w:rFonts w:eastAsia="Times New Roman"/>
                <w:sz w:val="24"/>
                <w:szCs w:val="24"/>
              </w:rPr>
              <w:t>ниеоборудо</w:t>
            </w:r>
            <w:r>
              <w:rPr>
                <w:rFonts w:eastAsia="Times New Roman"/>
                <w:sz w:val="24"/>
                <w:szCs w:val="24"/>
              </w:rPr>
              <w:t>-</w:t>
            </w:r>
            <w:r w:rsidRPr="000E0116">
              <w:rPr>
                <w:rFonts w:eastAsia="Times New Roman"/>
                <w:sz w:val="24"/>
                <w:szCs w:val="24"/>
              </w:rPr>
              <w:t>вания</w:t>
            </w:r>
            <w:proofErr w:type="spellEnd"/>
            <w:r w:rsidRPr="000E0116">
              <w:rPr>
                <w:rFonts w:eastAsia="Times New Roman"/>
                <w:sz w:val="24"/>
                <w:szCs w:val="24"/>
              </w:rPr>
              <w:t xml:space="preserve"> для филиала "ДК</w:t>
            </w:r>
            <w:r>
              <w:rPr>
                <w:rFonts w:eastAsia="Times New Roman"/>
                <w:sz w:val="24"/>
                <w:szCs w:val="24"/>
              </w:rPr>
              <w:t xml:space="preserve"> п. </w:t>
            </w:r>
            <w:proofErr w:type="spellStart"/>
            <w:r>
              <w:rPr>
                <w:rFonts w:eastAsia="Times New Roman"/>
                <w:sz w:val="24"/>
                <w:szCs w:val="24"/>
              </w:rPr>
              <w:t>Птицесовхоза</w:t>
            </w:r>
            <w:proofErr w:type="spellEnd"/>
            <w:r>
              <w:rPr>
                <w:rFonts w:eastAsia="Times New Roman"/>
                <w:sz w:val="24"/>
                <w:szCs w:val="24"/>
              </w:rPr>
              <w:t xml:space="preserve"> «</w:t>
            </w:r>
            <w:proofErr w:type="spellStart"/>
            <w:r>
              <w:rPr>
                <w:rFonts w:eastAsia="Times New Roman"/>
                <w:sz w:val="24"/>
                <w:szCs w:val="24"/>
              </w:rPr>
              <w:t>Сараст</w:t>
            </w:r>
            <w:proofErr w:type="spellEnd"/>
            <w:r>
              <w:rPr>
                <w:rFonts w:eastAsia="Times New Roman"/>
                <w:sz w:val="24"/>
                <w:szCs w:val="24"/>
              </w:rPr>
              <w:t>»</w:t>
            </w:r>
            <w:r w:rsidRPr="000E0116">
              <w:rPr>
                <w:rFonts w:eastAsia="Times New Roman"/>
                <w:sz w:val="24"/>
                <w:szCs w:val="24"/>
              </w:rPr>
              <w:t>" МАУК "</w:t>
            </w:r>
            <w:r>
              <w:rPr>
                <w:rFonts w:eastAsia="Times New Roman"/>
                <w:sz w:val="24"/>
                <w:szCs w:val="24"/>
              </w:rPr>
              <w:t>Центр на-</w:t>
            </w:r>
            <w:proofErr w:type="spellStart"/>
            <w:r>
              <w:rPr>
                <w:rFonts w:eastAsia="Times New Roman"/>
                <w:sz w:val="24"/>
                <w:szCs w:val="24"/>
              </w:rPr>
              <w:t>циональной</w:t>
            </w:r>
            <w:proofErr w:type="spellEnd"/>
            <w:r>
              <w:rPr>
                <w:rFonts w:eastAsia="Times New Roman"/>
                <w:sz w:val="24"/>
                <w:szCs w:val="24"/>
              </w:rPr>
              <w:t xml:space="preserve"> культуры и ремесел </w:t>
            </w:r>
            <w:r w:rsidRPr="000E0116">
              <w:rPr>
                <w:rFonts w:eastAsia="Times New Roman"/>
                <w:sz w:val="24"/>
                <w:szCs w:val="24"/>
              </w:rPr>
              <w:t>"</w:t>
            </w:r>
          </w:p>
        </w:tc>
        <w:tc>
          <w:tcPr>
            <w:tcW w:w="958" w:type="dxa"/>
            <w:vMerge w:val="restart"/>
            <w:tcBorders>
              <w:left w:val="outset" w:sz="6" w:space="0" w:color="auto"/>
              <w:right w:val="outset" w:sz="6" w:space="0" w:color="auto"/>
            </w:tcBorders>
            <w:vAlign w:val="center"/>
          </w:tcPr>
          <w:p w:rsidR="00CC2B07" w:rsidRPr="005B3D6A" w:rsidRDefault="00CC2B07"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r>
              <w:rPr>
                <w:rFonts w:eastAsia="Times New Roman"/>
                <w:color w:val="000000"/>
                <w:sz w:val="24"/>
                <w:szCs w:val="24"/>
              </w:rPr>
              <w:t>Всего</w:t>
            </w:r>
          </w:p>
        </w:tc>
        <w:tc>
          <w:tcPr>
            <w:tcW w:w="357"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Default="00CC2B07" w:rsidP="005239FE">
            <w:pPr>
              <w:shd w:val="clear" w:color="auto" w:fill="FFFFFF"/>
              <w:jc w:val="both"/>
              <w:rPr>
                <w:rFonts w:eastAsia="Times New Roman"/>
                <w:color w:val="000000"/>
                <w:sz w:val="24"/>
                <w:szCs w:val="24"/>
              </w:rPr>
            </w:pPr>
            <w:r>
              <w:rPr>
                <w:rFonts w:eastAsia="Times New Roman"/>
                <w:color w:val="000000"/>
                <w:sz w:val="24"/>
                <w:szCs w:val="24"/>
              </w:rPr>
              <w:t>505,0</w:t>
            </w:r>
          </w:p>
        </w:tc>
        <w:tc>
          <w:tcPr>
            <w:tcW w:w="1134" w:type="dxa"/>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r>
      <w:tr w:rsidR="00CC2B07" w:rsidRPr="005B3D6A" w:rsidTr="005239FE">
        <w:trPr>
          <w:tblCellSpacing w:w="0" w:type="dxa"/>
        </w:trPr>
        <w:tc>
          <w:tcPr>
            <w:tcW w:w="980" w:type="dxa"/>
            <w:vMerge/>
            <w:tcBorders>
              <w:left w:val="outset" w:sz="6" w:space="0" w:color="auto"/>
              <w:right w:val="outset" w:sz="6" w:space="0" w:color="auto"/>
            </w:tcBorders>
            <w:vAlign w:val="center"/>
          </w:tcPr>
          <w:p w:rsidR="00CC2B07" w:rsidRPr="005B3D6A" w:rsidRDefault="00CC2B07" w:rsidP="005239FE">
            <w:pPr>
              <w:rPr>
                <w:rFonts w:eastAsia="Times New Roman"/>
                <w:sz w:val="24"/>
                <w:szCs w:val="24"/>
              </w:rPr>
            </w:pPr>
          </w:p>
        </w:tc>
        <w:tc>
          <w:tcPr>
            <w:tcW w:w="1464" w:type="dxa"/>
            <w:vMerge/>
            <w:tcBorders>
              <w:left w:val="outset" w:sz="6" w:space="0" w:color="auto"/>
              <w:right w:val="outset" w:sz="6" w:space="0" w:color="auto"/>
            </w:tcBorders>
            <w:vAlign w:val="center"/>
          </w:tcPr>
          <w:p w:rsidR="00CC2B07" w:rsidRPr="005B3D6A" w:rsidRDefault="00CC2B07" w:rsidP="005239FE">
            <w:pPr>
              <w:rPr>
                <w:rFonts w:eastAsia="Times New Roman"/>
                <w:sz w:val="24"/>
                <w:szCs w:val="24"/>
              </w:rPr>
            </w:pPr>
          </w:p>
        </w:tc>
        <w:tc>
          <w:tcPr>
            <w:tcW w:w="958" w:type="dxa"/>
            <w:vMerge/>
            <w:tcBorders>
              <w:left w:val="outset" w:sz="6" w:space="0" w:color="auto"/>
              <w:right w:val="outset" w:sz="6" w:space="0" w:color="auto"/>
            </w:tcBorders>
            <w:vAlign w:val="center"/>
          </w:tcPr>
          <w:p w:rsidR="00CC2B07" w:rsidRPr="005B3D6A" w:rsidRDefault="00CC2B07"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федеральный бюджет</w:t>
            </w:r>
          </w:p>
        </w:tc>
        <w:tc>
          <w:tcPr>
            <w:tcW w:w="357"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Default="00CC2B07" w:rsidP="005239FE">
            <w:pPr>
              <w:shd w:val="clear" w:color="auto" w:fill="FFFFFF"/>
              <w:jc w:val="both"/>
              <w:rPr>
                <w:rFonts w:eastAsia="Times New Roman"/>
                <w:color w:val="000000"/>
                <w:sz w:val="24"/>
                <w:szCs w:val="24"/>
              </w:rPr>
            </w:pPr>
            <w:r>
              <w:rPr>
                <w:rFonts w:eastAsia="Times New Roman"/>
                <w:color w:val="000000"/>
                <w:sz w:val="24"/>
                <w:szCs w:val="24"/>
              </w:rPr>
              <w:t>400,0</w:t>
            </w:r>
          </w:p>
        </w:tc>
        <w:tc>
          <w:tcPr>
            <w:tcW w:w="1134" w:type="dxa"/>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r>
      <w:tr w:rsidR="00CC2B07" w:rsidRPr="005B3D6A" w:rsidTr="005239FE">
        <w:trPr>
          <w:tblCellSpacing w:w="0" w:type="dxa"/>
        </w:trPr>
        <w:tc>
          <w:tcPr>
            <w:tcW w:w="980" w:type="dxa"/>
            <w:vMerge/>
            <w:tcBorders>
              <w:left w:val="outset" w:sz="6" w:space="0" w:color="auto"/>
              <w:right w:val="outset" w:sz="6" w:space="0" w:color="auto"/>
            </w:tcBorders>
            <w:vAlign w:val="center"/>
          </w:tcPr>
          <w:p w:rsidR="00CC2B07" w:rsidRPr="005B3D6A" w:rsidRDefault="00CC2B07" w:rsidP="005239FE">
            <w:pPr>
              <w:rPr>
                <w:rFonts w:eastAsia="Times New Roman"/>
                <w:sz w:val="24"/>
                <w:szCs w:val="24"/>
              </w:rPr>
            </w:pPr>
          </w:p>
        </w:tc>
        <w:tc>
          <w:tcPr>
            <w:tcW w:w="1464" w:type="dxa"/>
            <w:vMerge/>
            <w:tcBorders>
              <w:left w:val="outset" w:sz="6" w:space="0" w:color="auto"/>
              <w:right w:val="outset" w:sz="6" w:space="0" w:color="auto"/>
            </w:tcBorders>
            <w:vAlign w:val="center"/>
          </w:tcPr>
          <w:p w:rsidR="00CC2B07" w:rsidRPr="005B3D6A" w:rsidRDefault="00CC2B07" w:rsidP="005239FE">
            <w:pPr>
              <w:rPr>
                <w:rFonts w:eastAsia="Times New Roman"/>
                <w:sz w:val="24"/>
                <w:szCs w:val="24"/>
              </w:rPr>
            </w:pPr>
          </w:p>
        </w:tc>
        <w:tc>
          <w:tcPr>
            <w:tcW w:w="958" w:type="dxa"/>
            <w:vMerge/>
            <w:tcBorders>
              <w:left w:val="outset" w:sz="6" w:space="0" w:color="auto"/>
              <w:right w:val="outset" w:sz="6" w:space="0" w:color="auto"/>
            </w:tcBorders>
            <w:vAlign w:val="center"/>
          </w:tcPr>
          <w:p w:rsidR="00CC2B07" w:rsidRPr="005B3D6A" w:rsidRDefault="00CC2B07"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Default="00CC2B07" w:rsidP="005239FE">
            <w:pPr>
              <w:shd w:val="clear" w:color="auto" w:fill="FFFFFF"/>
              <w:jc w:val="both"/>
              <w:rPr>
                <w:rFonts w:eastAsia="Times New Roman"/>
                <w:color w:val="000000"/>
                <w:sz w:val="24"/>
                <w:szCs w:val="24"/>
              </w:rPr>
            </w:pPr>
            <w:r>
              <w:rPr>
                <w:rFonts w:eastAsia="Times New Roman"/>
                <w:color w:val="000000"/>
                <w:sz w:val="24"/>
                <w:szCs w:val="24"/>
              </w:rPr>
              <w:t>100,0</w:t>
            </w:r>
          </w:p>
        </w:tc>
        <w:tc>
          <w:tcPr>
            <w:tcW w:w="1134" w:type="dxa"/>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r>
      <w:tr w:rsidR="00CC2B07" w:rsidRPr="005B3D6A" w:rsidTr="005239FE">
        <w:trPr>
          <w:tblCellSpacing w:w="0" w:type="dxa"/>
        </w:trPr>
        <w:tc>
          <w:tcPr>
            <w:tcW w:w="980" w:type="dxa"/>
            <w:vMerge/>
            <w:tcBorders>
              <w:left w:val="outset" w:sz="6" w:space="0" w:color="auto"/>
              <w:bottom w:val="outset" w:sz="6" w:space="0" w:color="auto"/>
              <w:right w:val="outset" w:sz="6" w:space="0" w:color="auto"/>
            </w:tcBorders>
            <w:vAlign w:val="center"/>
          </w:tcPr>
          <w:p w:rsidR="00CC2B07" w:rsidRPr="005B3D6A" w:rsidRDefault="00CC2B07" w:rsidP="005239FE">
            <w:pPr>
              <w:rPr>
                <w:rFonts w:eastAsia="Times New Roman"/>
                <w:sz w:val="24"/>
                <w:szCs w:val="24"/>
              </w:rPr>
            </w:pPr>
          </w:p>
        </w:tc>
        <w:tc>
          <w:tcPr>
            <w:tcW w:w="1464" w:type="dxa"/>
            <w:vMerge/>
            <w:tcBorders>
              <w:left w:val="outset" w:sz="6" w:space="0" w:color="auto"/>
              <w:right w:val="outset" w:sz="6" w:space="0" w:color="auto"/>
            </w:tcBorders>
            <w:vAlign w:val="center"/>
          </w:tcPr>
          <w:p w:rsidR="00CC2B07" w:rsidRPr="005B3D6A" w:rsidRDefault="00CC2B07" w:rsidP="005239FE">
            <w:pPr>
              <w:rPr>
                <w:rFonts w:eastAsia="Times New Roman"/>
                <w:sz w:val="24"/>
                <w:szCs w:val="24"/>
              </w:rPr>
            </w:pPr>
          </w:p>
        </w:tc>
        <w:tc>
          <w:tcPr>
            <w:tcW w:w="958" w:type="dxa"/>
            <w:vMerge/>
            <w:tcBorders>
              <w:left w:val="outset" w:sz="6" w:space="0" w:color="auto"/>
              <w:right w:val="outset" w:sz="6" w:space="0" w:color="auto"/>
            </w:tcBorders>
            <w:vAlign w:val="center"/>
          </w:tcPr>
          <w:p w:rsidR="00CC2B07" w:rsidRPr="005B3D6A" w:rsidRDefault="00CC2B07"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Бюджет 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Default="00CC2B07" w:rsidP="005239FE">
            <w:pPr>
              <w:shd w:val="clear" w:color="auto" w:fill="FFFFFF"/>
              <w:jc w:val="both"/>
              <w:rPr>
                <w:rFonts w:eastAsia="Times New Roman"/>
                <w:color w:val="000000"/>
                <w:sz w:val="24"/>
                <w:szCs w:val="24"/>
              </w:rPr>
            </w:pPr>
            <w:r>
              <w:rPr>
                <w:rFonts w:eastAsia="Times New Roman"/>
                <w:color w:val="000000"/>
                <w:sz w:val="24"/>
                <w:szCs w:val="24"/>
              </w:rPr>
              <w:t>5,0</w:t>
            </w:r>
          </w:p>
        </w:tc>
        <w:tc>
          <w:tcPr>
            <w:tcW w:w="1134" w:type="dxa"/>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r>
      <w:tr w:rsidR="00CC2B07" w:rsidRPr="005B3D6A" w:rsidTr="005239FE">
        <w:trPr>
          <w:tblCellSpacing w:w="0" w:type="dxa"/>
        </w:trPr>
        <w:tc>
          <w:tcPr>
            <w:tcW w:w="980" w:type="dxa"/>
            <w:tcBorders>
              <w:left w:val="outset" w:sz="6" w:space="0" w:color="auto"/>
              <w:bottom w:val="outset" w:sz="6" w:space="0" w:color="auto"/>
              <w:right w:val="outset" w:sz="6" w:space="0" w:color="auto"/>
            </w:tcBorders>
            <w:vAlign w:val="center"/>
          </w:tcPr>
          <w:p w:rsidR="00CC2B07" w:rsidRPr="005B3D6A" w:rsidRDefault="00CC2B07" w:rsidP="005239FE">
            <w:pPr>
              <w:rPr>
                <w:rFonts w:eastAsia="Times New Roman"/>
                <w:sz w:val="24"/>
                <w:szCs w:val="24"/>
              </w:rPr>
            </w:pPr>
          </w:p>
        </w:tc>
        <w:tc>
          <w:tcPr>
            <w:tcW w:w="1464" w:type="dxa"/>
            <w:vMerge w:val="restart"/>
            <w:tcBorders>
              <w:left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xml:space="preserve">Приобретение для МБУК </w:t>
            </w:r>
            <w:r>
              <w:rPr>
                <w:rFonts w:eastAsia="Times New Roman"/>
                <w:color w:val="000000"/>
                <w:sz w:val="24"/>
                <w:szCs w:val="24"/>
              </w:rPr>
              <w:t>«</w:t>
            </w:r>
            <w:r w:rsidRPr="005B3D6A">
              <w:rPr>
                <w:rFonts w:eastAsia="Times New Roman"/>
                <w:color w:val="000000"/>
                <w:sz w:val="24"/>
                <w:szCs w:val="24"/>
              </w:rPr>
              <w:t>Атяшевская ЦРБ</w:t>
            </w:r>
            <w:r>
              <w:rPr>
                <w:rFonts w:eastAsia="Times New Roman"/>
                <w:color w:val="000000"/>
                <w:sz w:val="24"/>
                <w:szCs w:val="24"/>
              </w:rPr>
              <w:t>»</w:t>
            </w:r>
            <w:r w:rsidRPr="005B3D6A">
              <w:rPr>
                <w:rFonts w:eastAsia="Times New Roman"/>
                <w:color w:val="000000"/>
                <w:sz w:val="24"/>
                <w:szCs w:val="24"/>
              </w:rPr>
              <w:t>:</w:t>
            </w:r>
          </w:p>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xml:space="preserve">- мебели </w:t>
            </w:r>
            <w:r w:rsidRPr="005B3D6A">
              <w:rPr>
                <w:rFonts w:eastAsia="Times New Roman"/>
                <w:color w:val="000000"/>
                <w:sz w:val="24"/>
                <w:szCs w:val="24"/>
              </w:rPr>
              <w:lastRenderedPageBreak/>
              <w:t>(стеллажи, столы, стулья);</w:t>
            </w:r>
          </w:p>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оргтехники, проекторов, компьютеров;</w:t>
            </w:r>
          </w:p>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подписка на периодические издания;</w:t>
            </w:r>
          </w:p>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пополнение книжного фонда, приобретение фотоальбомов.</w:t>
            </w:r>
          </w:p>
        </w:tc>
        <w:tc>
          <w:tcPr>
            <w:tcW w:w="958" w:type="dxa"/>
            <w:vMerge w:val="restart"/>
            <w:tcBorders>
              <w:left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lastRenderedPageBreak/>
              <w:t> </w:t>
            </w:r>
          </w:p>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r>
              <w:rPr>
                <w:rFonts w:eastAsia="Times New Roman"/>
                <w:color w:val="000000"/>
                <w:sz w:val="24"/>
                <w:szCs w:val="24"/>
              </w:rPr>
              <w:t>МБУК «Атяшевская ЦРБ»</w:t>
            </w:r>
          </w:p>
        </w:tc>
        <w:tc>
          <w:tcPr>
            <w:tcW w:w="1118"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r>
              <w:rPr>
                <w:rFonts w:eastAsia="Times New Roman"/>
                <w:color w:val="000000"/>
                <w:sz w:val="24"/>
                <w:szCs w:val="24"/>
              </w:rPr>
              <w:t>Всего</w:t>
            </w:r>
          </w:p>
        </w:tc>
        <w:tc>
          <w:tcPr>
            <w:tcW w:w="357"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CC2B07" w:rsidRPr="005B3D6A" w:rsidRDefault="004E30F5" w:rsidP="005239FE">
            <w:pPr>
              <w:shd w:val="clear" w:color="auto" w:fill="FFFFFF"/>
              <w:jc w:val="both"/>
              <w:rPr>
                <w:rFonts w:eastAsia="Times New Roman"/>
                <w:color w:val="000000"/>
                <w:sz w:val="24"/>
                <w:szCs w:val="24"/>
              </w:rPr>
            </w:pPr>
            <w:r>
              <w:rPr>
                <w:rFonts w:eastAsia="Times New Roman"/>
                <w:color w:val="000000"/>
                <w:sz w:val="24"/>
                <w:szCs w:val="24"/>
              </w:rPr>
              <w:t>10,0</w:t>
            </w:r>
          </w:p>
        </w:tc>
        <w:tc>
          <w:tcPr>
            <w:tcW w:w="992"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CC2B07" w:rsidRDefault="00CC2B07" w:rsidP="005239FE">
            <w:pPr>
              <w:shd w:val="clear" w:color="auto" w:fill="FFFFFF"/>
              <w:jc w:val="both"/>
              <w:rPr>
                <w:rFonts w:eastAsia="Times New Roman"/>
                <w:color w:val="000000"/>
                <w:sz w:val="24"/>
                <w:szCs w:val="24"/>
              </w:rPr>
            </w:pPr>
          </w:p>
        </w:tc>
        <w:tc>
          <w:tcPr>
            <w:tcW w:w="1134" w:type="dxa"/>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r>
      <w:tr w:rsidR="00CC2B07" w:rsidRPr="005B3D6A" w:rsidTr="00731B6B">
        <w:trPr>
          <w:tblCellSpacing w:w="0" w:type="dxa"/>
        </w:trPr>
        <w:tc>
          <w:tcPr>
            <w:tcW w:w="980" w:type="dxa"/>
            <w:vMerge w:val="restart"/>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464" w:type="dxa"/>
            <w:vMerge/>
            <w:tcBorders>
              <w:left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p>
        </w:tc>
        <w:tc>
          <w:tcPr>
            <w:tcW w:w="958" w:type="dxa"/>
            <w:vMerge/>
            <w:tcBorders>
              <w:left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r>
      <w:tr w:rsidR="00CC2B07" w:rsidRPr="005B3D6A" w:rsidTr="00731B6B">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rPr>
                <w:rFonts w:eastAsia="Times New Roman"/>
                <w:sz w:val="24"/>
                <w:szCs w:val="24"/>
              </w:rPr>
            </w:pPr>
          </w:p>
        </w:tc>
        <w:tc>
          <w:tcPr>
            <w:tcW w:w="1464" w:type="dxa"/>
            <w:vMerge/>
            <w:tcBorders>
              <w:left w:val="outset" w:sz="6" w:space="0" w:color="auto"/>
              <w:bottom w:val="outset" w:sz="6" w:space="0" w:color="auto"/>
              <w:right w:val="outset" w:sz="6" w:space="0" w:color="auto"/>
            </w:tcBorders>
            <w:vAlign w:val="center"/>
            <w:hideMark/>
          </w:tcPr>
          <w:p w:rsidR="00CC2B07" w:rsidRPr="005B3D6A" w:rsidRDefault="00CC2B07" w:rsidP="005239FE">
            <w:pPr>
              <w:rPr>
                <w:rFonts w:eastAsia="Times New Roman"/>
                <w:sz w:val="24"/>
                <w:szCs w:val="24"/>
              </w:rPr>
            </w:pPr>
          </w:p>
        </w:tc>
        <w:tc>
          <w:tcPr>
            <w:tcW w:w="958" w:type="dxa"/>
            <w:vMerge/>
            <w:tcBorders>
              <w:left w:val="outset" w:sz="6" w:space="0" w:color="auto"/>
              <w:bottom w:val="outset" w:sz="6" w:space="0" w:color="auto"/>
              <w:right w:val="outset" w:sz="6" w:space="0" w:color="auto"/>
            </w:tcBorders>
            <w:vAlign w:val="center"/>
            <w:hideMark/>
          </w:tcPr>
          <w:p w:rsidR="00CC2B07" w:rsidRPr="005B3D6A" w:rsidRDefault="00CC2B07"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xml:space="preserve">Бюджет </w:t>
            </w:r>
            <w:r w:rsidRPr="005B3D6A">
              <w:rPr>
                <w:rFonts w:eastAsia="Times New Roman"/>
                <w:color w:val="000000"/>
                <w:sz w:val="24"/>
                <w:szCs w:val="24"/>
              </w:rPr>
              <w:lastRenderedPageBreak/>
              <w:t>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lastRenderedPageBreak/>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sz w:val="24"/>
                <w:szCs w:val="24"/>
              </w:rPr>
            </w:pPr>
            <w:r>
              <w:rPr>
                <w:rFonts w:eastAsia="Times New Roman"/>
                <w:sz w:val="24"/>
                <w:szCs w:val="24"/>
              </w:rPr>
              <w:t>10,0</w:t>
            </w:r>
          </w:p>
        </w:tc>
        <w:tc>
          <w:tcPr>
            <w:tcW w:w="992" w:type="dxa"/>
            <w:tcBorders>
              <w:top w:val="outset" w:sz="6" w:space="0" w:color="auto"/>
              <w:left w:val="outset" w:sz="6" w:space="0" w:color="auto"/>
              <w:bottom w:val="outset" w:sz="6" w:space="0" w:color="auto"/>
              <w:right w:val="outset" w:sz="6" w:space="0" w:color="auto"/>
            </w:tcBorders>
            <w:vAlign w:val="center"/>
          </w:tcPr>
          <w:p w:rsidR="00CC2B07" w:rsidRPr="005B3D6A" w:rsidRDefault="00CC2B07"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CC2B07" w:rsidRPr="005B3D6A" w:rsidRDefault="00CC2B0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CC2B07" w:rsidRPr="005B3D6A" w:rsidRDefault="00CC2B07" w:rsidP="005239FE">
            <w:pPr>
              <w:shd w:val="clear" w:color="auto" w:fill="FFFFFF"/>
              <w:jc w:val="both"/>
              <w:rPr>
                <w:rFonts w:eastAsia="Times New Roman"/>
                <w:color w:val="000000"/>
                <w:sz w:val="24"/>
                <w:szCs w:val="24"/>
              </w:rPr>
            </w:pPr>
          </w:p>
        </w:tc>
      </w:tr>
      <w:tr w:rsidR="004E30F5" w:rsidRPr="005B3D6A" w:rsidTr="00731B6B">
        <w:trPr>
          <w:tblCellSpacing w:w="0" w:type="dxa"/>
        </w:trPr>
        <w:tc>
          <w:tcPr>
            <w:tcW w:w="980" w:type="dxa"/>
            <w:vMerge w:val="restart"/>
            <w:tcBorders>
              <w:top w:val="outset" w:sz="6" w:space="0" w:color="auto"/>
              <w:left w:val="outset" w:sz="6" w:space="0" w:color="auto"/>
              <w:right w:val="outset" w:sz="6" w:space="0" w:color="auto"/>
            </w:tcBorders>
            <w:vAlign w:val="center"/>
          </w:tcPr>
          <w:p w:rsidR="004E30F5" w:rsidRPr="005B3D6A" w:rsidRDefault="004E30F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464" w:type="dxa"/>
            <w:vMerge w:val="restart"/>
            <w:tcBorders>
              <w:left w:val="outset" w:sz="6" w:space="0" w:color="auto"/>
              <w:right w:val="outset" w:sz="6" w:space="0" w:color="auto"/>
            </w:tcBorders>
            <w:vAlign w:val="center"/>
          </w:tcPr>
          <w:p w:rsidR="004E30F5" w:rsidRPr="005B3D6A" w:rsidRDefault="004E30F5" w:rsidP="005239FE">
            <w:pPr>
              <w:shd w:val="clear" w:color="auto" w:fill="FFFFFF"/>
              <w:jc w:val="both"/>
              <w:rPr>
                <w:rFonts w:eastAsia="Times New Roman"/>
                <w:sz w:val="24"/>
                <w:szCs w:val="24"/>
              </w:rPr>
            </w:pPr>
            <w:r w:rsidRPr="005B3D6A">
              <w:rPr>
                <w:rFonts w:eastAsia="Times New Roman"/>
                <w:color w:val="000000"/>
                <w:sz w:val="24"/>
                <w:szCs w:val="24"/>
              </w:rPr>
              <w:t xml:space="preserve">Приобретение для МБУК </w:t>
            </w:r>
            <w:r>
              <w:rPr>
                <w:rFonts w:eastAsia="Times New Roman"/>
                <w:color w:val="000000"/>
                <w:sz w:val="24"/>
                <w:szCs w:val="24"/>
              </w:rPr>
              <w:t>«</w:t>
            </w:r>
            <w:r w:rsidRPr="005B3D6A">
              <w:rPr>
                <w:rFonts w:eastAsia="Times New Roman"/>
                <w:color w:val="000000"/>
                <w:sz w:val="24"/>
                <w:szCs w:val="24"/>
              </w:rPr>
              <w:t>Атяшевский РКМ</w:t>
            </w:r>
            <w:r>
              <w:rPr>
                <w:rFonts w:eastAsia="Times New Roman"/>
                <w:color w:val="000000"/>
                <w:sz w:val="24"/>
                <w:szCs w:val="24"/>
              </w:rPr>
              <w:t>»</w:t>
            </w:r>
            <w:r w:rsidRPr="005B3D6A">
              <w:rPr>
                <w:rFonts w:eastAsia="Times New Roman"/>
                <w:color w:val="000000"/>
                <w:sz w:val="24"/>
                <w:szCs w:val="24"/>
              </w:rPr>
              <w:t>:</w:t>
            </w:r>
          </w:p>
          <w:p w:rsidR="004E30F5" w:rsidRPr="005B3D6A" w:rsidRDefault="004E30F5" w:rsidP="005239FE">
            <w:pPr>
              <w:shd w:val="clear" w:color="auto" w:fill="FFFFFF"/>
              <w:jc w:val="both"/>
              <w:rPr>
                <w:rFonts w:eastAsia="Times New Roman"/>
                <w:sz w:val="24"/>
                <w:szCs w:val="24"/>
              </w:rPr>
            </w:pPr>
            <w:r w:rsidRPr="005B3D6A">
              <w:rPr>
                <w:rFonts w:eastAsia="Times New Roman"/>
                <w:color w:val="000000"/>
                <w:sz w:val="24"/>
                <w:szCs w:val="24"/>
              </w:rPr>
              <w:t>- оргтехники, проекторов, телевизоров, компьютеров;</w:t>
            </w:r>
          </w:p>
          <w:p w:rsidR="004E30F5" w:rsidRPr="005B3D6A" w:rsidRDefault="004E30F5" w:rsidP="005239FE">
            <w:pPr>
              <w:shd w:val="clear" w:color="auto" w:fill="FFFFFF"/>
              <w:jc w:val="both"/>
              <w:rPr>
                <w:rFonts w:eastAsia="Times New Roman"/>
                <w:sz w:val="24"/>
                <w:szCs w:val="24"/>
              </w:rPr>
            </w:pPr>
            <w:r w:rsidRPr="005B3D6A">
              <w:rPr>
                <w:rFonts w:eastAsia="Times New Roman"/>
                <w:color w:val="000000"/>
                <w:sz w:val="24"/>
                <w:szCs w:val="24"/>
              </w:rPr>
              <w:t>- музейного оборудования (витрины, подиумы, постеры, стеллажи, шкафы, сейфы,</w:t>
            </w:r>
          </w:p>
          <w:p w:rsidR="004E30F5" w:rsidRPr="005B3D6A" w:rsidRDefault="004E30F5" w:rsidP="005239FE">
            <w:pPr>
              <w:shd w:val="clear" w:color="auto" w:fill="FFFFFF"/>
              <w:jc w:val="both"/>
              <w:rPr>
                <w:rFonts w:eastAsia="Times New Roman"/>
                <w:sz w:val="24"/>
                <w:szCs w:val="24"/>
              </w:rPr>
            </w:pPr>
            <w:r w:rsidRPr="005B3D6A">
              <w:rPr>
                <w:rFonts w:eastAsia="Times New Roman"/>
                <w:color w:val="000000"/>
                <w:sz w:val="24"/>
                <w:szCs w:val="24"/>
              </w:rPr>
              <w:lastRenderedPageBreak/>
              <w:t>рамки для картин, подставки);</w:t>
            </w:r>
          </w:p>
          <w:p w:rsidR="004E30F5" w:rsidRPr="005B3D6A" w:rsidRDefault="004E30F5" w:rsidP="005239FE">
            <w:pPr>
              <w:shd w:val="clear" w:color="auto" w:fill="FFFFFF"/>
              <w:jc w:val="both"/>
              <w:rPr>
                <w:rFonts w:eastAsia="Times New Roman"/>
                <w:sz w:val="24"/>
                <w:szCs w:val="24"/>
              </w:rPr>
            </w:pPr>
            <w:r w:rsidRPr="005B3D6A">
              <w:rPr>
                <w:rFonts w:eastAsia="Times New Roman"/>
                <w:color w:val="000000"/>
                <w:sz w:val="24"/>
                <w:szCs w:val="24"/>
              </w:rPr>
              <w:t>- музейных экспонатов;</w:t>
            </w:r>
          </w:p>
          <w:p w:rsidR="004E30F5" w:rsidRPr="005B3D6A" w:rsidRDefault="004E30F5" w:rsidP="005239FE">
            <w:pPr>
              <w:shd w:val="clear" w:color="auto" w:fill="FFFFFF"/>
              <w:jc w:val="both"/>
              <w:rPr>
                <w:rFonts w:eastAsia="Times New Roman"/>
                <w:sz w:val="24"/>
                <w:szCs w:val="24"/>
              </w:rPr>
            </w:pPr>
            <w:r w:rsidRPr="005B3D6A">
              <w:rPr>
                <w:rFonts w:eastAsia="Times New Roman"/>
                <w:color w:val="000000"/>
                <w:sz w:val="24"/>
                <w:szCs w:val="24"/>
              </w:rPr>
              <w:t>- подписка на периодические издания, фотоальбомы, литературу.</w:t>
            </w:r>
          </w:p>
        </w:tc>
        <w:tc>
          <w:tcPr>
            <w:tcW w:w="958" w:type="dxa"/>
            <w:vMerge w:val="restart"/>
            <w:tcBorders>
              <w:left w:val="outset" w:sz="6" w:space="0" w:color="auto"/>
              <w:right w:val="outset" w:sz="6" w:space="0" w:color="auto"/>
            </w:tcBorders>
            <w:vAlign w:val="center"/>
          </w:tcPr>
          <w:p w:rsidR="004E30F5" w:rsidRPr="005B3D6A" w:rsidRDefault="004E30F5" w:rsidP="005239FE">
            <w:pPr>
              <w:shd w:val="clear" w:color="auto" w:fill="FFFFFF"/>
              <w:jc w:val="both"/>
              <w:rPr>
                <w:rFonts w:eastAsia="Times New Roman"/>
                <w:sz w:val="24"/>
                <w:szCs w:val="24"/>
              </w:rPr>
            </w:pPr>
            <w:r w:rsidRPr="005B3D6A">
              <w:rPr>
                <w:rFonts w:eastAsia="Times New Roman"/>
                <w:color w:val="000000"/>
                <w:sz w:val="24"/>
                <w:szCs w:val="24"/>
              </w:rPr>
              <w:lastRenderedPageBreak/>
              <w:t> </w:t>
            </w:r>
            <w:r w:rsidRPr="008B1E6D">
              <w:rPr>
                <w:rFonts w:eastAsia="Times New Roman"/>
                <w:color w:val="000000"/>
                <w:sz w:val="24"/>
                <w:szCs w:val="24"/>
              </w:rPr>
              <w:t>МБУК «Атяшевский РКМ»</w:t>
            </w:r>
          </w:p>
          <w:p w:rsidR="004E30F5" w:rsidRPr="005B3D6A" w:rsidRDefault="004E30F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18" w:type="dxa"/>
            <w:tcBorders>
              <w:top w:val="outset" w:sz="6" w:space="0" w:color="auto"/>
              <w:left w:val="outset" w:sz="6" w:space="0" w:color="auto"/>
              <w:bottom w:val="outset" w:sz="6" w:space="0" w:color="auto"/>
              <w:right w:val="outset" w:sz="6" w:space="0" w:color="auto"/>
            </w:tcBorders>
            <w:vAlign w:val="center"/>
          </w:tcPr>
          <w:p w:rsidR="004E30F5" w:rsidRPr="005B3D6A" w:rsidRDefault="004E30F5" w:rsidP="005239FE">
            <w:pPr>
              <w:shd w:val="clear" w:color="auto" w:fill="FFFFFF"/>
              <w:jc w:val="both"/>
              <w:rPr>
                <w:rFonts w:eastAsia="Times New Roman"/>
                <w:color w:val="000000"/>
                <w:sz w:val="24"/>
                <w:szCs w:val="24"/>
              </w:rPr>
            </w:pPr>
            <w:r>
              <w:rPr>
                <w:rFonts w:eastAsia="Times New Roman"/>
                <w:color w:val="000000"/>
                <w:sz w:val="24"/>
                <w:szCs w:val="24"/>
              </w:rPr>
              <w:t>Всего</w:t>
            </w:r>
          </w:p>
        </w:tc>
        <w:tc>
          <w:tcPr>
            <w:tcW w:w="357" w:type="dxa"/>
            <w:tcBorders>
              <w:top w:val="outset" w:sz="6" w:space="0" w:color="auto"/>
              <w:left w:val="outset" w:sz="6" w:space="0" w:color="auto"/>
              <w:bottom w:val="outset" w:sz="6" w:space="0" w:color="auto"/>
              <w:right w:val="outset" w:sz="6" w:space="0" w:color="auto"/>
            </w:tcBorders>
            <w:vAlign w:val="center"/>
          </w:tcPr>
          <w:p w:rsidR="004E30F5" w:rsidRPr="005B3D6A" w:rsidRDefault="004E30F5"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4E30F5" w:rsidRPr="005B3D6A" w:rsidRDefault="004E30F5"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4E30F5" w:rsidRPr="005B3D6A" w:rsidRDefault="004E30F5"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4E30F5" w:rsidRPr="005B3D6A" w:rsidRDefault="004E30F5"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4E30F5" w:rsidRPr="005B3D6A" w:rsidRDefault="004E30F5"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4E30F5" w:rsidRPr="005B3D6A" w:rsidRDefault="004E30F5" w:rsidP="005239FE">
            <w:pPr>
              <w:shd w:val="clear" w:color="auto" w:fill="FFFFFF"/>
              <w:jc w:val="both"/>
              <w:rPr>
                <w:rFonts w:eastAsia="Times New Roman"/>
                <w:color w:val="000000"/>
                <w:sz w:val="24"/>
                <w:szCs w:val="24"/>
              </w:rPr>
            </w:pPr>
            <w:r>
              <w:rPr>
                <w:rFonts w:eastAsia="Times New Roman"/>
                <w:color w:val="000000"/>
                <w:sz w:val="24"/>
                <w:szCs w:val="24"/>
              </w:rPr>
              <w:t>194,4</w:t>
            </w:r>
          </w:p>
        </w:tc>
        <w:tc>
          <w:tcPr>
            <w:tcW w:w="850" w:type="dxa"/>
            <w:tcBorders>
              <w:top w:val="outset" w:sz="6" w:space="0" w:color="auto"/>
              <w:left w:val="outset" w:sz="6" w:space="0" w:color="auto"/>
              <w:bottom w:val="outset" w:sz="6" w:space="0" w:color="auto"/>
              <w:right w:val="outset" w:sz="6" w:space="0" w:color="auto"/>
            </w:tcBorders>
            <w:vAlign w:val="center"/>
          </w:tcPr>
          <w:p w:rsidR="004E30F5" w:rsidRPr="005B3D6A" w:rsidRDefault="004E30F5"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4E30F5" w:rsidRPr="005B3D6A" w:rsidRDefault="004E30F5"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4E30F5" w:rsidRPr="005B3D6A" w:rsidRDefault="004E30F5"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4E30F5" w:rsidRDefault="004E30F5" w:rsidP="005239FE">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4E30F5" w:rsidRPr="005B3D6A" w:rsidRDefault="004E30F5" w:rsidP="005239FE">
            <w:pPr>
              <w:shd w:val="clear" w:color="auto" w:fill="FFFFFF"/>
              <w:jc w:val="both"/>
              <w:rPr>
                <w:rFonts w:eastAsia="Times New Roman"/>
                <w:sz w:val="24"/>
                <w:szCs w:val="24"/>
              </w:rPr>
            </w:pPr>
            <w:r>
              <w:rPr>
                <w:rFonts w:eastAsia="Times New Roman"/>
                <w:sz w:val="24"/>
                <w:szCs w:val="24"/>
              </w:rPr>
              <w:t>1010,0</w:t>
            </w:r>
          </w:p>
        </w:tc>
        <w:tc>
          <w:tcPr>
            <w:tcW w:w="850" w:type="dxa"/>
            <w:tcBorders>
              <w:top w:val="outset" w:sz="6" w:space="0" w:color="auto"/>
              <w:left w:val="outset" w:sz="6" w:space="0" w:color="auto"/>
              <w:bottom w:val="outset" w:sz="6" w:space="0" w:color="auto"/>
              <w:right w:val="outset" w:sz="6" w:space="0" w:color="auto"/>
            </w:tcBorders>
            <w:vAlign w:val="center"/>
          </w:tcPr>
          <w:p w:rsidR="004E30F5" w:rsidRPr="005B3D6A" w:rsidRDefault="004E30F5" w:rsidP="005239FE">
            <w:pPr>
              <w:shd w:val="clear" w:color="auto" w:fill="FFFFFF"/>
              <w:jc w:val="both"/>
              <w:rPr>
                <w:rFonts w:eastAsia="Times New Roman"/>
                <w:color w:val="000000"/>
                <w:sz w:val="24"/>
                <w:szCs w:val="24"/>
              </w:rPr>
            </w:pPr>
          </w:p>
        </w:tc>
        <w:tc>
          <w:tcPr>
            <w:tcW w:w="1134" w:type="dxa"/>
            <w:tcBorders>
              <w:top w:val="outset" w:sz="6" w:space="0" w:color="auto"/>
              <w:left w:val="outset" w:sz="6" w:space="0" w:color="auto"/>
              <w:bottom w:val="outset" w:sz="6" w:space="0" w:color="auto"/>
              <w:right w:val="outset" w:sz="6" w:space="0" w:color="auto"/>
            </w:tcBorders>
          </w:tcPr>
          <w:p w:rsidR="004E30F5" w:rsidRPr="005B3D6A" w:rsidRDefault="004E30F5" w:rsidP="005239FE">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4E30F5" w:rsidRPr="005B3D6A" w:rsidRDefault="004E30F5" w:rsidP="005239FE">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4E30F5" w:rsidRPr="005B3D6A" w:rsidRDefault="004E30F5" w:rsidP="005239FE">
            <w:pPr>
              <w:shd w:val="clear" w:color="auto" w:fill="FFFFFF"/>
              <w:jc w:val="both"/>
              <w:rPr>
                <w:rFonts w:eastAsia="Times New Roman"/>
                <w:color w:val="000000"/>
                <w:sz w:val="24"/>
                <w:szCs w:val="24"/>
              </w:rPr>
            </w:pPr>
          </w:p>
        </w:tc>
      </w:tr>
      <w:tr w:rsidR="004E30F5" w:rsidRPr="005B3D6A" w:rsidTr="00731B6B">
        <w:trPr>
          <w:tblCellSpacing w:w="0" w:type="dxa"/>
        </w:trPr>
        <w:tc>
          <w:tcPr>
            <w:tcW w:w="980" w:type="dxa"/>
            <w:vMerge/>
            <w:tcBorders>
              <w:left w:val="outset" w:sz="6" w:space="0" w:color="auto"/>
              <w:right w:val="outset" w:sz="6" w:space="0" w:color="auto"/>
            </w:tcBorders>
            <w:vAlign w:val="center"/>
            <w:hideMark/>
          </w:tcPr>
          <w:p w:rsidR="004E30F5" w:rsidRPr="005B3D6A" w:rsidRDefault="004E30F5" w:rsidP="005239FE">
            <w:pPr>
              <w:shd w:val="clear" w:color="auto" w:fill="FFFFFF"/>
              <w:jc w:val="both"/>
              <w:rPr>
                <w:rFonts w:eastAsia="Times New Roman"/>
                <w:sz w:val="24"/>
                <w:szCs w:val="24"/>
              </w:rPr>
            </w:pPr>
          </w:p>
        </w:tc>
        <w:tc>
          <w:tcPr>
            <w:tcW w:w="1464" w:type="dxa"/>
            <w:vMerge/>
            <w:tcBorders>
              <w:left w:val="outset" w:sz="6" w:space="0" w:color="auto"/>
              <w:right w:val="outset" w:sz="6" w:space="0" w:color="auto"/>
            </w:tcBorders>
            <w:vAlign w:val="center"/>
            <w:hideMark/>
          </w:tcPr>
          <w:p w:rsidR="004E30F5" w:rsidRPr="005B3D6A" w:rsidRDefault="004E30F5" w:rsidP="005239FE">
            <w:pPr>
              <w:shd w:val="clear" w:color="auto" w:fill="FFFFFF"/>
              <w:jc w:val="both"/>
              <w:rPr>
                <w:rFonts w:eastAsia="Times New Roman"/>
                <w:sz w:val="24"/>
                <w:szCs w:val="24"/>
              </w:rPr>
            </w:pPr>
          </w:p>
        </w:tc>
        <w:tc>
          <w:tcPr>
            <w:tcW w:w="958" w:type="dxa"/>
            <w:vMerge/>
            <w:tcBorders>
              <w:left w:val="outset" w:sz="6" w:space="0" w:color="auto"/>
              <w:right w:val="outset" w:sz="6" w:space="0" w:color="auto"/>
            </w:tcBorders>
            <w:vAlign w:val="center"/>
            <w:hideMark/>
          </w:tcPr>
          <w:p w:rsidR="004E30F5" w:rsidRPr="005B3D6A" w:rsidRDefault="004E30F5" w:rsidP="005239FE">
            <w:pPr>
              <w:shd w:val="clear" w:color="auto" w:fill="FFFFFF"/>
              <w:jc w:val="both"/>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4E30F5" w:rsidRPr="005B3D6A" w:rsidRDefault="004E30F5" w:rsidP="005239FE">
            <w:pPr>
              <w:shd w:val="clear" w:color="auto" w:fill="FFFFFF"/>
              <w:jc w:val="both"/>
              <w:rPr>
                <w:rFonts w:eastAsia="Times New Roman"/>
                <w:sz w:val="24"/>
                <w:szCs w:val="24"/>
              </w:rPr>
            </w:pPr>
            <w:r>
              <w:rPr>
                <w:rFonts w:eastAsia="Times New Roman"/>
                <w:color w:val="000000"/>
                <w:sz w:val="24"/>
                <w:szCs w:val="24"/>
              </w:rPr>
              <w:t xml:space="preserve">Федеральный </w:t>
            </w:r>
            <w:r w:rsidRPr="005B3D6A">
              <w:rPr>
                <w:rFonts w:eastAsia="Times New Roman"/>
                <w:color w:val="000000"/>
                <w:sz w:val="24"/>
                <w:szCs w:val="24"/>
              </w:rPr>
              <w:t xml:space="preserve">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4E30F5" w:rsidRPr="005B3D6A" w:rsidRDefault="004E30F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4E30F5" w:rsidRPr="005B3D6A" w:rsidRDefault="004E30F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4E30F5" w:rsidRPr="005B3D6A" w:rsidRDefault="004E30F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4E30F5" w:rsidRPr="005B3D6A" w:rsidRDefault="004E30F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4E30F5" w:rsidRPr="005B3D6A" w:rsidRDefault="004E30F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4E30F5" w:rsidRPr="005B3D6A" w:rsidRDefault="004E30F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4E30F5" w:rsidRPr="005B3D6A" w:rsidRDefault="004E30F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4E30F5" w:rsidRPr="005B3D6A" w:rsidRDefault="004E30F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4E30F5" w:rsidRPr="005B3D6A" w:rsidRDefault="004E30F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4E30F5" w:rsidRPr="005B3D6A" w:rsidRDefault="004E30F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4E30F5" w:rsidRPr="005B3D6A" w:rsidRDefault="004E30F5" w:rsidP="005239FE">
            <w:pPr>
              <w:shd w:val="clear" w:color="auto" w:fill="FFFFFF"/>
              <w:jc w:val="both"/>
              <w:rPr>
                <w:rFonts w:eastAsia="Times New Roman"/>
                <w:sz w:val="24"/>
                <w:szCs w:val="24"/>
              </w:rPr>
            </w:pPr>
            <w:r>
              <w:rPr>
                <w:rFonts w:eastAsia="Times New Roman"/>
                <w:sz w:val="24"/>
                <w:szCs w:val="24"/>
              </w:rPr>
              <w:t>1000,0</w:t>
            </w:r>
          </w:p>
        </w:tc>
        <w:tc>
          <w:tcPr>
            <w:tcW w:w="850" w:type="dxa"/>
            <w:tcBorders>
              <w:top w:val="outset" w:sz="6" w:space="0" w:color="auto"/>
              <w:left w:val="outset" w:sz="6" w:space="0" w:color="auto"/>
              <w:bottom w:val="outset" w:sz="6" w:space="0" w:color="auto"/>
              <w:right w:val="outset" w:sz="6" w:space="0" w:color="auto"/>
            </w:tcBorders>
            <w:vAlign w:val="center"/>
            <w:hideMark/>
          </w:tcPr>
          <w:p w:rsidR="004E30F5" w:rsidRPr="005B3D6A" w:rsidRDefault="004E30F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4E30F5" w:rsidRPr="005B3D6A" w:rsidRDefault="004E30F5" w:rsidP="005239FE">
            <w:pPr>
              <w:shd w:val="clear" w:color="auto" w:fill="FFFFFF"/>
              <w:jc w:val="both"/>
              <w:rPr>
                <w:rFonts w:eastAsia="Times New Roman"/>
                <w:color w:val="000000"/>
                <w:sz w:val="24"/>
                <w:szCs w:val="24"/>
              </w:rPr>
            </w:pPr>
          </w:p>
        </w:tc>
        <w:tc>
          <w:tcPr>
            <w:tcW w:w="1031" w:type="dxa"/>
            <w:gridSpan w:val="7"/>
            <w:tcBorders>
              <w:top w:val="outset" w:sz="6" w:space="0" w:color="auto"/>
              <w:left w:val="outset" w:sz="6" w:space="0" w:color="auto"/>
              <w:bottom w:val="outset" w:sz="6" w:space="0" w:color="auto"/>
              <w:right w:val="outset" w:sz="6" w:space="0" w:color="auto"/>
            </w:tcBorders>
          </w:tcPr>
          <w:p w:rsidR="004E30F5" w:rsidRPr="005B3D6A" w:rsidRDefault="004E30F5" w:rsidP="005239FE">
            <w:pPr>
              <w:shd w:val="clear" w:color="auto" w:fill="FFFFFF"/>
              <w:jc w:val="both"/>
              <w:rPr>
                <w:rFonts w:eastAsia="Times New Roman"/>
                <w:color w:val="000000"/>
                <w:sz w:val="24"/>
                <w:szCs w:val="24"/>
              </w:rPr>
            </w:pPr>
          </w:p>
        </w:tc>
        <w:tc>
          <w:tcPr>
            <w:tcW w:w="954" w:type="dxa"/>
            <w:gridSpan w:val="2"/>
            <w:tcBorders>
              <w:top w:val="outset" w:sz="6" w:space="0" w:color="auto"/>
              <w:left w:val="outset" w:sz="6" w:space="0" w:color="auto"/>
              <w:bottom w:val="outset" w:sz="6" w:space="0" w:color="auto"/>
              <w:right w:val="outset" w:sz="6" w:space="0" w:color="auto"/>
            </w:tcBorders>
          </w:tcPr>
          <w:p w:rsidR="004E30F5" w:rsidRPr="005B3D6A" w:rsidRDefault="004E30F5" w:rsidP="005239FE">
            <w:pPr>
              <w:shd w:val="clear" w:color="auto" w:fill="FFFFFF"/>
              <w:jc w:val="both"/>
              <w:rPr>
                <w:rFonts w:eastAsia="Times New Roman"/>
                <w:color w:val="000000"/>
                <w:sz w:val="24"/>
                <w:szCs w:val="24"/>
              </w:rPr>
            </w:pPr>
          </w:p>
        </w:tc>
      </w:tr>
      <w:tr w:rsidR="004E30F5" w:rsidRPr="005B3D6A" w:rsidTr="00731B6B">
        <w:trPr>
          <w:tblCellSpacing w:w="0" w:type="dxa"/>
        </w:trPr>
        <w:tc>
          <w:tcPr>
            <w:tcW w:w="980" w:type="dxa"/>
            <w:vMerge/>
            <w:tcBorders>
              <w:left w:val="outset" w:sz="6" w:space="0" w:color="auto"/>
              <w:bottom w:val="outset" w:sz="6" w:space="0" w:color="auto"/>
              <w:right w:val="outset" w:sz="6" w:space="0" w:color="auto"/>
            </w:tcBorders>
            <w:vAlign w:val="center"/>
            <w:hideMark/>
          </w:tcPr>
          <w:p w:rsidR="004E30F5" w:rsidRPr="005B3D6A" w:rsidRDefault="004E30F5" w:rsidP="005239FE">
            <w:pPr>
              <w:rPr>
                <w:rFonts w:eastAsia="Times New Roman"/>
                <w:sz w:val="24"/>
                <w:szCs w:val="24"/>
              </w:rPr>
            </w:pPr>
          </w:p>
        </w:tc>
        <w:tc>
          <w:tcPr>
            <w:tcW w:w="1464" w:type="dxa"/>
            <w:vMerge/>
            <w:tcBorders>
              <w:left w:val="outset" w:sz="6" w:space="0" w:color="auto"/>
              <w:bottom w:val="outset" w:sz="6" w:space="0" w:color="auto"/>
              <w:right w:val="outset" w:sz="6" w:space="0" w:color="auto"/>
            </w:tcBorders>
            <w:vAlign w:val="center"/>
            <w:hideMark/>
          </w:tcPr>
          <w:p w:rsidR="004E30F5" w:rsidRPr="005B3D6A" w:rsidRDefault="004E30F5" w:rsidP="005239FE">
            <w:pPr>
              <w:rPr>
                <w:rFonts w:eastAsia="Times New Roman"/>
                <w:sz w:val="24"/>
                <w:szCs w:val="24"/>
              </w:rPr>
            </w:pPr>
          </w:p>
        </w:tc>
        <w:tc>
          <w:tcPr>
            <w:tcW w:w="958" w:type="dxa"/>
            <w:vMerge/>
            <w:tcBorders>
              <w:left w:val="outset" w:sz="6" w:space="0" w:color="auto"/>
              <w:bottom w:val="outset" w:sz="6" w:space="0" w:color="auto"/>
              <w:right w:val="outset" w:sz="6" w:space="0" w:color="auto"/>
            </w:tcBorders>
            <w:vAlign w:val="center"/>
            <w:hideMark/>
          </w:tcPr>
          <w:p w:rsidR="004E30F5" w:rsidRPr="005B3D6A" w:rsidRDefault="004E30F5"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4E30F5" w:rsidRPr="005B3D6A" w:rsidRDefault="004E30F5" w:rsidP="005239FE">
            <w:pPr>
              <w:shd w:val="clear" w:color="auto" w:fill="FFFFFF"/>
              <w:jc w:val="both"/>
              <w:rPr>
                <w:rFonts w:eastAsia="Times New Roman"/>
                <w:sz w:val="24"/>
                <w:szCs w:val="24"/>
              </w:rPr>
            </w:pPr>
            <w:r w:rsidRPr="005B3D6A">
              <w:rPr>
                <w:rFonts w:eastAsia="Times New Roman"/>
                <w:color w:val="000000"/>
                <w:sz w:val="24"/>
                <w:szCs w:val="24"/>
              </w:rPr>
              <w:t xml:space="preserve">Бюджет </w:t>
            </w:r>
            <w:proofErr w:type="spellStart"/>
            <w:r w:rsidRPr="005B3D6A">
              <w:rPr>
                <w:rFonts w:eastAsia="Times New Roman"/>
                <w:color w:val="000000"/>
                <w:sz w:val="24"/>
                <w:szCs w:val="24"/>
              </w:rPr>
              <w:t>Атяшевскогомуници-пального</w:t>
            </w:r>
            <w:proofErr w:type="spellEnd"/>
            <w:r w:rsidRPr="005B3D6A">
              <w:rPr>
                <w:rFonts w:eastAsia="Times New Roman"/>
                <w:color w:val="000000"/>
                <w:sz w:val="24"/>
                <w:szCs w:val="24"/>
              </w:rPr>
              <w:t xml:space="preserve">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4E30F5" w:rsidRPr="005B3D6A" w:rsidRDefault="004E30F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4E30F5" w:rsidRPr="005B3D6A" w:rsidRDefault="004E30F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4E30F5" w:rsidRPr="005B3D6A" w:rsidRDefault="004E30F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4E30F5" w:rsidRPr="005B3D6A" w:rsidRDefault="004E30F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4E30F5" w:rsidRPr="005B3D6A" w:rsidRDefault="004E30F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4E30F5" w:rsidRPr="005B3D6A" w:rsidRDefault="004E30F5" w:rsidP="005239FE">
            <w:pPr>
              <w:shd w:val="clear" w:color="auto" w:fill="FFFFFF"/>
              <w:jc w:val="both"/>
              <w:rPr>
                <w:rFonts w:eastAsia="Times New Roman"/>
                <w:sz w:val="24"/>
                <w:szCs w:val="24"/>
              </w:rPr>
            </w:pPr>
            <w:r w:rsidRPr="005B3D6A">
              <w:rPr>
                <w:rFonts w:eastAsia="Times New Roman"/>
                <w:color w:val="000000"/>
                <w:sz w:val="24"/>
                <w:szCs w:val="24"/>
              </w:rPr>
              <w:t>194,4</w:t>
            </w:r>
          </w:p>
        </w:tc>
        <w:tc>
          <w:tcPr>
            <w:tcW w:w="850" w:type="dxa"/>
            <w:tcBorders>
              <w:top w:val="outset" w:sz="6" w:space="0" w:color="auto"/>
              <w:left w:val="outset" w:sz="6" w:space="0" w:color="auto"/>
              <w:bottom w:val="outset" w:sz="6" w:space="0" w:color="auto"/>
              <w:right w:val="outset" w:sz="6" w:space="0" w:color="auto"/>
            </w:tcBorders>
            <w:vAlign w:val="center"/>
            <w:hideMark/>
          </w:tcPr>
          <w:p w:rsidR="004E30F5" w:rsidRPr="005B3D6A" w:rsidRDefault="004E30F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4E30F5" w:rsidRPr="005B3D6A" w:rsidRDefault="004E30F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4E30F5" w:rsidRPr="005B3D6A" w:rsidRDefault="004E30F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4E30F5" w:rsidRPr="005B3D6A" w:rsidRDefault="004E30F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4E30F5" w:rsidRPr="005B3D6A" w:rsidRDefault="004E30F5" w:rsidP="005239FE">
            <w:pPr>
              <w:shd w:val="clear" w:color="auto" w:fill="FFFFFF"/>
              <w:jc w:val="both"/>
              <w:rPr>
                <w:rFonts w:eastAsia="Times New Roman"/>
                <w:sz w:val="24"/>
                <w:szCs w:val="24"/>
              </w:rPr>
            </w:pPr>
            <w:r>
              <w:rPr>
                <w:rFonts w:eastAsia="Times New Roman"/>
                <w:sz w:val="24"/>
                <w:szCs w:val="24"/>
              </w:rPr>
              <w:t>10,0</w:t>
            </w:r>
          </w:p>
        </w:tc>
        <w:tc>
          <w:tcPr>
            <w:tcW w:w="850" w:type="dxa"/>
            <w:tcBorders>
              <w:top w:val="outset" w:sz="6" w:space="0" w:color="auto"/>
              <w:left w:val="outset" w:sz="6" w:space="0" w:color="auto"/>
              <w:bottom w:val="outset" w:sz="6" w:space="0" w:color="auto"/>
              <w:right w:val="outset" w:sz="6" w:space="0" w:color="auto"/>
            </w:tcBorders>
            <w:vAlign w:val="center"/>
            <w:hideMark/>
          </w:tcPr>
          <w:p w:rsidR="004E30F5" w:rsidRPr="005B3D6A" w:rsidRDefault="004E30F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4E30F5" w:rsidRPr="005B3D6A" w:rsidRDefault="004E30F5" w:rsidP="005239FE">
            <w:pPr>
              <w:shd w:val="clear" w:color="auto" w:fill="FFFFFF"/>
              <w:jc w:val="both"/>
              <w:rPr>
                <w:rFonts w:eastAsia="Times New Roman"/>
                <w:color w:val="000000"/>
                <w:sz w:val="24"/>
                <w:szCs w:val="24"/>
              </w:rPr>
            </w:pPr>
          </w:p>
        </w:tc>
        <w:tc>
          <w:tcPr>
            <w:tcW w:w="1031" w:type="dxa"/>
            <w:gridSpan w:val="7"/>
            <w:tcBorders>
              <w:top w:val="outset" w:sz="6" w:space="0" w:color="auto"/>
              <w:left w:val="outset" w:sz="6" w:space="0" w:color="auto"/>
              <w:bottom w:val="outset" w:sz="6" w:space="0" w:color="auto"/>
              <w:right w:val="outset" w:sz="6" w:space="0" w:color="auto"/>
            </w:tcBorders>
          </w:tcPr>
          <w:p w:rsidR="004E30F5" w:rsidRPr="005B3D6A" w:rsidRDefault="004E30F5" w:rsidP="005239FE">
            <w:pPr>
              <w:shd w:val="clear" w:color="auto" w:fill="FFFFFF"/>
              <w:jc w:val="both"/>
              <w:rPr>
                <w:rFonts w:eastAsia="Times New Roman"/>
                <w:color w:val="000000"/>
                <w:sz w:val="24"/>
                <w:szCs w:val="24"/>
              </w:rPr>
            </w:pPr>
          </w:p>
        </w:tc>
        <w:tc>
          <w:tcPr>
            <w:tcW w:w="954" w:type="dxa"/>
            <w:gridSpan w:val="2"/>
            <w:tcBorders>
              <w:top w:val="outset" w:sz="6" w:space="0" w:color="auto"/>
              <w:left w:val="outset" w:sz="6" w:space="0" w:color="auto"/>
              <w:bottom w:val="outset" w:sz="6" w:space="0" w:color="auto"/>
              <w:right w:val="outset" w:sz="6" w:space="0" w:color="auto"/>
            </w:tcBorders>
          </w:tcPr>
          <w:p w:rsidR="004E30F5" w:rsidRPr="005B3D6A" w:rsidRDefault="004E30F5"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val="restart"/>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464" w:type="dxa"/>
            <w:vMerge w:val="restart"/>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xml:space="preserve">Приобретение для </w:t>
            </w:r>
            <w:proofErr w:type="spellStart"/>
            <w:r w:rsidRPr="005B3D6A">
              <w:rPr>
                <w:rFonts w:eastAsia="Times New Roman"/>
                <w:color w:val="000000"/>
                <w:sz w:val="24"/>
                <w:szCs w:val="24"/>
              </w:rPr>
              <w:t>Атяшевской</w:t>
            </w:r>
            <w:proofErr w:type="spellEnd"/>
            <w:r w:rsidRPr="005B3D6A">
              <w:rPr>
                <w:rFonts w:eastAsia="Times New Roman"/>
                <w:color w:val="000000"/>
                <w:sz w:val="24"/>
                <w:szCs w:val="24"/>
              </w:rPr>
              <w:t xml:space="preserve"> ДШИ:</w:t>
            </w:r>
            <w:r>
              <w:rPr>
                <w:rFonts w:eastAsia="Times New Roman"/>
                <w:color w:val="000000"/>
                <w:sz w:val="24"/>
                <w:szCs w:val="24"/>
              </w:rPr>
              <w:t xml:space="preserve"> обеспечение музыкальны-</w:t>
            </w:r>
            <w:proofErr w:type="spellStart"/>
            <w:r>
              <w:rPr>
                <w:rFonts w:eastAsia="Times New Roman"/>
                <w:color w:val="000000"/>
                <w:sz w:val="24"/>
                <w:szCs w:val="24"/>
              </w:rPr>
              <w:t>миинструмен</w:t>
            </w:r>
            <w:proofErr w:type="spellEnd"/>
            <w:r>
              <w:rPr>
                <w:rFonts w:eastAsia="Times New Roman"/>
                <w:color w:val="000000"/>
                <w:sz w:val="24"/>
                <w:szCs w:val="24"/>
              </w:rPr>
              <w:t>-</w:t>
            </w:r>
            <w:proofErr w:type="spellStart"/>
            <w:r>
              <w:rPr>
                <w:rFonts w:eastAsia="Times New Roman"/>
                <w:color w:val="000000"/>
                <w:sz w:val="24"/>
                <w:szCs w:val="24"/>
              </w:rPr>
              <w:t>тами</w:t>
            </w:r>
            <w:proofErr w:type="spellEnd"/>
            <w:r>
              <w:rPr>
                <w:rFonts w:eastAsia="Times New Roman"/>
                <w:color w:val="000000"/>
                <w:sz w:val="24"/>
                <w:szCs w:val="24"/>
              </w:rPr>
              <w:t xml:space="preserve">, </w:t>
            </w:r>
            <w:proofErr w:type="spellStart"/>
            <w:proofErr w:type="gramStart"/>
            <w:r>
              <w:rPr>
                <w:rFonts w:eastAsia="Times New Roman"/>
                <w:color w:val="000000"/>
                <w:sz w:val="24"/>
                <w:szCs w:val="24"/>
              </w:rPr>
              <w:t>оборудова-нием</w:t>
            </w:r>
            <w:proofErr w:type="spellEnd"/>
            <w:proofErr w:type="gramEnd"/>
            <w:r>
              <w:rPr>
                <w:rFonts w:eastAsia="Times New Roman"/>
                <w:color w:val="000000"/>
                <w:sz w:val="24"/>
                <w:szCs w:val="24"/>
              </w:rPr>
              <w:t xml:space="preserve"> и материалами</w:t>
            </w:r>
          </w:p>
          <w:p w:rsidR="00DD6B56" w:rsidRPr="005B3D6A" w:rsidRDefault="00DD6B56" w:rsidP="005239FE">
            <w:pPr>
              <w:shd w:val="clear" w:color="auto" w:fill="FFFFFF"/>
              <w:jc w:val="both"/>
              <w:rPr>
                <w:rFonts w:eastAsia="Times New Roman"/>
                <w:sz w:val="24"/>
                <w:szCs w:val="24"/>
              </w:rPr>
            </w:pPr>
          </w:p>
        </w:tc>
        <w:tc>
          <w:tcPr>
            <w:tcW w:w="958" w:type="dxa"/>
            <w:vMerge w:val="restart"/>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r>
              <w:rPr>
                <w:rFonts w:eastAsia="Times New Roman"/>
                <w:color w:val="000000"/>
                <w:sz w:val="24"/>
                <w:szCs w:val="24"/>
              </w:rPr>
              <w:t>Атяшевская ДШИ</w:t>
            </w:r>
          </w:p>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Pr>
                <w:rFonts w:eastAsia="Times New Roman"/>
                <w:color w:val="000000"/>
                <w:sz w:val="24"/>
                <w:szCs w:val="24"/>
              </w:rPr>
              <w:t>федеральный</w:t>
            </w:r>
            <w:r w:rsidRPr="005B3D6A">
              <w:rPr>
                <w:rFonts w:eastAsia="Times New Roman"/>
                <w:color w:val="000000"/>
                <w:sz w:val="24"/>
                <w:szCs w:val="24"/>
              </w:rPr>
              <w:t xml:space="preserve">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1031" w:type="dxa"/>
            <w:gridSpan w:val="7"/>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54" w:type="dxa"/>
            <w:gridSpan w:val="2"/>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Бюджет 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1031" w:type="dxa"/>
            <w:gridSpan w:val="7"/>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54" w:type="dxa"/>
            <w:gridSpan w:val="2"/>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val="restart"/>
            <w:tcBorders>
              <w:top w:val="outset" w:sz="6" w:space="0" w:color="auto"/>
              <w:left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Основное мероприятие 4</w:t>
            </w:r>
          </w:p>
        </w:tc>
        <w:tc>
          <w:tcPr>
            <w:tcW w:w="1464" w:type="dxa"/>
            <w:vMerge w:val="restart"/>
            <w:tcBorders>
              <w:top w:val="outset" w:sz="6" w:space="0" w:color="auto"/>
              <w:left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xml:space="preserve">Развитие </w:t>
            </w:r>
            <w:proofErr w:type="gramStart"/>
            <w:r w:rsidRPr="005B3D6A">
              <w:rPr>
                <w:rFonts w:eastAsia="Times New Roman"/>
                <w:color w:val="000000"/>
                <w:sz w:val="24"/>
                <w:szCs w:val="24"/>
              </w:rPr>
              <w:t>библиотечно</w:t>
            </w:r>
            <w:r>
              <w:rPr>
                <w:rFonts w:eastAsia="Times New Roman"/>
                <w:color w:val="000000"/>
                <w:sz w:val="24"/>
                <w:szCs w:val="24"/>
              </w:rPr>
              <w:t>-</w:t>
            </w:r>
            <w:proofErr w:type="spellStart"/>
            <w:r w:rsidRPr="005B3D6A">
              <w:rPr>
                <w:rFonts w:eastAsia="Times New Roman"/>
                <w:color w:val="000000"/>
                <w:sz w:val="24"/>
                <w:szCs w:val="24"/>
              </w:rPr>
              <w:t>го</w:t>
            </w:r>
            <w:proofErr w:type="spellEnd"/>
            <w:proofErr w:type="gramEnd"/>
            <w:r w:rsidRPr="005B3D6A">
              <w:rPr>
                <w:rFonts w:eastAsia="Times New Roman"/>
                <w:color w:val="000000"/>
                <w:sz w:val="24"/>
                <w:szCs w:val="24"/>
              </w:rPr>
              <w:t xml:space="preserve"> дела</w:t>
            </w:r>
          </w:p>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58" w:type="dxa"/>
            <w:vMerge w:val="restart"/>
            <w:tcBorders>
              <w:top w:val="outset" w:sz="6" w:space="0" w:color="auto"/>
              <w:left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Pr>
                <w:rFonts w:eastAsia="Times New Roman"/>
                <w:color w:val="000000"/>
                <w:sz w:val="24"/>
                <w:szCs w:val="24"/>
              </w:rPr>
              <w:t>МБУК «Атяшевская ЦРБ»</w:t>
            </w: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всего</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60,0</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62,5</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3105,1</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3465,8</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10688,5</w:t>
            </w: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8398,0</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7978,6</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9324,3</w:t>
            </w: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5350,3</w:t>
            </w:r>
          </w:p>
        </w:tc>
        <w:tc>
          <w:tcPr>
            <w:tcW w:w="1031" w:type="dxa"/>
            <w:gridSpan w:val="7"/>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5930,4</w:t>
            </w:r>
          </w:p>
        </w:tc>
        <w:tc>
          <w:tcPr>
            <w:tcW w:w="954" w:type="dxa"/>
            <w:gridSpan w:val="2"/>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7135,4</w:t>
            </w:r>
          </w:p>
        </w:tc>
      </w:tr>
      <w:tr w:rsidR="00DD6B56" w:rsidRPr="005B3D6A" w:rsidTr="005239FE">
        <w:trPr>
          <w:tblCellSpacing w:w="0" w:type="dxa"/>
        </w:trPr>
        <w:tc>
          <w:tcPr>
            <w:tcW w:w="980" w:type="dxa"/>
            <w:vMerge/>
            <w:tcBorders>
              <w:left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vMerge/>
            <w:tcBorders>
              <w:left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958" w:type="dxa"/>
            <w:vMerge/>
            <w:tcBorders>
              <w:left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федеральный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612</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60,0</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57,1</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51,6</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73,5 </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93,4</w:t>
            </w: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743,0</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130,0</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130,0</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130,0</w:t>
            </w:r>
          </w:p>
        </w:tc>
        <w:tc>
          <w:tcPr>
            <w:tcW w:w="1031" w:type="dxa"/>
            <w:gridSpan w:val="7"/>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130,0</w:t>
            </w:r>
          </w:p>
        </w:tc>
        <w:tc>
          <w:tcPr>
            <w:tcW w:w="954" w:type="dxa"/>
            <w:gridSpan w:val="2"/>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130,0</w:t>
            </w:r>
          </w:p>
        </w:tc>
      </w:tr>
      <w:tr w:rsidR="00DD6B56" w:rsidRPr="005B3D6A" w:rsidTr="005239FE">
        <w:trPr>
          <w:tblCellSpacing w:w="0" w:type="dxa"/>
        </w:trPr>
        <w:tc>
          <w:tcPr>
            <w:tcW w:w="980" w:type="dxa"/>
            <w:vMerge/>
            <w:tcBorders>
              <w:left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vMerge/>
            <w:tcBorders>
              <w:left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958" w:type="dxa"/>
            <w:vMerge/>
            <w:tcBorders>
              <w:left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612</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8,1</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34,6</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23,4</w:t>
            </w: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185,0</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32,5</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32,5</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32,5</w:t>
            </w:r>
          </w:p>
        </w:tc>
        <w:tc>
          <w:tcPr>
            <w:tcW w:w="1031" w:type="dxa"/>
            <w:gridSpan w:val="7"/>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32,5</w:t>
            </w:r>
          </w:p>
        </w:tc>
        <w:tc>
          <w:tcPr>
            <w:tcW w:w="954" w:type="dxa"/>
            <w:gridSpan w:val="2"/>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32,5</w:t>
            </w:r>
          </w:p>
        </w:tc>
      </w:tr>
      <w:tr w:rsidR="00DD6B56" w:rsidRPr="005B3D6A" w:rsidTr="005239FE">
        <w:trPr>
          <w:tblCellSpacing w:w="0" w:type="dxa"/>
        </w:trPr>
        <w:tc>
          <w:tcPr>
            <w:tcW w:w="980" w:type="dxa"/>
            <w:vMerge/>
            <w:tcBorders>
              <w:left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vMerge/>
            <w:tcBorders>
              <w:left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958" w:type="dxa"/>
            <w:vMerge/>
            <w:tcBorders>
              <w:left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xml:space="preserve">Бюджет </w:t>
            </w:r>
            <w:proofErr w:type="spellStart"/>
            <w:r w:rsidRPr="005B3D6A">
              <w:rPr>
                <w:rFonts w:eastAsia="Times New Roman"/>
                <w:color w:val="000000"/>
                <w:sz w:val="24"/>
                <w:szCs w:val="24"/>
              </w:rPr>
              <w:t>Атяшевскогомуниципального</w:t>
            </w:r>
            <w:proofErr w:type="spellEnd"/>
            <w:r w:rsidRPr="005B3D6A">
              <w:rPr>
                <w:rFonts w:eastAsia="Times New Roman"/>
                <w:color w:val="000000"/>
                <w:sz w:val="24"/>
                <w:szCs w:val="24"/>
              </w:rPr>
              <w:t xml:space="preserve">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r w:rsidRPr="005B3D6A">
              <w:rPr>
                <w:rFonts w:eastAsia="Times New Roman"/>
                <w:color w:val="000000"/>
                <w:sz w:val="24"/>
                <w:szCs w:val="24"/>
              </w:rPr>
              <w:t>611</w:t>
            </w:r>
          </w:p>
          <w:p w:rsidR="00DD6B56" w:rsidRPr="005B3D6A"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612</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3051,5</w:t>
            </w:r>
          </w:p>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3356,6</w:t>
            </w:r>
          </w:p>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p w:rsidR="00DD6B56" w:rsidRPr="00DB490D" w:rsidRDefault="00DD6B56" w:rsidP="005239FE">
            <w:pPr>
              <w:shd w:val="clear" w:color="auto" w:fill="FFFFFF"/>
              <w:jc w:val="both"/>
              <w:rPr>
                <w:rFonts w:eastAsia="Times New Roman"/>
                <w:i/>
                <w:sz w:val="24"/>
                <w:szCs w:val="24"/>
              </w:rPr>
            </w:pPr>
            <w:r w:rsidRPr="005B3D6A">
              <w:rPr>
                <w:rFonts w:eastAsia="Times New Roman"/>
                <w:color w:val="000000"/>
                <w:sz w:val="24"/>
                <w:szCs w:val="24"/>
              </w:rPr>
              <w:t> </w:t>
            </w:r>
          </w:p>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1,1</w:t>
            </w:r>
          </w:p>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sz w:val="24"/>
                <w:szCs w:val="24"/>
              </w:rPr>
            </w:pPr>
            <w:r>
              <w:rPr>
                <w:rFonts w:eastAsia="Times New Roman"/>
                <w:sz w:val="24"/>
                <w:szCs w:val="24"/>
              </w:rPr>
              <w:t>10568,5</w:t>
            </w:r>
          </w:p>
          <w:p w:rsidR="00DD6B56" w:rsidRDefault="00DD6B56" w:rsidP="005239FE">
            <w:pPr>
              <w:shd w:val="clear" w:color="auto" w:fill="FFFFFF"/>
              <w:jc w:val="both"/>
              <w:rPr>
                <w:rFonts w:eastAsia="Times New Roman"/>
                <w:sz w:val="24"/>
                <w:szCs w:val="24"/>
              </w:rPr>
            </w:pPr>
          </w:p>
          <w:p w:rsidR="00DD6B56" w:rsidRDefault="00DD6B56" w:rsidP="005239FE">
            <w:pPr>
              <w:shd w:val="clear" w:color="auto" w:fill="FFFFFF"/>
              <w:jc w:val="both"/>
              <w:rPr>
                <w:rFonts w:eastAsia="Times New Roman"/>
                <w:sz w:val="24"/>
                <w:szCs w:val="24"/>
              </w:rPr>
            </w:pPr>
          </w:p>
          <w:p w:rsidR="00DD6B56" w:rsidRDefault="00DD6B56" w:rsidP="005239FE">
            <w:pPr>
              <w:shd w:val="clear" w:color="auto" w:fill="FFFFFF"/>
              <w:jc w:val="both"/>
              <w:rPr>
                <w:rFonts w:eastAsia="Times New Roman"/>
                <w:sz w:val="24"/>
                <w:szCs w:val="24"/>
              </w:rPr>
            </w:pPr>
            <w:r>
              <w:rPr>
                <w:rFonts w:eastAsia="Times New Roman"/>
                <w:sz w:val="24"/>
                <w:szCs w:val="24"/>
              </w:rPr>
              <w:t>1,2</w:t>
            </w:r>
          </w:p>
          <w:p w:rsidR="00DD6B56" w:rsidRPr="005B3D6A" w:rsidRDefault="00DD6B56" w:rsidP="005239FE">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sz w:val="24"/>
                <w:szCs w:val="24"/>
              </w:rPr>
            </w:pPr>
            <w:r>
              <w:rPr>
                <w:rFonts w:eastAsia="Times New Roman"/>
                <w:sz w:val="24"/>
                <w:szCs w:val="24"/>
              </w:rPr>
              <w:t>7468,0</w:t>
            </w:r>
          </w:p>
          <w:p w:rsidR="00DD6B56" w:rsidRDefault="00DD6B56" w:rsidP="005239FE">
            <w:pPr>
              <w:shd w:val="clear" w:color="auto" w:fill="FFFFFF"/>
              <w:jc w:val="both"/>
              <w:rPr>
                <w:rFonts w:eastAsia="Times New Roman"/>
                <w:sz w:val="24"/>
                <w:szCs w:val="24"/>
              </w:rPr>
            </w:pPr>
          </w:p>
          <w:p w:rsidR="00DD6B56" w:rsidRDefault="00DD6B56" w:rsidP="005239FE">
            <w:pPr>
              <w:shd w:val="clear" w:color="auto" w:fill="FFFFFF"/>
              <w:jc w:val="both"/>
              <w:rPr>
                <w:rFonts w:eastAsia="Times New Roman"/>
                <w:sz w:val="24"/>
                <w:szCs w:val="24"/>
              </w:rPr>
            </w:pPr>
          </w:p>
          <w:p w:rsidR="00DD6B56" w:rsidRDefault="00DD6B56" w:rsidP="005239FE">
            <w:pPr>
              <w:shd w:val="clear" w:color="auto" w:fill="FFFFFF"/>
              <w:jc w:val="both"/>
              <w:rPr>
                <w:rFonts w:eastAsia="Times New Roman"/>
                <w:sz w:val="24"/>
                <w:szCs w:val="24"/>
              </w:rPr>
            </w:pPr>
          </w:p>
          <w:p w:rsidR="00DD6B56" w:rsidRPr="005B3D6A" w:rsidRDefault="00DD6B56" w:rsidP="005239FE">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sz w:val="24"/>
                <w:szCs w:val="24"/>
              </w:rPr>
            </w:pPr>
            <w:r>
              <w:rPr>
                <w:rFonts w:eastAsia="Times New Roman"/>
                <w:sz w:val="24"/>
                <w:szCs w:val="24"/>
              </w:rPr>
              <w:t>7751,1</w:t>
            </w:r>
          </w:p>
          <w:p w:rsidR="00DD6B56" w:rsidRDefault="00DD6B56" w:rsidP="005239FE">
            <w:pPr>
              <w:shd w:val="clear" w:color="auto" w:fill="FFFFFF"/>
              <w:jc w:val="both"/>
              <w:rPr>
                <w:rFonts w:eastAsia="Times New Roman"/>
                <w:sz w:val="24"/>
                <w:szCs w:val="24"/>
              </w:rPr>
            </w:pPr>
          </w:p>
          <w:p w:rsidR="00DD6B56" w:rsidRDefault="00DD6B56" w:rsidP="005239FE">
            <w:pPr>
              <w:shd w:val="clear" w:color="auto" w:fill="FFFFFF"/>
              <w:jc w:val="both"/>
              <w:rPr>
                <w:rFonts w:eastAsia="Times New Roman"/>
                <w:sz w:val="24"/>
                <w:szCs w:val="24"/>
              </w:rPr>
            </w:pPr>
          </w:p>
          <w:p w:rsidR="00DD6B56" w:rsidRDefault="00DD6B56" w:rsidP="005239FE">
            <w:pPr>
              <w:shd w:val="clear" w:color="auto" w:fill="FFFFFF"/>
              <w:jc w:val="both"/>
              <w:rPr>
                <w:rFonts w:eastAsia="Times New Roman"/>
                <w:sz w:val="24"/>
                <w:szCs w:val="24"/>
              </w:rPr>
            </w:pPr>
          </w:p>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sz w:val="24"/>
                <w:szCs w:val="24"/>
              </w:rPr>
            </w:pPr>
            <w:r>
              <w:rPr>
                <w:rFonts w:eastAsia="Times New Roman"/>
                <w:sz w:val="24"/>
                <w:szCs w:val="24"/>
              </w:rPr>
              <w:t>9159,8</w:t>
            </w:r>
          </w:p>
          <w:p w:rsidR="00DD6B56" w:rsidRDefault="00DD6B56" w:rsidP="005239FE">
            <w:pPr>
              <w:shd w:val="clear" w:color="auto" w:fill="FFFFFF"/>
              <w:jc w:val="both"/>
              <w:rPr>
                <w:rFonts w:eastAsia="Times New Roman"/>
                <w:sz w:val="24"/>
                <w:szCs w:val="24"/>
              </w:rPr>
            </w:pPr>
          </w:p>
          <w:p w:rsidR="00DD6B56" w:rsidRDefault="00DD6B56" w:rsidP="005239FE">
            <w:pPr>
              <w:shd w:val="clear" w:color="auto" w:fill="FFFFFF"/>
              <w:jc w:val="both"/>
              <w:rPr>
                <w:rFonts w:eastAsia="Times New Roman"/>
                <w:sz w:val="24"/>
                <w:szCs w:val="24"/>
              </w:rPr>
            </w:pPr>
          </w:p>
          <w:p w:rsidR="00DD6B56" w:rsidRDefault="00DD6B56" w:rsidP="005239FE">
            <w:pPr>
              <w:shd w:val="clear" w:color="auto" w:fill="FFFFFF"/>
              <w:jc w:val="both"/>
              <w:rPr>
                <w:rFonts w:eastAsia="Times New Roman"/>
                <w:sz w:val="24"/>
                <w:szCs w:val="24"/>
              </w:rPr>
            </w:pPr>
          </w:p>
          <w:p w:rsidR="00DD6B56" w:rsidRPr="005B3D6A" w:rsidRDefault="00DD6B56" w:rsidP="005239FE">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5185,8</w:t>
            </w:r>
          </w:p>
        </w:tc>
        <w:tc>
          <w:tcPr>
            <w:tcW w:w="1057" w:type="dxa"/>
            <w:gridSpan w:val="8"/>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5765,9</w:t>
            </w:r>
          </w:p>
        </w:tc>
        <w:tc>
          <w:tcPr>
            <w:tcW w:w="928"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6970,9</w:t>
            </w:r>
          </w:p>
        </w:tc>
      </w:tr>
      <w:tr w:rsidR="00DD6B56" w:rsidRPr="005B3D6A" w:rsidTr="005239FE">
        <w:trPr>
          <w:tblCellSpacing w:w="0" w:type="dxa"/>
        </w:trPr>
        <w:tc>
          <w:tcPr>
            <w:tcW w:w="980" w:type="dxa"/>
            <w:vMerge/>
            <w:tcBorders>
              <w:left w:val="outset" w:sz="6" w:space="0" w:color="auto"/>
              <w:bottom w:val="outset" w:sz="6" w:space="0" w:color="auto"/>
              <w:right w:val="outset" w:sz="6" w:space="0" w:color="auto"/>
            </w:tcBorders>
            <w:vAlign w:val="center"/>
          </w:tcPr>
          <w:p w:rsidR="00DD6B56" w:rsidRPr="005B3D6A" w:rsidRDefault="00DD6B56" w:rsidP="005239FE">
            <w:pPr>
              <w:rPr>
                <w:rFonts w:eastAsia="Times New Roman"/>
                <w:sz w:val="24"/>
                <w:szCs w:val="24"/>
              </w:rPr>
            </w:pPr>
          </w:p>
        </w:tc>
        <w:tc>
          <w:tcPr>
            <w:tcW w:w="1464" w:type="dxa"/>
            <w:vMerge/>
            <w:tcBorders>
              <w:left w:val="outset" w:sz="6" w:space="0" w:color="auto"/>
              <w:bottom w:val="outset" w:sz="6" w:space="0" w:color="auto"/>
              <w:right w:val="outset" w:sz="6" w:space="0" w:color="auto"/>
            </w:tcBorders>
            <w:vAlign w:val="center"/>
          </w:tcPr>
          <w:p w:rsidR="00DD6B56" w:rsidRPr="005B3D6A" w:rsidRDefault="00DD6B56" w:rsidP="005239FE">
            <w:pPr>
              <w:rPr>
                <w:rFonts w:eastAsia="Times New Roman"/>
                <w:sz w:val="24"/>
                <w:szCs w:val="24"/>
              </w:rPr>
            </w:pPr>
          </w:p>
        </w:tc>
        <w:tc>
          <w:tcPr>
            <w:tcW w:w="958" w:type="dxa"/>
            <w:vMerge/>
            <w:tcBorders>
              <w:left w:val="outset" w:sz="6" w:space="0" w:color="auto"/>
              <w:bottom w:val="outset" w:sz="6" w:space="0" w:color="auto"/>
              <w:right w:val="outset" w:sz="6" w:space="0" w:color="auto"/>
            </w:tcBorders>
            <w:vAlign w:val="center"/>
          </w:tcPr>
          <w:p w:rsidR="00DD6B56" w:rsidRPr="005B3D6A"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roofErr w:type="spellStart"/>
            <w:proofErr w:type="gramStart"/>
            <w:r>
              <w:rPr>
                <w:rFonts w:eastAsia="Times New Roman"/>
                <w:color w:val="000000"/>
                <w:sz w:val="24"/>
                <w:szCs w:val="24"/>
              </w:rPr>
              <w:t>Внебюд-жетные</w:t>
            </w:r>
            <w:proofErr w:type="spellEnd"/>
            <w:proofErr w:type="gramEnd"/>
            <w:r>
              <w:rPr>
                <w:rFonts w:eastAsia="Times New Roman"/>
                <w:color w:val="000000"/>
                <w:sz w:val="24"/>
                <w:szCs w:val="24"/>
              </w:rPr>
              <w:t xml:space="preserve"> средства</w:t>
            </w:r>
          </w:p>
        </w:tc>
        <w:tc>
          <w:tcPr>
            <w:tcW w:w="357"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2,0</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sz w:val="24"/>
                <w:szCs w:val="24"/>
              </w:rPr>
            </w:pPr>
            <w:r>
              <w:rPr>
                <w:rFonts w:eastAsia="Times New Roman"/>
                <w:sz w:val="24"/>
                <w:szCs w:val="24"/>
              </w:rPr>
              <w:t>2,0</w:t>
            </w:r>
          </w:p>
        </w:tc>
        <w:tc>
          <w:tcPr>
            <w:tcW w:w="993"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sz w:val="24"/>
                <w:szCs w:val="24"/>
              </w:rPr>
            </w:pPr>
            <w:r>
              <w:rPr>
                <w:rFonts w:eastAsia="Times New Roman"/>
                <w:sz w:val="24"/>
                <w:szCs w:val="24"/>
              </w:rPr>
              <w:t>2,0</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sz w:val="24"/>
                <w:szCs w:val="24"/>
              </w:rPr>
            </w:pPr>
            <w:r>
              <w:rPr>
                <w:rFonts w:eastAsia="Times New Roman"/>
                <w:sz w:val="24"/>
                <w:szCs w:val="24"/>
              </w:rPr>
              <w:t>65,0</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sz w:val="24"/>
                <w:szCs w:val="24"/>
              </w:rPr>
            </w:pPr>
            <w:r>
              <w:rPr>
                <w:rFonts w:eastAsia="Times New Roman"/>
                <w:sz w:val="24"/>
                <w:szCs w:val="24"/>
              </w:rPr>
              <w:t>2,0</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6"/>
                <w:szCs w:val="6"/>
              </w:rPr>
            </w:pPr>
          </w:p>
          <w:p w:rsidR="00DD6B56" w:rsidRPr="00766239" w:rsidRDefault="00DD6B56" w:rsidP="005239FE">
            <w:pPr>
              <w:shd w:val="clear" w:color="auto" w:fill="FFFFFF"/>
              <w:jc w:val="both"/>
              <w:rPr>
                <w:rFonts w:eastAsia="Times New Roman"/>
                <w:color w:val="000000"/>
                <w:sz w:val="6"/>
                <w:szCs w:val="6"/>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2,0</w:t>
            </w:r>
          </w:p>
        </w:tc>
        <w:tc>
          <w:tcPr>
            <w:tcW w:w="1057" w:type="dxa"/>
            <w:gridSpan w:val="8"/>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6"/>
                <w:szCs w:val="6"/>
              </w:rPr>
            </w:pPr>
          </w:p>
          <w:p w:rsidR="00DD6B56" w:rsidRPr="00766239" w:rsidRDefault="00DD6B56" w:rsidP="005239FE">
            <w:pPr>
              <w:shd w:val="clear" w:color="auto" w:fill="FFFFFF"/>
              <w:jc w:val="both"/>
              <w:rPr>
                <w:rFonts w:eastAsia="Times New Roman"/>
                <w:color w:val="000000"/>
                <w:sz w:val="6"/>
                <w:szCs w:val="6"/>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2,0</w:t>
            </w:r>
          </w:p>
        </w:tc>
        <w:tc>
          <w:tcPr>
            <w:tcW w:w="928"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6"/>
                <w:szCs w:val="6"/>
              </w:rPr>
            </w:pPr>
          </w:p>
          <w:p w:rsidR="00DD6B56" w:rsidRPr="00766239" w:rsidRDefault="00DD6B56" w:rsidP="005239FE">
            <w:pPr>
              <w:shd w:val="clear" w:color="auto" w:fill="FFFFFF"/>
              <w:jc w:val="both"/>
              <w:rPr>
                <w:rFonts w:eastAsia="Times New Roman"/>
                <w:color w:val="000000"/>
                <w:sz w:val="6"/>
                <w:szCs w:val="6"/>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2,0</w:t>
            </w:r>
          </w:p>
        </w:tc>
      </w:tr>
      <w:tr w:rsidR="00DD6B56" w:rsidRPr="005B3D6A" w:rsidTr="005239FE">
        <w:trPr>
          <w:tblCellSpacing w:w="0" w:type="dxa"/>
        </w:trPr>
        <w:tc>
          <w:tcPr>
            <w:tcW w:w="980" w:type="dxa"/>
            <w:tcBorders>
              <w:left w:val="outset" w:sz="6" w:space="0" w:color="auto"/>
              <w:bottom w:val="outset" w:sz="6" w:space="0" w:color="auto"/>
              <w:right w:val="outset" w:sz="6" w:space="0" w:color="auto"/>
            </w:tcBorders>
            <w:vAlign w:val="center"/>
          </w:tcPr>
          <w:p w:rsidR="00DD6B56" w:rsidRPr="005B3D6A" w:rsidRDefault="00DD6B56" w:rsidP="005239FE">
            <w:pPr>
              <w:rPr>
                <w:rFonts w:eastAsia="Times New Roman"/>
                <w:sz w:val="24"/>
                <w:szCs w:val="24"/>
              </w:rPr>
            </w:pPr>
          </w:p>
        </w:tc>
        <w:tc>
          <w:tcPr>
            <w:tcW w:w="1464" w:type="dxa"/>
            <w:tcBorders>
              <w:left w:val="outset" w:sz="6" w:space="0" w:color="auto"/>
              <w:bottom w:val="outset" w:sz="6" w:space="0" w:color="auto"/>
              <w:right w:val="outset" w:sz="6" w:space="0" w:color="auto"/>
            </w:tcBorders>
            <w:vAlign w:val="center"/>
          </w:tcPr>
          <w:p w:rsidR="00DD6B56" w:rsidRPr="005B3D6A" w:rsidRDefault="00DD6B56" w:rsidP="005239FE">
            <w:pPr>
              <w:rPr>
                <w:rFonts w:eastAsia="Times New Roman"/>
                <w:sz w:val="24"/>
                <w:szCs w:val="24"/>
              </w:rPr>
            </w:pPr>
            <w:r>
              <w:rPr>
                <w:rFonts w:eastAsia="Times New Roman"/>
                <w:sz w:val="24"/>
                <w:szCs w:val="24"/>
              </w:rPr>
              <w:t>Субсидии на выполнение муниципального задания</w:t>
            </w:r>
          </w:p>
        </w:tc>
        <w:tc>
          <w:tcPr>
            <w:tcW w:w="958" w:type="dxa"/>
            <w:tcBorders>
              <w:left w:val="outset" w:sz="6" w:space="0" w:color="auto"/>
              <w:bottom w:val="outset" w:sz="6" w:space="0" w:color="auto"/>
              <w:right w:val="outset" w:sz="6" w:space="0" w:color="auto"/>
            </w:tcBorders>
            <w:vAlign w:val="center"/>
          </w:tcPr>
          <w:p w:rsidR="00DD6B56" w:rsidRPr="005B3D6A" w:rsidRDefault="00DD6B56" w:rsidP="005239FE">
            <w:pPr>
              <w:rPr>
                <w:rFonts w:eastAsia="Times New Roman"/>
                <w:sz w:val="24"/>
                <w:szCs w:val="24"/>
              </w:rPr>
            </w:pPr>
            <w:r w:rsidRPr="008B1E6D">
              <w:rPr>
                <w:rFonts w:eastAsia="Times New Roman"/>
                <w:sz w:val="24"/>
                <w:szCs w:val="24"/>
              </w:rPr>
              <w:t>МБУК «Атяшевская ЦРБ»</w:t>
            </w:r>
          </w:p>
        </w:tc>
        <w:tc>
          <w:tcPr>
            <w:tcW w:w="1118" w:type="dxa"/>
            <w:tcBorders>
              <w:top w:val="outset" w:sz="6" w:space="0" w:color="auto"/>
              <w:left w:val="outset" w:sz="6" w:space="0" w:color="auto"/>
              <w:bottom w:val="outset" w:sz="6" w:space="0" w:color="auto"/>
              <w:right w:val="outset" w:sz="6" w:space="0" w:color="auto"/>
            </w:tcBorders>
            <w:vAlign w:val="center"/>
          </w:tcPr>
          <w:p w:rsidR="00DD6B56" w:rsidRPr="00D315D3" w:rsidRDefault="00DD6B56" w:rsidP="005239FE">
            <w:pPr>
              <w:shd w:val="clear" w:color="auto" w:fill="FFFFFF"/>
              <w:jc w:val="both"/>
              <w:rPr>
                <w:rFonts w:eastAsia="Times New Roman"/>
                <w:color w:val="000000"/>
              </w:rPr>
            </w:pPr>
            <w:r w:rsidRPr="00D315D3">
              <w:rPr>
                <w:rFonts w:eastAsia="Times New Roman"/>
                <w:color w:val="000000"/>
              </w:rPr>
              <w:t xml:space="preserve">Бюджет </w:t>
            </w:r>
            <w:proofErr w:type="spellStart"/>
            <w:r w:rsidRPr="00D315D3">
              <w:rPr>
                <w:rFonts w:eastAsia="Times New Roman"/>
                <w:color w:val="000000"/>
              </w:rPr>
              <w:t>Атяшевскогомуни-ципального</w:t>
            </w:r>
            <w:proofErr w:type="spellEnd"/>
            <w:r w:rsidRPr="00D315D3">
              <w:rPr>
                <w:rFonts w:eastAsia="Times New Roman"/>
                <w:color w:val="000000"/>
              </w:rPr>
              <w:t xml:space="preserve"> района</w:t>
            </w:r>
          </w:p>
        </w:tc>
        <w:tc>
          <w:tcPr>
            <w:tcW w:w="357"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611</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sz w:val="24"/>
                <w:szCs w:val="24"/>
              </w:rPr>
            </w:pPr>
            <w:r>
              <w:rPr>
                <w:rFonts w:eastAsia="Times New Roman"/>
                <w:sz w:val="24"/>
                <w:szCs w:val="24"/>
              </w:rPr>
              <w:t>7749,4</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sz w:val="24"/>
                <w:szCs w:val="24"/>
              </w:rPr>
            </w:pPr>
            <w:r>
              <w:rPr>
                <w:rFonts w:eastAsia="Times New Roman"/>
                <w:sz w:val="24"/>
                <w:szCs w:val="24"/>
              </w:rPr>
              <w:t>9158,1</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6"/>
                <w:szCs w:val="6"/>
              </w:rPr>
            </w:pPr>
          </w:p>
          <w:p w:rsidR="00DD6B56" w:rsidRDefault="00DD6B56" w:rsidP="005239FE">
            <w:pPr>
              <w:shd w:val="clear" w:color="auto" w:fill="FFFFFF"/>
              <w:jc w:val="both"/>
              <w:rPr>
                <w:rFonts w:eastAsia="Times New Roman"/>
                <w:color w:val="000000"/>
                <w:sz w:val="6"/>
                <w:szCs w:val="6"/>
              </w:rPr>
            </w:pPr>
          </w:p>
          <w:p w:rsidR="00DD6B56" w:rsidRDefault="00DD6B56" w:rsidP="005239FE">
            <w:pPr>
              <w:shd w:val="clear" w:color="auto" w:fill="FFFFFF"/>
              <w:jc w:val="both"/>
              <w:rPr>
                <w:rFonts w:eastAsia="Times New Roman"/>
                <w:color w:val="000000"/>
                <w:sz w:val="6"/>
                <w:szCs w:val="6"/>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5184,1</w:t>
            </w:r>
          </w:p>
        </w:tc>
        <w:tc>
          <w:tcPr>
            <w:tcW w:w="1057" w:type="dxa"/>
            <w:gridSpan w:val="8"/>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5764,2</w:t>
            </w:r>
          </w:p>
        </w:tc>
        <w:tc>
          <w:tcPr>
            <w:tcW w:w="928"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6969,2</w:t>
            </w:r>
          </w:p>
        </w:tc>
      </w:tr>
      <w:tr w:rsidR="00E559A7" w:rsidRPr="005B3D6A" w:rsidTr="00731B6B">
        <w:trPr>
          <w:tblCellSpacing w:w="0" w:type="dxa"/>
        </w:trPr>
        <w:tc>
          <w:tcPr>
            <w:tcW w:w="980" w:type="dxa"/>
            <w:tcBorders>
              <w:left w:val="outset" w:sz="6" w:space="0" w:color="auto"/>
              <w:bottom w:val="outset" w:sz="6" w:space="0" w:color="auto"/>
              <w:right w:val="outset" w:sz="6" w:space="0" w:color="auto"/>
            </w:tcBorders>
            <w:vAlign w:val="center"/>
          </w:tcPr>
          <w:p w:rsidR="00E559A7" w:rsidRPr="005B3D6A" w:rsidRDefault="00E559A7" w:rsidP="005239FE">
            <w:pPr>
              <w:rPr>
                <w:rFonts w:eastAsia="Times New Roman"/>
                <w:sz w:val="24"/>
                <w:szCs w:val="24"/>
              </w:rPr>
            </w:pPr>
          </w:p>
        </w:tc>
        <w:tc>
          <w:tcPr>
            <w:tcW w:w="1464" w:type="dxa"/>
            <w:vMerge w:val="restart"/>
            <w:tcBorders>
              <w:left w:val="outset" w:sz="6" w:space="0" w:color="auto"/>
              <w:right w:val="outset" w:sz="6" w:space="0" w:color="auto"/>
            </w:tcBorders>
            <w:vAlign w:val="center"/>
          </w:tcPr>
          <w:p w:rsidR="00E559A7" w:rsidRDefault="00E559A7" w:rsidP="005239FE">
            <w:pPr>
              <w:rPr>
                <w:rFonts w:eastAsia="Times New Roman"/>
                <w:sz w:val="24"/>
                <w:szCs w:val="24"/>
              </w:rPr>
            </w:pPr>
            <w:r>
              <w:rPr>
                <w:rFonts w:eastAsia="Times New Roman"/>
                <w:sz w:val="24"/>
                <w:szCs w:val="24"/>
              </w:rPr>
              <w:t xml:space="preserve">Подключение муниципальных </w:t>
            </w:r>
            <w:proofErr w:type="spellStart"/>
            <w:r>
              <w:rPr>
                <w:rFonts w:eastAsia="Times New Roman"/>
                <w:sz w:val="24"/>
                <w:szCs w:val="24"/>
              </w:rPr>
              <w:t>общедос-тупныхбиб-лиотек</w:t>
            </w:r>
            <w:proofErr w:type="spellEnd"/>
            <w:r>
              <w:rPr>
                <w:rFonts w:eastAsia="Times New Roman"/>
                <w:sz w:val="24"/>
                <w:szCs w:val="24"/>
              </w:rPr>
              <w:t xml:space="preserve"> к ин-</w:t>
            </w:r>
            <w:proofErr w:type="spellStart"/>
            <w:r>
              <w:rPr>
                <w:rFonts w:eastAsia="Times New Roman"/>
                <w:sz w:val="24"/>
                <w:szCs w:val="24"/>
              </w:rPr>
              <w:t>формацион</w:t>
            </w:r>
            <w:proofErr w:type="spellEnd"/>
            <w:r>
              <w:rPr>
                <w:rFonts w:eastAsia="Times New Roman"/>
                <w:sz w:val="24"/>
                <w:szCs w:val="24"/>
              </w:rPr>
              <w:t>-но-телеком-</w:t>
            </w:r>
            <w:proofErr w:type="spellStart"/>
            <w:r>
              <w:rPr>
                <w:rFonts w:eastAsia="Times New Roman"/>
                <w:sz w:val="24"/>
                <w:szCs w:val="24"/>
              </w:rPr>
              <w:t>муникацион</w:t>
            </w:r>
            <w:proofErr w:type="spellEnd"/>
            <w:r>
              <w:rPr>
                <w:rFonts w:eastAsia="Times New Roman"/>
                <w:sz w:val="24"/>
                <w:szCs w:val="24"/>
              </w:rPr>
              <w:t xml:space="preserve">-ной сети «Интернет» и развитие </w:t>
            </w:r>
            <w:proofErr w:type="gramStart"/>
            <w:r>
              <w:rPr>
                <w:rFonts w:eastAsia="Times New Roman"/>
                <w:sz w:val="24"/>
                <w:szCs w:val="24"/>
              </w:rPr>
              <w:t>библиотечно-</w:t>
            </w:r>
            <w:proofErr w:type="spellStart"/>
            <w:r>
              <w:rPr>
                <w:rFonts w:eastAsia="Times New Roman"/>
                <w:sz w:val="24"/>
                <w:szCs w:val="24"/>
              </w:rPr>
              <w:t>го</w:t>
            </w:r>
            <w:proofErr w:type="spellEnd"/>
            <w:proofErr w:type="gramEnd"/>
            <w:r>
              <w:rPr>
                <w:rFonts w:eastAsia="Times New Roman"/>
                <w:sz w:val="24"/>
                <w:szCs w:val="24"/>
              </w:rPr>
              <w:t xml:space="preserve"> дела с </w:t>
            </w:r>
            <w:proofErr w:type="spellStart"/>
            <w:r>
              <w:rPr>
                <w:rFonts w:eastAsia="Times New Roman"/>
                <w:sz w:val="24"/>
                <w:szCs w:val="24"/>
              </w:rPr>
              <w:t>уче</w:t>
            </w:r>
            <w:proofErr w:type="spellEnd"/>
            <w:r>
              <w:rPr>
                <w:rFonts w:eastAsia="Times New Roman"/>
                <w:sz w:val="24"/>
                <w:szCs w:val="24"/>
              </w:rPr>
              <w:t xml:space="preserve">-том задачи расширения информационных </w:t>
            </w:r>
            <w:proofErr w:type="spellStart"/>
            <w:r>
              <w:rPr>
                <w:rFonts w:eastAsia="Times New Roman"/>
                <w:sz w:val="24"/>
                <w:szCs w:val="24"/>
              </w:rPr>
              <w:t>техноло-гий</w:t>
            </w:r>
            <w:proofErr w:type="spellEnd"/>
            <w:r>
              <w:rPr>
                <w:rFonts w:eastAsia="Times New Roman"/>
                <w:sz w:val="24"/>
                <w:szCs w:val="24"/>
              </w:rPr>
              <w:t xml:space="preserve"> и </w:t>
            </w:r>
            <w:proofErr w:type="spellStart"/>
            <w:r>
              <w:rPr>
                <w:rFonts w:eastAsia="Times New Roman"/>
                <w:sz w:val="24"/>
                <w:szCs w:val="24"/>
              </w:rPr>
              <w:t>оциф-ровки</w:t>
            </w:r>
            <w:proofErr w:type="spellEnd"/>
          </w:p>
        </w:tc>
        <w:tc>
          <w:tcPr>
            <w:tcW w:w="958" w:type="dxa"/>
            <w:vMerge w:val="restart"/>
            <w:tcBorders>
              <w:left w:val="outset" w:sz="6" w:space="0" w:color="auto"/>
              <w:right w:val="outset" w:sz="6" w:space="0" w:color="auto"/>
            </w:tcBorders>
            <w:vAlign w:val="center"/>
          </w:tcPr>
          <w:p w:rsidR="00E559A7" w:rsidRPr="008B1E6D" w:rsidRDefault="00E559A7" w:rsidP="005239FE">
            <w:pPr>
              <w:rPr>
                <w:rFonts w:eastAsia="Times New Roman"/>
                <w:sz w:val="24"/>
                <w:szCs w:val="24"/>
              </w:rPr>
            </w:pPr>
            <w:r w:rsidRPr="008B1E6D">
              <w:rPr>
                <w:rFonts w:eastAsia="Times New Roman"/>
                <w:sz w:val="24"/>
                <w:szCs w:val="24"/>
              </w:rPr>
              <w:t>МБУК «Атяшевская ЦРБ»</w:t>
            </w:r>
          </w:p>
        </w:tc>
        <w:tc>
          <w:tcPr>
            <w:tcW w:w="1118" w:type="dxa"/>
            <w:tcBorders>
              <w:top w:val="outset" w:sz="6" w:space="0" w:color="auto"/>
              <w:left w:val="outset" w:sz="6" w:space="0" w:color="auto"/>
              <w:bottom w:val="outset" w:sz="6" w:space="0" w:color="auto"/>
              <w:right w:val="outset" w:sz="6" w:space="0" w:color="auto"/>
            </w:tcBorders>
            <w:vAlign w:val="center"/>
          </w:tcPr>
          <w:p w:rsidR="00E559A7" w:rsidRPr="00D315D3" w:rsidRDefault="00E559A7" w:rsidP="005239FE">
            <w:pPr>
              <w:shd w:val="clear" w:color="auto" w:fill="FFFFFF"/>
              <w:jc w:val="both"/>
              <w:rPr>
                <w:rFonts w:eastAsia="Times New Roman"/>
                <w:color w:val="000000"/>
              </w:rPr>
            </w:pPr>
            <w:r>
              <w:rPr>
                <w:rFonts w:eastAsia="Times New Roman"/>
                <w:color w:val="000000"/>
              </w:rPr>
              <w:t>Всего</w:t>
            </w:r>
          </w:p>
        </w:tc>
        <w:tc>
          <w:tcPr>
            <w:tcW w:w="357"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r>
              <w:rPr>
                <w:rFonts w:eastAsia="Times New Roman"/>
                <w:sz w:val="24"/>
                <w:szCs w:val="24"/>
              </w:rPr>
              <w:t>151,5</w:t>
            </w:r>
          </w:p>
        </w:tc>
        <w:tc>
          <w:tcPr>
            <w:tcW w:w="850"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r>
              <w:rPr>
                <w:rFonts w:eastAsia="Times New Roman"/>
                <w:sz w:val="24"/>
                <w:szCs w:val="24"/>
              </w:rPr>
              <w:t>151,5</w:t>
            </w:r>
          </w:p>
        </w:tc>
        <w:tc>
          <w:tcPr>
            <w:tcW w:w="1134" w:type="dxa"/>
            <w:tcBorders>
              <w:top w:val="outset" w:sz="6" w:space="0" w:color="auto"/>
              <w:left w:val="outset" w:sz="6" w:space="0" w:color="auto"/>
              <w:bottom w:val="outset" w:sz="6" w:space="0" w:color="auto"/>
              <w:right w:val="outset" w:sz="6" w:space="0" w:color="auto"/>
            </w:tcBorders>
          </w:tcPr>
          <w:p w:rsidR="00E559A7" w:rsidRDefault="00E559A7" w:rsidP="005239FE">
            <w:pPr>
              <w:shd w:val="clear" w:color="auto" w:fill="FFFFFF"/>
              <w:jc w:val="both"/>
              <w:rPr>
                <w:rFonts w:eastAsia="Times New Roman"/>
                <w:color w:val="000000"/>
                <w:sz w:val="24"/>
                <w:szCs w:val="24"/>
              </w:rPr>
            </w:pPr>
            <w:r>
              <w:rPr>
                <w:rFonts w:eastAsia="Times New Roman"/>
                <w:color w:val="000000"/>
                <w:sz w:val="24"/>
                <w:szCs w:val="24"/>
              </w:rPr>
              <w:t>151,5</w:t>
            </w:r>
          </w:p>
        </w:tc>
        <w:tc>
          <w:tcPr>
            <w:tcW w:w="1057" w:type="dxa"/>
            <w:gridSpan w:val="8"/>
            <w:tcBorders>
              <w:top w:val="outset" w:sz="6" w:space="0" w:color="auto"/>
              <w:left w:val="outset" w:sz="6" w:space="0" w:color="auto"/>
              <w:bottom w:val="outset" w:sz="6" w:space="0" w:color="auto"/>
              <w:right w:val="outset" w:sz="6" w:space="0" w:color="auto"/>
            </w:tcBorders>
          </w:tcPr>
          <w:p w:rsidR="00E559A7" w:rsidRDefault="00E559A7" w:rsidP="005239FE">
            <w:pPr>
              <w:shd w:val="clear" w:color="auto" w:fill="FFFFFF"/>
              <w:jc w:val="both"/>
              <w:rPr>
                <w:rFonts w:eastAsia="Times New Roman"/>
                <w:color w:val="000000"/>
                <w:sz w:val="24"/>
                <w:szCs w:val="24"/>
              </w:rPr>
            </w:pPr>
            <w:r>
              <w:rPr>
                <w:rFonts w:eastAsia="Times New Roman"/>
                <w:color w:val="000000"/>
                <w:sz w:val="24"/>
                <w:szCs w:val="24"/>
              </w:rPr>
              <w:t>151,5</w:t>
            </w:r>
          </w:p>
        </w:tc>
        <w:tc>
          <w:tcPr>
            <w:tcW w:w="928" w:type="dxa"/>
            <w:tcBorders>
              <w:top w:val="outset" w:sz="6" w:space="0" w:color="auto"/>
              <w:left w:val="outset" w:sz="6" w:space="0" w:color="auto"/>
              <w:bottom w:val="outset" w:sz="6" w:space="0" w:color="auto"/>
              <w:right w:val="outset" w:sz="6" w:space="0" w:color="auto"/>
            </w:tcBorders>
          </w:tcPr>
          <w:p w:rsidR="00E559A7" w:rsidRDefault="00E559A7" w:rsidP="005239FE">
            <w:pPr>
              <w:shd w:val="clear" w:color="auto" w:fill="FFFFFF"/>
              <w:jc w:val="both"/>
              <w:rPr>
                <w:rFonts w:eastAsia="Times New Roman"/>
                <w:color w:val="000000"/>
                <w:sz w:val="24"/>
                <w:szCs w:val="24"/>
              </w:rPr>
            </w:pPr>
            <w:r>
              <w:rPr>
                <w:rFonts w:eastAsia="Times New Roman"/>
                <w:color w:val="000000"/>
                <w:sz w:val="24"/>
                <w:szCs w:val="24"/>
              </w:rPr>
              <w:t>151,5</w:t>
            </w:r>
          </w:p>
        </w:tc>
      </w:tr>
      <w:tr w:rsidR="00E559A7" w:rsidRPr="005B3D6A" w:rsidTr="00731B6B">
        <w:trPr>
          <w:trHeight w:val="844"/>
          <w:tblCellSpacing w:w="0" w:type="dxa"/>
        </w:trPr>
        <w:tc>
          <w:tcPr>
            <w:tcW w:w="980" w:type="dxa"/>
            <w:tcBorders>
              <w:left w:val="outset" w:sz="6" w:space="0" w:color="auto"/>
              <w:bottom w:val="outset" w:sz="6" w:space="0" w:color="auto"/>
              <w:right w:val="outset" w:sz="6" w:space="0" w:color="auto"/>
            </w:tcBorders>
            <w:vAlign w:val="center"/>
          </w:tcPr>
          <w:p w:rsidR="00E559A7" w:rsidRPr="005B3D6A" w:rsidRDefault="00E559A7" w:rsidP="005239FE">
            <w:pPr>
              <w:rPr>
                <w:rFonts w:eastAsia="Times New Roman"/>
                <w:sz w:val="24"/>
                <w:szCs w:val="24"/>
              </w:rPr>
            </w:pPr>
          </w:p>
        </w:tc>
        <w:tc>
          <w:tcPr>
            <w:tcW w:w="1464" w:type="dxa"/>
            <w:vMerge/>
            <w:tcBorders>
              <w:left w:val="outset" w:sz="6" w:space="0" w:color="auto"/>
              <w:right w:val="outset" w:sz="6" w:space="0" w:color="auto"/>
            </w:tcBorders>
            <w:vAlign w:val="center"/>
          </w:tcPr>
          <w:p w:rsidR="00E559A7" w:rsidRPr="005B3D6A" w:rsidRDefault="00E559A7" w:rsidP="005239FE">
            <w:pPr>
              <w:rPr>
                <w:rFonts w:eastAsia="Times New Roman"/>
                <w:sz w:val="24"/>
                <w:szCs w:val="24"/>
              </w:rPr>
            </w:pPr>
          </w:p>
        </w:tc>
        <w:tc>
          <w:tcPr>
            <w:tcW w:w="958" w:type="dxa"/>
            <w:vMerge/>
            <w:tcBorders>
              <w:left w:val="outset" w:sz="6" w:space="0" w:color="auto"/>
              <w:right w:val="outset" w:sz="6" w:space="0" w:color="auto"/>
            </w:tcBorders>
            <w:vAlign w:val="center"/>
          </w:tcPr>
          <w:p w:rsidR="00E559A7" w:rsidRPr="005B3D6A" w:rsidRDefault="00E559A7"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tcPr>
          <w:p w:rsidR="00E559A7" w:rsidRPr="00D315D3" w:rsidRDefault="00E559A7" w:rsidP="005239FE">
            <w:proofErr w:type="spellStart"/>
            <w:r w:rsidRPr="00D315D3">
              <w:t>Федераль</w:t>
            </w:r>
            <w:r>
              <w:t>-</w:t>
            </w:r>
            <w:r w:rsidRPr="00D315D3">
              <w:t>ныйбюд</w:t>
            </w:r>
            <w:r>
              <w:t>-</w:t>
            </w:r>
            <w:r w:rsidRPr="00D315D3">
              <w:t>жет</w:t>
            </w:r>
            <w:proofErr w:type="spellEnd"/>
          </w:p>
        </w:tc>
        <w:tc>
          <w:tcPr>
            <w:tcW w:w="357"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p>
          <w:p w:rsidR="00E559A7" w:rsidRDefault="00E559A7" w:rsidP="005239FE">
            <w:pPr>
              <w:shd w:val="clear" w:color="auto" w:fill="FFFFFF"/>
              <w:jc w:val="both"/>
              <w:rPr>
                <w:rFonts w:eastAsia="Times New Roman"/>
                <w:sz w:val="24"/>
                <w:szCs w:val="24"/>
              </w:rPr>
            </w:pPr>
            <w:r>
              <w:rPr>
                <w:rFonts w:eastAsia="Times New Roman"/>
                <w:sz w:val="24"/>
                <w:szCs w:val="24"/>
              </w:rPr>
              <w:t>120,0</w:t>
            </w:r>
          </w:p>
          <w:p w:rsidR="00E559A7" w:rsidRDefault="00E559A7"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r>
              <w:rPr>
                <w:rFonts w:eastAsia="Times New Roman"/>
                <w:sz w:val="24"/>
                <w:szCs w:val="24"/>
              </w:rPr>
              <w:t>120,0</w:t>
            </w:r>
          </w:p>
        </w:tc>
        <w:tc>
          <w:tcPr>
            <w:tcW w:w="1134" w:type="dxa"/>
            <w:tcBorders>
              <w:top w:val="outset" w:sz="6" w:space="0" w:color="auto"/>
              <w:left w:val="outset" w:sz="6" w:space="0" w:color="auto"/>
              <w:bottom w:val="outset" w:sz="6" w:space="0" w:color="auto"/>
              <w:right w:val="outset" w:sz="6" w:space="0" w:color="auto"/>
            </w:tcBorders>
          </w:tcPr>
          <w:p w:rsidR="00E559A7" w:rsidRDefault="00E559A7" w:rsidP="005239FE">
            <w:pPr>
              <w:shd w:val="clear" w:color="auto" w:fill="FFFFFF"/>
              <w:jc w:val="both"/>
              <w:rPr>
                <w:rFonts w:eastAsia="Times New Roman"/>
                <w:color w:val="000000"/>
                <w:sz w:val="24"/>
                <w:szCs w:val="24"/>
              </w:rPr>
            </w:pPr>
          </w:p>
          <w:p w:rsidR="00E559A7" w:rsidRDefault="00E559A7" w:rsidP="005239FE">
            <w:pPr>
              <w:shd w:val="clear" w:color="auto" w:fill="FFFFFF"/>
              <w:jc w:val="both"/>
              <w:rPr>
                <w:rFonts w:eastAsia="Times New Roman"/>
                <w:color w:val="000000"/>
                <w:sz w:val="6"/>
                <w:szCs w:val="6"/>
              </w:rPr>
            </w:pPr>
          </w:p>
          <w:p w:rsidR="00E559A7" w:rsidRPr="000B6B1D" w:rsidRDefault="00E559A7" w:rsidP="005239FE">
            <w:pPr>
              <w:shd w:val="clear" w:color="auto" w:fill="FFFFFF"/>
              <w:jc w:val="both"/>
              <w:rPr>
                <w:rFonts w:eastAsia="Times New Roman"/>
                <w:color w:val="000000"/>
                <w:sz w:val="6"/>
                <w:szCs w:val="6"/>
              </w:rPr>
            </w:pPr>
          </w:p>
          <w:p w:rsidR="00E559A7" w:rsidRPr="005B3D6A" w:rsidRDefault="00E559A7" w:rsidP="005239FE">
            <w:pPr>
              <w:shd w:val="clear" w:color="auto" w:fill="FFFFFF"/>
              <w:jc w:val="both"/>
              <w:rPr>
                <w:rFonts w:eastAsia="Times New Roman"/>
                <w:color w:val="000000"/>
                <w:sz w:val="24"/>
                <w:szCs w:val="24"/>
              </w:rPr>
            </w:pPr>
            <w:r>
              <w:rPr>
                <w:rFonts w:eastAsia="Times New Roman"/>
                <w:color w:val="000000"/>
                <w:sz w:val="24"/>
                <w:szCs w:val="24"/>
              </w:rPr>
              <w:t>120,0</w:t>
            </w:r>
          </w:p>
        </w:tc>
        <w:tc>
          <w:tcPr>
            <w:tcW w:w="1057" w:type="dxa"/>
            <w:gridSpan w:val="8"/>
            <w:tcBorders>
              <w:top w:val="outset" w:sz="6" w:space="0" w:color="auto"/>
              <w:left w:val="outset" w:sz="6" w:space="0" w:color="auto"/>
              <w:bottom w:val="outset" w:sz="6" w:space="0" w:color="auto"/>
              <w:right w:val="outset" w:sz="6" w:space="0" w:color="auto"/>
            </w:tcBorders>
          </w:tcPr>
          <w:p w:rsidR="00E559A7" w:rsidRDefault="00E559A7" w:rsidP="005239FE">
            <w:pPr>
              <w:shd w:val="clear" w:color="auto" w:fill="FFFFFF"/>
              <w:jc w:val="both"/>
              <w:rPr>
                <w:rFonts w:eastAsia="Times New Roman"/>
                <w:color w:val="000000"/>
                <w:sz w:val="24"/>
                <w:szCs w:val="24"/>
              </w:rPr>
            </w:pPr>
          </w:p>
          <w:p w:rsidR="00E559A7" w:rsidRDefault="00E559A7" w:rsidP="005239FE">
            <w:pPr>
              <w:shd w:val="clear" w:color="auto" w:fill="FFFFFF"/>
              <w:jc w:val="both"/>
              <w:rPr>
                <w:rFonts w:eastAsia="Times New Roman"/>
                <w:color w:val="000000"/>
                <w:sz w:val="6"/>
                <w:szCs w:val="6"/>
              </w:rPr>
            </w:pPr>
          </w:p>
          <w:p w:rsidR="00E559A7" w:rsidRPr="000B6B1D" w:rsidRDefault="00E559A7" w:rsidP="005239FE">
            <w:pPr>
              <w:shd w:val="clear" w:color="auto" w:fill="FFFFFF"/>
              <w:jc w:val="both"/>
              <w:rPr>
                <w:rFonts w:eastAsia="Times New Roman"/>
                <w:color w:val="000000"/>
                <w:sz w:val="6"/>
                <w:szCs w:val="6"/>
              </w:rPr>
            </w:pPr>
          </w:p>
          <w:p w:rsidR="00E559A7" w:rsidRPr="005B3D6A" w:rsidRDefault="00E559A7" w:rsidP="005239FE">
            <w:pPr>
              <w:shd w:val="clear" w:color="auto" w:fill="FFFFFF"/>
              <w:jc w:val="both"/>
              <w:rPr>
                <w:rFonts w:eastAsia="Times New Roman"/>
                <w:color w:val="000000"/>
                <w:sz w:val="24"/>
                <w:szCs w:val="24"/>
              </w:rPr>
            </w:pPr>
            <w:r>
              <w:rPr>
                <w:rFonts w:eastAsia="Times New Roman"/>
                <w:color w:val="000000"/>
                <w:sz w:val="24"/>
                <w:szCs w:val="24"/>
              </w:rPr>
              <w:t>120,0</w:t>
            </w:r>
          </w:p>
        </w:tc>
        <w:tc>
          <w:tcPr>
            <w:tcW w:w="928" w:type="dxa"/>
            <w:tcBorders>
              <w:top w:val="outset" w:sz="6" w:space="0" w:color="auto"/>
              <w:left w:val="outset" w:sz="6" w:space="0" w:color="auto"/>
              <w:bottom w:val="outset" w:sz="6" w:space="0" w:color="auto"/>
              <w:right w:val="outset" w:sz="6" w:space="0" w:color="auto"/>
            </w:tcBorders>
          </w:tcPr>
          <w:p w:rsidR="00E559A7" w:rsidRDefault="00E559A7" w:rsidP="005239FE">
            <w:pPr>
              <w:shd w:val="clear" w:color="auto" w:fill="FFFFFF"/>
              <w:jc w:val="both"/>
              <w:rPr>
                <w:rFonts w:eastAsia="Times New Roman"/>
                <w:color w:val="000000"/>
                <w:sz w:val="24"/>
                <w:szCs w:val="24"/>
              </w:rPr>
            </w:pPr>
          </w:p>
          <w:p w:rsidR="00E559A7" w:rsidRDefault="00E559A7" w:rsidP="005239FE">
            <w:pPr>
              <w:shd w:val="clear" w:color="auto" w:fill="FFFFFF"/>
              <w:jc w:val="both"/>
              <w:rPr>
                <w:rFonts w:eastAsia="Times New Roman"/>
                <w:color w:val="000000"/>
                <w:sz w:val="6"/>
                <w:szCs w:val="6"/>
              </w:rPr>
            </w:pPr>
          </w:p>
          <w:p w:rsidR="00E559A7" w:rsidRPr="000B6B1D" w:rsidRDefault="00E559A7" w:rsidP="005239FE">
            <w:pPr>
              <w:shd w:val="clear" w:color="auto" w:fill="FFFFFF"/>
              <w:jc w:val="both"/>
              <w:rPr>
                <w:rFonts w:eastAsia="Times New Roman"/>
                <w:color w:val="000000"/>
                <w:sz w:val="6"/>
                <w:szCs w:val="6"/>
              </w:rPr>
            </w:pPr>
          </w:p>
          <w:p w:rsidR="00E559A7" w:rsidRPr="005B3D6A" w:rsidRDefault="00E559A7" w:rsidP="005239FE">
            <w:pPr>
              <w:shd w:val="clear" w:color="auto" w:fill="FFFFFF"/>
              <w:jc w:val="both"/>
              <w:rPr>
                <w:rFonts w:eastAsia="Times New Roman"/>
                <w:color w:val="000000"/>
                <w:sz w:val="24"/>
                <w:szCs w:val="24"/>
              </w:rPr>
            </w:pPr>
            <w:r>
              <w:rPr>
                <w:rFonts w:eastAsia="Times New Roman"/>
                <w:color w:val="000000"/>
                <w:sz w:val="24"/>
                <w:szCs w:val="24"/>
              </w:rPr>
              <w:t>120,0</w:t>
            </w:r>
          </w:p>
        </w:tc>
      </w:tr>
      <w:tr w:rsidR="00E559A7" w:rsidRPr="005B3D6A" w:rsidTr="00731B6B">
        <w:trPr>
          <w:trHeight w:val="874"/>
          <w:tblCellSpacing w:w="0" w:type="dxa"/>
        </w:trPr>
        <w:tc>
          <w:tcPr>
            <w:tcW w:w="980" w:type="dxa"/>
            <w:tcBorders>
              <w:left w:val="outset" w:sz="6" w:space="0" w:color="auto"/>
              <w:bottom w:val="outset" w:sz="6" w:space="0" w:color="auto"/>
              <w:right w:val="outset" w:sz="6" w:space="0" w:color="auto"/>
            </w:tcBorders>
            <w:vAlign w:val="center"/>
          </w:tcPr>
          <w:p w:rsidR="00E559A7" w:rsidRPr="005B3D6A" w:rsidRDefault="00E559A7" w:rsidP="005239FE">
            <w:pPr>
              <w:rPr>
                <w:rFonts w:eastAsia="Times New Roman"/>
                <w:sz w:val="24"/>
                <w:szCs w:val="24"/>
              </w:rPr>
            </w:pPr>
          </w:p>
        </w:tc>
        <w:tc>
          <w:tcPr>
            <w:tcW w:w="1464" w:type="dxa"/>
            <w:vMerge/>
            <w:tcBorders>
              <w:left w:val="outset" w:sz="6" w:space="0" w:color="auto"/>
              <w:right w:val="outset" w:sz="6" w:space="0" w:color="auto"/>
            </w:tcBorders>
            <w:vAlign w:val="center"/>
          </w:tcPr>
          <w:p w:rsidR="00E559A7" w:rsidRPr="005B3D6A" w:rsidRDefault="00E559A7" w:rsidP="005239FE">
            <w:pPr>
              <w:rPr>
                <w:rFonts w:eastAsia="Times New Roman"/>
                <w:sz w:val="24"/>
                <w:szCs w:val="24"/>
              </w:rPr>
            </w:pPr>
          </w:p>
        </w:tc>
        <w:tc>
          <w:tcPr>
            <w:tcW w:w="958" w:type="dxa"/>
            <w:vMerge/>
            <w:tcBorders>
              <w:left w:val="outset" w:sz="6" w:space="0" w:color="auto"/>
              <w:right w:val="outset" w:sz="6" w:space="0" w:color="auto"/>
            </w:tcBorders>
            <w:vAlign w:val="center"/>
          </w:tcPr>
          <w:p w:rsidR="00E559A7" w:rsidRPr="005B3D6A" w:rsidRDefault="00E559A7"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tcPr>
          <w:p w:rsidR="00E559A7" w:rsidRPr="00D315D3" w:rsidRDefault="00E559A7" w:rsidP="005239FE">
            <w:r w:rsidRPr="00D315D3">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r>
              <w:rPr>
                <w:rFonts w:eastAsia="Times New Roman"/>
                <w:sz w:val="24"/>
                <w:szCs w:val="24"/>
              </w:rPr>
              <w:t>30,0</w:t>
            </w:r>
          </w:p>
        </w:tc>
        <w:tc>
          <w:tcPr>
            <w:tcW w:w="850"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r>
              <w:rPr>
                <w:rFonts w:eastAsia="Times New Roman"/>
                <w:sz w:val="24"/>
                <w:szCs w:val="24"/>
              </w:rPr>
              <w:t>30,0</w:t>
            </w:r>
          </w:p>
        </w:tc>
        <w:tc>
          <w:tcPr>
            <w:tcW w:w="1134" w:type="dxa"/>
            <w:tcBorders>
              <w:top w:val="outset" w:sz="6" w:space="0" w:color="auto"/>
              <w:left w:val="outset" w:sz="6" w:space="0" w:color="auto"/>
              <w:bottom w:val="outset" w:sz="6" w:space="0" w:color="auto"/>
              <w:right w:val="outset" w:sz="6" w:space="0" w:color="auto"/>
            </w:tcBorders>
          </w:tcPr>
          <w:p w:rsidR="00E559A7" w:rsidRDefault="00E559A7" w:rsidP="005239FE">
            <w:pPr>
              <w:shd w:val="clear" w:color="auto" w:fill="FFFFFF"/>
              <w:jc w:val="both"/>
              <w:rPr>
                <w:rFonts w:eastAsia="Times New Roman"/>
                <w:color w:val="000000"/>
                <w:sz w:val="24"/>
                <w:szCs w:val="24"/>
              </w:rPr>
            </w:pPr>
          </w:p>
          <w:p w:rsidR="00E559A7" w:rsidRDefault="00E559A7" w:rsidP="005239FE">
            <w:pPr>
              <w:shd w:val="clear" w:color="auto" w:fill="FFFFFF"/>
              <w:jc w:val="both"/>
              <w:rPr>
                <w:rFonts w:eastAsia="Times New Roman"/>
                <w:color w:val="000000"/>
                <w:sz w:val="6"/>
                <w:szCs w:val="6"/>
              </w:rPr>
            </w:pPr>
          </w:p>
          <w:p w:rsidR="00E559A7" w:rsidRPr="000B6B1D" w:rsidRDefault="00E559A7" w:rsidP="005239FE">
            <w:pPr>
              <w:shd w:val="clear" w:color="auto" w:fill="FFFFFF"/>
              <w:jc w:val="both"/>
              <w:rPr>
                <w:rFonts w:eastAsia="Times New Roman"/>
                <w:color w:val="000000"/>
                <w:sz w:val="6"/>
                <w:szCs w:val="6"/>
              </w:rPr>
            </w:pPr>
          </w:p>
          <w:p w:rsidR="00E559A7" w:rsidRPr="005B3D6A" w:rsidRDefault="00E559A7" w:rsidP="005239FE">
            <w:pPr>
              <w:shd w:val="clear" w:color="auto" w:fill="FFFFFF"/>
              <w:jc w:val="both"/>
              <w:rPr>
                <w:rFonts w:eastAsia="Times New Roman"/>
                <w:color w:val="000000"/>
                <w:sz w:val="24"/>
                <w:szCs w:val="24"/>
              </w:rPr>
            </w:pPr>
            <w:r>
              <w:rPr>
                <w:rFonts w:eastAsia="Times New Roman"/>
                <w:color w:val="000000"/>
                <w:sz w:val="24"/>
                <w:szCs w:val="24"/>
              </w:rPr>
              <w:t>30,0</w:t>
            </w:r>
          </w:p>
        </w:tc>
        <w:tc>
          <w:tcPr>
            <w:tcW w:w="1057" w:type="dxa"/>
            <w:gridSpan w:val="8"/>
            <w:tcBorders>
              <w:top w:val="outset" w:sz="6" w:space="0" w:color="auto"/>
              <w:left w:val="outset" w:sz="6" w:space="0" w:color="auto"/>
              <w:bottom w:val="outset" w:sz="6" w:space="0" w:color="auto"/>
              <w:right w:val="outset" w:sz="6" w:space="0" w:color="auto"/>
            </w:tcBorders>
          </w:tcPr>
          <w:p w:rsidR="00E559A7" w:rsidRDefault="00E559A7" w:rsidP="005239FE">
            <w:pPr>
              <w:shd w:val="clear" w:color="auto" w:fill="FFFFFF"/>
              <w:jc w:val="both"/>
              <w:rPr>
                <w:rFonts w:eastAsia="Times New Roman"/>
                <w:color w:val="000000"/>
                <w:sz w:val="24"/>
                <w:szCs w:val="24"/>
              </w:rPr>
            </w:pPr>
          </w:p>
          <w:p w:rsidR="00E559A7" w:rsidRDefault="00E559A7" w:rsidP="005239FE">
            <w:pPr>
              <w:shd w:val="clear" w:color="auto" w:fill="FFFFFF"/>
              <w:jc w:val="both"/>
              <w:rPr>
                <w:rFonts w:eastAsia="Times New Roman"/>
                <w:color w:val="000000"/>
                <w:sz w:val="6"/>
                <w:szCs w:val="6"/>
              </w:rPr>
            </w:pPr>
          </w:p>
          <w:p w:rsidR="00E559A7" w:rsidRPr="000B6B1D" w:rsidRDefault="00E559A7" w:rsidP="005239FE">
            <w:pPr>
              <w:shd w:val="clear" w:color="auto" w:fill="FFFFFF"/>
              <w:jc w:val="both"/>
              <w:rPr>
                <w:rFonts w:eastAsia="Times New Roman"/>
                <w:color w:val="000000"/>
                <w:sz w:val="6"/>
                <w:szCs w:val="6"/>
              </w:rPr>
            </w:pPr>
          </w:p>
          <w:p w:rsidR="00E559A7" w:rsidRPr="005B3D6A" w:rsidRDefault="00E559A7" w:rsidP="005239FE">
            <w:pPr>
              <w:shd w:val="clear" w:color="auto" w:fill="FFFFFF"/>
              <w:jc w:val="both"/>
              <w:rPr>
                <w:rFonts w:eastAsia="Times New Roman"/>
                <w:color w:val="000000"/>
                <w:sz w:val="24"/>
                <w:szCs w:val="24"/>
              </w:rPr>
            </w:pPr>
            <w:r>
              <w:rPr>
                <w:rFonts w:eastAsia="Times New Roman"/>
                <w:color w:val="000000"/>
                <w:sz w:val="24"/>
                <w:szCs w:val="24"/>
              </w:rPr>
              <w:t>30,0</w:t>
            </w:r>
          </w:p>
        </w:tc>
        <w:tc>
          <w:tcPr>
            <w:tcW w:w="928" w:type="dxa"/>
            <w:tcBorders>
              <w:top w:val="outset" w:sz="6" w:space="0" w:color="auto"/>
              <w:left w:val="outset" w:sz="6" w:space="0" w:color="auto"/>
              <w:bottom w:val="outset" w:sz="6" w:space="0" w:color="auto"/>
              <w:right w:val="outset" w:sz="6" w:space="0" w:color="auto"/>
            </w:tcBorders>
          </w:tcPr>
          <w:p w:rsidR="00E559A7" w:rsidRDefault="00E559A7" w:rsidP="005239FE">
            <w:pPr>
              <w:shd w:val="clear" w:color="auto" w:fill="FFFFFF"/>
              <w:jc w:val="both"/>
              <w:rPr>
                <w:rFonts w:eastAsia="Times New Roman"/>
                <w:color w:val="000000"/>
                <w:sz w:val="24"/>
                <w:szCs w:val="24"/>
              </w:rPr>
            </w:pPr>
          </w:p>
          <w:p w:rsidR="00E559A7" w:rsidRDefault="00E559A7" w:rsidP="005239FE">
            <w:pPr>
              <w:shd w:val="clear" w:color="auto" w:fill="FFFFFF"/>
              <w:jc w:val="both"/>
              <w:rPr>
                <w:rFonts w:eastAsia="Times New Roman"/>
                <w:color w:val="000000"/>
                <w:sz w:val="6"/>
                <w:szCs w:val="6"/>
              </w:rPr>
            </w:pPr>
          </w:p>
          <w:p w:rsidR="00E559A7" w:rsidRPr="000B6B1D" w:rsidRDefault="00E559A7" w:rsidP="005239FE">
            <w:pPr>
              <w:shd w:val="clear" w:color="auto" w:fill="FFFFFF"/>
              <w:jc w:val="both"/>
              <w:rPr>
                <w:rFonts w:eastAsia="Times New Roman"/>
                <w:color w:val="000000"/>
                <w:sz w:val="6"/>
                <w:szCs w:val="6"/>
              </w:rPr>
            </w:pPr>
          </w:p>
          <w:p w:rsidR="00E559A7" w:rsidRPr="005B3D6A" w:rsidRDefault="00E559A7" w:rsidP="005239FE">
            <w:pPr>
              <w:shd w:val="clear" w:color="auto" w:fill="FFFFFF"/>
              <w:jc w:val="both"/>
              <w:rPr>
                <w:rFonts w:eastAsia="Times New Roman"/>
                <w:color w:val="000000"/>
                <w:sz w:val="24"/>
                <w:szCs w:val="24"/>
              </w:rPr>
            </w:pPr>
            <w:r>
              <w:rPr>
                <w:rFonts w:eastAsia="Times New Roman"/>
                <w:color w:val="000000"/>
                <w:sz w:val="24"/>
                <w:szCs w:val="24"/>
              </w:rPr>
              <w:t>30,0</w:t>
            </w:r>
          </w:p>
        </w:tc>
      </w:tr>
      <w:tr w:rsidR="00E559A7" w:rsidRPr="005B3D6A" w:rsidTr="005239FE">
        <w:trPr>
          <w:tblCellSpacing w:w="0" w:type="dxa"/>
        </w:trPr>
        <w:tc>
          <w:tcPr>
            <w:tcW w:w="980" w:type="dxa"/>
            <w:tcBorders>
              <w:left w:val="outset" w:sz="6" w:space="0" w:color="auto"/>
              <w:bottom w:val="outset" w:sz="6" w:space="0" w:color="auto"/>
              <w:right w:val="outset" w:sz="6" w:space="0" w:color="auto"/>
            </w:tcBorders>
            <w:vAlign w:val="center"/>
          </w:tcPr>
          <w:p w:rsidR="00E559A7" w:rsidRPr="005B3D6A" w:rsidRDefault="00E559A7" w:rsidP="005239FE">
            <w:pPr>
              <w:rPr>
                <w:rFonts w:eastAsia="Times New Roman"/>
                <w:sz w:val="24"/>
                <w:szCs w:val="24"/>
              </w:rPr>
            </w:pPr>
          </w:p>
        </w:tc>
        <w:tc>
          <w:tcPr>
            <w:tcW w:w="1464" w:type="dxa"/>
            <w:vMerge/>
            <w:tcBorders>
              <w:left w:val="outset" w:sz="6" w:space="0" w:color="auto"/>
              <w:bottom w:val="outset" w:sz="6" w:space="0" w:color="auto"/>
              <w:right w:val="outset" w:sz="6" w:space="0" w:color="auto"/>
            </w:tcBorders>
            <w:vAlign w:val="center"/>
          </w:tcPr>
          <w:p w:rsidR="00E559A7" w:rsidRPr="005B3D6A" w:rsidRDefault="00E559A7" w:rsidP="005239FE">
            <w:pPr>
              <w:rPr>
                <w:rFonts w:eastAsia="Times New Roman"/>
                <w:sz w:val="24"/>
                <w:szCs w:val="24"/>
              </w:rPr>
            </w:pPr>
          </w:p>
        </w:tc>
        <w:tc>
          <w:tcPr>
            <w:tcW w:w="958" w:type="dxa"/>
            <w:vMerge/>
            <w:tcBorders>
              <w:left w:val="outset" w:sz="6" w:space="0" w:color="auto"/>
              <w:bottom w:val="outset" w:sz="6" w:space="0" w:color="auto"/>
              <w:right w:val="outset" w:sz="6" w:space="0" w:color="auto"/>
            </w:tcBorders>
            <w:vAlign w:val="center"/>
          </w:tcPr>
          <w:p w:rsidR="00E559A7" w:rsidRPr="005B3D6A" w:rsidRDefault="00E559A7"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tcPr>
          <w:p w:rsidR="00E559A7" w:rsidRPr="00D315D3" w:rsidRDefault="00E559A7" w:rsidP="005239FE">
            <w:r w:rsidRPr="00D315D3">
              <w:t>Бюджет 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r>
              <w:rPr>
                <w:rFonts w:eastAsia="Times New Roman"/>
                <w:sz w:val="24"/>
                <w:szCs w:val="24"/>
              </w:rPr>
              <w:t>1,5</w:t>
            </w:r>
          </w:p>
        </w:tc>
        <w:tc>
          <w:tcPr>
            <w:tcW w:w="850"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r>
              <w:rPr>
                <w:rFonts w:eastAsia="Times New Roman"/>
                <w:sz w:val="24"/>
                <w:szCs w:val="24"/>
              </w:rPr>
              <w:t>1,5</w:t>
            </w:r>
          </w:p>
        </w:tc>
        <w:tc>
          <w:tcPr>
            <w:tcW w:w="1134" w:type="dxa"/>
            <w:tcBorders>
              <w:top w:val="outset" w:sz="6" w:space="0" w:color="auto"/>
              <w:left w:val="outset" w:sz="6" w:space="0" w:color="auto"/>
              <w:bottom w:val="outset" w:sz="6" w:space="0" w:color="auto"/>
              <w:right w:val="outset" w:sz="6" w:space="0" w:color="auto"/>
            </w:tcBorders>
          </w:tcPr>
          <w:p w:rsidR="00E559A7" w:rsidRDefault="00E559A7" w:rsidP="005239FE">
            <w:pPr>
              <w:shd w:val="clear" w:color="auto" w:fill="FFFFFF"/>
              <w:jc w:val="both"/>
              <w:rPr>
                <w:rFonts w:eastAsia="Times New Roman"/>
                <w:color w:val="000000"/>
                <w:sz w:val="24"/>
                <w:szCs w:val="24"/>
              </w:rPr>
            </w:pPr>
          </w:p>
          <w:p w:rsidR="00E559A7" w:rsidRDefault="00E559A7" w:rsidP="005239FE">
            <w:pPr>
              <w:shd w:val="clear" w:color="auto" w:fill="FFFFFF"/>
              <w:jc w:val="both"/>
              <w:rPr>
                <w:rFonts w:eastAsia="Times New Roman"/>
                <w:color w:val="000000"/>
                <w:sz w:val="24"/>
                <w:szCs w:val="24"/>
              </w:rPr>
            </w:pPr>
          </w:p>
          <w:p w:rsidR="00E559A7" w:rsidRDefault="00E559A7" w:rsidP="005239FE">
            <w:pPr>
              <w:shd w:val="clear" w:color="auto" w:fill="FFFFFF"/>
              <w:jc w:val="both"/>
              <w:rPr>
                <w:rFonts w:eastAsia="Times New Roman"/>
                <w:color w:val="000000"/>
                <w:sz w:val="24"/>
                <w:szCs w:val="24"/>
              </w:rPr>
            </w:pPr>
          </w:p>
          <w:p w:rsidR="00E559A7" w:rsidRDefault="00E559A7" w:rsidP="005239FE">
            <w:pPr>
              <w:shd w:val="clear" w:color="auto" w:fill="FFFFFF"/>
              <w:jc w:val="both"/>
              <w:rPr>
                <w:rFonts w:eastAsia="Times New Roman"/>
                <w:color w:val="000000"/>
                <w:sz w:val="24"/>
                <w:szCs w:val="24"/>
              </w:rPr>
            </w:pPr>
          </w:p>
          <w:p w:rsidR="00E559A7" w:rsidRDefault="00E559A7" w:rsidP="005239FE">
            <w:pPr>
              <w:shd w:val="clear" w:color="auto" w:fill="FFFFFF"/>
              <w:jc w:val="both"/>
              <w:rPr>
                <w:rFonts w:eastAsia="Times New Roman"/>
                <w:color w:val="000000"/>
                <w:sz w:val="24"/>
                <w:szCs w:val="24"/>
              </w:rPr>
            </w:pPr>
          </w:p>
          <w:p w:rsidR="00E559A7" w:rsidRPr="005B3D6A" w:rsidRDefault="00E559A7" w:rsidP="005239FE">
            <w:pPr>
              <w:shd w:val="clear" w:color="auto" w:fill="FFFFFF"/>
              <w:jc w:val="both"/>
              <w:rPr>
                <w:rFonts w:eastAsia="Times New Roman"/>
                <w:color w:val="000000"/>
                <w:sz w:val="24"/>
                <w:szCs w:val="24"/>
              </w:rPr>
            </w:pPr>
            <w:r>
              <w:rPr>
                <w:rFonts w:eastAsia="Times New Roman"/>
                <w:color w:val="000000"/>
                <w:sz w:val="24"/>
                <w:szCs w:val="24"/>
              </w:rPr>
              <w:t>1,5</w:t>
            </w:r>
          </w:p>
        </w:tc>
        <w:tc>
          <w:tcPr>
            <w:tcW w:w="1057" w:type="dxa"/>
            <w:gridSpan w:val="8"/>
            <w:tcBorders>
              <w:top w:val="outset" w:sz="6" w:space="0" w:color="auto"/>
              <w:left w:val="outset" w:sz="6" w:space="0" w:color="auto"/>
              <w:bottom w:val="outset" w:sz="6" w:space="0" w:color="auto"/>
              <w:right w:val="outset" w:sz="6" w:space="0" w:color="auto"/>
            </w:tcBorders>
          </w:tcPr>
          <w:p w:rsidR="00E559A7" w:rsidRDefault="00E559A7" w:rsidP="005239FE">
            <w:pPr>
              <w:shd w:val="clear" w:color="auto" w:fill="FFFFFF"/>
              <w:jc w:val="both"/>
              <w:rPr>
                <w:rFonts w:eastAsia="Times New Roman"/>
                <w:color w:val="000000"/>
                <w:sz w:val="24"/>
                <w:szCs w:val="24"/>
              </w:rPr>
            </w:pPr>
          </w:p>
          <w:p w:rsidR="00E559A7" w:rsidRDefault="00E559A7" w:rsidP="005239FE">
            <w:pPr>
              <w:shd w:val="clear" w:color="auto" w:fill="FFFFFF"/>
              <w:jc w:val="both"/>
              <w:rPr>
                <w:rFonts w:eastAsia="Times New Roman"/>
                <w:color w:val="000000"/>
                <w:sz w:val="24"/>
                <w:szCs w:val="24"/>
              </w:rPr>
            </w:pPr>
          </w:p>
          <w:p w:rsidR="00E559A7" w:rsidRDefault="00E559A7" w:rsidP="005239FE">
            <w:pPr>
              <w:shd w:val="clear" w:color="auto" w:fill="FFFFFF"/>
              <w:jc w:val="both"/>
              <w:rPr>
                <w:rFonts w:eastAsia="Times New Roman"/>
                <w:color w:val="000000"/>
                <w:sz w:val="24"/>
                <w:szCs w:val="24"/>
              </w:rPr>
            </w:pPr>
          </w:p>
          <w:p w:rsidR="00E559A7" w:rsidRDefault="00E559A7" w:rsidP="005239FE">
            <w:pPr>
              <w:shd w:val="clear" w:color="auto" w:fill="FFFFFF"/>
              <w:jc w:val="both"/>
              <w:rPr>
                <w:rFonts w:eastAsia="Times New Roman"/>
                <w:color w:val="000000"/>
                <w:sz w:val="24"/>
                <w:szCs w:val="24"/>
              </w:rPr>
            </w:pPr>
          </w:p>
          <w:p w:rsidR="00E559A7" w:rsidRDefault="00E559A7" w:rsidP="005239FE">
            <w:pPr>
              <w:shd w:val="clear" w:color="auto" w:fill="FFFFFF"/>
              <w:jc w:val="both"/>
              <w:rPr>
                <w:rFonts w:eastAsia="Times New Roman"/>
                <w:color w:val="000000"/>
                <w:sz w:val="24"/>
                <w:szCs w:val="24"/>
              </w:rPr>
            </w:pPr>
          </w:p>
          <w:p w:rsidR="00E559A7" w:rsidRPr="005B3D6A" w:rsidRDefault="00E559A7" w:rsidP="005239FE">
            <w:pPr>
              <w:shd w:val="clear" w:color="auto" w:fill="FFFFFF"/>
              <w:jc w:val="both"/>
              <w:rPr>
                <w:rFonts w:eastAsia="Times New Roman"/>
                <w:color w:val="000000"/>
                <w:sz w:val="24"/>
                <w:szCs w:val="24"/>
              </w:rPr>
            </w:pPr>
            <w:r>
              <w:rPr>
                <w:rFonts w:eastAsia="Times New Roman"/>
                <w:color w:val="000000"/>
                <w:sz w:val="24"/>
                <w:szCs w:val="24"/>
              </w:rPr>
              <w:t>1,5</w:t>
            </w:r>
          </w:p>
        </w:tc>
        <w:tc>
          <w:tcPr>
            <w:tcW w:w="928" w:type="dxa"/>
            <w:tcBorders>
              <w:top w:val="outset" w:sz="6" w:space="0" w:color="auto"/>
              <w:left w:val="outset" w:sz="6" w:space="0" w:color="auto"/>
              <w:bottom w:val="outset" w:sz="6" w:space="0" w:color="auto"/>
              <w:right w:val="outset" w:sz="6" w:space="0" w:color="auto"/>
            </w:tcBorders>
          </w:tcPr>
          <w:p w:rsidR="00E559A7" w:rsidRDefault="00E559A7" w:rsidP="005239FE">
            <w:pPr>
              <w:shd w:val="clear" w:color="auto" w:fill="FFFFFF"/>
              <w:jc w:val="both"/>
              <w:rPr>
                <w:rFonts w:eastAsia="Times New Roman"/>
                <w:color w:val="000000"/>
                <w:sz w:val="24"/>
                <w:szCs w:val="24"/>
              </w:rPr>
            </w:pPr>
          </w:p>
          <w:p w:rsidR="00E559A7" w:rsidRDefault="00E559A7" w:rsidP="005239FE">
            <w:pPr>
              <w:shd w:val="clear" w:color="auto" w:fill="FFFFFF"/>
              <w:jc w:val="both"/>
              <w:rPr>
                <w:rFonts w:eastAsia="Times New Roman"/>
                <w:color w:val="000000"/>
                <w:sz w:val="24"/>
                <w:szCs w:val="24"/>
              </w:rPr>
            </w:pPr>
          </w:p>
          <w:p w:rsidR="00E559A7" w:rsidRDefault="00E559A7" w:rsidP="005239FE">
            <w:pPr>
              <w:shd w:val="clear" w:color="auto" w:fill="FFFFFF"/>
              <w:jc w:val="both"/>
              <w:rPr>
                <w:rFonts w:eastAsia="Times New Roman"/>
                <w:color w:val="000000"/>
                <w:sz w:val="24"/>
                <w:szCs w:val="24"/>
              </w:rPr>
            </w:pPr>
          </w:p>
          <w:p w:rsidR="00E559A7" w:rsidRDefault="00E559A7" w:rsidP="005239FE">
            <w:pPr>
              <w:shd w:val="clear" w:color="auto" w:fill="FFFFFF"/>
              <w:jc w:val="both"/>
              <w:rPr>
                <w:rFonts w:eastAsia="Times New Roman"/>
                <w:color w:val="000000"/>
                <w:sz w:val="24"/>
                <w:szCs w:val="24"/>
              </w:rPr>
            </w:pPr>
          </w:p>
          <w:p w:rsidR="00E559A7" w:rsidRDefault="00E559A7" w:rsidP="005239FE">
            <w:pPr>
              <w:shd w:val="clear" w:color="auto" w:fill="FFFFFF"/>
              <w:jc w:val="both"/>
              <w:rPr>
                <w:rFonts w:eastAsia="Times New Roman"/>
                <w:color w:val="000000"/>
                <w:sz w:val="24"/>
                <w:szCs w:val="24"/>
              </w:rPr>
            </w:pPr>
          </w:p>
          <w:p w:rsidR="00E559A7" w:rsidRPr="005B3D6A" w:rsidRDefault="00E559A7" w:rsidP="005239FE">
            <w:pPr>
              <w:shd w:val="clear" w:color="auto" w:fill="FFFFFF"/>
              <w:jc w:val="both"/>
              <w:rPr>
                <w:rFonts w:eastAsia="Times New Roman"/>
                <w:color w:val="000000"/>
                <w:sz w:val="24"/>
                <w:szCs w:val="24"/>
              </w:rPr>
            </w:pPr>
            <w:r>
              <w:rPr>
                <w:rFonts w:eastAsia="Times New Roman"/>
                <w:color w:val="000000"/>
                <w:sz w:val="24"/>
                <w:szCs w:val="24"/>
              </w:rPr>
              <w:t>1,5</w:t>
            </w:r>
          </w:p>
        </w:tc>
      </w:tr>
      <w:tr w:rsidR="00E559A7" w:rsidRPr="005B3D6A" w:rsidTr="00731B6B">
        <w:trPr>
          <w:tblCellSpacing w:w="0" w:type="dxa"/>
        </w:trPr>
        <w:tc>
          <w:tcPr>
            <w:tcW w:w="980" w:type="dxa"/>
            <w:tcBorders>
              <w:left w:val="outset" w:sz="6" w:space="0" w:color="auto"/>
              <w:bottom w:val="outset" w:sz="6" w:space="0" w:color="auto"/>
              <w:right w:val="outset" w:sz="6" w:space="0" w:color="auto"/>
            </w:tcBorders>
            <w:vAlign w:val="center"/>
          </w:tcPr>
          <w:p w:rsidR="00E559A7" w:rsidRPr="005B3D6A" w:rsidRDefault="00E559A7" w:rsidP="005239FE">
            <w:pPr>
              <w:rPr>
                <w:rFonts w:eastAsia="Times New Roman"/>
                <w:sz w:val="24"/>
                <w:szCs w:val="24"/>
              </w:rPr>
            </w:pPr>
          </w:p>
        </w:tc>
        <w:tc>
          <w:tcPr>
            <w:tcW w:w="1464" w:type="dxa"/>
            <w:vMerge w:val="restart"/>
            <w:tcBorders>
              <w:left w:val="outset" w:sz="6" w:space="0" w:color="auto"/>
              <w:right w:val="outset" w:sz="6" w:space="0" w:color="auto"/>
            </w:tcBorders>
            <w:vAlign w:val="center"/>
          </w:tcPr>
          <w:p w:rsidR="00E559A7" w:rsidRPr="005B3D6A" w:rsidRDefault="00E559A7" w:rsidP="005239FE">
            <w:pPr>
              <w:rPr>
                <w:rFonts w:eastAsia="Times New Roman"/>
                <w:sz w:val="24"/>
                <w:szCs w:val="24"/>
              </w:rPr>
            </w:pPr>
            <w:r>
              <w:rPr>
                <w:rFonts w:eastAsia="Times New Roman"/>
                <w:sz w:val="24"/>
                <w:szCs w:val="24"/>
              </w:rPr>
              <w:t xml:space="preserve">Комплектование книжных фондов </w:t>
            </w:r>
            <w:proofErr w:type="spellStart"/>
            <w:proofErr w:type="gramStart"/>
            <w:r>
              <w:rPr>
                <w:rFonts w:eastAsia="Times New Roman"/>
                <w:sz w:val="24"/>
                <w:szCs w:val="24"/>
              </w:rPr>
              <w:t>муни-ципальных</w:t>
            </w:r>
            <w:proofErr w:type="spellEnd"/>
            <w:proofErr w:type="gramEnd"/>
            <w:r>
              <w:rPr>
                <w:rFonts w:eastAsia="Times New Roman"/>
                <w:sz w:val="24"/>
                <w:szCs w:val="24"/>
              </w:rPr>
              <w:t xml:space="preserve"> общедоступных библиотек</w:t>
            </w:r>
          </w:p>
        </w:tc>
        <w:tc>
          <w:tcPr>
            <w:tcW w:w="958" w:type="dxa"/>
            <w:vMerge w:val="restart"/>
            <w:tcBorders>
              <w:left w:val="outset" w:sz="6" w:space="0" w:color="auto"/>
              <w:right w:val="outset" w:sz="6" w:space="0" w:color="auto"/>
            </w:tcBorders>
            <w:vAlign w:val="center"/>
          </w:tcPr>
          <w:p w:rsidR="00E559A7" w:rsidRPr="005B3D6A" w:rsidRDefault="00E559A7" w:rsidP="005239FE">
            <w:pPr>
              <w:rPr>
                <w:rFonts w:eastAsia="Times New Roman"/>
                <w:sz w:val="24"/>
                <w:szCs w:val="24"/>
              </w:rPr>
            </w:pPr>
            <w:r w:rsidRPr="008B1E6D">
              <w:rPr>
                <w:rFonts w:eastAsia="Times New Roman"/>
                <w:sz w:val="24"/>
                <w:szCs w:val="24"/>
              </w:rPr>
              <w:t>МБУК «Атяшевская ЦРБ»</w:t>
            </w:r>
          </w:p>
        </w:tc>
        <w:tc>
          <w:tcPr>
            <w:tcW w:w="1118" w:type="dxa"/>
            <w:tcBorders>
              <w:top w:val="outset" w:sz="6" w:space="0" w:color="auto"/>
              <w:left w:val="outset" w:sz="6" w:space="0" w:color="auto"/>
              <w:bottom w:val="outset" w:sz="6" w:space="0" w:color="auto"/>
              <w:right w:val="outset" w:sz="6" w:space="0" w:color="auto"/>
            </w:tcBorders>
          </w:tcPr>
          <w:p w:rsidR="00E559A7" w:rsidRPr="00D315D3" w:rsidRDefault="00E559A7" w:rsidP="005239FE">
            <w:r>
              <w:t>Всего</w:t>
            </w:r>
          </w:p>
        </w:tc>
        <w:tc>
          <w:tcPr>
            <w:tcW w:w="357"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r>
              <w:rPr>
                <w:rFonts w:eastAsia="Times New Roman"/>
                <w:sz w:val="24"/>
                <w:szCs w:val="24"/>
              </w:rPr>
              <w:t>12,7</w:t>
            </w:r>
          </w:p>
        </w:tc>
        <w:tc>
          <w:tcPr>
            <w:tcW w:w="850"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r>
              <w:rPr>
                <w:rFonts w:eastAsia="Times New Roman"/>
                <w:sz w:val="24"/>
                <w:szCs w:val="24"/>
              </w:rPr>
              <w:t>12,7</w:t>
            </w:r>
          </w:p>
        </w:tc>
        <w:tc>
          <w:tcPr>
            <w:tcW w:w="1134" w:type="dxa"/>
            <w:tcBorders>
              <w:top w:val="outset" w:sz="6" w:space="0" w:color="auto"/>
              <w:left w:val="outset" w:sz="6" w:space="0" w:color="auto"/>
              <w:bottom w:val="outset" w:sz="6" w:space="0" w:color="auto"/>
              <w:right w:val="outset" w:sz="6" w:space="0" w:color="auto"/>
            </w:tcBorders>
          </w:tcPr>
          <w:p w:rsidR="00E559A7" w:rsidRDefault="00E559A7" w:rsidP="005239FE">
            <w:pPr>
              <w:shd w:val="clear" w:color="auto" w:fill="FFFFFF"/>
              <w:jc w:val="both"/>
              <w:rPr>
                <w:rFonts w:eastAsia="Times New Roman"/>
                <w:color w:val="000000"/>
                <w:sz w:val="24"/>
                <w:szCs w:val="24"/>
              </w:rPr>
            </w:pPr>
            <w:r>
              <w:rPr>
                <w:rFonts w:eastAsia="Times New Roman"/>
                <w:color w:val="000000"/>
                <w:sz w:val="24"/>
                <w:szCs w:val="24"/>
              </w:rPr>
              <w:t>12,7</w:t>
            </w:r>
          </w:p>
        </w:tc>
        <w:tc>
          <w:tcPr>
            <w:tcW w:w="1057" w:type="dxa"/>
            <w:gridSpan w:val="8"/>
            <w:tcBorders>
              <w:top w:val="outset" w:sz="6" w:space="0" w:color="auto"/>
              <w:left w:val="outset" w:sz="6" w:space="0" w:color="auto"/>
              <w:bottom w:val="outset" w:sz="6" w:space="0" w:color="auto"/>
              <w:right w:val="outset" w:sz="6" w:space="0" w:color="auto"/>
            </w:tcBorders>
          </w:tcPr>
          <w:p w:rsidR="00E559A7" w:rsidRDefault="00E559A7" w:rsidP="005239FE">
            <w:pPr>
              <w:shd w:val="clear" w:color="auto" w:fill="FFFFFF"/>
              <w:jc w:val="both"/>
              <w:rPr>
                <w:rFonts w:eastAsia="Times New Roman"/>
                <w:color w:val="000000"/>
                <w:sz w:val="24"/>
                <w:szCs w:val="24"/>
              </w:rPr>
            </w:pPr>
            <w:r>
              <w:rPr>
                <w:rFonts w:eastAsia="Times New Roman"/>
                <w:color w:val="000000"/>
                <w:sz w:val="24"/>
                <w:szCs w:val="24"/>
              </w:rPr>
              <w:t>12,7</w:t>
            </w:r>
          </w:p>
        </w:tc>
        <w:tc>
          <w:tcPr>
            <w:tcW w:w="928" w:type="dxa"/>
            <w:tcBorders>
              <w:top w:val="outset" w:sz="6" w:space="0" w:color="auto"/>
              <w:left w:val="outset" w:sz="6" w:space="0" w:color="auto"/>
              <w:bottom w:val="outset" w:sz="6" w:space="0" w:color="auto"/>
              <w:right w:val="outset" w:sz="6" w:space="0" w:color="auto"/>
            </w:tcBorders>
          </w:tcPr>
          <w:p w:rsidR="00E559A7" w:rsidRDefault="00E559A7" w:rsidP="005239FE">
            <w:pPr>
              <w:shd w:val="clear" w:color="auto" w:fill="FFFFFF"/>
              <w:jc w:val="both"/>
              <w:rPr>
                <w:rFonts w:eastAsia="Times New Roman"/>
                <w:color w:val="000000"/>
                <w:sz w:val="24"/>
                <w:szCs w:val="24"/>
              </w:rPr>
            </w:pPr>
            <w:r>
              <w:rPr>
                <w:rFonts w:eastAsia="Times New Roman"/>
                <w:color w:val="000000"/>
                <w:sz w:val="24"/>
                <w:szCs w:val="24"/>
              </w:rPr>
              <w:t>12,7</w:t>
            </w:r>
          </w:p>
        </w:tc>
      </w:tr>
      <w:tr w:rsidR="00E559A7" w:rsidRPr="005B3D6A" w:rsidTr="00731B6B">
        <w:trPr>
          <w:tblCellSpacing w:w="0" w:type="dxa"/>
        </w:trPr>
        <w:tc>
          <w:tcPr>
            <w:tcW w:w="980" w:type="dxa"/>
            <w:tcBorders>
              <w:left w:val="outset" w:sz="6" w:space="0" w:color="auto"/>
              <w:bottom w:val="outset" w:sz="6" w:space="0" w:color="auto"/>
              <w:right w:val="outset" w:sz="6" w:space="0" w:color="auto"/>
            </w:tcBorders>
            <w:vAlign w:val="center"/>
          </w:tcPr>
          <w:p w:rsidR="00E559A7" w:rsidRPr="005B3D6A" w:rsidRDefault="00E559A7" w:rsidP="005239FE">
            <w:pPr>
              <w:rPr>
                <w:rFonts w:eastAsia="Times New Roman"/>
                <w:sz w:val="24"/>
                <w:szCs w:val="24"/>
              </w:rPr>
            </w:pPr>
          </w:p>
        </w:tc>
        <w:tc>
          <w:tcPr>
            <w:tcW w:w="1464" w:type="dxa"/>
            <w:vMerge/>
            <w:tcBorders>
              <w:left w:val="outset" w:sz="6" w:space="0" w:color="auto"/>
              <w:right w:val="outset" w:sz="6" w:space="0" w:color="auto"/>
            </w:tcBorders>
            <w:vAlign w:val="center"/>
          </w:tcPr>
          <w:p w:rsidR="00E559A7" w:rsidRPr="005B3D6A" w:rsidRDefault="00E559A7" w:rsidP="005239FE">
            <w:pPr>
              <w:rPr>
                <w:rFonts w:eastAsia="Times New Roman"/>
                <w:sz w:val="24"/>
                <w:szCs w:val="24"/>
              </w:rPr>
            </w:pPr>
          </w:p>
        </w:tc>
        <w:tc>
          <w:tcPr>
            <w:tcW w:w="958" w:type="dxa"/>
            <w:vMerge/>
            <w:tcBorders>
              <w:left w:val="outset" w:sz="6" w:space="0" w:color="auto"/>
              <w:right w:val="outset" w:sz="6" w:space="0" w:color="auto"/>
            </w:tcBorders>
            <w:vAlign w:val="center"/>
          </w:tcPr>
          <w:p w:rsidR="00E559A7" w:rsidRPr="005B3D6A" w:rsidRDefault="00E559A7"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color w:val="000000"/>
                <w:sz w:val="24"/>
                <w:szCs w:val="24"/>
              </w:rPr>
            </w:pPr>
            <w:proofErr w:type="spellStart"/>
            <w:r w:rsidRPr="00D315D3">
              <w:t>Федераль</w:t>
            </w:r>
            <w:r>
              <w:t>-</w:t>
            </w:r>
            <w:r w:rsidRPr="00D315D3">
              <w:t>ныйбюд</w:t>
            </w:r>
            <w:r>
              <w:t>-</w:t>
            </w:r>
            <w:r w:rsidRPr="00D315D3">
              <w:t>жет</w:t>
            </w:r>
            <w:proofErr w:type="spellEnd"/>
          </w:p>
        </w:tc>
        <w:tc>
          <w:tcPr>
            <w:tcW w:w="357"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r>
              <w:rPr>
                <w:rFonts w:eastAsia="Times New Roman"/>
                <w:sz w:val="24"/>
                <w:szCs w:val="24"/>
              </w:rPr>
              <w:t>10,0</w:t>
            </w:r>
          </w:p>
        </w:tc>
        <w:tc>
          <w:tcPr>
            <w:tcW w:w="850"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r>
              <w:rPr>
                <w:rFonts w:eastAsia="Times New Roman"/>
                <w:sz w:val="24"/>
                <w:szCs w:val="24"/>
              </w:rPr>
              <w:t>10,0</w:t>
            </w:r>
          </w:p>
        </w:tc>
        <w:tc>
          <w:tcPr>
            <w:tcW w:w="1134" w:type="dxa"/>
            <w:tcBorders>
              <w:top w:val="outset" w:sz="6" w:space="0" w:color="auto"/>
              <w:left w:val="outset" w:sz="6" w:space="0" w:color="auto"/>
              <w:bottom w:val="outset" w:sz="6" w:space="0" w:color="auto"/>
              <w:right w:val="outset" w:sz="6" w:space="0" w:color="auto"/>
            </w:tcBorders>
          </w:tcPr>
          <w:p w:rsidR="00E559A7" w:rsidRDefault="00E559A7" w:rsidP="005239FE">
            <w:pPr>
              <w:shd w:val="clear" w:color="auto" w:fill="FFFFFF"/>
              <w:jc w:val="both"/>
              <w:rPr>
                <w:rFonts w:eastAsia="Times New Roman"/>
                <w:color w:val="000000"/>
                <w:sz w:val="24"/>
                <w:szCs w:val="24"/>
              </w:rPr>
            </w:pPr>
          </w:p>
          <w:p w:rsidR="00E559A7" w:rsidRPr="005B3D6A" w:rsidRDefault="00E559A7" w:rsidP="005239FE">
            <w:pPr>
              <w:shd w:val="clear" w:color="auto" w:fill="FFFFFF"/>
              <w:jc w:val="both"/>
              <w:rPr>
                <w:rFonts w:eastAsia="Times New Roman"/>
                <w:color w:val="000000"/>
                <w:sz w:val="24"/>
                <w:szCs w:val="24"/>
              </w:rPr>
            </w:pPr>
            <w:r>
              <w:rPr>
                <w:rFonts w:eastAsia="Times New Roman"/>
                <w:color w:val="000000"/>
                <w:sz w:val="24"/>
                <w:szCs w:val="24"/>
              </w:rPr>
              <w:t>10,0</w:t>
            </w:r>
          </w:p>
        </w:tc>
        <w:tc>
          <w:tcPr>
            <w:tcW w:w="1057" w:type="dxa"/>
            <w:gridSpan w:val="8"/>
            <w:tcBorders>
              <w:top w:val="outset" w:sz="6" w:space="0" w:color="auto"/>
              <w:left w:val="outset" w:sz="6" w:space="0" w:color="auto"/>
              <w:bottom w:val="outset" w:sz="6" w:space="0" w:color="auto"/>
              <w:right w:val="outset" w:sz="6" w:space="0" w:color="auto"/>
            </w:tcBorders>
          </w:tcPr>
          <w:p w:rsidR="00E559A7" w:rsidRDefault="00E559A7" w:rsidP="005239FE">
            <w:pPr>
              <w:shd w:val="clear" w:color="auto" w:fill="FFFFFF"/>
              <w:jc w:val="both"/>
              <w:rPr>
                <w:rFonts w:eastAsia="Times New Roman"/>
                <w:color w:val="000000"/>
                <w:sz w:val="24"/>
                <w:szCs w:val="24"/>
              </w:rPr>
            </w:pPr>
          </w:p>
          <w:p w:rsidR="00E559A7" w:rsidRPr="005B3D6A" w:rsidRDefault="00E559A7" w:rsidP="005239FE">
            <w:pPr>
              <w:shd w:val="clear" w:color="auto" w:fill="FFFFFF"/>
              <w:jc w:val="both"/>
              <w:rPr>
                <w:rFonts w:eastAsia="Times New Roman"/>
                <w:color w:val="000000"/>
                <w:sz w:val="24"/>
                <w:szCs w:val="24"/>
              </w:rPr>
            </w:pPr>
            <w:r>
              <w:rPr>
                <w:rFonts w:eastAsia="Times New Roman"/>
                <w:color w:val="000000"/>
                <w:sz w:val="24"/>
                <w:szCs w:val="24"/>
              </w:rPr>
              <w:t>10,0</w:t>
            </w:r>
          </w:p>
        </w:tc>
        <w:tc>
          <w:tcPr>
            <w:tcW w:w="928" w:type="dxa"/>
            <w:tcBorders>
              <w:top w:val="outset" w:sz="6" w:space="0" w:color="auto"/>
              <w:left w:val="outset" w:sz="6" w:space="0" w:color="auto"/>
              <w:bottom w:val="outset" w:sz="6" w:space="0" w:color="auto"/>
              <w:right w:val="outset" w:sz="6" w:space="0" w:color="auto"/>
            </w:tcBorders>
          </w:tcPr>
          <w:p w:rsidR="00E559A7" w:rsidRDefault="00E559A7" w:rsidP="005239FE">
            <w:pPr>
              <w:shd w:val="clear" w:color="auto" w:fill="FFFFFF"/>
              <w:jc w:val="both"/>
              <w:rPr>
                <w:rFonts w:eastAsia="Times New Roman"/>
                <w:color w:val="000000"/>
                <w:sz w:val="24"/>
                <w:szCs w:val="24"/>
              </w:rPr>
            </w:pPr>
          </w:p>
          <w:p w:rsidR="00E559A7" w:rsidRPr="005B3D6A" w:rsidRDefault="00E559A7" w:rsidP="005239FE">
            <w:pPr>
              <w:shd w:val="clear" w:color="auto" w:fill="FFFFFF"/>
              <w:jc w:val="both"/>
              <w:rPr>
                <w:rFonts w:eastAsia="Times New Roman"/>
                <w:color w:val="000000"/>
                <w:sz w:val="24"/>
                <w:szCs w:val="24"/>
              </w:rPr>
            </w:pPr>
            <w:r>
              <w:rPr>
                <w:rFonts w:eastAsia="Times New Roman"/>
                <w:color w:val="000000"/>
                <w:sz w:val="24"/>
                <w:szCs w:val="24"/>
              </w:rPr>
              <w:t>10,0</w:t>
            </w:r>
          </w:p>
        </w:tc>
      </w:tr>
      <w:tr w:rsidR="00E559A7" w:rsidRPr="005B3D6A" w:rsidTr="00731B6B">
        <w:trPr>
          <w:tblCellSpacing w:w="0" w:type="dxa"/>
        </w:trPr>
        <w:tc>
          <w:tcPr>
            <w:tcW w:w="980" w:type="dxa"/>
            <w:tcBorders>
              <w:left w:val="outset" w:sz="6" w:space="0" w:color="auto"/>
              <w:bottom w:val="outset" w:sz="6" w:space="0" w:color="auto"/>
              <w:right w:val="outset" w:sz="6" w:space="0" w:color="auto"/>
            </w:tcBorders>
            <w:vAlign w:val="center"/>
          </w:tcPr>
          <w:p w:rsidR="00E559A7" w:rsidRPr="005B3D6A" w:rsidRDefault="00E559A7" w:rsidP="005239FE">
            <w:pPr>
              <w:rPr>
                <w:rFonts w:eastAsia="Times New Roman"/>
                <w:sz w:val="24"/>
                <w:szCs w:val="24"/>
              </w:rPr>
            </w:pPr>
          </w:p>
        </w:tc>
        <w:tc>
          <w:tcPr>
            <w:tcW w:w="1464" w:type="dxa"/>
            <w:vMerge/>
            <w:tcBorders>
              <w:left w:val="outset" w:sz="6" w:space="0" w:color="auto"/>
              <w:right w:val="outset" w:sz="6" w:space="0" w:color="auto"/>
            </w:tcBorders>
            <w:vAlign w:val="center"/>
          </w:tcPr>
          <w:p w:rsidR="00E559A7" w:rsidRPr="005B3D6A" w:rsidRDefault="00E559A7" w:rsidP="005239FE">
            <w:pPr>
              <w:rPr>
                <w:rFonts w:eastAsia="Times New Roman"/>
                <w:sz w:val="24"/>
                <w:szCs w:val="24"/>
              </w:rPr>
            </w:pPr>
          </w:p>
        </w:tc>
        <w:tc>
          <w:tcPr>
            <w:tcW w:w="958" w:type="dxa"/>
            <w:vMerge/>
            <w:tcBorders>
              <w:left w:val="outset" w:sz="6" w:space="0" w:color="auto"/>
              <w:right w:val="outset" w:sz="6" w:space="0" w:color="auto"/>
            </w:tcBorders>
            <w:vAlign w:val="center"/>
          </w:tcPr>
          <w:p w:rsidR="00E559A7" w:rsidRPr="005B3D6A" w:rsidRDefault="00E559A7"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color w:val="000000"/>
                <w:sz w:val="24"/>
                <w:szCs w:val="24"/>
              </w:rPr>
            </w:pPr>
            <w:r w:rsidRPr="00D315D3">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r>
              <w:rPr>
                <w:rFonts w:eastAsia="Times New Roman"/>
                <w:sz w:val="24"/>
                <w:szCs w:val="24"/>
              </w:rPr>
              <w:t>2,5</w:t>
            </w:r>
          </w:p>
        </w:tc>
        <w:tc>
          <w:tcPr>
            <w:tcW w:w="850"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r>
              <w:rPr>
                <w:rFonts w:eastAsia="Times New Roman"/>
                <w:sz w:val="24"/>
                <w:szCs w:val="24"/>
              </w:rPr>
              <w:t>2,5</w:t>
            </w:r>
          </w:p>
        </w:tc>
        <w:tc>
          <w:tcPr>
            <w:tcW w:w="1134" w:type="dxa"/>
            <w:tcBorders>
              <w:top w:val="outset" w:sz="6" w:space="0" w:color="auto"/>
              <w:left w:val="outset" w:sz="6" w:space="0" w:color="auto"/>
              <w:bottom w:val="outset" w:sz="6" w:space="0" w:color="auto"/>
              <w:right w:val="outset" w:sz="6" w:space="0" w:color="auto"/>
            </w:tcBorders>
          </w:tcPr>
          <w:p w:rsidR="00E559A7" w:rsidRPr="005B3D6A" w:rsidRDefault="00E559A7" w:rsidP="005239FE">
            <w:pPr>
              <w:shd w:val="clear" w:color="auto" w:fill="FFFFFF"/>
              <w:jc w:val="both"/>
              <w:rPr>
                <w:rFonts w:eastAsia="Times New Roman"/>
                <w:color w:val="000000"/>
                <w:sz w:val="24"/>
                <w:szCs w:val="24"/>
              </w:rPr>
            </w:pPr>
            <w:r>
              <w:rPr>
                <w:rFonts w:eastAsia="Times New Roman"/>
                <w:color w:val="000000"/>
                <w:sz w:val="24"/>
                <w:szCs w:val="24"/>
              </w:rPr>
              <w:t>2,5</w:t>
            </w:r>
          </w:p>
        </w:tc>
        <w:tc>
          <w:tcPr>
            <w:tcW w:w="1057" w:type="dxa"/>
            <w:gridSpan w:val="8"/>
            <w:tcBorders>
              <w:top w:val="outset" w:sz="6" w:space="0" w:color="auto"/>
              <w:left w:val="outset" w:sz="6" w:space="0" w:color="auto"/>
              <w:bottom w:val="outset" w:sz="6" w:space="0" w:color="auto"/>
              <w:right w:val="outset" w:sz="6" w:space="0" w:color="auto"/>
            </w:tcBorders>
          </w:tcPr>
          <w:p w:rsidR="00E559A7" w:rsidRPr="005B3D6A" w:rsidRDefault="00E559A7" w:rsidP="005239FE">
            <w:pPr>
              <w:shd w:val="clear" w:color="auto" w:fill="FFFFFF"/>
              <w:jc w:val="both"/>
              <w:rPr>
                <w:rFonts w:eastAsia="Times New Roman"/>
                <w:color w:val="000000"/>
                <w:sz w:val="24"/>
                <w:szCs w:val="24"/>
              </w:rPr>
            </w:pPr>
            <w:r>
              <w:rPr>
                <w:rFonts w:eastAsia="Times New Roman"/>
                <w:color w:val="000000"/>
                <w:sz w:val="24"/>
                <w:szCs w:val="24"/>
              </w:rPr>
              <w:t>2,5</w:t>
            </w:r>
          </w:p>
        </w:tc>
        <w:tc>
          <w:tcPr>
            <w:tcW w:w="928" w:type="dxa"/>
            <w:tcBorders>
              <w:top w:val="outset" w:sz="6" w:space="0" w:color="auto"/>
              <w:left w:val="outset" w:sz="6" w:space="0" w:color="auto"/>
              <w:bottom w:val="outset" w:sz="6" w:space="0" w:color="auto"/>
              <w:right w:val="outset" w:sz="6" w:space="0" w:color="auto"/>
            </w:tcBorders>
          </w:tcPr>
          <w:p w:rsidR="00E559A7" w:rsidRPr="005B3D6A" w:rsidRDefault="00E559A7" w:rsidP="005239FE">
            <w:pPr>
              <w:shd w:val="clear" w:color="auto" w:fill="FFFFFF"/>
              <w:jc w:val="both"/>
              <w:rPr>
                <w:rFonts w:eastAsia="Times New Roman"/>
                <w:color w:val="000000"/>
                <w:sz w:val="24"/>
                <w:szCs w:val="24"/>
              </w:rPr>
            </w:pPr>
            <w:r>
              <w:rPr>
                <w:rFonts w:eastAsia="Times New Roman"/>
                <w:color w:val="000000"/>
                <w:sz w:val="24"/>
                <w:szCs w:val="24"/>
              </w:rPr>
              <w:t>2,5</w:t>
            </w:r>
          </w:p>
        </w:tc>
      </w:tr>
      <w:tr w:rsidR="00E559A7" w:rsidRPr="005B3D6A" w:rsidTr="005239FE">
        <w:trPr>
          <w:tblCellSpacing w:w="0" w:type="dxa"/>
        </w:trPr>
        <w:tc>
          <w:tcPr>
            <w:tcW w:w="980" w:type="dxa"/>
            <w:tcBorders>
              <w:left w:val="outset" w:sz="6" w:space="0" w:color="auto"/>
              <w:bottom w:val="outset" w:sz="6" w:space="0" w:color="auto"/>
              <w:right w:val="outset" w:sz="6" w:space="0" w:color="auto"/>
            </w:tcBorders>
            <w:vAlign w:val="center"/>
          </w:tcPr>
          <w:p w:rsidR="00E559A7" w:rsidRPr="005B3D6A" w:rsidRDefault="00E559A7" w:rsidP="005239FE">
            <w:pPr>
              <w:rPr>
                <w:rFonts w:eastAsia="Times New Roman"/>
                <w:sz w:val="24"/>
                <w:szCs w:val="24"/>
              </w:rPr>
            </w:pPr>
          </w:p>
        </w:tc>
        <w:tc>
          <w:tcPr>
            <w:tcW w:w="1464" w:type="dxa"/>
            <w:vMerge/>
            <w:tcBorders>
              <w:left w:val="outset" w:sz="6" w:space="0" w:color="auto"/>
              <w:bottom w:val="outset" w:sz="6" w:space="0" w:color="auto"/>
              <w:right w:val="outset" w:sz="6" w:space="0" w:color="auto"/>
            </w:tcBorders>
            <w:vAlign w:val="center"/>
          </w:tcPr>
          <w:p w:rsidR="00E559A7" w:rsidRPr="005B3D6A" w:rsidRDefault="00E559A7" w:rsidP="005239FE">
            <w:pPr>
              <w:rPr>
                <w:rFonts w:eastAsia="Times New Roman"/>
                <w:sz w:val="24"/>
                <w:szCs w:val="24"/>
              </w:rPr>
            </w:pPr>
          </w:p>
        </w:tc>
        <w:tc>
          <w:tcPr>
            <w:tcW w:w="958" w:type="dxa"/>
            <w:vMerge/>
            <w:tcBorders>
              <w:left w:val="outset" w:sz="6" w:space="0" w:color="auto"/>
              <w:bottom w:val="outset" w:sz="6" w:space="0" w:color="auto"/>
              <w:right w:val="outset" w:sz="6" w:space="0" w:color="auto"/>
            </w:tcBorders>
            <w:vAlign w:val="center"/>
          </w:tcPr>
          <w:p w:rsidR="00E559A7" w:rsidRPr="005B3D6A" w:rsidRDefault="00E559A7"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color w:val="000000"/>
                <w:sz w:val="24"/>
                <w:szCs w:val="24"/>
              </w:rPr>
            </w:pPr>
            <w:r w:rsidRPr="00D315D3">
              <w:t xml:space="preserve">Бюджет </w:t>
            </w:r>
            <w:r w:rsidRPr="00D315D3">
              <w:lastRenderedPageBreak/>
              <w:t>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r>
              <w:rPr>
                <w:rFonts w:eastAsia="Times New Roman"/>
                <w:sz w:val="24"/>
                <w:szCs w:val="24"/>
              </w:rPr>
              <w:t>0,2</w:t>
            </w:r>
          </w:p>
        </w:tc>
        <w:tc>
          <w:tcPr>
            <w:tcW w:w="850"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r>
              <w:rPr>
                <w:rFonts w:eastAsia="Times New Roman"/>
                <w:sz w:val="24"/>
                <w:szCs w:val="24"/>
              </w:rPr>
              <w:t>0,2</w:t>
            </w:r>
          </w:p>
        </w:tc>
        <w:tc>
          <w:tcPr>
            <w:tcW w:w="1134" w:type="dxa"/>
            <w:tcBorders>
              <w:top w:val="outset" w:sz="6" w:space="0" w:color="auto"/>
              <w:left w:val="outset" w:sz="6" w:space="0" w:color="auto"/>
              <w:bottom w:val="outset" w:sz="6" w:space="0" w:color="auto"/>
              <w:right w:val="outset" w:sz="6" w:space="0" w:color="auto"/>
            </w:tcBorders>
          </w:tcPr>
          <w:p w:rsidR="00E559A7" w:rsidRDefault="00E559A7" w:rsidP="005239FE">
            <w:pPr>
              <w:shd w:val="clear" w:color="auto" w:fill="FFFFFF"/>
              <w:jc w:val="both"/>
              <w:rPr>
                <w:rFonts w:eastAsia="Times New Roman"/>
                <w:color w:val="000000"/>
                <w:sz w:val="24"/>
                <w:szCs w:val="24"/>
              </w:rPr>
            </w:pPr>
          </w:p>
          <w:p w:rsidR="00E559A7" w:rsidRDefault="00E559A7" w:rsidP="005239FE">
            <w:pPr>
              <w:shd w:val="clear" w:color="auto" w:fill="FFFFFF"/>
              <w:jc w:val="both"/>
              <w:rPr>
                <w:rFonts w:eastAsia="Times New Roman"/>
                <w:color w:val="000000"/>
                <w:sz w:val="24"/>
                <w:szCs w:val="24"/>
              </w:rPr>
            </w:pPr>
          </w:p>
          <w:p w:rsidR="00E559A7" w:rsidRPr="005B3D6A" w:rsidRDefault="00E559A7" w:rsidP="005239FE">
            <w:pPr>
              <w:shd w:val="clear" w:color="auto" w:fill="FFFFFF"/>
              <w:jc w:val="both"/>
              <w:rPr>
                <w:rFonts w:eastAsia="Times New Roman"/>
                <w:color w:val="000000"/>
                <w:sz w:val="24"/>
                <w:szCs w:val="24"/>
              </w:rPr>
            </w:pPr>
            <w:r>
              <w:rPr>
                <w:rFonts w:eastAsia="Times New Roman"/>
                <w:color w:val="000000"/>
                <w:sz w:val="24"/>
                <w:szCs w:val="24"/>
              </w:rPr>
              <w:t>0,2</w:t>
            </w:r>
          </w:p>
        </w:tc>
        <w:tc>
          <w:tcPr>
            <w:tcW w:w="1057" w:type="dxa"/>
            <w:gridSpan w:val="8"/>
            <w:tcBorders>
              <w:top w:val="outset" w:sz="6" w:space="0" w:color="auto"/>
              <w:left w:val="outset" w:sz="6" w:space="0" w:color="auto"/>
              <w:bottom w:val="outset" w:sz="6" w:space="0" w:color="auto"/>
              <w:right w:val="outset" w:sz="6" w:space="0" w:color="auto"/>
            </w:tcBorders>
          </w:tcPr>
          <w:p w:rsidR="00E559A7" w:rsidRDefault="00E559A7" w:rsidP="005239FE">
            <w:pPr>
              <w:shd w:val="clear" w:color="auto" w:fill="FFFFFF"/>
              <w:jc w:val="both"/>
              <w:rPr>
                <w:rFonts w:eastAsia="Times New Roman"/>
                <w:color w:val="000000"/>
                <w:sz w:val="24"/>
                <w:szCs w:val="24"/>
              </w:rPr>
            </w:pPr>
          </w:p>
          <w:p w:rsidR="00E559A7" w:rsidRDefault="00E559A7" w:rsidP="005239FE">
            <w:pPr>
              <w:shd w:val="clear" w:color="auto" w:fill="FFFFFF"/>
              <w:jc w:val="both"/>
              <w:rPr>
                <w:rFonts w:eastAsia="Times New Roman"/>
                <w:color w:val="000000"/>
                <w:sz w:val="24"/>
                <w:szCs w:val="24"/>
              </w:rPr>
            </w:pPr>
          </w:p>
          <w:p w:rsidR="00E559A7" w:rsidRPr="005B3D6A" w:rsidRDefault="00E559A7" w:rsidP="005239FE">
            <w:pPr>
              <w:shd w:val="clear" w:color="auto" w:fill="FFFFFF"/>
              <w:jc w:val="both"/>
              <w:rPr>
                <w:rFonts w:eastAsia="Times New Roman"/>
                <w:color w:val="000000"/>
                <w:sz w:val="24"/>
                <w:szCs w:val="24"/>
              </w:rPr>
            </w:pPr>
            <w:r>
              <w:rPr>
                <w:rFonts w:eastAsia="Times New Roman"/>
                <w:color w:val="000000"/>
                <w:sz w:val="24"/>
                <w:szCs w:val="24"/>
              </w:rPr>
              <w:t>0,2</w:t>
            </w:r>
          </w:p>
        </w:tc>
        <w:tc>
          <w:tcPr>
            <w:tcW w:w="928" w:type="dxa"/>
            <w:tcBorders>
              <w:top w:val="outset" w:sz="6" w:space="0" w:color="auto"/>
              <w:left w:val="outset" w:sz="6" w:space="0" w:color="auto"/>
              <w:bottom w:val="outset" w:sz="6" w:space="0" w:color="auto"/>
              <w:right w:val="outset" w:sz="6" w:space="0" w:color="auto"/>
            </w:tcBorders>
          </w:tcPr>
          <w:p w:rsidR="00E559A7" w:rsidRDefault="00E559A7" w:rsidP="005239FE">
            <w:pPr>
              <w:shd w:val="clear" w:color="auto" w:fill="FFFFFF"/>
              <w:jc w:val="both"/>
              <w:rPr>
                <w:rFonts w:eastAsia="Times New Roman"/>
                <w:color w:val="000000"/>
                <w:sz w:val="24"/>
                <w:szCs w:val="24"/>
              </w:rPr>
            </w:pPr>
          </w:p>
          <w:p w:rsidR="00E559A7" w:rsidRDefault="00E559A7" w:rsidP="005239FE">
            <w:pPr>
              <w:shd w:val="clear" w:color="auto" w:fill="FFFFFF"/>
              <w:jc w:val="both"/>
              <w:rPr>
                <w:rFonts w:eastAsia="Times New Roman"/>
                <w:color w:val="000000"/>
                <w:sz w:val="24"/>
                <w:szCs w:val="24"/>
              </w:rPr>
            </w:pPr>
          </w:p>
          <w:p w:rsidR="00E559A7" w:rsidRDefault="00E559A7" w:rsidP="005239FE">
            <w:pPr>
              <w:shd w:val="clear" w:color="auto" w:fill="FFFFFF"/>
              <w:jc w:val="both"/>
              <w:rPr>
                <w:rFonts w:eastAsia="Times New Roman"/>
                <w:color w:val="000000"/>
                <w:sz w:val="24"/>
                <w:szCs w:val="24"/>
              </w:rPr>
            </w:pPr>
            <w:r>
              <w:rPr>
                <w:rFonts w:eastAsia="Times New Roman"/>
                <w:color w:val="000000"/>
                <w:sz w:val="24"/>
                <w:szCs w:val="24"/>
              </w:rPr>
              <w:t>0,2</w:t>
            </w:r>
          </w:p>
          <w:p w:rsidR="00E559A7" w:rsidRPr="005B3D6A" w:rsidRDefault="00E559A7"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val="restart"/>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lastRenderedPageBreak/>
              <w:t>Основное мероприятие 5</w:t>
            </w:r>
          </w:p>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464" w:type="dxa"/>
            <w:vMerge w:val="restart"/>
            <w:tcBorders>
              <w:top w:val="outset" w:sz="6" w:space="0" w:color="auto"/>
              <w:left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Развитие инфраструктуры сферы культуры.</w:t>
            </w:r>
          </w:p>
        </w:tc>
        <w:tc>
          <w:tcPr>
            <w:tcW w:w="958" w:type="dxa"/>
            <w:vMerge w:val="restart"/>
            <w:tcBorders>
              <w:top w:val="outset" w:sz="6" w:space="0" w:color="auto"/>
              <w:left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r>
              <w:rPr>
                <w:rFonts w:eastAsia="Times New Roman"/>
                <w:color w:val="000000"/>
                <w:sz w:val="24"/>
                <w:szCs w:val="24"/>
              </w:rPr>
              <w:t>Управление культуры</w:t>
            </w: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всего</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89912,7</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4219,0</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7489,6</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18</w:t>
            </w:r>
            <w:r>
              <w:rPr>
                <w:rFonts w:eastAsia="Times New Roman"/>
                <w:color w:val="000000"/>
                <w:sz w:val="24"/>
                <w:szCs w:val="24"/>
              </w:rPr>
              <w:t>529</w:t>
            </w:r>
            <w:r w:rsidRPr="005B3D6A">
              <w:rPr>
                <w:rFonts w:eastAsia="Times New Roman"/>
                <w:color w:val="000000"/>
                <w:sz w:val="24"/>
                <w:szCs w:val="24"/>
              </w:rPr>
              <w:t>,2</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2982,7</w:t>
            </w: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5799,5</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219,4</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E559A7" w:rsidP="00D76A71">
            <w:pPr>
              <w:shd w:val="clear" w:color="auto" w:fill="FFFFFF"/>
              <w:jc w:val="both"/>
              <w:rPr>
                <w:rFonts w:eastAsia="Times New Roman"/>
                <w:sz w:val="24"/>
                <w:szCs w:val="24"/>
              </w:rPr>
            </w:pPr>
            <w:r>
              <w:rPr>
                <w:rFonts w:eastAsia="Times New Roman"/>
                <w:sz w:val="24"/>
                <w:szCs w:val="24"/>
              </w:rPr>
              <w:t>4</w:t>
            </w:r>
            <w:r w:rsidR="00D76A71">
              <w:rPr>
                <w:rFonts w:eastAsia="Times New Roman"/>
                <w:sz w:val="24"/>
                <w:szCs w:val="24"/>
              </w:rPr>
              <w:t>6857</w:t>
            </w:r>
            <w:r w:rsidR="00DD6B56">
              <w:rPr>
                <w:rFonts w:eastAsia="Times New Roman"/>
                <w:sz w:val="24"/>
                <w:szCs w:val="24"/>
              </w:rPr>
              <w:t>,</w:t>
            </w:r>
            <w:r w:rsidR="00D76A71">
              <w:rPr>
                <w:rFonts w:eastAsia="Times New Roman"/>
                <w:sz w:val="24"/>
                <w:szCs w:val="24"/>
              </w:rPr>
              <w:t>6</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sz w:val="24"/>
                <w:szCs w:val="24"/>
              </w:rPr>
            </w:pPr>
          </w:p>
          <w:p w:rsidR="00DD6B56" w:rsidRDefault="00DD6B56" w:rsidP="005239FE">
            <w:pPr>
              <w:shd w:val="clear" w:color="auto" w:fill="FFFFFF"/>
              <w:jc w:val="both"/>
              <w:rPr>
                <w:rFonts w:eastAsia="Times New Roman"/>
                <w:sz w:val="24"/>
                <w:szCs w:val="24"/>
              </w:rPr>
            </w:pPr>
          </w:p>
          <w:p w:rsidR="00DD6B56" w:rsidRDefault="00DD6B56" w:rsidP="005239FE">
            <w:pPr>
              <w:shd w:val="clear" w:color="auto" w:fill="FFFFFF"/>
              <w:jc w:val="both"/>
              <w:rPr>
                <w:rFonts w:eastAsia="Times New Roman"/>
                <w:sz w:val="24"/>
                <w:szCs w:val="24"/>
              </w:rPr>
            </w:pPr>
            <w:r>
              <w:rPr>
                <w:rFonts w:eastAsia="Times New Roman"/>
                <w:sz w:val="24"/>
                <w:szCs w:val="24"/>
              </w:rPr>
              <w:t>15030,0</w:t>
            </w:r>
          </w:p>
          <w:p w:rsidR="00DD6B56" w:rsidRDefault="00DD6B56" w:rsidP="005239FE">
            <w:pPr>
              <w:shd w:val="clear" w:color="auto" w:fill="FFFFFF"/>
              <w:jc w:val="both"/>
              <w:rPr>
                <w:rFonts w:eastAsia="Times New Roman"/>
                <w:sz w:val="24"/>
                <w:szCs w:val="24"/>
              </w:rPr>
            </w:pPr>
          </w:p>
          <w:p w:rsidR="00DD6B56" w:rsidRPr="005B3D6A" w:rsidRDefault="00DD6B56" w:rsidP="005239FE">
            <w:pPr>
              <w:shd w:val="clear" w:color="auto" w:fill="FFFFFF"/>
              <w:jc w:val="both"/>
              <w:rPr>
                <w:rFonts w:eastAsia="Times New Roman"/>
                <w:sz w:val="24"/>
                <w:szCs w:val="24"/>
              </w:rPr>
            </w:pPr>
          </w:p>
        </w:tc>
        <w:tc>
          <w:tcPr>
            <w:tcW w:w="1057" w:type="dxa"/>
            <w:gridSpan w:val="8"/>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sz w:val="24"/>
                <w:szCs w:val="24"/>
              </w:rPr>
            </w:pPr>
          </w:p>
          <w:p w:rsidR="00DD6B56" w:rsidRDefault="00DD6B56" w:rsidP="005239FE">
            <w:pPr>
              <w:shd w:val="clear" w:color="auto" w:fill="FFFFFF"/>
              <w:jc w:val="both"/>
              <w:rPr>
                <w:rFonts w:eastAsia="Times New Roman"/>
                <w:sz w:val="24"/>
                <w:szCs w:val="24"/>
              </w:rPr>
            </w:pPr>
          </w:p>
          <w:p w:rsidR="00DD6B56" w:rsidRPr="005B3D6A" w:rsidRDefault="00DD6B56" w:rsidP="005239FE">
            <w:pPr>
              <w:shd w:val="clear" w:color="auto" w:fill="FFFFFF"/>
              <w:jc w:val="both"/>
              <w:rPr>
                <w:rFonts w:eastAsia="Times New Roman"/>
                <w:sz w:val="24"/>
                <w:szCs w:val="24"/>
              </w:rPr>
            </w:pPr>
            <w:r>
              <w:rPr>
                <w:rFonts w:eastAsia="Times New Roman"/>
                <w:sz w:val="24"/>
                <w:szCs w:val="24"/>
              </w:rPr>
              <w:t>40000,0</w:t>
            </w:r>
          </w:p>
        </w:tc>
        <w:tc>
          <w:tcPr>
            <w:tcW w:w="928"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1464" w:type="dxa"/>
            <w:vMerge/>
            <w:tcBorders>
              <w:left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958" w:type="dxa"/>
            <w:vMerge/>
            <w:tcBorders>
              <w:left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proofErr w:type="spellStart"/>
            <w:r w:rsidRPr="00D315D3">
              <w:t>Федераль</w:t>
            </w:r>
            <w:r>
              <w:t>-</w:t>
            </w:r>
            <w:r w:rsidRPr="00D315D3">
              <w:t>ныйбюд</w:t>
            </w:r>
            <w:r>
              <w:t>-</w:t>
            </w:r>
            <w:r w:rsidRPr="00D315D3">
              <w:t>жет</w:t>
            </w:r>
            <w:proofErr w:type="spellEnd"/>
          </w:p>
        </w:tc>
        <w:tc>
          <w:tcPr>
            <w:tcW w:w="357"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sz w:val="24"/>
                <w:szCs w:val="24"/>
              </w:rPr>
            </w:pPr>
            <w:r>
              <w:rPr>
                <w:rFonts w:eastAsia="Times New Roman"/>
                <w:sz w:val="24"/>
                <w:szCs w:val="24"/>
              </w:rPr>
              <w:t>5000,0</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sz w:val="24"/>
                <w:szCs w:val="24"/>
              </w:rPr>
            </w:pPr>
            <w:r>
              <w:rPr>
                <w:rFonts w:eastAsia="Times New Roman"/>
                <w:sz w:val="24"/>
                <w:szCs w:val="24"/>
              </w:rPr>
              <w:t>150,0</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sz w:val="24"/>
                <w:szCs w:val="24"/>
              </w:rPr>
            </w:pPr>
          </w:p>
          <w:p w:rsidR="00DD6B56" w:rsidRDefault="00DD6B56" w:rsidP="005239FE">
            <w:pPr>
              <w:shd w:val="clear" w:color="auto" w:fill="FFFFFF"/>
              <w:jc w:val="both"/>
              <w:rPr>
                <w:rFonts w:eastAsia="Times New Roman"/>
                <w:sz w:val="24"/>
                <w:szCs w:val="24"/>
              </w:rPr>
            </w:pPr>
          </w:p>
        </w:tc>
        <w:tc>
          <w:tcPr>
            <w:tcW w:w="1057" w:type="dxa"/>
            <w:gridSpan w:val="8"/>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sz w:val="24"/>
                <w:szCs w:val="24"/>
              </w:rPr>
            </w:pPr>
          </w:p>
          <w:p w:rsidR="00DD6B56" w:rsidRDefault="00DD6B56" w:rsidP="005239FE">
            <w:pPr>
              <w:shd w:val="clear" w:color="auto" w:fill="FFFFFF"/>
              <w:jc w:val="both"/>
              <w:rPr>
                <w:rFonts w:eastAsia="Times New Roman"/>
                <w:sz w:val="24"/>
                <w:szCs w:val="24"/>
              </w:rPr>
            </w:pPr>
          </w:p>
        </w:tc>
        <w:tc>
          <w:tcPr>
            <w:tcW w:w="928"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1464" w:type="dxa"/>
            <w:vMerge/>
            <w:tcBorders>
              <w:left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958" w:type="dxa"/>
            <w:vMerge/>
            <w:tcBorders>
              <w:left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r w:rsidRPr="00D315D3">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87412,7</w:t>
            </w: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1840,7</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2400,0</w:t>
            </w: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17000,0</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sz w:val="24"/>
                <w:szCs w:val="24"/>
              </w:rPr>
            </w:pPr>
            <w:r>
              <w:rPr>
                <w:rFonts w:eastAsia="Times New Roman"/>
                <w:sz w:val="24"/>
                <w:szCs w:val="24"/>
              </w:rPr>
              <w:t>1000,0</w:t>
            </w:r>
          </w:p>
        </w:tc>
        <w:tc>
          <w:tcPr>
            <w:tcW w:w="993"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sz w:val="24"/>
                <w:szCs w:val="24"/>
              </w:rPr>
            </w:pPr>
            <w:r>
              <w:rPr>
                <w:rFonts w:eastAsia="Times New Roman"/>
                <w:sz w:val="24"/>
                <w:szCs w:val="24"/>
              </w:rPr>
              <w:t>600,0</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sz w:val="24"/>
                <w:szCs w:val="24"/>
              </w:rPr>
            </w:pPr>
            <w:r>
              <w:rPr>
                <w:rFonts w:eastAsia="Times New Roman"/>
                <w:sz w:val="24"/>
                <w:szCs w:val="24"/>
              </w:rPr>
              <w:t>37,5</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E559A7" w:rsidP="00D76A71">
            <w:pPr>
              <w:shd w:val="clear" w:color="auto" w:fill="FFFFFF"/>
              <w:jc w:val="both"/>
              <w:rPr>
                <w:rFonts w:eastAsia="Times New Roman"/>
                <w:sz w:val="24"/>
                <w:szCs w:val="24"/>
              </w:rPr>
            </w:pPr>
            <w:r>
              <w:rPr>
                <w:rFonts w:eastAsia="Times New Roman"/>
                <w:sz w:val="24"/>
                <w:szCs w:val="24"/>
              </w:rPr>
              <w:t>43</w:t>
            </w:r>
            <w:r w:rsidR="00D76A71">
              <w:rPr>
                <w:rFonts w:eastAsia="Times New Roman"/>
                <w:sz w:val="24"/>
                <w:szCs w:val="24"/>
              </w:rPr>
              <w:t>195</w:t>
            </w:r>
            <w:r w:rsidR="00DD6B56">
              <w:rPr>
                <w:rFonts w:eastAsia="Times New Roman"/>
                <w:sz w:val="24"/>
                <w:szCs w:val="24"/>
              </w:rPr>
              <w:t>,</w:t>
            </w:r>
            <w:r>
              <w:rPr>
                <w:rFonts w:eastAsia="Times New Roman"/>
                <w:sz w:val="24"/>
                <w:szCs w:val="24"/>
              </w:rPr>
              <w:t>8</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sz w:val="24"/>
                <w:szCs w:val="24"/>
              </w:rPr>
            </w:pPr>
          </w:p>
          <w:p w:rsidR="00DD6B56" w:rsidRDefault="00DD6B56" w:rsidP="005239FE">
            <w:pPr>
              <w:shd w:val="clear" w:color="auto" w:fill="FFFFFF"/>
              <w:jc w:val="both"/>
              <w:rPr>
                <w:rFonts w:eastAsia="Times New Roman"/>
                <w:sz w:val="24"/>
                <w:szCs w:val="24"/>
              </w:rPr>
            </w:pPr>
            <w:r>
              <w:rPr>
                <w:rFonts w:eastAsia="Times New Roman"/>
                <w:sz w:val="24"/>
                <w:szCs w:val="24"/>
              </w:rPr>
              <w:t>14850,0</w:t>
            </w:r>
          </w:p>
        </w:tc>
        <w:tc>
          <w:tcPr>
            <w:tcW w:w="1057" w:type="dxa"/>
            <w:gridSpan w:val="8"/>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sz w:val="24"/>
                <w:szCs w:val="24"/>
              </w:rPr>
            </w:pPr>
          </w:p>
          <w:p w:rsidR="00DD6B56" w:rsidRDefault="00DD6B56" w:rsidP="005239FE">
            <w:pPr>
              <w:shd w:val="clear" w:color="auto" w:fill="FFFFFF"/>
              <w:jc w:val="both"/>
              <w:rPr>
                <w:rFonts w:eastAsia="Times New Roman"/>
                <w:sz w:val="24"/>
                <w:szCs w:val="24"/>
              </w:rPr>
            </w:pPr>
            <w:r>
              <w:rPr>
                <w:rFonts w:eastAsia="Times New Roman"/>
                <w:sz w:val="24"/>
                <w:szCs w:val="24"/>
              </w:rPr>
              <w:t>39600,0</w:t>
            </w:r>
          </w:p>
        </w:tc>
        <w:tc>
          <w:tcPr>
            <w:tcW w:w="928"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1464" w:type="dxa"/>
            <w:vMerge/>
            <w:tcBorders>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958" w:type="dxa"/>
            <w:vMerge/>
            <w:tcBorders>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r w:rsidRPr="00D315D3">
              <w:t>Бюджет 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2500,0</w:t>
            </w: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2378,3</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5089,6</w:t>
            </w: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1529,2</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sz w:val="24"/>
                <w:szCs w:val="24"/>
              </w:rPr>
            </w:pPr>
            <w:r>
              <w:rPr>
                <w:rFonts w:eastAsia="Times New Roman"/>
                <w:sz w:val="24"/>
                <w:szCs w:val="24"/>
              </w:rPr>
              <w:t>1982,7</w:t>
            </w:r>
          </w:p>
        </w:tc>
        <w:tc>
          <w:tcPr>
            <w:tcW w:w="993"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sz w:val="24"/>
                <w:szCs w:val="24"/>
              </w:rPr>
            </w:pPr>
            <w:r>
              <w:rPr>
                <w:rFonts w:eastAsia="Times New Roman"/>
                <w:sz w:val="24"/>
                <w:szCs w:val="24"/>
              </w:rPr>
              <w:t>199,5</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sz w:val="24"/>
                <w:szCs w:val="24"/>
              </w:rPr>
            </w:pPr>
            <w:r>
              <w:rPr>
                <w:rFonts w:eastAsia="Times New Roman"/>
                <w:sz w:val="24"/>
                <w:szCs w:val="24"/>
              </w:rPr>
              <w:t>31,9</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E559A7" w:rsidP="00D76A71">
            <w:pPr>
              <w:shd w:val="clear" w:color="auto" w:fill="FFFFFF"/>
              <w:jc w:val="both"/>
              <w:rPr>
                <w:rFonts w:eastAsia="Times New Roman"/>
                <w:sz w:val="24"/>
                <w:szCs w:val="24"/>
              </w:rPr>
            </w:pPr>
            <w:r>
              <w:rPr>
                <w:rFonts w:eastAsia="Times New Roman"/>
                <w:sz w:val="24"/>
                <w:szCs w:val="24"/>
              </w:rPr>
              <w:t>366</w:t>
            </w:r>
            <w:r w:rsidR="00D76A71">
              <w:rPr>
                <w:rFonts w:eastAsia="Times New Roman"/>
                <w:sz w:val="24"/>
                <w:szCs w:val="24"/>
              </w:rPr>
              <w:t>1</w:t>
            </w:r>
            <w:r>
              <w:rPr>
                <w:rFonts w:eastAsia="Times New Roman"/>
                <w:sz w:val="24"/>
                <w:szCs w:val="24"/>
              </w:rPr>
              <w:t>,</w:t>
            </w:r>
            <w:r w:rsidR="00D76A71">
              <w:rPr>
                <w:rFonts w:eastAsia="Times New Roman"/>
                <w:sz w:val="24"/>
                <w:szCs w:val="24"/>
              </w:rPr>
              <w:t>8</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sz w:val="24"/>
                <w:szCs w:val="24"/>
              </w:rPr>
            </w:pPr>
          </w:p>
          <w:p w:rsidR="00DD6B56" w:rsidRDefault="00DD6B56" w:rsidP="005239FE">
            <w:pPr>
              <w:shd w:val="clear" w:color="auto" w:fill="FFFFFF"/>
              <w:jc w:val="both"/>
              <w:rPr>
                <w:rFonts w:eastAsia="Times New Roman"/>
                <w:sz w:val="24"/>
                <w:szCs w:val="24"/>
              </w:rPr>
            </w:pPr>
          </w:p>
          <w:p w:rsidR="00DD6B56" w:rsidRDefault="00DD6B56" w:rsidP="005239FE">
            <w:pPr>
              <w:shd w:val="clear" w:color="auto" w:fill="FFFFFF"/>
              <w:jc w:val="both"/>
              <w:rPr>
                <w:rFonts w:eastAsia="Times New Roman"/>
                <w:sz w:val="24"/>
                <w:szCs w:val="24"/>
              </w:rPr>
            </w:pPr>
            <w:r>
              <w:rPr>
                <w:rFonts w:eastAsia="Times New Roman"/>
                <w:sz w:val="24"/>
                <w:szCs w:val="24"/>
              </w:rPr>
              <w:t>180,0</w:t>
            </w:r>
          </w:p>
          <w:p w:rsidR="00DD6B56" w:rsidRDefault="00DD6B56" w:rsidP="005239FE">
            <w:pPr>
              <w:shd w:val="clear" w:color="auto" w:fill="FFFFFF"/>
              <w:jc w:val="both"/>
              <w:rPr>
                <w:rFonts w:eastAsia="Times New Roman"/>
                <w:sz w:val="24"/>
                <w:szCs w:val="24"/>
              </w:rPr>
            </w:pPr>
          </w:p>
        </w:tc>
        <w:tc>
          <w:tcPr>
            <w:tcW w:w="1057" w:type="dxa"/>
            <w:gridSpan w:val="8"/>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sz w:val="24"/>
                <w:szCs w:val="24"/>
              </w:rPr>
            </w:pPr>
          </w:p>
          <w:p w:rsidR="00DD6B56" w:rsidRDefault="00DD6B56" w:rsidP="005239FE">
            <w:pPr>
              <w:shd w:val="clear" w:color="auto" w:fill="FFFFFF"/>
              <w:jc w:val="both"/>
              <w:rPr>
                <w:rFonts w:eastAsia="Times New Roman"/>
                <w:sz w:val="24"/>
                <w:szCs w:val="24"/>
              </w:rPr>
            </w:pPr>
          </w:p>
          <w:p w:rsidR="00DD6B56" w:rsidRDefault="00DD6B56" w:rsidP="005239FE">
            <w:pPr>
              <w:shd w:val="clear" w:color="auto" w:fill="FFFFFF"/>
              <w:jc w:val="both"/>
              <w:rPr>
                <w:rFonts w:eastAsia="Times New Roman"/>
                <w:sz w:val="24"/>
                <w:szCs w:val="24"/>
              </w:rPr>
            </w:pPr>
            <w:r>
              <w:rPr>
                <w:rFonts w:eastAsia="Times New Roman"/>
                <w:sz w:val="24"/>
                <w:szCs w:val="24"/>
              </w:rPr>
              <w:t>400,0</w:t>
            </w:r>
          </w:p>
        </w:tc>
        <w:tc>
          <w:tcPr>
            <w:tcW w:w="928"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sz w:val="24"/>
                <w:szCs w:val="24"/>
              </w:rPr>
            </w:pPr>
          </w:p>
        </w:tc>
      </w:tr>
      <w:tr w:rsidR="00E559A7" w:rsidRPr="005B3D6A" w:rsidTr="00731B6B">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1464" w:type="dxa"/>
            <w:vMerge w:val="restart"/>
            <w:tcBorders>
              <w:left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r>
              <w:rPr>
                <w:rFonts w:eastAsia="Times New Roman"/>
                <w:color w:val="000000"/>
                <w:sz w:val="24"/>
                <w:szCs w:val="24"/>
              </w:rPr>
              <w:t>Выплата де-</w:t>
            </w:r>
            <w:proofErr w:type="spellStart"/>
            <w:r>
              <w:rPr>
                <w:rFonts w:eastAsia="Times New Roman"/>
                <w:color w:val="000000"/>
                <w:sz w:val="24"/>
                <w:szCs w:val="24"/>
              </w:rPr>
              <w:t>нежногопо</w:t>
            </w:r>
            <w:proofErr w:type="spellEnd"/>
            <w:r>
              <w:rPr>
                <w:rFonts w:eastAsia="Times New Roman"/>
                <w:color w:val="000000"/>
                <w:sz w:val="24"/>
                <w:szCs w:val="24"/>
              </w:rPr>
              <w:t>-</w:t>
            </w:r>
            <w:proofErr w:type="spellStart"/>
            <w:r>
              <w:rPr>
                <w:rFonts w:eastAsia="Times New Roman"/>
                <w:color w:val="000000"/>
                <w:sz w:val="24"/>
                <w:szCs w:val="24"/>
              </w:rPr>
              <w:t>ощрения</w:t>
            </w:r>
            <w:proofErr w:type="spellEnd"/>
            <w:r>
              <w:rPr>
                <w:rFonts w:eastAsia="Times New Roman"/>
                <w:color w:val="000000"/>
                <w:sz w:val="24"/>
                <w:szCs w:val="24"/>
              </w:rPr>
              <w:t xml:space="preserve"> луч-</w:t>
            </w:r>
            <w:proofErr w:type="spellStart"/>
            <w:r>
              <w:rPr>
                <w:rFonts w:eastAsia="Times New Roman"/>
                <w:color w:val="000000"/>
                <w:sz w:val="24"/>
                <w:szCs w:val="24"/>
              </w:rPr>
              <w:t>шимучреж</w:t>
            </w:r>
            <w:proofErr w:type="spellEnd"/>
            <w:r>
              <w:rPr>
                <w:rFonts w:eastAsia="Times New Roman"/>
                <w:color w:val="000000"/>
                <w:sz w:val="24"/>
                <w:szCs w:val="24"/>
              </w:rPr>
              <w:t>-</w:t>
            </w:r>
            <w:proofErr w:type="spellStart"/>
            <w:r>
              <w:rPr>
                <w:rFonts w:eastAsia="Times New Roman"/>
                <w:color w:val="000000"/>
                <w:sz w:val="24"/>
                <w:szCs w:val="24"/>
              </w:rPr>
              <w:t>дениям</w:t>
            </w:r>
            <w:proofErr w:type="spellEnd"/>
            <w:r>
              <w:rPr>
                <w:rFonts w:eastAsia="Times New Roman"/>
                <w:color w:val="000000"/>
                <w:sz w:val="24"/>
                <w:szCs w:val="24"/>
              </w:rPr>
              <w:t xml:space="preserve"> </w:t>
            </w:r>
            <w:proofErr w:type="gramStart"/>
            <w:r>
              <w:rPr>
                <w:rFonts w:eastAsia="Times New Roman"/>
                <w:color w:val="000000"/>
                <w:sz w:val="24"/>
                <w:szCs w:val="24"/>
              </w:rPr>
              <w:t>куль-туры</w:t>
            </w:r>
            <w:proofErr w:type="gramEnd"/>
            <w:r>
              <w:rPr>
                <w:rFonts w:eastAsia="Times New Roman"/>
                <w:color w:val="000000"/>
                <w:sz w:val="24"/>
                <w:szCs w:val="24"/>
              </w:rPr>
              <w:t xml:space="preserve">, </w:t>
            </w:r>
            <w:proofErr w:type="spellStart"/>
            <w:r>
              <w:rPr>
                <w:rFonts w:eastAsia="Times New Roman"/>
                <w:color w:val="000000"/>
                <w:sz w:val="24"/>
                <w:szCs w:val="24"/>
              </w:rPr>
              <w:t>нахо-дящимся</w:t>
            </w:r>
            <w:proofErr w:type="spellEnd"/>
            <w:r>
              <w:rPr>
                <w:rFonts w:eastAsia="Times New Roman"/>
                <w:color w:val="000000"/>
                <w:sz w:val="24"/>
                <w:szCs w:val="24"/>
              </w:rPr>
              <w:t xml:space="preserve"> на территории сельских поселений</w:t>
            </w:r>
          </w:p>
        </w:tc>
        <w:tc>
          <w:tcPr>
            <w:tcW w:w="958" w:type="dxa"/>
            <w:vMerge w:val="restart"/>
            <w:tcBorders>
              <w:left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r w:rsidRPr="008B1E6D">
              <w:rPr>
                <w:rFonts w:eastAsia="Times New Roman"/>
                <w:color w:val="000000"/>
                <w:sz w:val="24"/>
                <w:szCs w:val="24"/>
              </w:rPr>
              <w:t>МБУК «Атяшевская ЦРБ»</w:t>
            </w:r>
            <w:r>
              <w:rPr>
                <w:rFonts w:eastAsia="Times New Roman"/>
                <w:color w:val="000000"/>
                <w:sz w:val="24"/>
                <w:szCs w:val="24"/>
              </w:rPr>
              <w:t xml:space="preserve">, </w:t>
            </w:r>
            <w:r w:rsidRPr="008B1E6D">
              <w:rPr>
                <w:rFonts w:eastAsia="Times New Roman"/>
                <w:color w:val="000000"/>
                <w:sz w:val="24"/>
                <w:szCs w:val="24"/>
              </w:rPr>
              <w:t>МАУК «Центр национальной культуры и ремесел»</w:t>
            </w:r>
          </w:p>
        </w:tc>
        <w:tc>
          <w:tcPr>
            <w:tcW w:w="1118" w:type="dxa"/>
            <w:tcBorders>
              <w:top w:val="outset" w:sz="6" w:space="0" w:color="auto"/>
              <w:left w:val="outset" w:sz="6" w:space="0" w:color="auto"/>
              <w:bottom w:val="outset" w:sz="6" w:space="0" w:color="auto"/>
              <w:right w:val="outset" w:sz="6" w:space="0" w:color="auto"/>
            </w:tcBorders>
            <w:vAlign w:val="center"/>
          </w:tcPr>
          <w:p w:rsidR="00E559A7" w:rsidRPr="00D315D3" w:rsidRDefault="00E559A7" w:rsidP="005239FE">
            <w:pPr>
              <w:shd w:val="clear" w:color="auto" w:fill="FFFFFF"/>
              <w:jc w:val="both"/>
            </w:pPr>
            <w:r>
              <w:t>Всего</w:t>
            </w:r>
          </w:p>
        </w:tc>
        <w:tc>
          <w:tcPr>
            <w:tcW w:w="357"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r>
              <w:rPr>
                <w:rFonts w:eastAsia="Times New Roman"/>
                <w:sz w:val="24"/>
                <w:szCs w:val="24"/>
              </w:rPr>
              <w:t>126,3</w:t>
            </w:r>
          </w:p>
        </w:tc>
        <w:tc>
          <w:tcPr>
            <w:tcW w:w="850" w:type="dxa"/>
            <w:tcBorders>
              <w:top w:val="outset" w:sz="6" w:space="0" w:color="auto"/>
              <w:left w:val="outset" w:sz="6" w:space="0" w:color="auto"/>
              <w:bottom w:val="outset" w:sz="6" w:space="0" w:color="auto"/>
              <w:right w:val="outset" w:sz="6" w:space="0" w:color="auto"/>
            </w:tcBorders>
            <w:vAlign w:val="center"/>
          </w:tcPr>
          <w:p w:rsidR="00E559A7" w:rsidRDefault="00E559A7" w:rsidP="00E559A7">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E559A7" w:rsidRDefault="00E559A7" w:rsidP="005239FE">
            <w:pPr>
              <w:shd w:val="clear" w:color="auto" w:fill="FFFFFF"/>
              <w:jc w:val="both"/>
              <w:rPr>
                <w:rFonts w:eastAsia="Times New Roman"/>
                <w:sz w:val="24"/>
                <w:szCs w:val="24"/>
              </w:rPr>
            </w:pPr>
          </w:p>
        </w:tc>
        <w:tc>
          <w:tcPr>
            <w:tcW w:w="1057" w:type="dxa"/>
            <w:gridSpan w:val="8"/>
            <w:tcBorders>
              <w:top w:val="outset" w:sz="6" w:space="0" w:color="auto"/>
              <w:left w:val="outset" w:sz="6" w:space="0" w:color="auto"/>
              <w:bottom w:val="outset" w:sz="6" w:space="0" w:color="auto"/>
              <w:right w:val="outset" w:sz="6" w:space="0" w:color="auto"/>
            </w:tcBorders>
          </w:tcPr>
          <w:p w:rsidR="00E559A7" w:rsidRDefault="00E559A7" w:rsidP="005239FE">
            <w:pPr>
              <w:shd w:val="clear" w:color="auto" w:fill="FFFFFF"/>
              <w:jc w:val="both"/>
              <w:rPr>
                <w:rFonts w:eastAsia="Times New Roman"/>
                <w:sz w:val="24"/>
                <w:szCs w:val="24"/>
              </w:rPr>
            </w:pPr>
          </w:p>
        </w:tc>
        <w:tc>
          <w:tcPr>
            <w:tcW w:w="928" w:type="dxa"/>
            <w:tcBorders>
              <w:top w:val="outset" w:sz="6" w:space="0" w:color="auto"/>
              <w:left w:val="outset" w:sz="6" w:space="0" w:color="auto"/>
              <w:bottom w:val="outset" w:sz="6" w:space="0" w:color="auto"/>
              <w:right w:val="outset" w:sz="6" w:space="0" w:color="auto"/>
            </w:tcBorders>
          </w:tcPr>
          <w:p w:rsidR="00E559A7" w:rsidRDefault="00E559A7" w:rsidP="005239FE">
            <w:pPr>
              <w:shd w:val="clear" w:color="auto" w:fill="FFFFFF"/>
              <w:jc w:val="both"/>
              <w:rPr>
                <w:rFonts w:eastAsia="Times New Roman"/>
                <w:sz w:val="24"/>
                <w:szCs w:val="24"/>
              </w:rPr>
            </w:pPr>
          </w:p>
        </w:tc>
      </w:tr>
      <w:tr w:rsidR="00E559A7" w:rsidTr="00731B6B">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1464" w:type="dxa"/>
            <w:vMerge/>
            <w:tcBorders>
              <w:left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958" w:type="dxa"/>
            <w:vMerge/>
            <w:tcBorders>
              <w:left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color w:val="000000"/>
                <w:sz w:val="24"/>
                <w:szCs w:val="24"/>
              </w:rPr>
            </w:pPr>
            <w:proofErr w:type="spellStart"/>
            <w:r w:rsidRPr="00D315D3">
              <w:t>Федераль</w:t>
            </w:r>
            <w:r>
              <w:t>-</w:t>
            </w:r>
            <w:r w:rsidRPr="00D315D3">
              <w:t>ныйбюд</w:t>
            </w:r>
            <w:r>
              <w:t>-</w:t>
            </w:r>
            <w:r w:rsidRPr="00D315D3">
              <w:t>жет</w:t>
            </w:r>
            <w:proofErr w:type="spellEnd"/>
          </w:p>
        </w:tc>
        <w:tc>
          <w:tcPr>
            <w:tcW w:w="357"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r>
              <w:rPr>
                <w:rFonts w:eastAsia="Times New Roman"/>
                <w:sz w:val="24"/>
                <w:szCs w:val="24"/>
              </w:rPr>
              <w:t>100,0</w:t>
            </w:r>
          </w:p>
        </w:tc>
        <w:tc>
          <w:tcPr>
            <w:tcW w:w="850"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E559A7" w:rsidRDefault="00E559A7" w:rsidP="005239FE">
            <w:pPr>
              <w:shd w:val="clear" w:color="auto" w:fill="FFFFFF"/>
              <w:jc w:val="both"/>
              <w:rPr>
                <w:rFonts w:eastAsia="Times New Roman"/>
                <w:sz w:val="24"/>
                <w:szCs w:val="24"/>
              </w:rPr>
            </w:pPr>
          </w:p>
        </w:tc>
        <w:tc>
          <w:tcPr>
            <w:tcW w:w="1057" w:type="dxa"/>
            <w:gridSpan w:val="8"/>
            <w:tcBorders>
              <w:top w:val="outset" w:sz="6" w:space="0" w:color="auto"/>
              <w:left w:val="outset" w:sz="6" w:space="0" w:color="auto"/>
              <w:bottom w:val="outset" w:sz="6" w:space="0" w:color="auto"/>
              <w:right w:val="outset" w:sz="6" w:space="0" w:color="auto"/>
            </w:tcBorders>
          </w:tcPr>
          <w:p w:rsidR="00E559A7" w:rsidRDefault="00E559A7" w:rsidP="005239FE">
            <w:pPr>
              <w:shd w:val="clear" w:color="auto" w:fill="FFFFFF"/>
              <w:jc w:val="both"/>
              <w:rPr>
                <w:rFonts w:eastAsia="Times New Roman"/>
                <w:sz w:val="24"/>
                <w:szCs w:val="24"/>
              </w:rPr>
            </w:pPr>
          </w:p>
        </w:tc>
        <w:tc>
          <w:tcPr>
            <w:tcW w:w="928" w:type="dxa"/>
            <w:tcBorders>
              <w:top w:val="outset" w:sz="6" w:space="0" w:color="auto"/>
              <w:left w:val="outset" w:sz="6" w:space="0" w:color="auto"/>
              <w:bottom w:val="outset" w:sz="6" w:space="0" w:color="auto"/>
              <w:right w:val="outset" w:sz="6" w:space="0" w:color="auto"/>
            </w:tcBorders>
          </w:tcPr>
          <w:p w:rsidR="00E559A7" w:rsidRDefault="00E559A7" w:rsidP="005239FE">
            <w:pPr>
              <w:shd w:val="clear" w:color="auto" w:fill="FFFFFF"/>
              <w:jc w:val="both"/>
              <w:rPr>
                <w:rFonts w:eastAsia="Times New Roman"/>
                <w:sz w:val="24"/>
                <w:szCs w:val="24"/>
              </w:rPr>
            </w:pPr>
          </w:p>
        </w:tc>
      </w:tr>
      <w:tr w:rsidR="00E559A7"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1464" w:type="dxa"/>
            <w:vMerge/>
            <w:tcBorders>
              <w:left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958" w:type="dxa"/>
            <w:vMerge/>
            <w:tcBorders>
              <w:left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color w:val="000000"/>
                <w:sz w:val="24"/>
                <w:szCs w:val="24"/>
              </w:rPr>
            </w:pPr>
            <w:r w:rsidRPr="00D315D3">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r>
              <w:rPr>
                <w:rFonts w:eastAsia="Times New Roman"/>
                <w:sz w:val="24"/>
                <w:szCs w:val="24"/>
              </w:rPr>
              <w:t>25,0</w:t>
            </w:r>
          </w:p>
        </w:tc>
        <w:tc>
          <w:tcPr>
            <w:tcW w:w="850"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E559A7" w:rsidRDefault="00E559A7" w:rsidP="005239FE">
            <w:pPr>
              <w:shd w:val="clear" w:color="auto" w:fill="FFFFFF"/>
              <w:jc w:val="both"/>
              <w:rPr>
                <w:rFonts w:eastAsia="Times New Roman"/>
                <w:sz w:val="24"/>
                <w:szCs w:val="24"/>
              </w:rPr>
            </w:pPr>
          </w:p>
        </w:tc>
        <w:tc>
          <w:tcPr>
            <w:tcW w:w="1057" w:type="dxa"/>
            <w:gridSpan w:val="8"/>
            <w:tcBorders>
              <w:top w:val="outset" w:sz="6" w:space="0" w:color="auto"/>
              <w:left w:val="outset" w:sz="6" w:space="0" w:color="auto"/>
              <w:bottom w:val="outset" w:sz="6" w:space="0" w:color="auto"/>
              <w:right w:val="outset" w:sz="6" w:space="0" w:color="auto"/>
            </w:tcBorders>
          </w:tcPr>
          <w:p w:rsidR="00E559A7" w:rsidRDefault="00E559A7" w:rsidP="005239FE">
            <w:pPr>
              <w:shd w:val="clear" w:color="auto" w:fill="FFFFFF"/>
              <w:jc w:val="both"/>
              <w:rPr>
                <w:rFonts w:eastAsia="Times New Roman"/>
                <w:sz w:val="24"/>
                <w:szCs w:val="24"/>
              </w:rPr>
            </w:pPr>
          </w:p>
        </w:tc>
        <w:tc>
          <w:tcPr>
            <w:tcW w:w="928" w:type="dxa"/>
            <w:tcBorders>
              <w:top w:val="outset" w:sz="6" w:space="0" w:color="auto"/>
              <w:left w:val="outset" w:sz="6" w:space="0" w:color="auto"/>
              <w:bottom w:val="outset" w:sz="6" w:space="0" w:color="auto"/>
              <w:right w:val="outset" w:sz="6" w:space="0" w:color="auto"/>
            </w:tcBorders>
          </w:tcPr>
          <w:p w:rsidR="00E559A7" w:rsidRDefault="00E559A7" w:rsidP="005239FE">
            <w:pPr>
              <w:shd w:val="clear" w:color="auto" w:fill="FFFFFF"/>
              <w:jc w:val="both"/>
              <w:rPr>
                <w:rFonts w:eastAsia="Times New Roman"/>
                <w:sz w:val="24"/>
                <w:szCs w:val="24"/>
              </w:rPr>
            </w:pPr>
          </w:p>
        </w:tc>
      </w:tr>
      <w:tr w:rsidR="00E559A7"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1464" w:type="dxa"/>
            <w:vMerge/>
            <w:tcBorders>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958" w:type="dxa"/>
            <w:vMerge/>
            <w:tcBorders>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color w:val="000000"/>
                <w:sz w:val="24"/>
                <w:szCs w:val="24"/>
              </w:rPr>
            </w:pPr>
            <w:r w:rsidRPr="00D315D3">
              <w:t>Бюджет 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r>
              <w:rPr>
                <w:rFonts w:eastAsia="Times New Roman"/>
                <w:sz w:val="24"/>
                <w:szCs w:val="24"/>
              </w:rPr>
              <w:t>1,3</w:t>
            </w:r>
          </w:p>
        </w:tc>
        <w:tc>
          <w:tcPr>
            <w:tcW w:w="850"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E559A7" w:rsidRDefault="00E559A7" w:rsidP="005239FE">
            <w:pPr>
              <w:shd w:val="clear" w:color="auto" w:fill="FFFFFF"/>
              <w:jc w:val="both"/>
              <w:rPr>
                <w:rFonts w:eastAsia="Times New Roman"/>
                <w:sz w:val="24"/>
                <w:szCs w:val="24"/>
              </w:rPr>
            </w:pPr>
          </w:p>
        </w:tc>
        <w:tc>
          <w:tcPr>
            <w:tcW w:w="1057" w:type="dxa"/>
            <w:gridSpan w:val="8"/>
            <w:tcBorders>
              <w:top w:val="outset" w:sz="6" w:space="0" w:color="auto"/>
              <w:left w:val="outset" w:sz="6" w:space="0" w:color="auto"/>
              <w:bottom w:val="outset" w:sz="6" w:space="0" w:color="auto"/>
              <w:right w:val="outset" w:sz="6" w:space="0" w:color="auto"/>
            </w:tcBorders>
          </w:tcPr>
          <w:p w:rsidR="00E559A7" w:rsidRDefault="00E559A7" w:rsidP="005239FE">
            <w:pPr>
              <w:shd w:val="clear" w:color="auto" w:fill="FFFFFF"/>
              <w:jc w:val="both"/>
              <w:rPr>
                <w:rFonts w:eastAsia="Times New Roman"/>
                <w:sz w:val="24"/>
                <w:szCs w:val="24"/>
              </w:rPr>
            </w:pPr>
          </w:p>
        </w:tc>
        <w:tc>
          <w:tcPr>
            <w:tcW w:w="928" w:type="dxa"/>
            <w:tcBorders>
              <w:top w:val="outset" w:sz="6" w:space="0" w:color="auto"/>
              <w:left w:val="outset" w:sz="6" w:space="0" w:color="auto"/>
              <w:bottom w:val="outset" w:sz="6" w:space="0" w:color="auto"/>
              <w:right w:val="outset" w:sz="6" w:space="0" w:color="auto"/>
            </w:tcBorders>
          </w:tcPr>
          <w:p w:rsidR="00E559A7" w:rsidRDefault="00E559A7" w:rsidP="005239FE">
            <w:pPr>
              <w:shd w:val="clear" w:color="auto" w:fill="FFFFFF"/>
              <w:jc w:val="both"/>
              <w:rPr>
                <w:rFonts w:eastAsia="Times New Roman"/>
                <w:sz w:val="24"/>
                <w:szCs w:val="24"/>
              </w:rPr>
            </w:pPr>
          </w:p>
        </w:tc>
      </w:tr>
      <w:tr w:rsidR="00E559A7" w:rsidTr="00731B6B">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1464" w:type="dxa"/>
            <w:vMerge w:val="restart"/>
            <w:tcBorders>
              <w:left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r>
              <w:rPr>
                <w:rFonts w:eastAsia="Times New Roman"/>
                <w:color w:val="000000"/>
                <w:sz w:val="24"/>
                <w:szCs w:val="24"/>
              </w:rPr>
              <w:t>Выплата де-</w:t>
            </w:r>
            <w:proofErr w:type="spellStart"/>
            <w:r>
              <w:rPr>
                <w:rFonts w:eastAsia="Times New Roman"/>
                <w:color w:val="000000"/>
                <w:sz w:val="24"/>
                <w:szCs w:val="24"/>
              </w:rPr>
              <w:t>нежногопо</w:t>
            </w:r>
            <w:proofErr w:type="spellEnd"/>
            <w:r>
              <w:rPr>
                <w:rFonts w:eastAsia="Times New Roman"/>
                <w:color w:val="000000"/>
                <w:sz w:val="24"/>
                <w:szCs w:val="24"/>
              </w:rPr>
              <w:t>-</w:t>
            </w:r>
            <w:proofErr w:type="spellStart"/>
            <w:r>
              <w:rPr>
                <w:rFonts w:eastAsia="Times New Roman"/>
                <w:color w:val="000000"/>
                <w:sz w:val="24"/>
                <w:szCs w:val="24"/>
              </w:rPr>
              <w:t>ощрения</w:t>
            </w:r>
            <w:proofErr w:type="spellEnd"/>
            <w:r>
              <w:rPr>
                <w:rFonts w:eastAsia="Times New Roman"/>
                <w:color w:val="000000"/>
                <w:sz w:val="24"/>
                <w:szCs w:val="24"/>
              </w:rPr>
              <w:t xml:space="preserve"> </w:t>
            </w:r>
            <w:proofErr w:type="gramStart"/>
            <w:r>
              <w:rPr>
                <w:rFonts w:eastAsia="Times New Roman"/>
                <w:color w:val="000000"/>
                <w:sz w:val="24"/>
                <w:szCs w:val="24"/>
              </w:rPr>
              <w:t>луч-</w:t>
            </w:r>
            <w:proofErr w:type="spellStart"/>
            <w:r>
              <w:rPr>
                <w:rFonts w:eastAsia="Times New Roman"/>
                <w:color w:val="000000"/>
                <w:sz w:val="24"/>
                <w:szCs w:val="24"/>
              </w:rPr>
              <w:lastRenderedPageBreak/>
              <w:t>шим</w:t>
            </w:r>
            <w:proofErr w:type="spellEnd"/>
            <w:proofErr w:type="gramEnd"/>
            <w:r>
              <w:rPr>
                <w:rFonts w:eastAsia="Times New Roman"/>
                <w:color w:val="000000"/>
                <w:sz w:val="24"/>
                <w:szCs w:val="24"/>
              </w:rPr>
              <w:t xml:space="preserve"> работ-</w:t>
            </w:r>
            <w:proofErr w:type="spellStart"/>
            <w:r>
              <w:rPr>
                <w:rFonts w:eastAsia="Times New Roman"/>
                <w:color w:val="000000"/>
                <w:sz w:val="24"/>
                <w:szCs w:val="24"/>
              </w:rPr>
              <w:t>никамучреж</w:t>
            </w:r>
            <w:proofErr w:type="spellEnd"/>
            <w:r>
              <w:rPr>
                <w:rFonts w:eastAsia="Times New Roman"/>
                <w:color w:val="000000"/>
                <w:sz w:val="24"/>
                <w:szCs w:val="24"/>
              </w:rPr>
              <w:t>-</w:t>
            </w:r>
            <w:proofErr w:type="spellStart"/>
            <w:r>
              <w:rPr>
                <w:rFonts w:eastAsia="Times New Roman"/>
                <w:color w:val="000000"/>
                <w:sz w:val="24"/>
                <w:szCs w:val="24"/>
              </w:rPr>
              <w:t>дений</w:t>
            </w:r>
            <w:proofErr w:type="spellEnd"/>
            <w:r>
              <w:rPr>
                <w:rFonts w:eastAsia="Times New Roman"/>
                <w:color w:val="000000"/>
                <w:sz w:val="24"/>
                <w:szCs w:val="24"/>
              </w:rPr>
              <w:t xml:space="preserve"> куль-туры, </w:t>
            </w:r>
            <w:proofErr w:type="spellStart"/>
            <w:r>
              <w:rPr>
                <w:rFonts w:eastAsia="Times New Roman"/>
                <w:color w:val="000000"/>
                <w:sz w:val="24"/>
                <w:szCs w:val="24"/>
              </w:rPr>
              <w:t>нахо-дящимся</w:t>
            </w:r>
            <w:proofErr w:type="spellEnd"/>
            <w:r>
              <w:rPr>
                <w:rFonts w:eastAsia="Times New Roman"/>
                <w:color w:val="000000"/>
                <w:sz w:val="24"/>
                <w:szCs w:val="24"/>
              </w:rPr>
              <w:t xml:space="preserve"> на территории сельских поселений</w:t>
            </w:r>
          </w:p>
        </w:tc>
        <w:tc>
          <w:tcPr>
            <w:tcW w:w="958" w:type="dxa"/>
            <w:vMerge w:val="restart"/>
            <w:tcBorders>
              <w:left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r w:rsidRPr="008B1E6D">
              <w:rPr>
                <w:rFonts w:eastAsia="Times New Roman"/>
                <w:color w:val="000000"/>
                <w:sz w:val="24"/>
                <w:szCs w:val="24"/>
              </w:rPr>
              <w:lastRenderedPageBreak/>
              <w:t xml:space="preserve">МБУК «Атяшевская </w:t>
            </w:r>
            <w:r w:rsidRPr="008B1E6D">
              <w:rPr>
                <w:rFonts w:eastAsia="Times New Roman"/>
                <w:color w:val="000000"/>
                <w:sz w:val="24"/>
                <w:szCs w:val="24"/>
              </w:rPr>
              <w:lastRenderedPageBreak/>
              <w:t>ЦРБ», МАУК «Центр национальной культуры и ремесел»</w:t>
            </w:r>
          </w:p>
        </w:tc>
        <w:tc>
          <w:tcPr>
            <w:tcW w:w="1118" w:type="dxa"/>
            <w:tcBorders>
              <w:top w:val="outset" w:sz="6" w:space="0" w:color="auto"/>
              <w:left w:val="outset" w:sz="6" w:space="0" w:color="auto"/>
              <w:bottom w:val="outset" w:sz="6" w:space="0" w:color="auto"/>
              <w:right w:val="outset" w:sz="6" w:space="0" w:color="auto"/>
            </w:tcBorders>
            <w:vAlign w:val="center"/>
          </w:tcPr>
          <w:p w:rsidR="00E559A7" w:rsidRPr="00D315D3" w:rsidRDefault="00E559A7" w:rsidP="005239FE">
            <w:pPr>
              <w:shd w:val="clear" w:color="auto" w:fill="FFFFFF"/>
              <w:jc w:val="both"/>
            </w:pPr>
            <w:r>
              <w:lastRenderedPageBreak/>
              <w:t>Всего</w:t>
            </w:r>
          </w:p>
        </w:tc>
        <w:tc>
          <w:tcPr>
            <w:tcW w:w="357"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r>
              <w:rPr>
                <w:rFonts w:eastAsia="Times New Roman"/>
                <w:sz w:val="24"/>
                <w:szCs w:val="24"/>
              </w:rPr>
              <w:t>63,1</w:t>
            </w:r>
          </w:p>
        </w:tc>
        <w:tc>
          <w:tcPr>
            <w:tcW w:w="850"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E559A7" w:rsidRDefault="00E559A7" w:rsidP="005239FE">
            <w:pPr>
              <w:shd w:val="clear" w:color="auto" w:fill="FFFFFF"/>
              <w:jc w:val="both"/>
              <w:rPr>
                <w:rFonts w:eastAsia="Times New Roman"/>
                <w:sz w:val="24"/>
                <w:szCs w:val="24"/>
              </w:rPr>
            </w:pPr>
          </w:p>
        </w:tc>
        <w:tc>
          <w:tcPr>
            <w:tcW w:w="1057" w:type="dxa"/>
            <w:gridSpan w:val="8"/>
            <w:tcBorders>
              <w:top w:val="outset" w:sz="6" w:space="0" w:color="auto"/>
              <w:left w:val="outset" w:sz="6" w:space="0" w:color="auto"/>
              <w:bottom w:val="outset" w:sz="6" w:space="0" w:color="auto"/>
              <w:right w:val="outset" w:sz="6" w:space="0" w:color="auto"/>
            </w:tcBorders>
          </w:tcPr>
          <w:p w:rsidR="00E559A7" w:rsidRDefault="00E559A7" w:rsidP="005239FE">
            <w:pPr>
              <w:shd w:val="clear" w:color="auto" w:fill="FFFFFF"/>
              <w:jc w:val="both"/>
              <w:rPr>
                <w:rFonts w:eastAsia="Times New Roman"/>
                <w:sz w:val="24"/>
                <w:szCs w:val="24"/>
              </w:rPr>
            </w:pPr>
          </w:p>
        </w:tc>
        <w:tc>
          <w:tcPr>
            <w:tcW w:w="928" w:type="dxa"/>
            <w:tcBorders>
              <w:top w:val="outset" w:sz="6" w:space="0" w:color="auto"/>
              <w:left w:val="outset" w:sz="6" w:space="0" w:color="auto"/>
              <w:bottom w:val="outset" w:sz="6" w:space="0" w:color="auto"/>
              <w:right w:val="outset" w:sz="6" w:space="0" w:color="auto"/>
            </w:tcBorders>
          </w:tcPr>
          <w:p w:rsidR="00E559A7" w:rsidRDefault="00E559A7" w:rsidP="005239FE">
            <w:pPr>
              <w:shd w:val="clear" w:color="auto" w:fill="FFFFFF"/>
              <w:jc w:val="both"/>
              <w:rPr>
                <w:rFonts w:eastAsia="Times New Roman"/>
                <w:sz w:val="24"/>
                <w:szCs w:val="24"/>
              </w:rPr>
            </w:pPr>
          </w:p>
        </w:tc>
      </w:tr>
      <w:tr w:rsidR="00E559A7"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1464" w:type="dxa"/>
            <w:vMerge/>
            <w:tcBorders>
              <w:left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958" w:type="dxa"/>
            <w:vMerge/>
            <w:tcBorders>
              <w:left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color w:val="000000"/>
                <w:sz w:val="24"/>
                <w:szCs w:val="24"/>
              </w:rPr>
            </w:pPr>
            <w:proofErr w:type="spellStart"/>
            <w:r w:rsidRPr="00D315D3">
              <w:t>Федераль</w:t>
            </w:r>
            <w:r>
              <w:t>-</w:t>
            </w:r>
            <w:r w:rsidRPr="00D315D3">
              <w:t>ныйбюд</w:t>
            </w:r>
            <w:r>
              <w:t>-</w:t>
            </w:r>
            <w:r w:rsidRPr="00D315D3">
              <w:t>жет</w:t>
            </w:r>
            <w:proofErr w:type="spellEnd"/>
          </w:p>
        </w:tc>
        <w:tc>
          <w:tcPr>
            <w:tcW w:w="357"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r>
              <w:rPr>
                <w:rFonts w:eastAsia="Times New Roman"/>
                <w:sz w:val="24"/>
                <w:szCs w:val="24"/>
              </w:rPr>
              <w:t>50,0</w:t>
            </w:r>
          </w:p>
        </w:tc>
        <w:tc>
          <w:tcPr>
            <w:tcW w:w="850"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E559A7" w:rsidRDefault="00E559A7" w:rsidP="005239FE">
            <w:pPr>
              <w:shd w:val="clear" w:color="auto" w:fill="FFFFFF"/>
              <w:jc w:val="both"/>
              <w:rPr>
                <w:rFonts w:eastAsia="Times New Roman"/>
                <w:sz w:val="24"/>
                <w:szCs w:val="24"/>
              </w:rPr>
            </w:pPr>
          </w:p>
        </w:tc>
        <w:tc>
          <w:tcPr>
            <w:tcW w:w="1057" w:type="dxa"/>
            <w:gridSpan w:val="8"/>
            <w:tcBorders>
              <w:top w:val="outset" w:sz="6" w:space="0" w:color="auto"/>
              <w:left w:val="outset" w:sz="6" w:space="0" w:color="auto"/>
              <w:bottom w:val="outset" w:sz="6" w:space="0" w:color="auto"/>
              <w:right w:val="outset" w:sz="6" w:space="0" w:color="auto"/>
            </w:tcBorders>
          </w:tcPr>
          <w:p w:rsidR="00E559A7" w:rsidRDefault="00E559A7" w:rsidP="005239FE">
            <w:pPr>
              <w:shd w:val="clear" w:color="auto" w:fill="FFFFFF"/>
              <w:jc w:val="both"/>
              <w:rPr>
                <w:rFonts w:eastAsia="Times New Roman"/>
                <w:sz w:val="24"/>
                <w:szCs w:val="24"/>
              </w:rPr>
            </w:pPr>
          </w:p>
        </w:tc>
        <w:tc>
          <w:tcPr>
            <w:tcW w:w="928" w:type="dxa"/>
            <w:tcBorders>
              <w:top w:val="outset" w:sz="6" w:space="0" w:color="auto"/>
              <w:left w:val="outset" w:sz="6" w:space="0" w:color="auto"/>
              <w:bottom w:val="outset" w:sz="6" w:space="0" w:color="auto"/>
              <w:right w:val="outset" w:sz="6" w:space="0" w:color="auto"/>
            </w:tcBorders>
          </w:tcPr>
          <w:p w:rsidR="00E559A7" w:rsidRDefault="00E559A7" w:rsidP="005239FE">
            <w:pPr>
              <w:shd w:val="clear" w:color="auto" w:fill="FFFFFF"/>
              <w:jc w:val="both"/>
              <w:rPr>
                <w:rFonts w:eastAsia="Times New Roman"/>
                <w:sz w:val="24"/>
                <w:szCs w:val="24"/>
              </w:rPr>
            </w:pPr>
          </w:p>
        </w:tc>
      </w:tr>
      <w:tr w:rsidR="00E559A7"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1464" w:type="dxa"/>
            <w:vMerge/>
            <w:tcBorders>
              <w:left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958" w:type="dxa"/>
            <w:vMerge/>
            <w:tcBorders>
              <w:left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color w:val="000000"/>
                <w:sz w:val="24"/>
                <w:szCs w:val="24"/>
              </w:rPr>
            </w:pPr>
            <w:r w:rsidRPr="00D315D3">
              <w:t>республикан</w:t>
            </w:r>
            <w:r w:rsidRPr="00D315D3">
              <w:lastRenderedPageBreak/>
              <w:t>ский бюджет</w:t>
            </w:r>
          </w:p>
        </w:tc>
        <w:tc>
          <w:tcPr>
            <w:tcW w:w="357"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r>
              <w:rPr>
                <w:rFonts w:eastAsia="Times New Roman"/>
                <w:sz w:val="24"/>
                <w:szCs w:val="24"/>
              </w:rPr>
              <w:t>12,5</w:t>
            </w:r>
          </w:p>
        </w:tc>
        <w:tc>
          <w:tcPr>
            <w:tcW w:w="850"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E559A7" w:rsidRDefault="00E559A7" w:rsidP="005239FE">
            <w:pPr>
              <w:shd w:val="clear" w:color="auto" w:fill="FFFFFF"/>
              <w:jc w:val="both"/>
              <w:rPr>
                <w:rFonts w:eastAsia="Times New Roman"/>
                <w:sz w:val="24"/>
                <w:szCs w:val="24"/>
              </w:rPr>
            </w:pPr>
          </w:p>
        </w:tc>
        <w:tc>
          <w:tcPr>
            <w:tcW w:w="1057" w:type="dxa"/>
            <w:gridSpan w:val="8"/>
            <w:tcBorders>
              <w:top w:val="outset" w:sz="6" w:space="0" w:color="auto"/>
              <w:left w:val="outset" w:sz="6" w:space="0" w:color="auto"/>
              <w:bottom w:val="outset" w:sz="6" w:space="0" w:color="auto"/>
              <w:right w:val="outset" w:sz="6" w:space="0" w:color="auto"/>
            </w:tcBorders>
          </w:tcPr>
          <w:p w:rsidR="00E559A7" w:rsidRDefault="00E559A7" w:rsidP="005239FE">
            <w:pPr>
              <w:shd w:val="clear" w:color="auto" w:fill="FFFFFF"/>
              <w:jc w:val="both"/>
              <w:rPr>
                <w:rFonts w:eastAsia="Times New Roman"/>
                <w:sz w:val="24"/>
                <w:szCs w:val="24"/>
              </w:rPr>
            </w:pPr>
          </w:p>
        </w:tc>
        <w:tc>
          <w:tcPr>
            <w:tcW w:w="928" w:type="dxa"/>
            <w:tcBorders>
              <w:top w:val="outset" w:sz="6" w:space="0" w:color="auto"/>
              <w:left w:val="outset" w:sz="6" w:space="0" w:color="auto"/>
              <w:bottom w:val="outset" w:sz="6" w:space="0" w:color="auto"/>
              <w:right w:val="outset" w:sz="6" w:space="0" w:color="auto"/>
            </w:tcBorders>
          </w:tcPr>
          <w:p w:rsidR="00E559A7" w:rsidRDefault="00E559A7" w:rsidP="005239FE">
            <w:pPr>
              <w:shd w:val="clear" w:color="auto" w:fill="FFFFFF"/>
              <w:jc w:val="both"/>
              <w:rPr>
                <w:rFonts w:eastAsia="Times New Roman"/>
                <w:sz w:val="24"/>
                <w:szCs w:val="24"/>
              </w:rPr>
            </w:pPr>
          </w:p>
        </w:tc>
      </w:tr>
      <w:tr w:rsidR="00E559A7"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1464" w:type="dxa"/>
            <w:vMerge/>
            <w:tcBorders>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958" w:type="dxa"/>
            <w:vMerge/>
            <w:tcBorders>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color w:val="000000"/>
                <w:sz w:val="24"/>
                <w:szCs w:val="24"/>
              </w:rPr>
            </w:pPr>
            <w:r w:rsidRPr="00D315D3">
              <w:t>Бюджет 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r>
              <w:rPr>
                <w:rFonts w:eastAsia="Times New Roman"/>
                <w:sz w:val="24"/>
                <w:szCs w:val="24"/>
              </w:rPr>
              <w:t>0,6</w:t>
            </w:r>
          </w:p>
        </w:tc>
        <w:tc>
          <w:tcPr>
            <w:tcW w:w="850"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E559A7" w:rsidRDefault="00E559A7" w:rsidP="005239FE">
            <w:pPr>
              <w:shd w:val="clear" w:color="auto" w:fill="FFFFFF"/>
              <w:jc w:val="both"/>
              <w:rPr>
                <w:rFonts w:eastAsia="Times New Roman"/>
                <w:sz w:val="24"/>
                <w:szCs w:val="24"/>
              </w:rPr>
            </w:pPr>
          </w:p>
        </w:tc>
        <w:tc>
          <w:tcPr>
            <w:tcW w:w="1057" w:type="dxa"/>
            <w:gridSpan w:val="8"/>
            <w:tcBorders>
              <w:top w:val="outset" w:sz="6" w:space="0" w:color="auto"/>
              <w:left w:val="outset" w:sz="6" w:space="0" w:color="auto"/>
              <w:bottom w:val="outset" w:sz="6" w:space="0" w:color="auto"/>
              <w:right w:val="outset" w:sz="6" w:space="0" w:color="auto"/>
            </w:tcBorders>
          </w:tcPr>
          <w:p w:rsidR="00E559A7" w:rsidRDefault="00E559A7" w:rsidP="005239FE">
            <w:pPr>
              <w:shd w:val="clear" w:color="auto" w:fill="FFFFFF"/>
              <w:jc w:val="both"/>
              <w:rPr>
                <w:rFonts w:eastAsia="Times New Roman"/>
                <w:sz w:val="24"/>
                <w:szCs w:val="24"/>
              </w:rPr>
            </w:pPr>
          </w:p>
        </w:tc>
        <w:tc>
          <w:tcPr>
            <w:tcW w:w="928" w:type="dxa"/>
            <w:tcBorders>
              <w:top w:val="outset" w:sz="6" w:space="0" w:color="auto"/>
              <w:left w:val="outset" w:sz="6" w:space="0" w:color="auto"/>
              <w:bottom w:val="outset" w:sz="6" w:space="0" w:color="auto"/>
              <w:right w:val="outset" w:sz="6" w:space="0" w:color="auto"/>
            </w:tcBorders>
          </w:tcPr>
          <w:p w:rsidR="00E559A7" w:rsidRDefault="00E559A7" w:rsidP="005239FE">
            <w:pPr>
              <w:shd w:val="clear" w:color="auto" w:fill="FFFFFF"/>
              <w:jc w:val="both"/>
              <w:rPr>
                <w:rFonts w:eastAsia="Times New Roman"/>
                <w:sz w:val="24"/>
                <w:szCs w:val="24"/>
              </w:rPr>
            </w:pPr>
          </w:p>
        </w:tc>
      </w:tr>
      <w:tr w:rsidR="00E559A7" w:rsidTr="00731B6B">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1464" w:type="dxa"/>
            <w:vMerge w:val="restart"/>
            <w:tcBorders>
              <w:left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r w:rsidRPr="005B3D6A">
              <w:rPr>
                <w:rFonts w:eastAsia="Times New Roman"/>
                <w:color w:val="000000"/>
                <w:sz w:val="24"/>
                <w:szCs w:val="24"/>
              </w:rPr>
              <w:t xml:space="preserve">Реконструкция районного дома культуры под Республиканский центр национальной культуры и ремесел в </w:t>
            </w:r>
            <w:proofErr w:type="spellStart"/>
            <w:r w:rsidRPr="005B3D6A">
              <w:rPr>
                <w:rFonts w:eastAsia="Times New Roman"/>
                <w:color w:val="000000"/>
                <w:sz w:val="24"/>
                <w:szCs w:val="24"/>
              </w:rPr>
              <w:t>рп</w:t>
            </w:r>
            <w:proofErr w:type="spellEnd"/>
            <w:r w:rsidRPr="005B3D6A">
              <w:rPr>
                <w:rFonts w:eastAsia="Times New Roman"/>
                <w:color w:val="000000"/>
                <w:sz w:val="24"/>
                <w:szCs w:val="24"/>
              </w:rPr>
              <w:t xml:space="preserve">. Атяшево Атяшевского муниципального района (здание по адресу РМ </w:t>
            </w:r>
            <w:proofErr w:type="spellStart"/>
            <w:r w:rsidRPr="005B3D6A">
              <w:rPr>
                <w:rFonts w:eastAsia="Times New Roman"/>
                <w:color w:val="000000"/>
                <w:sz w:val="24"/>
                <w:szCs w:val="24"/>
              </w:rPr>
              <w:t>Атяшевский</w:t>
            </w:r>
            <w:proofErr w:type="spellEnd"/>
            <w:r w:rsidRPr="005B3D6A">
              <w:rPr>
                <w:rFonts w:eastAsia="Times New Roman"/>
                <w:color w:val="000000"/>
                <w:sz w:val="24"/>
                <w:szCs w:val="24"/>
              </w:rPr>
              <w:t xml:space="preserve"> район </w:t>
            </w:r>
            <w:proofErr w:type="spellStart"/>
            <w:r w:rsidRPr="005B3D6A">
              <w:rPr>
                <w:rFonts w:eastAsia="Times New Roman"/>
                <w:color w:val="000000"/>
                <w:sz w:val="24"/>
                <w:szCs w:val="24"/>
              </w:rPr>
              <w:t>рп</w:t>
            </w:r>
            <w:proofErr w:type="spellEnd"/>
            <w:r w:rsidRPr="005B3D6A">
              <w:rPr>
                <w:rFonts w:eastAsia="Times New Roman"/>
                <w:color w:val="000000"/>
                <w:sz w:val="24"/>
                <w:szCs w:val="24"/>
              </w:rPr>
              <w:t>. Атяшево, ул. Ленина, д. 30А)</w:t>
            </w:r>
          </w:p>
        </w:tc>
        <w:tc>
          <w:tcPr>
            <w:tcW w:w="958" w:type="dxa"/>
            <w:vMerge w:val="restart"/>
            <w:tcBorders>
              <w:left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r w:rsidRPr="006A4302">
              <w:rPr>
                <w:rFonts w:eastAsia="Times New Roman"/>
                <w:sz w:val="24"/>
                <w:szCs w:val="24"/>
              </w:rPr>
              <w:t>МАУК «Центр национальной культуры и ремесел»</w:t>
            </w:r>
          </w:p>
        </w:tc>
        <w:tc>
          <w:tcPr>
            <w:tcW w:w="1118" w:type="dxa"/>
            <w:tcBorders>
              <w:top w:val="outset" w:sz="6" w:space="0" w:color="auto"/>
              <w:left w:val="outset" w:sz="6" w:space="0" w:color="auto"/>
              <w:bottom w:val="outset" w:sz="6" w:space="0" w:color="auto"/>
              <w:right w:val="outset" w:sz="6" w:space="0" w:color="auto"/>
            </w:tcBorders>
            <w:vAlign w:val="center"/>
          </w:tcPr>
          <w:p w:rsidR="00E559A7" w:rsidRPr="00D315D3" w:rsidRDefault="00E559A7" w:rsidP="005239FE">
            <w:pPr>
              <w:shd w:val="clear" w:color="auto" w:fill="FFFFFF"/>
              <w:jc w:val="both"/>
            </w:pPr>
            <w:r>
              <w:t>Всего</w:t>
            </w:r>
          </w:p>
        </w:tc>
        <w:tc>
          <w:tcPr>
            <w:tcW w:w="357"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r>
              <w:rPr>
                <w:rFonts w:eastAsia="Times New Roman"/>
                <w:color w:val="000000"/>
                <w:sz w:val="24"/>
                <w:szCs w:val="24"/>
              </w:rPr>
              <w:t>89615,4</w:t>
            </w:r>
          </w:p>
        </w:tc>
        <w:tc>
          <w:tcPr>
            <w:tcW w:w="851"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r>
              <w:rPr>
                <w:rFonts w:eastAsia="Times New Roman"/>
                <w:color w:val="000000"/>
                <w:sz w:val="24"/>
                <w:szCs w:val="24"/>
              </w:rPr>
              <w:t>1840,7</w:t>
            </w:r>
          </w:p>
        </w:tc>
        <w:tc>
          <w:tcPr>
            <w:tcW w:w="8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r>
              <w:rPr>
                <w:rFonts w:eastAsia="Times New Roman"/>
                <w:color w:val="000000"/>
                <w:sz w:val="24"/>
                <w:szCs w:val="24"/>
              </w:rPr>
              <w:t>5600,0</w:t>
            </w:r>
          </w:p>
        </w:tc>
        <w:tc>
          <w:tcPr>
            <w:tcW w:w="851"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color w:val="000000"/>
                <w:sz w:val="24"/>
                <w:szCs w:val="24"/>
              </w:rPr>
            </w:pPr>
            <w:r>
              <w:rPr>
                <w:rFonts w:eastAsia="Times New Roman"/>
                <w:color w:val="000000"/>
                <w:sz w:val="24"/>
                <w:szCs w:val="24"/>
              </w:rPr>
              <w:t>17519,8</w:t>
            </w:r>
          </w:p>
        </w:tc>
        <w:tc>
          <w:tcPr>
            <w:tcW w:w="850"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Default="00E559A7" w:rsidP="005239FE">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E559A7" w:rsidRDefault="00E559A7" w:rsidP="005239FE">
            <w:pPr>
              <w:shd w:val="clear" w:color="auto" w:fill="FFFFFF"/>
              <w:jc w:val="both"/>
              <w:rPr>
                <w:rFonts w:eastAsia="Times New Roman"/>
                <w:sz w:val="24"/>
                <w:szCs w:val="24"/>
              </w:rPr>
            </w:pPr>
          </w:p>
        </w:tc>
        <w:tc>
          <w:tcPr>
            <w:tcW w:w="1057" w:type="dxa"/>
            <w:gridSpan w:val="8"/>
            <w:tcBorders>
              <w:top w:val="outset" w:sz="6" w:space="0" w:color="auto"/>
              <w:left w:val="outset" w:sz="6" w:space="0" w:color="auto"/>
              <w:bottom w:val="outset" w:sz="6" w:space="0" w:color="auto"/>
              <w:right w:val="outset" w:sz="6" w:space="0" w:color="auto"/>
            </w:tcBorders>
          </w:tcPr>
          <w:p w:rsidR="00E559A7" w:rsidRDefault="00E559A7" w:rsidP="005239FE">
            <w:pPr>
              <w:shd w:val="clear" w:color="auto" w:fill="FFFFFF"/>
              <w:jc w:val="both"/>
              <w:rPr>
                <w:rFonts w:eastAsia="Times New Roman"/>
                <w:sz w:val="24"/>
                <w:szCs w:val="24"/>
              </w:rPr>
            </w:pPr>
          </w:p>
        </w:tc>
        <w:tc>
          <w:tcPr>
            <w:tcW w:w="928" w:type="dxa"/>
            <w:tcBorders>
              <w:top w:val="outset" w:sz="6" w:space="0" w:color="auto"/>
              <w:left w:val="outset" w:sz="6" w:space="0" w:color="auto"/>
              <w:bottom w:val="outset" w:sz="6" w:space="0" w:color="auto"/>
              <w:right w:val="outset" w:sz="6" w:space="0" w:color="auto"/>
            </w:tcBorders>
          </w:tcPr>
          <w:p w:rsidR="00E559A7" w:rsidRDefault="00E559A7" w:rsidP="005239FE">
            <w:pPr>
              <w:shd w:val="clear" w:color="auto" w:fill="FFFFFF"/>
              <w:jc w:val="both"/>
              <w:rPr>
                <w:rFonts w:eastAsia="Times New Roman"/>
                <w:sz w:val="24"/>
                <w:szCs w:val="24"/>
              </w:rPr>
            </w:pPr>
          </w:p>
        </w:tc>
      </w:tr>
      <w:tr w:rsidR="00E559A7" w:rsidRPr="005B3D6A" w:rsidTr="00731B6B">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E559A7" w:rsidRPr="005B3D6A" w:rsidRDefault="00E559A7" w:rsidP="005239FE">
            <w:pPr>
              <w:rPr>
                <w:rFonts w:eastAsia="Times New Roman"/>
                <w:sz w:val="24"/>
                <w:szCs w:val="24"/>
              </w:rPr>
            </w:pPr>
          </w:p>
        </w:tc>
        <w:tc>
          <w:tcPr>
            <w:tcW w:w="1464" w:type="dxa"/>
            <w:vMerge/>
            <w:tcBorders>
              <w:left w:val="outset" w:sz="6" w:space="0" w:color="auto"/>
              <w:right w:val="outset" w:sz="6" w:space="0" w:color="auto"/>
            </w:tcBorders>
            <w:vAlign w:val="center"/>
            <w:hideMark/>
          </w:tcPr>
          <w:p w:rsidR="00E559A7" w:rsidRPr="005B3D6A" w:rsidRDefault="00E559A7" w:rsidP="005239FE">
            <w:pPr>
              <w:shd w:val="clear" w:color="auto" w:fill="FFFFFF"/>
              <w:jc w:val="both"/>
              <w:rPr>
                <w:rFonts w:eastAsia="Times New Roman"/>
                <w:sz w:val="24"/>
                <w:szCs w:val="24"/>
              </w:rPr>
            </w:pPr>
          </w:p>
        </w:tc>
        <w:tc>
          <w:tcPr>
            <w:tcW w:w="958" w:type="dxa"/>
            <w:vMerge/>
            <w:tcBorders>
              <w:left w:val="outset" w:sz="6" w:space="0" w:color="auto"/>
              <w:right w:val="outset" w:sz="6" w:space="0" w:color="auto"/>
            </w:tcBorders>
            <w:vAlign w:val="center"/>
            <w:hideMark/>
          </w:tcPr>
          <w:p w:rsidR="00E559A7" w:rsidRPr="005B3D6A" w:rsidRDefault="00E559A7" w:rsidP="005239FE">
            <w:pPr>
              <w:shd w:val="clear" w:color="auto" w:fill="FFFFFF"/>
              <w:jc w:val="both"/>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E559A7" w:rsidRPr="005B3D6A" w:rsidRDefault="00E559A7" w:rsidP="005239FE">
            <w:pPr>
              <w:shd w:val="clear" w:color="auto" w:fill="FFFFFF"/>
              <w:jc w:val="both"/>
              <w:rPr>
                <w:rFonts w:eastAsia="Times New Roman"/>
                <w:sz w:val="24"/>
                <w:szCs w:val="24"/>
              </w:rPr>
            </w:pPr>
            <w:r w:rsidRPr="005B3D6A">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E559A7" w:rsidRPr="005B3D6A" w:rsidRDefault="00E559A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E559A7" w:rsidRPr="005B3D6A" w:rsidRDefault="00E559A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E559A7" w:rsidRPr="005B3D6A" w:rsidRDefault="00E559A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E559A7" w:rsidRPr="005B3D6A" w:rsidRDefault="00E559A7" w:rsidP="005239FE">
            <w:pPr>
              <w:shd w:val="clear" w:color="auto" w:fill="FFFFFF"/>
              <w:jc w:val="both"/>
              <w:rPr>
                <w:rFonts w:eastAsia="Times New Roman"/>
                <w:sz w:val="24"/>
                <w:szCs w:val="24"/>
              </w:rPr>
            </w:pPr>
            <w:r w:rsidRPr="005B3D6A">
              <w:rPr>
                <w:rFonts w:eastAsia="Times New Roman"/>
                <w:color w:val="000000"/>
                <w:sz w:val="24"/>
                <w:szCs w:val="24"/>
              </w:rPr>
              <w:t>622</w:t>
            </w:r>
          </w:p>
        </w:tc>
        <w:tc>
          <w:tcPr>
            <w:tcW w:w="850" w:type="dxa"/>
            <w:tcBorders>
              <w:top w:val="outset" w:sz="6" w:space="0" w:color="auto"/>
              <w:left w:val="outset" w:sz="6" w:space="0" w:color="auto"/>
              <w:bottom w:val="outset" w:sz="6" w:space="0" w:color="auto"/>
              <w:right w:val="outset" w:sz="6" w:space="0" w:color="auto"/>
            </w:tcBorders>
            <w:vAlign w:val="center"/>
            <w:hideMark/>
          </w:tcPr>
          <w:p w:rsidR="00E559A7" w:rsidRPr="005B3D6A" w:rsidRDefault="00E559A7" w:rsidP="005239FE">
            <w:pPr>
              <w:shd w:val="clear" w:color="auto" w:fill="FFFFFF"/>
              <w:jc w:val="both"/>
              <w:rPr>
                <w:rFonts w:eastAsia="Times New Roman"/>
                <w:sz w:val="24"/>
                <w:szCs w:val="24"/>
              </w:rPr>
            </w:pPr>
            <w:r w:rsidRPr="005B3D6A">
              <w:rPr>
                <w:rFonts w:eastAsia="Times New Roman"/>
                <w:color w:val="000000"/>
                <w:sz w:val="24"/>
                <w:szCs w:val="24"/>
              </w:rPr>
              <w:t>87412,7</w:t>
            </w:r>
          </w:p>
        </w:tc>
        <w:tc>
          <w:tcPr>
            <w:tcW w:w="851" w:type="dxa"/>
            <w:tcBorders>
              <w:top w:val="outset" w:sz="6" w:space="0" w:color="auto"/>
              <w:left w:val="outset" w:sz="6" w:space="0" w:color="auto"/>
              <w:bottom w:val="outset" w:sz="6" w:space="0" w:color="auto"/>
              <w:right w:val="outset" w:sz="6" w:space="0" w:color="auto"/>
            </w:tcBorders>
            <w:vAlign w:val="center"/>
            <w:hideMark/>
          </w:tcPr>
          <w:p w:rsidR="00E559A7" w:rsidRPr="005B3D6A" w:rsidRDefault="00E559A7" w:rsidP="005239FE">
            <w:pPr>
              <w:shd w:val="clear" w:color="auto" w:fill="FFFFFF"/>
              <w:jc w:val="both"/>
              <w:rPr>
                <w:rFonts w:eastAsia="Times New Roman"/>
                <w:sz w:val="24"/>
                <w:szCs w:val="24"/>
              </w:rPr>
            </w:pPr>
            <w:r w:rsidRPr="005B3D6A">
              <w:rPr>
                <w:rFonts w:eastAsia="Times New Roman"/>
                <w:color w:val="000000"/>
                <w:sz w:val="24"/>
                <w:szCs w:val="24"/>
              </w:rPr>
              <w:t>1840,7</w:t>
            </w:r>
          </w:p>
        </w:tc>
        <w:tc>
          <w:tcPr>
            <w:tcW w:w="850" w:type="dxa"/>
            <w:tcBorders>
              <w:top w:val="outset" w:sz="6" w:space="0" w:color="auto"/>
              <w:left w:val="outset" w:sz="6" w:space="0" w:color="auto"/>
              <w:bottom w:val="outset" w:sz="6" w:space="0" w:color="auto"/>
              <w:right w:val="outset" w:sz="6" w:space="0" w:color="auto"/>
            </w:tcBorders>
            <w:vAlign w:val="center"/>
            <w:hideMark/>
          </w:tcPr>
          <w:p w:rsidR="00E559A7" w:rsidRPr="005B3D6A" w:rsidRDefault="00E559A7" w:rsidP="005239FE">
            <w:pPr>
              <w:shd w:val="clear" w:color="auto" w:fill="FFFFFF"/>
              <w:jc w:val="both"/>
              <w:rPr>
                <w:rFonts w:eastAsia="Times New Roman"/>
                <w:sz w:val="24"/>
                <w:szCs w:val="24"/>
              </w:rPr>
            </w:pPr>
            <w:r w:rsidRPr="005B3D6A">
              <w:rPr>
                <w:rFonts w:eastAsia="Times New Roman"/>
                <w:color w:val="000000"/>
                <w:sz w:val="24"/>
                <w:szCs w:val="24"/>
              </w:rPr>
              <w:t>2400,0</w:t>
            </w:r>
          </w:p>
        </w:tc>
        <w:tc>
          <w:tcPr>
            <w:tcW w:w="851" w:type="dxa"/>
            <w:tcBorders>
              <w:top w:val="outset" w:sz="6" w:space="0" w:color="auto"/>
              <w:left w:val="outset" w:sz="6" w:space="0" w:color="auto"/>
              <w:bottom w:val="outset" w:sz="6" w:space="0" w:color="auto"/>
              <w:right w:val="outset" w:sz="6" w:space="0" w:color="auto"/>
            </w:tcBorders>
            <w:vAlign w:val="center"/>
            <w:hideMark/>
          </w:tcPr>
          <w:p w:rsidR="00E559A7" w:rsidRPr="005B3D6A" w:rsidRDefault="00E559A7" w:rsidP="005239FE">
            <w:pPr>
              <w:shd w:val="clear" w:color="auto" w:fill="FFFFFF"/>
              <w:jc w:val="both"/>
              <w:rPr>
                <w:rFonts w:eastAsia="Times New Roman"/>
                <w:sz w:val="24"/>
                <w:szCs w:val="24"/>
              </w:rPr>
            </w:pPr>
            <w:r w:rsidRPr="005B3D6A">
              <w:rPr>
                <w:rFonts w:eastAsia="Times New Roman"/>
                <w:color w:val="000000"/>
                <w:sz w:val="24"/>
                <w:szCs w:val="24"/>
              </w:rPr>
              <w:t>16643,8</w:t>
            </w:r>
          </w:p>
        </w:tc>
        <w:tc>
          <w:tcPr>
            <w:tcW w:w="8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E559A7" w:rsidRPr="005B3D6A" w:rsidRDefault="00E559A7" w:rsidP="005239FE">
            <w:pPr>
              <w:shd w:val="clear" w:color="auto" w:fill="FFFFFF"/>
              <w:jc w:val="both"/>
              <w:rPr>
                <w:rFonts w:eastAsia="Times New Roman"/>
                <w:color w:val="000000"/>
                <w:sz w:val="24"/>
                <w:szCs w:val="24"/>
              </w:rPr>
            </w:pPr>
          </w:p>
        </w:tc>
        <w:tc>
          <w:tcPr>
            <w:tcW w:w="1057" w:type="dxa"/>
            <w:gridSpan w:val="8"/>
            <w:tcBorders>
              <w:top w:val="outset" w:sz="6" w:space="0" w:color="auto"/>
              <w:left w:val="outset" w:sz="6" w:space="0" w:color="auto"/>
              <w:bottom w:val="outset" w:sz="6" w:space="0" w:color="auto"/>
              <w:right w:val="outset" w:sz="6" w:space="0" w:color="auto"/>
            </w:tcBorders>
          </w:tcPr>
          <w:p w:rsidR="00E559A7" w:rsidRPr="005B3D6A" w:rsidRDefault="00E559A7" w:rsidP="005239FE">
            <w:pPr>
              <w:shd w:val="clear" w:color="auto" w:fill="FFFFFF"/>
              <w:jc w:val="both"/>
              <w:rPr>
                <w:rFonts w:eastAsia="Times New Roman"/>
                <w:color w:val="000000"/>
                <w:sz w:val="24"/>
                <w:szCs w:val="24"/>
              </w:rPr>
            </w:pPr>
          </w:p>
        </w:tc>
        <w:tc>
          <w:tcPr>
            <w:tcW w:w="928" w:type="dxa"/>
            <w:tcBorders>
              <w:top w:val="outset" w:sz="6" w:space="0" w:color="auto"/>
              <w:left w:val="outset" w:sz="6" w:space="0" w:color="auto"/>
              <w:bottom w:val="outset" w:sz="6" w:space="0" w:color="auto"/>
              <w:right w:val="outset" w:sz="6" w:space="0" w:color="auto"/>
            </w:tcBorders>
          </w:tcPr>
          <w:p w:rsidR="00E559A7" w:rsidRPr="005B3D6A" w:rsidRDefault="00E559A7" w:rsidP="005239FE">
            <w:pPr>
              <w:shd w:val="clear" w:color="auto" w:fill="FFFFFF"/>
              <w:jc w:val="both"/>
              <w:rPr>
                <w:rFonts w:eastAsia="Times New Roman"/>
                <w:color w:val="000000"/>
                <w:sz w:val="24"/>
                <w:szCs w:val="24"/>
              </w:rPr>
            </w:pPr>
          </w:p>
        </w:tc>
      </w:tr>
      <w:tr w:rsidR="00E559A7" w:rsidRPr="005B3D6A" w:rsidTr="00731B6B">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E559A7" w:rsidRPr="005B3D6A" w:rsidRDefault="00E559A7" w:rsidP="005239FE">
            <w:pPr>
              <w:rPr>
                <w:rFonts w:eastAsia="Times New Roman"/>
                <w:sz w:val="24"/>
                <w:szCs w:val="24"/>
              </w:rPr>
            </w:pPr>
          </w:p>
        </w:tc>
        <w:tc>
          <w:tcPr>
            <w:tcW w:w="1464" w:type="dxa"/>
            <w:vMerge/>
            <w:tcBorders>
              <w:left w:val="outset" w:sz="6" w:space="0" w:color="auto"/>
              <w:bottom w:val="outset" w:sz="6" w:space="0" w:color="auto"/>
              <w:right w:val="outset" w:sz="6" w:space="0" w:color="auto"/>
            </w:tcBorders>
            <w:vAlign w:val="center"/>
            <w:hideMark/>
          </w:tcPr>
          <w:p w:rsidR="00E559A7" w:rsidRPr="005B3D6A" w:rsidRDefault="00E559A7" w:rsidP="005239FE">
            <w:pPr>
              <w:rPr>
                <w:rFonts w:eastAsia="Times New Roman"/>
                <w:sz w:val="24"/>
                <w:szCs w:val="24"/>
              </w:rPr>
            </w:pPr>
          </w:p>
        </w:tc>
        <w:tc>
          <w:tcPr>
            <w:tcW w:w="958" w:type="dxa"/>
            <w:vMerge/>
            <w:tcBorders>
              <w:left w:val="outset" w:sz="6" w:space="0" w:color="auto"/>
              <w:bottom w:val="outset" w:sz="6" w:space="0" w:color="auto"/>
              <w:right w:val="outset" w:sz="6" w:space="0" w:color="auto"/>
            </w:tcBorders>
            <w:vAlign w:val="center"/>
            <w:hideMark/>
          </w:tcPr>
          <w:p w:rsidR="00E559A7" w:rsidRPr="005B3D6A" w:rsidRDefault="00E559A7"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E559A7" w:rsidRPr="005B3D6A" w:rsidRDefault="00E559A7" w:rsidP="005239FE">
            <w:pPr>
              <w:shd w:val="clear" w:color="auto" w:fill="FFFFFF"/>
              <w:jc w:val="both"/>
              <w:rPr>
                <w:rFonts w:eastAsia="Times New Roman"/>
                <w:sz w:val="24"/>
                <w:szCs w:val="24"/>
              </w:rPr>
            </w:pPr>
            <w:r w:rsidRPr="005B3D6A">
              <w:rPr>
                <w:rFonts w:eastAsia="Times New Roman"/>
                <w:color w:val="000000"/>
                <w:sz w:val="24"/>
                <w:szCs w:val="24"/>
              </w:rPr>
              <w:t>Бюджет 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E559A7" w:rsidRPr="005B3D6A" w:rsidRDefault="00E559A7" w:rsidP="005239FE">
            <w:pPr>
              <w:shd w:val="clear" w:color="auto" w:fill="FFFFFF"/>
              <w:jc w:val="both"/>
              <w:rPr>
                <w:rFonts w:eastAsia="Times New Roman"/>
                <w:sz w:val="24"/>
                <w:szCs w:val="24"/>
              </w:rPr>
            </w:pPr>
            <w:r w:rsidRPr="005B3D6A">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E559A7" w:rsidRPr="005B3D6A" w:rsidRDefault="00E559A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E559A7" w:rsidRPr="005B3D6A" w:rsidRDefault="00E559A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E559A7" w:rsidRPr="005B3D6A" w:rsidRDefault="00E559A7" w:rsidP="005239FE">
            <w:pPr>
              <w:shd w:val="clear" w:color="auto" w:fill="FFFFFF"/>
              <w:jc w:val="both"/>
              <w:rPr>
                <w:rFonts w:eastAsia="Times New Roman"/>
                <w:sz w:val="24"/>
                <w:szCs w:val="24"/>
              </w:rPr>
            </w:pPr>
            <w:r w:rsidRPr="005B3D6A">
              <w:rPr>
                <w:rFonts w:eastAsia="Times New Roman"/>
                <w:color w:val="000000"/>
                <w:sz w:val="24"/>
                <w:szCs w:val="24"/>
              </w:rPr>
              <w:t>622</w:t>
            </w:r>
          </w:p>
        </w:tc>
        <w:tc>
          <w:tcPr>
            <w:tcW w:w="850" w:type="dxa"/>
            <w:tcBorders>
              <w:top w:val="outset" w:sz="6" w:space="0" w:color="auto"/>
              <w:left w:val="outset" w:sz="6" w:space="0" w:color="auto"/>
              <w:bottom w:val="outset" w:sz="6" w:space="0" w:color="auto"/>
              <w:right w:val="outset" w:sz="6" w:space="0" w:color="auto"/>
            </w:tcBorders>
            <w:vAlign w:val="center"/>
            <w:hideMark/>
          </w:tcPr>
          <w:p w:rsidR="00E559A7" w:rsidRPr="005B3D6A" w:rsidRDefault="00E559A7" w:rsidP="005239FE">
            <w:pPr>
              <w:shd w:val="clear" w:color="auto" w:fill="FFFFFF"/>
              <w:jc w:val="both"/>
              <w:rPr>
                <w:rFonts w:eastAsia="Times New Roman"/>
                <w:sz w:val="24"/>
                <w:szCs w:val="24"/>
              </w:rPr>
            </w:pPr>
            <w:r w:rsidRPr="005B3D6A">
              <w:rPr>
                <w:rFonts w:eastAsia="Times New Roman"/>
                <w:color w:val="000000"/>
                <w:sz w:val="24"/>
                <w:szCs w:val="24"/>
              </w:rPr>
              <w:t>2202,</w:t>
            </w:r>
            <w:r>
              <w:rPr>
                <w:rFonts w:eastAsia="Times New Roman"/>
                <w:color w:val="000000"/>
                <w:sz w:val="24"/>
                <w:szCs w:val="24"/>
              </w:rPr>
              <w:t>7</w:t>
            </w:r>
          </w:p>
        </w:tc>
        <w:tc>
          <w:tcPr>
            <w:tcW w:w="851" w:type="dxa"/>
            <w:tcBorders>
              <w:top w:val="outset" w:sz="6" w:space="0" w:color="auto"/>
              <w:left w:val="outset" w:sz="6" w:space="0" w:color="auto"/>
              <w:bottom w:val="outset" w:sz="6" w:space="0" w:color="auto"/>
              <w:right w:val="outset" w:sz="6" w:space="0" w:color="auto"/>
            </w:tcBorders>
            <w:vAlign w:val="center"/>
            <w:hideMark/>
          </w:tcPr>
          <w:p w:rsidR="00E559A7" w:rsidRPr="005B3D6A" w:rsidRDefault="00E559A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E559A7" w:rsidRPr="005B3D6A" w:rsidRDefault="00E559A7" w:rsidP="005239FE">
            <w:pPr>
              <w:shd w:val="clear" w:color="auto" w:fill="FFFFFF"/>
              <w:jc w:val="both"/>
              <w:rPr>
                <w:rFonts w:eastAsia="Times New Roman"/>
                <w:sz w:val="24"/>
                <w:szCs w:val="24"/>
              </w:rPr>
            </w:pPr>
            <w:r w:rsidRPr="005B3D6A">
              <w:rPr>
                <w:rFonts w:eastAsia="Times New Roman"/>
                <w:color w:val="000000"/>
                <w:sz w:val="24"/>
                <w:szCs w:val="24"/>
              </w:rPr>
              <w:t>3200,0</w:t>
            </w:r>
          </w:p>
        </w:tc>
        <w:tc>
          <w:tcPr>
            <w:tcW w:w="851" w:type="dxa"/>
            <w:tcBorders>
              <w:top w:val="outset" w:sz="6" w:space="0" w:color="auto"/>
              <w:left w:val="outset" w:sz="6" w:space="0" w:color="auto"/>
              <w:bottom w:val="outset" w:sz="6" w:space="0" w:color="auto"/>
              <w:right w:val="outset" w:sz="6" w:space="0" w:color="auto"/>
            </w:tcBorders>
            <w:vAlign w:val="center"/>
            <w:hideMark/>
          </w:tcPr>
          <w:p w:rsidR="00E559A7" w:rsidRPr="005B3D6A" w:rsidRDefault="00E559A7" w:rsidP="005239FE">
            <w:pPr>
              <w:shd w:val="clear" w:color="auto" w:fill="FFFFFF"/>
              <w:jc w:val="both"/>
              <w:rPr>
                <w:rFonts w:eastAsia="Times New Roman"/>
                <w:color w:val="000000"/>
                <w:sz w:val="24"/>
                <w:szCs w:val="24"/>
              </w:rPr>
            </w:pPr>
          </w:p>
          <w:p w:rsidR="00E559A7" w:rsidRPr="005B3D6A" w:rsidRDefault="00E559A7" w:rsidP="005239FE">
            <w:pPr>
              <w:shd w:val="clear" w:color="auto" w:fill="FFFFFF"/>
              <w:jc w:val="both"/>
              <w:rPr>
                <w:rFonts w:eastAsia="Times New Roman"/>
                <w:color w:val="000000"/>
                <w:sz w:val="24"/>
                <w:szCs w:val="24"/>
              </w:rPr>
            </w:pPr>
          </w:p>
          <w:p w:rsidR="00E559A7" w:rsidRPr="005B3D6A" w:rsidRDefault="00E559A7" w:rsidP="005239FE">
            <w:pPr>
              <w:shd w:val="clear" w:color="auto" w:fill="FFFFFF"/>
              <w:jc w:val="both"/>
              <w:rPr>
                <w:rFonts w:eastAsia="Times New Roman"/>
                <w:color w:val="000000"/>
                <w:sz w:val="24"/>
                <w:szCs w:val="24"/>
              </w:rPr>
            </w:pPr>
          </w:p>
          <w:p w:rsidR="00E559A7" w:rsidRPr="005B3D6A" w:rsidRDefault="00E559A7" w:rsidP="005239FE">
            <w:pPr>
              <w:shd w:val="clear" w:color="auto" w:fill="FFFFFF"/>
              <w:jc w:val="both"/>
              <w:rPr>
                <w:rFonts w:eastAsia="Times New Roman"/>
                <w:color w:val="000000"/>
                <w:sz w:val="24"/>
                <w:szCs w:val="24"/>
              </w:rPr>
            </w:pPr>
          </w:p>
          <w:p w:rsidR="00E559A7" w:rsidRPr="005B3D6A" w:rsidRDefault="00E559A7" w:rsidP="005239FE">
            <w:pPr>
              <w:shd w:val="clear" w:color="auto" w:fill="FFFFFF"/>
              <w:jc w:val="both"/>
              <w:rPr>
                <w:rFonts w:eastAsia="Times New Roman"/>
                <w:color w:val="000000"/>
                <w:sz w:val="24"/>
                <w:szCs w:val="24"/>
              </w:rPr>
            </w:pPr>
          </w:p>
          <w:p w:rsidR="00E559A7" w:rsidRPr="005B3D6A" w:rsidRDefault="00E559A7" w:rsidP="005239FE">
            <w:pPr>
              <w:shd w:val="clear" w:color="auto" w:fill="FFFFFF"/>
              <w:jc w:val="both"/>
              <w:rPr>
                <w:rFonts w:eastAsia="Times New Roman"/>
                <w:color w:val="000000"/>
                <w:sz w:val="24"/>
                <w:szCs w:val="24"/>
              </w:rPr>
            </w:pPr>
          </w:p>
          <w:p w:rsidR="00E559A7" w:rsidRPr="005B3D6A" w:rsidRDefault="00E559A7" w:rsidP="005239FE">
            <w:pPr>
              <w:shd w:val="clear" w:color="auto" w:fill="FFFFFF"/>
              <w:jc w:val="both"/>
              <w:rPr>
                <w:rFonts w:eastAsia="Times New Roman"/>
                <w:sz w:val="24"/>
                <w:szCs w:val="24"/>
              </w:rPr>
            </w:pPr>
            <w:r w:rsidRPr="005B3D6A">
              <w:rPr>
                <w:rFonts w:eastAsia="Times New Roman"/>
                <w:color w:val="000000"/>
                <w:sz w:val="24"/>
                <w:szCs w:val="24"/>
              </w:rPr>
              <w:t>876,0</w:t>
            </w:r>
          </w:p>
          <w:p w:rsidR="00E559A7" w:rsidRPr="005B3D6A" w:rsidRDefault="00E559A7" w:rsidP="005239FE">
            <w:pPr>
              <w:shd w:val="clear" w:color="auto" w:fill="FFFFFF"/>
              <w:jc w:val="both"/>
              <w:rPr>
                <w:rFonts w:eastAsia="Times New Roman"/>
                <w:sz w:val="24"/>
                <w:szCs w:val="24"/>
              </w:rPr>
            </w:pPr>
            <w:r w:rsidRPr="005B3D6A">
              <w:rPr>
                <w:rFonts w:eastAsia="Times New Roman"/>
                <w:color w:val="000000"/>
                <w:sz w:val="24"/>
                <w:szCs w:val="24"/>
              </w:rPr>
              <w:t> </w:t>
            </w:r>
          </w:p>
          <w:p w:rsidR="00E559A7" w:rsidRPr="005B3D6A" w:rsidRDefault="00E559A7" w:rsidP="005239FE">
            <w:pPr>
              <w:shd w:val="clear" w:color="auto" w:fill="FFFFFF"/>
              <w:jc w:val="both"/>
              <w:rPr>
                <w:rFonts w:eastAsia="Times New Roman"/>
                <w:sz w:val="24"/>
                <w:szCs w:val="24"/>
              </w:rPr>
            </w:pPr>
            <w:r w:rsidRPr="005B3D6A">
              <w:rPr>
                <w:rFonts w:eastAsia="Times New Roman"/>
                <w:color w:val="000000"/>
                <w:sz w:val="24"/>
                <w:szCs w:val="24"/>
              </w:rPr>
              <w:t> </w:t>
            </w:r>
          </w:p>
          <w:p w:rsidR="00E559A7" w:rsidRPr="005B3D6A" w:rsidRDefault="00E559A7" w:rsidP="005239FE">
            <w:pPr>
              <w:shd w:val="clear" w:color="auto" w:fill="FFFFFF"/>
              <w:jc w:val="both"/>
              <w:rPr>
                <w:rFonts w:eastAsia="Times New Roman"/>
                <w:sz w:val="24"/>
                <w:szCs w:val="24"/>
              </w:rPr>
            </w:pPr>
            <w:r w:rsidRPr="005B3D6A">
              <w:rPr>
                <w:rFonts w:eastAsia="Times New Roman"/>
                <w:color w:val="000000"/>
                <w:sz w:val="24"/>
                <w:szCs w:val="24"/>
              </w:rPr>
              <w:t> </w:t>
            </w:r>
          </w:p>
          <w:p w:rsidR="00E559A7" w:rsidRPr="005B3D6A" w:rsidRDefault="00E559A7" w:rsidP="005239FE">
            <w:pPr>
              <w:shd w:val="clear" w:color="auto" w:fill="FFFFFF"/>
              <w:jc w:val="both"/>
              <w:rPr>
                <w:rFonts w:eastAsia="Times New Roman"/>
                <w:sz w:val="24"/>
                <w:szCs w:val="24"/>
              </w:rPr>
            </w:pPr>
            <w:r w:rsidRPr="005B3D6A">
              <w:rPr>
                <w:rFonts w:eastAsia="Times New Roman"/>
                <w:color w:val="000000"/>
                <w:sz w:val="24"/>
                <w:szCs w:val="24"/>
              </w:rPr>
              <w:t> </w:t>
            </w:r>
          </w:p>
          <w:p w:rsidR="00E559A7" w:rsidRPr="005B3D6A" w:rsidRDefault="00E559A7" w:rsidP="005239FE">
            <w:pPr>
              <w:shd w:val="clear" w:color="auto" w:fill="FFFFFF"/>
              <w:jc w:val="both"/>
              <w:rPr>
                <w:rFonts w:eastAsia="Times New Roman"/>
                <w:sz w:val="24"/>
                <w:szCs w:val="24"/>
              </w:rPr>
            </w:pPr>
            <w:r w:rsidRPr="005B3D6A">
              <w:rPr>
                <w:rFonts w:eastAsia="Times New Roman"/>
                <w:color w:val="000000"/>
                <w:sz w:val="24"/>
                <w:szCs w:val="24"/>
              </w:rPr>
              <w:t> </w:t>
            </w:r>
          </w:p>
          <w:p w:rsidR="00E559A7" w:rsidRPr="005B3D6A" w:rsidRDefault="00E559A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E559A7" w:rsidRPr="005B3D6A" w:rsidRDefault="00E559A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E559A7" w:rsidRPr="005B3D6A" w:rsidRDefault="00E559A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E559A7" w:rsidRPr="005B3D6A" w:rsidRDefault="00E559A7"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E559A7" w:rsidRPr="005B3D6A" w:rsidRDefault="00E559A7"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E559A7" w:rsidRPr="005B3D6A" w:rsidRDefault="00E559A7" w:rsidP="005239FE">
            <w:pPr>
              <w:shd w:val="clear" w:color="auto" w:fill="FFFFFF"/>
              <w:jc w:val="both"/>
              <w:rPr>
                <w:rFonts w:eastAsia="Times New Roman"/>
                <w:color w:val="000000"/>
                <w:sz w:val="24"/>
                <w:szCs w:val="24"/>
              </w:rPr>
            </w:pPr>
          </w:p>
        </w:tc>
        <w:tc>
          <w:tcPr>
            <w:tcW w:w="1057" w:type="dxa"/>
            <w:gridSpan w:val="8"/>
            <w:tcBorders>
              <w:top w:val="outset" w:sz="6" w:space="0" w:color="auto"/>
              <w:left w:val="outset" w:sz="6" w:space="0" w:color="auto"/>
              <w:bottom w:val="outset" w:sz="6" w:space="0" w:color="auto"/>
              <w:right w:val="outset" w:sz="6" w:space="0" w:color="auto"/>
            </w:tcBorders>
          </w:tcPr>
          <w:p w:rsidR="00E559A7" w:rsidRPr="005B3D6A" w:rsidRDefault="00E559A7" w:rsidP="005239FE">
            <w:pPr>
              <w:shd w:val="clear" w:color="auto" w:fill="FFFFFF"/>
              <w:jc w:val="both"/>
              <w:rPr>
                <w:rFonts w:eastAsia="Times New Roman"/>
                <w:color w:val="000000"/>
                <w:sz w:val="24"/>
                <w:szCs w:val="24"/>
              </w:rPr>
            </w:pPr>
          </w:p>
        </w:tc>
        <w:tc>
          <w:tcPr>
            <w:tcW w:w="928" w:type="dxa"/>
            <w:tcBorders>
              <w:top w:val="outset" w:sz="6" w:space="0" w:color="auto"/>
              <w:left w:val="outset" w:sz="6" w:space="0" w:color="auto"/>
              <w:bottom w:val="outset" w:sz="6" w:space="0" w:color="auto"/>
              <w:right w:val="outset" w:sz="6" w:space="0" w:color="auto"/>
            </w:tcBorders>
          </w:tcPr>
          <w:p w:rsidR="00E559A7" w:rsidRPr="005B3D6A" w:rsidRDefault="00E559A7" w:rsidP="005239FE">
            <w:pPr>
              <w:shd w:val="clear" w:color="auto" w:fill="FFFFFF"/>
              <w:jc w:val="both"/>
              <w:rPr>
                <w:rFonts w:eastAsia="Times New Roman"/>
                <w:color w:val="000000"/>
                <w:sz w:val="24"/>
                <w:szCs w:val="24"/>
              </w:rPr>
            </w:pPr>
          </w:p>
        </w:tc>
      </w:tr>
      <w:tr w:rsidR="00A73E35" w:rsidRPr="005B3D6A" w:rsidTr="00731B6B">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tcPr>
          <w:p w:rsidR="00A73E35" w:rsidRPr="005B3D6A" w:rsidRDefault="00A73E35" w:rsidP="005239FE">
            <w:pPr>
              <w:rPr>
                <w:rFonts w:eastAsia="Times New Roman"/>
                <w:sz w:val="24"/>
                <w:szCs w:val="24"/>
              </w:rPr>
            </w:pPr>
          </w:p>
        </w:tc>
        <w:tc>
          <w:tcPr>
            <w:tcW w:w="1464" w:type="dxa"/>
            <w:vMerge w:val="restart"/>
            <w:tcBorders>
              <w:left w:val="outset" w:sz="6" w:space="0" w:color="auto"/>
              <w:right w:val="outset" w:sz="6" w:space="0" w:color="auto"/>
            </w:tcBorders>
            <w:vAlign w:val="center"/>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xml:space="preserve">Оказание услуг по строительному контролю </w:t>
            </w:r>
            <w:r w:rsidRPr="005B3D6A">
              <w:rPr>
                <w:rFonts w:eastAsia="Times New Roman"/>
                <w:color w:val="000000"/>
                <w:sz w:val="24"/>
                <w:szCs w:val="24"/>
              </w:rPr>
              <w:lastRenderedPageBreak/>
              <w:t xml:space="preserve">на объекте «Реконструкция районного Дома культуры под Республиканский центр национальной культуры и ремесел.  (Здание по адресу РМ </w:t>
            </w:r>
            <w:proofErr w:type="spellStart"/>
            <w:r w:rsidRPr="005B3D6A">
              <w:rPr>
                <w:rFonts w:eastAsia="Times New Roman"/>
                <w:color w:val="000000"/>
                <w:sz w:val="24"/>
                <w:szCs w:val="24"/>
              </w:rPr>
              <w:t>Атяшевский</w:t>
            </w:r>
            <w:proofErr w:type="spellEnd"/>
            <w:r w:rsidRPr="005B3D6A">
              <w:rPr>
                <w:rFonts w:eastAsia="Times New Roman"/>
                <w:color w:val="000000"/>
                <w:sz w:val="24"/>
                <w:szCs w:val="24"/>
              </w:rPr>
              <w:t xml:space="preserve"> район </w:t>
            </w:r>
            <w:proofErr w:type="spellStart"/>
            <w:r w:rsidRPr="005B3D6A">
              <w:rPr>
                <w:rFonts w:eastAsia="Times New Roman"/>
                <w:color w:val="000000"/>
                <w:sz w:val="24"/>
                <w:szCs w:val="24"/>
              </w:rPr>
              <w:t>рп</w:t>
            </w:r>
            <w:proofErr w:type="spellEnd"/>
            <w:r w:rsidRPr="005B3D6A">
              <w:rPr>
                <w:rFonts w:eastAsia="Times New Roman"/>
                <w:color w:val="000000"/>
                <w:sz w:val="24"/>
                <w:szCs w:val="24"/>
              </w:rPr>
              <w:t>. Атяшево, ул. Ленина, д. 30А) </w:t>
            </w:r>
          </w:p>
        </w:tc>
        <w:tc>
          <w:tcPr>
            <w:tcW w:w="958" w:type="dxa"/>
            <w:vMerge w:val="restart"/>
            <w:tcBorders>
              <w:left w:val="outset" w:sz="6" w:space="0" w:color="auto"/>
              <w:right w:val="outset" w:sz="6" w:space="0" w:color="auto"/>
            </w:tcBorders>
            <w:vAlign w:val="center"/>
          </w:tcPr>
          <w:p w:rsidR="00A73E35" w:rsidRPr="005B3D6A" w:rsidRDefault="00A73E35" w:rsidP="005239FE">
            <w:pPr>
              <w:shd w:val="clear" w:color="auto" w:fill="FFFFFF"/>
              <w:jc w:val="both"/>
              <w:rPr>
                <w:rFonts w:eastAsia="Times New Roman"/>
                <w:sz w:val="24"/>
                <w:szCs w:val="24"/>
              </w:rPr>
            </w:pPr>
            <w:r w:rsidRPr="006A4302">
              <w:rPr>
                <w:rFonts w:eastAsia="Times New Roman"/>
                <w:sz w:val="24"/>
                <w:szCs w:val="24"/>
              </w:rPr>
              <w:lastRenderedPageBreak/>
              <w:t xml:space="preserve">МАУК «Центр национальной </w:t>
            </w:r>
            <w:r w:rsidRPr="006A4302">
              <w:rPr>
                <w:rFonts w:eastAsia="Times New Roman"/>
                <w:sz w:val="24"/>
                <w:szCs w:val="24"/>
              </w:rPr>
              <w:lastRenderedPageBreak/>
              <w:t>культуры и ремесел»</w:t>
            </w:r>
          </w:p>
        </w:tc>
        <w:tc>
          <w:tcPr>
            <w:tcW w:w="1118" w:type="dxa"/>
            <w:tcBorders>
              <w:top w:val="outset" w:sz="6" w:space="0" w:color="auto"/>
              <w:left w:val="outset" w:sz="6" w:space="0" w:color="auto"/>
              <w:bottom w:val="outset" w:sz="6" w:space="0" w:color="auto"/>
              <w:right w:val="outset" w:sz="6" w:space="0" w:color="auto"/>
            </w:tcBorders>
            <w:vAlign w:val="center"/>
          </w:tcPr>
          <w:p w:rsidR="00A73E35" w:rsidRPr="005B3D6A" w:rsidRDefault="00A73E35" w:rsidP="005239FE">
            <w:pPr>
              <w:shd w:val="clear" w:color="auto" w:fill="FFFFFF"/>
              <w:jc w:val="both"/>
              <w:rPr>
                <w:rFonts w:eastAsia="Times New Roman"/>
                <w:color w:val="000000"/>
                <w:sz w:val="24"/>
                <w:szCs w:val="24"/>
              </w:rPr>
            </w:pPr>
            <w:r>
              <w:rPr>
                <w:rFonts w:eastAsia="Times New Roman"/>
                <w:color w:val="000000"/>
                <w:sz w:val="24"/>
                <w:szCs w:val="24"/>
              </w:rPr>
              <w:lastRenderedPageBreak/>
              <w:t>Всего</w:t>
            </w:r>
          </w:p>
        </w:tc>
        <w:tc>
          <w:tcPr>
            <w:tcW w:w="357" w:type="dxa"/>
            <w:tcBorders>
              <w:top w:val="outset" w:sz="6" w:space="0" w:color="auto"/>
              <w:left w:val="outset" w:sz="6" w:space="0" w:color="auto"/>
              <w:bottom w:val="outset" w:sz="6" w:space="0" w:color="auto"/>
              <w:right w:val="outset" w:sz="6" w:space="0" w:color="auto"/>
            </w:tcBorders>
            <w:vAlign w:val="center"/>
          </w:tcPr>
          <w:p w:rsidR="00A73E35" w:rsidRPr="005B3D6A" w:rsidRDefault="00A73E35"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A73E35" w:rsidRPr="005B3D6A" w:rsidRDefault="00A73E35"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A73E35" w:rsidRPr="005B3D6A" w:rsidRDefault="00A73E35"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A73E35" w:rsidRPr="005B3D6A" w:rsidRDefault="00A73E35"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A73E35" w:rsidRPr="005B3D6A" w:rsidRDefault="00A73E35"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A73E35" w:rsidRPr="005B3D6A" w:rsidRDefault="00A73E35"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A73E35" w:rsidRPr="005B3D6A" w:rsidRDefault="00A73E35"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A73E35" w:rsidRPr="005B3D6A" w:rsidRDefault="00A73E35" w:rsidP="005239FE">
            <w:pPr>
              <w:shd w:val="clear" w:color="auto" w:fill="FFFFFF"/>
              <w:jc w:val="both"/>
              <w:rPr>
                <w:rFonts w:eastAsia="Times New Roman"/>
                <w:color w:val="000000"/>
                <w:sz w:val="24"/>
                <w:szCs w:val="24"/>
              </w:rPr>
            </w:pPr>
            <w:r>
              <w:rPr>
                <w:rFonts w:eastAsia="Times New Roman"/>
                <w:color w:val="000000"/>
                <w:sz w:val="24"/>
                <w:szCs w:val="24"/>
              </w:rPr>
              <w:t>574,9</w:t>
            </w:r>
          </w:p>
        </w:tc>
        <w:tc>
          <w:tcPr>
            <w:tcW w:w="850" w:type="dxa"/>
            <w:tcBorders>
              <w:top w:val="outset" w:sz="6" w:space="0" w:color="auto"/>
              <w:left w:val="outset" w:sz="6" w:space="0" w:color="auto"/>
              <w:bottom w:val="outset" w:sz="6" w:space="0" w:color="auto"/>
              <w:right w:val="outset" w:sz="6" w:space="0" w:color="auto"/>
            </w:tcBorders>
            <w:vAlign w:val="center"/>
          </w:tcPr>
          <w:p w:rsidR="00A73E35" w:rsidRPr="005B3D6A" w:rsidRDefault="00A73E35"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A73E35" w:rsidRPr="005B3D6A" w:rsidRDefault="00A73E35" w:rsidP="005239FE">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A73E35" w:rsidRPr="005B3D6A" w:rsidRDefault="00A73E35"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A73E35" w:rsidRPr="005B3D6A" w:rsidRDefault="00A73E35" w:rsidP="005239FE">
            <w:pPr>
              <w:shd w:val="clear" w:color="auto" w:fill="FFFFFF"/>
              <w:jc w:val="both"/>
              <w:rPr>
                <w:rFonts w:eastAsia="Times New Roman"/>
                <w:color w:val="000000"/>
                <w:sz w:val="24"/>
                <w:szCs w:val="24"/>
              </w:rPr>
            </w:pPr>
          </w:p>
        </w:tc>
        <w:tc>
          <w:tcPr>
            <w:tcW w:w="1134" w:type="dxa"/>
            <w:tcBorders>
              <w:top w:val="outset" w:sz="6" w:space="0" w:color="auto"/>
              <w:left w:val="outset" w:sz="6" w:space="0" w:color="auto"/>
              <w:bottom w:val="outset" w:sz="6" w:space="0" w:color="auto"/>
              <w:right w:val="outset" w:sz="6" w:space="0" w:color="auto"/>
            </w:tcBorders>
          </w:tcPr>
          <w:p w:rsidR="00A73E35" w:rsidRPr="005B3D6A" w:rsidRDefault="00A73E35" w:rsidP="005239FE">
            <w:pPr>
              <w:shd w:val="clear" w:color="auto" w:fill="FFFFFF"/>
              <w:jc w:val="both"/>
              <w:rPr>
                <w:rFonts w:eastAsia="Times New Roman"/>
                <w:color w:val="000000"/>
                <w:sz w:val="24"/>
                <w:szCs w:val="24"/>
              </w:rPr>
            </w:pPr>
          </w:p>
        </w:tc>
        <w:tc>
          <w:tcPr>
            <w:tcW w:w="1057" w:type="dxa"/>
            <w:gridSpan w:val="8"/>
            <w:tcBorders>
              <w:top w:val="outset" w:sz="6" w:space="0" w:color="auto"/>
              <w:left w:val="outset" w:sz="6" w:space="0" w:color="auto"/>
              <w:bottom w:val="outset" w:sz="6" w:space="0" w:color="auto"/>
              <w:right w:val="outset" w:sz="6" w:space="0" w:color="auto"/>
            </w:tcBorders>
          </w:tcPr>
          <w:p w:rsidR="00A73E35" w:rsidRPr="005B3D6A" w:rsidRDefault="00A73E35" w:rsidP="005239FE">
            <w:pPr>
              <w:shd w:val="clear" w:color="auto" w:fill="FFFFFF"/>
              <w:jc w:val="both"/>
              <w:rPr>
                <w:rFonts w:eastAsia="Times New Roman"/>
                <w:color w:val="000000"/>
                <w:sz w:val="24"/>
                <w:szCs w:val="24"/>
              </w:rPr>
            </w:pPr>
          </w:p>
        </w:tc>
        <w:tc>
          <w:tcPr>
            <w:tcW w:w="928" w:type="dxa"/>
            <w:tcBorders>
              <w:top w:val="outset" w:sz="6" w:space="0" w:color="auto"/>
              <w:left w:val="outset" w:sz="6" w:space="0" w:color="auto"/>
              <w:bottom w:val="outset" w:sz="6" w:space="0" w:color="auto"/>
              <w:right w:val="outset" w:sz="6" w:space="0" w:color="auto"/>
            </w:tcBorders>
          </w:tcPr>
          <w:p w:rsidR="00A73E35" w:rsidRPr="005B3D6A" w:rsidRDefault="00A73E35" w:rsidP="005239FE">
            <w:pPr>
              <w:shd w:val="clear" w:color="auto" w:fill="FFFFFF"/>
              <w:jc w:val="both"/>
              <w:rPr>
                <w:rFonts w:eastAsia="Times New Roman"/>
                <w:color w:val="000000"/>
                <w:sz w:val="24"/>
                <w:szCs w:val="24"/>
              </w:rPr>
            </w:pPr>
          </w:p>
        </w:tc>
      </w:tr>
      <w:tr w:rsidR="00A73E35" w:rsidRPr="005B3D6A" w:rsidTr="00731B6B">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rPr>
                <w:rFonts w:eastAsia="Times New Roman"/>
                <w:sz w:val="24"/>
                <w:szCs w:val="24"/>
              </w:rPr>
            </w:pPr>
          </w:p>
        </w:tc>
        <w:tc>
          <w:tcPr>
            <w:tcW w:w="1464" w:type="dxa"/>
            <w:vMerge/>
            <w:tcBorders>
              <w:left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p>
        </w:tc>
        <w:tc>
          <w:tcPr>
            <w:tcW w:w="958" w:type="dxa"/>
            <w:vMerge/>
            <w:tcBorders>
              <w:left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356,2</w:t>
            </w:r>
          </w:p>
        </w:tc>
        <w:tc>
          <w:tcPr>
            <w:tcW w:w="850"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A73E35" w:rsidRPr="005B3D6A" w:rsidRDefault="00A73E35"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A73E35" w:rsidRPr="005B3D6A" w:rsidRDefault="00A73E35" w:rsidP="005239FE">
            <w:pPr>
              <w:shd w:val="clear" w:color="auto" w:fill="FFFFFF"/>
              <w:jc w:val="both"/>
              <w:rPr>
                <w:rFonts w:eastAsia="Times New Roman"/>
                <w:color w:val="000000"/>
                <w:sz w:val="24"/>
                <w:szCs w:val="24"/>
              </w:rPr>
            </w:pPr>
          </w:p>
        </w:tc>
        <w:tc>
          <w:tcPr>
            <w:tcW w:w="1057" w:type="dxa"/>
            <w:gridSpan w:val="8"/>
            <w:tcBorders>
              <w:top w:val="outset" w:sz="6" w:space="0" w:color="auto"/>
              <w:left w:val="outset" w:sz="6" w:space="0" w:color="auto"/>
              <w:bottom w:val="outset" w:sz="6" w:space="0" w:color="auto"/>
              <w:right w:val="outset" w:sz="6" w:space="0" w:color="auto"/>
            </w:tcBorders>
          </w:tcPr>
          <w:p w:rsidR="00A73E35" w:rsidRPr="005B3D6A" w:rsidRDefault="00A73E35" w:rsidP="005239FE">
            <w:pPr>
              <w:shd w:val="clear" w:color="auto" w:fill="FFFFFF"/>
              <w:jc w:val="both"/>
              <w:rPr>
                <w:rFonts w:eastAsia="Times New Roman"/>
                <w:color w:val="000000"/>
                <w:sz w:val="24"/>
                <w:szCs w:val="24"/>
              </w:rPr>
            </w:pPr>
          </w:p>
        </w:tc>
        <w:tc>
          <w:tcPr>
            <w:tcW w:w="928" w:type="dxa"/>
            <w:tcBorders>
              <w:top w:val="outset" w:sz="6" w:space="0" w:color="auto"/>
              <w:left w:val="outset" w:sz="6" w:space="0" w:color="auto"/>
              <w:bottom w:val="outset" w:sz="6" w:space="0" w:color="auto"/>
              <w:right w:val="outset" w:sz="6" w:space="0" w:color="auto"/>
            </w:tcBorders>
          </w:tcPr>
          <w:p w:rsidR="00A73E35" w:rsidRPr="005B3D6A" w:rsidRDefault="00A73E35" w:rsidP="005239FE">
            <w:pPr>
              <w:shd w:val="clear" w:color="auto" w:fill="FFFFFF"/>
              <w:jc w:val="both"/>
              <w:rPr>
                <w:rFonts w:eastAsia="Times New Roman"/>
                <w:color w:val="000000"/>
                <w:sz w:val="24"/>
                <w:szCs w:val="24"/>
              </w:rPr>
            </w:pPr>
          </w:p>
        </w:tc>
      </w:tr>
      <w:tr w:rsidR="00A73E35" w:rsidRPr="005B3D6A" w:rsidTr="00731B6B">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rPr>
                <w:rFonts w:eastAsia="Times New Roman"/>
                <w:sz w:val="24"/>
                <w:szCs w:val="24"/>
              </w:rPr>
            </w:pPr>
          </w:p>
        </w:tc>
        <w:tc>
          <w:tcPr>
            <w:tcW w:w="1464" w:type="dxa"/>
            <w:vMerge/>
            <w:tcBorders>
              <w:left w:val="outset" w:sz="6" w:space="0" w:color="auto"/>
              <w:bottom w:val="outset" w:sz="6" w:space="0" w:color="auto"/>
              <w:right w:val="outset" w:sz="6" w:space="0" w:color="auto"/>
            </w:tcBorders>
            <w:vAlign w:val="center"/>
            <w:hideMark/>
          </w:tcPr>
          <w:p w:rsidR="00A73E35" w:rsidRPr="005B3D6A" w:rsidRDefault="00A73E35" w:rsidP="005239FE">
            <w:pPr>
              <w:rPr>
                <w:rFonts w:eastAsia="Times New Roman"/>
                <w:sz w:val="24"/>
                <w:szCs w:val="24"/>
              </w:rPr>
            </w:pPr>
          </w:p>
        </w:tc>
        <w:tc>
          <w:tcPr>
            <w:tcW w:w="958" w:type="dxa"/>
            <w:vMerge/>
            <w:tcBorders>
              <w:left w:val="outset" w:sz="6" w:space="0" w:color="auto"/>
              <w:bottom w:val="outset" w:sz="6" w:space="0" w:color="auto"/>
              <w:right w:val="outset" w:sz="6" w:space="0" w:color="auto"/>
            </w:tcBorders>
            <w:vAlign w:val="center"/>
            <w:hideMark/>
          </w:tcPr>
          <w:p w:rsidR="00A73E35" w:rsidRPr="005B3D6A" w:rsidRDefault="00A73E35"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w:t>
            </w:r>
          </w:p>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Бюджет 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18,7</w:t>
            </w:r>
          </w:p>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200,0</w:t>
            </w:r>
          </w:p>
        </w:tc>
        <w:tc>
          <w:tcPr>
            <w:tcW w:w="850"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A73E35" w:rsidRPr="005B3D6A" w:rsidRDefault="00A73E35"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A73E35" w:rsidRPr="005B3D6A" w:rsidRDefault="00A73E35" w:rsidP="005239FE">
            <w:pPr>
              <w:shd w:val="clear" w:color="auto" w:fill="FFFFFF"/>
              <w:jc w:val="both"/>
              <w:rPr>
                <w:rFonts w:eastAsia="Times New Roman"/>
                <w:color w:val="000000"/>
                <w:sz w:val="24"/>
                <w:szCs w:val="24"/>
              </w:rPr>
            </w:pPr>
          </w:p>
        </w:tc>
        <w:tc>
          <w:tcPr>
            <w:tcW w:w="1057" w:type="dxa"/>
            <w:gridSpan w:val="8"/>
            <w:tcBorders>
              <w:top w:val="outset" w:sz="6" w:space="0" w:color="auto"/>
              <w:left w:val="outset" w:sz="6" w:space="0" w:color="auto"/>
              <w:bottom w:val="outset" w:sz="6" w:space="0" w:color="auto"/>
              <w:right w:val="outset" w:sz="6" w:space="0" w:color="auto"/>
            </w:tcBorders>
          </w:tcPr>
          <w:p w:rsidR="00A73E35" w:rsidRPr="005B3D6A" w:rsidRDefault="00A73E35" w:rsidP="005239FE">
            <w:pPr>
              <w:shd w:val="clear" w:color="auto" w:fill="FFFFFF"/>
              <w:jc w:val="both"/>
              <w:rPr>
                <w:rFonts w:eastAsia="Times New Roman"/>
                <w:color w:val="000000"/>
                <w:sz w:val="24"/>
                <w:szCs w:val="24"/>
              </w:rPr>
            </w:pPr>
          </w:p>
        </w:tc>
        <w:tc>
          <w:tcPr>
            <w:tcW w:w="928" w:type="dxa"/>
            <w:tcBorders>
              <w:top w:val="outset" w:sz="6" w:space="0" w:color="auto"/>
              <w:left w:val="outset" w:sz="6" w:space="0" w:color="auto"/>
              <w:bottom w:val="outset" w:sz="6" w:space="0" w:color="auto"/>
              <w:right w:val="outset" w:sz="6" w:space="0" w:color="auto"/>
            </w:tcBorders>
          </w:tcPr>
          <w:p w:rsidR="00A73E35" w:rsidRPr="005B3D6A" w:rsidRDefault="00A73E35"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xml:space="preserve">Изготовление технической документации  и технического плана с постановкой на ГКУ на объект «Республиканский Эрзянский центр национальной культуры и ремесел в р.п. </w:t>
            </w:r>
            <w:r w:rsidRPr="005B3D6A">
              <w:rPr>
                <w:rFonts w:eastAsia="Times New Roman"/>
                <w:color w:val="000000"/>
                <w:sz w:val="24"/>
                <w:szCs w:val="24"/>
              </w:rPr>
              <w:lastRenderedPageBreak/>
              <w:t>Атяшево»</w:t>
            </w:r>
          </w:p>
        </w:tc>
        <w:tc>
          <w:tcPr>
            <w:tcW w:w="95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6A4302">
              <w:rPr>
                <w:rFonts w:eastAsia="Times New Roman"/>
                <w:color w:val="000000"/>
                <w:sz w:val="24"/>
                <w:szCs w:val="24"/>
              </w:rPr>
              <w:lastRenderedPageBreak/>
              <w:t>МАУК «Центр национальной культуры и ремесел»</w:t>
            </w: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Бюджет 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sz w:val="24"/>
                <w:szCs w:val="24"/>
              </w:rPr>
              <w:t>70,0</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1012" w:type="dxa"/>
            <w:gridSpan w:val="6"/>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73" w:type="dxa"/>
            <w:gridSpan w:val="3"/>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Изготовление проектно-сметной документации</w:t>
            </w:r>
          </w:p>
        </w:tc>
        <w:tc>
          <w:tcPr>
            <w:tcW w:w="958"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621E45">
              <w:rPr>
                <w:rFonts w:eastAsia="Times New Roman"/>
                <w:color w:val="000000"/>
                <w:sz w:val="24"/>
                <w:szCs w:val="24"/>
              </w:rPr>
              <w:t>МАУК «Центр национальной культуры и ремесел»</w:t>
            </w:r>
          </w:p>
        </w:tc>
        <w:tc>
          <w:tcPr>
            <w:tcW w:w="1118"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Бюджет 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297,3</w:t>
            </w: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192,5</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239,9</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1012" w:type="dxa"/>
            <w:gridSpan w:val="6"/>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73" w:type="dxa"/>
            <w:gridSpan w:val="3"/>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Государственная экспертиза проектной документации</w:t>
            </w:r>
          </w:p>
        </w:tc>
        <w:tc>
          <w:tcPr>
            <w:tcW w:w="95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621E45">
              <w:rPr>
                <w:rFonts w:eastAsia="Times New Roman"/>
                <w:color w:val="000000"/>
                <w:sz w:val="24"/>
                <w:szCs w:val="24"/>
              </w:rPr>
              <w:t>МАУК «Центр национальной культуры и ре</w:t>
            </w:r>
            <w:r>
              <w:rPr>
                <w:rFonts w:eastAsia="Times New Roman"/>
                <w:color w:val="000000"/>
                <w:sz w:val="24"/>
                <w:szCs w:val="24"/>
              </w:rPr>
              <w:t>-</w:t>
            </w:r>
            <w:proofErr w:type="spellStart"/>
            <w:r w:rsidRPr="00621E45">
              <w:rPr>
                <w:rFonts w:eastAsia="Times New Roman"/>
                <w:color w:val="000000"/>
                <w:sz w:val="24"/>
                <w:szCs w:val="24"/>
              </w:rPr>
              <w:t>месел</w:t>
            </w:r>
            <w:proofErr w:type="spellEnd"/>
            <w:r w:rsidRPr="00621E45">
              <w:rPr>
                <w:rFonts w:eastAsia="Times New Roman"/>
                <w:color w:val="000000"/>
                <w:sz w:val="24"/>
                <w:szCs w:val="24"/>
              </w:rPr>
              <w:t>»</w:t>
            </w: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Бюджет 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120,0</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124,6</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1012" w:type="dxa"/>
            <w:gridSpan w:val="6"/>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73" w:type="dxa"/>
            <w:gridSpan w:val="3"/>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r>
      <w:tr w:rsidR="00A73E35" w:rsidRPr="005B3D6A" w:rsidTr="00731B6B">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tcPr>
          <w:p w:rsidR="00A73E35" w:rsidRPr="005B3D6A" w:rsidRDefault="00A73E35" w:rsidP="005239FE">
            <w:pPr>
              <w:rPr>
                <w:rFonts w:eastAsia="Times New Roman"/>
                <w:sz w:val="24"/>
                <w:szCs w:val="24"/>
              </w:rPr>
            </w:pPr>
          </w:p>
        </w:tc>
        <w:tc>
          <w:tcPr>
            <w:tcW w:w="1464" w:type="dxa"/>
            <w:vMerge w:val="restart"/>
            <w:tcBorders>
              <w:top w:val="outset" w:sz="6" w:space="0" w:color="auto"/>
              <w:left w:val="outset" w:sz="6" w:space="0" w:color="auto"/>
              <w:right w:val="outset" w:sz="6" w:space="0" w:color="auto"/>
            </w:tcBorders>
            <w:vAlign w:val="center"/>
          </w:tcPr>
          <w:p w:rsidR="00A73E35" w:rsidRPr="005B3D6A" w:rsidRDefault="00A73E35" w:rsidP="005239FE">
            <w:pPr>
              <w:shd w:val="clear" w:color="auto" w:fill="FFFFFF"/>
              <w:jc w:val="both"/>
              <w:rPr>
                <w:rFonts w:eastAsia="Times New Roman"/>
                <w:color w:val="000000"/>
                <w:sz w:val="24"/>
                <w:szCs w:val="24"/>
              </w:rPr>
            </w:pPr>
            <w:proofErr w:type="spellStart"/>
            <w:proofErr w:type="gramStart"/>
            <w:r w:rsidRPr="005B3D6A">
              <w:rPr>
                <w:rFonts w:eastAsia="Times New Roman"/>
                <w:color w:val="000000"/>
                <w:sz w:val="24"/>
                <w:szCs w:val="24"/>
              </w:rPr>
              <w:t>Реконструк</w:t>
            </w:r>
            <w:r>
              <w:rPr>
                <w:rFonts w:eastAsia="Times New Roman"/>
                <w:color w:val="000000"/>
                <w:sz w:val="24"/>
                <w:szCs w:val="24"/>
              </w:rPr>
              <w:t>-</w:t>
            </w:r>
            <w:r w:rsidRPr="005B3D6A">
              <w:rPr>
                <w:rFonts w:eastAsia="Times New Roman"/>
                <w:color w:val="000000"/>
                <w:sz w:val="24"/>
                <w:szCs w:val="24"/>
              </w:rPr>
              <w:t>ция</w:t>
            </w:r>
            <w:proofErr w:type="spellEnd"/>
            <w:proofErr w:type="gramEnd"/>
            <w:r w:rsidR="00E02F9C">
              <w:rPr>
                <w:rFonts w:eastAsia="Times New Roman"/>
                <w:color w:val="000000"/>
                <w:sz w:val="24"/>
                <w:szCs w:val="24"/>
              </w:rPr>
              <w:t xml:space="preserve"> </w:t>
            </w:r>
            <w:r>
              <w:rPr>
                <w:rFonts w:eastAsia="Times New Roman"/>
                <w:color w:val="000000"/>
                <w:sz w:val="24"/>
                <w:szCs w:val="24"/>
              </w:rPr>
              <w:t xml:space="preserve">здания, расположенного по </w:t>
            </w:r>
            <w:proofErr w:type="spellStart"/>
            <w:r>
              <w:rPr>
                <w:rFonts w:eastAsia="Times New Roman"/>
                <w:color w:val="000000"/>
                <w:sz w:val="24"/>
                <w:szCs w:val="24"/>
              </w:rPr>
              <w:t>адре</w:t>
            </w:r>
            <w:proofErr w:type="spellEnd"/>
            <w:r>
              <w:rPr>
                <w:rFonts w:eastAsia="Times New Roman"/>
                <w:color w:val="000000"/>
                <w:sz w:val="24"/>
                <w:szCs w:val="24"/>
              </w:rPr>
              <w:t xml:space="preserve">-су: </w:t>
            </w:r>
            <w:proofErr w:type="spellStart"/>
            <w:r>
              <w:rPr>
                <w:rFonts w:eastAsia="Times New Roman"/>
                <w:color w:val="000000"/>
                <w:sz w:val="24"/>
                <w:szCs w:val="24"/>
              </w:rPr>
              <w:t>Респуб</w:t>
            </w:r>
            <w:proofErr w:type="spellEnd"/>
            <w:r>
              <w:rPr>
                <w:rFonts w:eastAsia="Times New Roman"/>
                <w:color w:val="000000"/>
                <w:sz w:val="24"/>
                <w:szCs w:val="24"/>
              </w:rPr>
              <w:t xml:space="preserve">-лика </w:t>
            </w:r>
            <w:proofErr w:type="spellStart"/>
            <w:r>
              <w:rPr>
                <w:rFonts w:eastAsia="Times New Roman"/>
                <w:color w:val="000000"/>
                <w:sz w:val="24"/>
                <w:szCs w:val="24"/>
              </w:rPr>
              <w:t>Мордо</w:t>
            </w:r>
            <w:proofErr w:type="spellEnd"/>
            <w:r>
              <w:rPr>
                <w:rFonts w:eastAsia="Times New Roman"/>
                <w:color w:val="000000"/>
                <w:sz w:val="24"/>
                <w:szCs w:val="24"/>
              </w:rPr>
              <w:t xml:space="preserve">-вия, </w:t>
            </w:r>
            <w:proofErr w:type="spellStart"/>
            <w:r>
              <w:rPr>
                <w:rFonts w:eastAsia="Times New Roman"/>
                <w:color w:val="000000"/>
                <w:sz w:val="24"/>
                <w:szCs w:val="24"/>
              </w:rPr>
              <w:t>Атяшев-ский</w:t>
            </w:r>
            <w:proofErr w:type="spellEnd"/>
            <w:r>
              <w:rPr>
                <w:rFonts w:eastAsia="Times New Roman"/>
                <w:color w:val="000000"/>
                <w:sz w:val="24"/>
                <w:szCs w:val="24"/>
              </w:rPr>
              <w:t xml:space="preserve"> район, с. Лобаски, ул. К. Маркса, д. 2«Б», (100 мест, 590,8 м2)</w:t>
            </w:r>
          </w:p>
        </w:tc>
        <w:tc>
          <w:tcPr>
            <w:tcW w:w="958" w:type="dxa"/>
            <w:vMerge w:val="restart"/>
            <w:tcBorders>
              <w:top w:val="outset" w:sz="6" w:space="0" w:color="auto"/>
              <w:left w:val="outset" w:sz="6" w:space="0" w:color="auto"/>
              <w:right w:val="outset" w:sz="6" w:space="0" w:color="auto"/>
            </w:tcBorders>
            <w:vAlign w:val="center"/>
          </w:tcPr>
          <w:p w:rsidR="00A73E35" w:rsidRPr="00621E45" w:rsidRDefault="00A73E35" w:rsidP="005239FE">
            <w:pPr>
              <w:shd w:val="clear" w:color="auto" w:fill="FFFFFF"/>
              <w:jc w:val="both"/>
              <w:rPr>
                <w:rFonts w:eastAsia="Times New Roman"/>
                <w:color w:val="000000"/>
                <w:sz w:val="24"/>
                <w:szCs w:val="24"/>
              </w:rPr>
            </w:pPr>
            <w:r w:rsidRPr="005B3D6A">
              <w:rPr>
                <w:rFonts w:eastAsia="Times New Roman"/>
                <w:color w:val="000000"/>
                <w:sz w:val="24"/>
                <w:szCs w:val="24"/>
              </w:rPr>
              <w:t>Управление культуры</w:t>
            </w:r>
            <w:r>
              <w:rPr>
                <w:rFonts w:eastAsia="Times New Roman"/>
                <w:color w:val="000000"/>
                <w:sz w:val="24"/>
                <w:szCs w:val="24"/>
              </w:rPr>
              <w:t xml:space="preserve">, </w:t>
            </w:r>
            <w:r w:rsidRPr="006A4302">
              <w:rPr>
                <w:rFonts w:eastAsia="Times New Roman"/>
                <w:color w:val="000000"/>
                <w:sz w:val="24"/>
                <w:szCs w:val="24"/>
              </w:rPr>
              <w:t>МАУК «Центр национальной культуры и ремесел»</w:t>
            </w:r>
          </w:p>
        </w:tc>
        <w:tc>
          <w:tcPr>
            <w:tcW w:w="1118" w:type="dxa"/>
            <w:tcBorders>
              <w:top w:val="outset" w:sz="6" w:space="0" w:color="auto"/>
              <w:left w:val="outset" w:sz="6" w:space="0" w:color="auto"/>
              <w:bottom w:val="outset" w:sz="6" w:space="0" w:color="auto"/>
              <w:right w:val="outset" w:sz="6" w:space="0" w:color="auto"/>
            </w:tcBorders>
            <w:vAlign w:val="center"/>
          </w:tcPr>
          <w:p w:rsidR="00A73E35" w:rsidRPr="005B3D6A" w:rsidRDefault="00A73E35" w:rsidP="005239FE">
            <w:pPr>
              <w:shd w:val="clear" w:color="auto" w:fill="FFFFFF"/>
              <w:jc w:val="both"/>
              <w:rPr>
                <w:rFonts w:eastAsia="Times New Roman"/>
                <w:color w:val="000000"/>
                <w:sz w:val="24"/>
                <w:szCs w:val="24"/>
              </w:rPr>
            </w:pPr>
            <w:r>
              <w:rPr>
                <w:rFonts w:eastAsia="Times New Roman"/>
                <w:color w:val="000000"/>
                <w:sz w:val="24"/>
                <w:szCs w:val="24"/>
              </w:rPr>
              <w:t>Всего</w:t>
            </w:r>
          </w:p>
        </w:tc>
        <w:tc>
          <w:tcPr>
            <w:tcW w:w="357" w:type="dxa"/>
            <w:tcBorders>
              <w:top w:val="outset" w:sz="6" w:space="0" w:color="auto"/>
              <w:left w:val="outset" w:sz="6" w:space="0" w:color="auto"/>
              <w:bottom w:val="outset" w:sz="6" w:space="0" w:color="auto"/>
              <w:right w:val="outset" w:sz="6" w:space="0" w:color="auto"/>
            </w:tcBorders>
            <w:vAlign w:val="center"/>
          </w:tcPr>
          <w:p w:rsidR="00A73E35" w:rsidRPr="005B3D6A" w:rsidRDefault="00A73E35"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A73E35" w:rsidRPr="005B3D6A" w:rsidRDefault="00A73E35"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A73E35" w:rsidRPr="005B3D6A" w:rsidRDefault="00A73E35"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A73E35" w:rsidRPr="005B3D6A" w:rsidRDefault="00A73E35"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A73E35" w:rsidRPr="005B3D6A" w:rsidRDefault="00A73E35"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A73E35" w:rsidRPr="005B3D6A" w:rsidRDefault="00A73E35"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A73E35" w:rsidRPr="005B3D6A" w:rsidRDefault="00A73E35"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A73E35" w:rsidRPr="005B3D6A" w:rsidRDefault="00A73E35"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A73E35" w:rsidRPr="005B3D6A" w:rsidRDefault="00A73E35"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A73E35" w:rsidRPr="005B3D6A" w:rsidRDefault="00A73E35" w:rsidP="005239FE">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A73E35" w:rsidRPr="005B3D6A" w:rsidRDefault="00A73E35"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A73E35" w:rsidRPr="005B3D6A" w:rsidRDefault="00A73E35" w:rsidP="005239FE">
            <w:pPr>
              <w:shd w:val="clear" w:color="auto" w:fill="FFFFFF"/>
              <w:jc w:val="both"/>
              <w:rPr>
                <w:rFonts w:eastAsia="Times New Roman"/>
                <w:color w:val="000000"/>
                <w:sz w:val="24"/>
                <w:szCs w:val="24"/>
              </w:rPr>
            </w:pPr>
            <w:r>
              <w:rPr>
                <w:rFonts w:eastAsia="Times New Roman"/>
                <w:color w:val="000000"/>
                <w:sz w:val="24"/>
                <w:szCs w:val="24"/>
              </w:rPr>
              <w:t>43627,8</w:t>
            </w:r>
          </w:p>
        </w:tc>
        <w:tc>
          <w:tcPr>
            <w:tcW w:w="1134" w:type="dxa"/>
            <w:tcBorders>
              <w:top w:val="outset" w:sz="6" w:space="0" w:color="auto"/>
              <w:left w:val="outset" w:sz="6" w:space="0" w:color="auto"/>
              <w:bottom w:val="outset" w:sz="6" w:space="0" w:color="auto"/>
              <w:right w:val="outset" w:sz="6" w:space="0" w:color="auto"/>
            </w:tcBorders>
          </w:tcPr>
          <w:p w:rsidR="00A73E35" w:rsidRPr="005B3D6A" w:rsidRDefault="00A73E35" w:rsidP="005239FE">
            <w:pPr>
              <w:shd w:val="clear" w:color="auto" w:fill="FFFFFF"/>
              <w:jc w:val="both"/>
              <w:rPr>
                <w:rFonts w:eastAsia="Times New Roman"/>
                <w:color w:val="000000"/>
                <w:sz w:val="24"/>
                <w:szCs w:val="24"/>
              </w:rPr>
            </w:pPr>
          </w:p>
        </w:tc>
        <w:tc>
          <w:tcPr>
            <w:tcW w:w="1012" w:type="dxa"/>
            <w:gridSpan w:val="6"/>
            <w:tcBorders>
              <w:top w:val="outset" w:sz="6" w:space="0" w:color="auto"/>
              <w:left w:val="outset" w:sz="6" w:space="0" w:color="auto"/>
              <w:bottom w:val="outset" w:sz="6" w:space="0" w:color="auto"/>
              <w:right w:val="outset" w:sz="6" w:space="0" w:color="auto"/>
            </w:tcBorders>
          </w:tcPr>
          <w:p w:rsidR="00A73E35" w:rsidRPr="005B3D6A" w:rsidRDefault="00A73E35" w:rsidP="005239FE">
            <w:pPr>
              <w:shd w:val="clear" w:color="auto" w:fill="FFFFFF"/>
              <w:jc w:val="both"/>
              <w:rPr>
                <w:rFonts w:eastAsia="Times New Roman"/>
                <w:color w:val="000000"/>
                <w:sz w:val="24"/>
                <w:szCs w:val="24"/>
              </w:rPr>
            </w:pPr>
          </w:p>
        </w:tc>
        <w:tc>
          <w:tcPr>
            <w:tcW w:w="973" w:type="dxa"/>
            <w:gridSpan w:val="3"/>
            <w:tcBorders>
              <w:top w:val="outset" w:sz="6" w:space="0" w:color="auto"/>
              <w:left w:val="outset" w:sz="6" w:space="0" w:color="auto"/>
              <w:bottom w:val="outset" w:sz="6" w:space="0" w:color="auto"/>
              <w:right w:val="outset" w:sz="6" w:space="0" w:color="auto"/>
            </w:tcBorders>
          </w:tcPr>
          <w:p w:rsidR="00A73E35" w:rsidRPr="005B3D6A" w:rsidRDefault="00A73E35" w:rsidP="005239FE">
            <w:pPr>
              <w:shd w:val="clear" w:color="auto" w:fill="FFFFFF"/>
              <w:jc w:val="both"/>
              <w:rPr>
                <w:rFonts w:eastAsia="Times New Roman"/>
                <w:color w:val="000000"/>
                <w:sz w:val="24"/>
                <w:szCs w:val="24"/>
              </w:rPr>
            </w:pPr>
          </w:p>
        </w:tc>
      </w:tr>
      <w:tr w:rsidR="00A73E35" w:rsidRPr="005B3D6A" w:rsidTr="00731B6B">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rPr>
                <w:rFonts w:eastAsia="Times New Roman"/>
                <w:sz w:val="24"/>
                <w:szCs w:val="24"/>
              </w:rPr>
            </w:pPr>
          </w:p>
        </w:tc>
        <w:tc>
          <w:tcPr>
            <w:tcW w:w="1464" w:type="dxa"/>
            <w:vMerge/>
            <w:tcBorders>
              <w:left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p>
        </w:tc>
        <w:tc>
          <w:tcPr>
            <w:tcW w:w="958" w:type="dxa"/>
            <w:vMerge/>
            <w:tcBorders>
              <w:left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Федеральный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tcPr>
          <w:p w:rsidR="00A73E35" w:rsidRPr="005B3D6A" w:rsidRDefault="00A73E35" w:rsidP="005239FE">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A73E35" w:rsidRPr="005B3D6A" w:rsidRDefault="00A73E35"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tcPr>
          <w:p w:rsidR="00A73E35" w:rsidRPr="005B3D6A" w:rsidRDefault="00A73E35" w:rsidP="005239FE">
            <w:pPr>
              <w:shd w:val="clear" w:color="auto" w:fill="FFFFFF"/>
              <w:jc w:val="both"/>
              <w:rPr>
                <w:rFonts w:eastAsia="Times New Roman"/>
                <w:color w:val="000000"/>
                <w:sz w:val="24"/>
                <w:szCs w:val="24"/>
              </w:rPr>
            </w:pPr>
          </w:p>
        </w:tc>
        <w:tc>
          <w:tcPr>
            <w:tcW w:w="1134" w:type="dxa"/>
            <w:tcBorders>
              <w:top w:val="outset" w:sz="6" w:space="0" w:color="auto"/>
              <w:left w:val="outset" w:sz="6" w:space="0" w:color="auto"/>
              <w:bottom w:val="outset" w:sz="6" w:space="0" w:color="auto"/>
              <w:right w:val="outset" w:sz="6" w:space="0" w:color="auto"/>
            </w:tcBorders>
          </w:tcPr>
          <w:p w:rsidR="00A73E35" w:rsidRPr="005B3D6A" w:rsidRDefault="00A73E35" w:rsidP="005239FE">
            <w:pPr>
              <w:shd w:val="clear" w:color="auto" w:fill="FFFFFF"/>
              <w:jc w:val="both"/>
              <w:rPr>
                <w:rFonts w:eastAsia="Times New Roman"/>
                <w:color w:val="000000"/>
                <w:sz w:val="24"/>
                <w:szCs w:val="24"/>
              </w:rPr>
            </w:pPr>
          </w:p>
        </w:tc>
        <w:tc>
          <w:tcPr>
            <w:tcW w:w="1012" w:type="dxa"/>
            <w:gridSpan w:val="6"/>
            <w:tcBorders>
              <w:top w:val="outset" w:sz="6" w:space="0" w:color="auto"/>
              <w:left w:val="outset" w:sz="6" w:space="0" w:color="auto"/>
              <w:bottom w:val="outset" w:sz="6" w:space="0" w:color="auto"/>
              <w:right w:val="outset" w:sz="6" w:space="0" w:color="auto"/>
            </w:tcBorders>
          </w:tcPr>
          <w:p w:rsidR="00A73E35" w:rsidRPr="005B3D6A" w:rsidRDefault="00A73E35" w:rsidP="005239FE">
            <w:pPr>
              <w:shd w:val="clear" w:color="auto" w:fill="FFFFFF"/>
              <w:jc w:val="both"/>
              <w:rPr>
                <w:rFonts w:eastAsia="Times New Roman"/>
                <w:color w:val="000000"/>
                <w:sz w:val="24"/>
                <w:szCs w:val="24"/>
              </w:rPr>
            </w:pPr>
          </w:p>
        </w:tc>
        <w:tc>
          <w:tcPr>
            <w:tcW w:w="973" w:type="dxa"/>
            <w:gridSpan w:val="3"/>
            <w:tcBorders>
              <w:top w:val="outset" w:sz="6" w:space="0" w:color="auto"/>
              <w:left w:val="outset" w:sz="6" w:space="0" w:color="auto"/>
              <w:bottom w:val="outset" w:sz="6" w:space="0" w:color="auto"/>
              <w:right w:val="outset" w:sz="6" w:space="0" w:color="auto"/>
            </w:tcBorders>
          </w:tcPr>
          <w:p w:rsidR="00A73E35" w:rsidRPr="005B3D6A" w:rsidRDefault="00A73E35" w:rsidP="005239FE">
            <w:pPr>
              <w:shd w:val="clear" w:color="auto" w:fill="FFFFFF"/>
              <w:jc w:val="both"/>
              <w:rPr>
                <w:rFonts w:eastAsia="Times New Roman"/>
                <w:color w:val="000000"/>
                <w:sz w:val="24"/>
                <w:szCs w:val="24"/>
              </w:rPr>
            </w:pPr>
          </w:p>
        </w:tc>
      </w:tr>
      <w:tr w:rsidR="00A73E35" w:rsidRPr="005B3D6A" w:rsidTr="00731B6B">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rPr>
                <w:rFonts w:eastAsia="Times New Roman"/>
                <w:sz w:val="24"/>
                <w:szCs w:val="24"/>
              </w:rPr>
            </w:pPr>
          </w:p>
        </w:tc>
        <w:tc>
          <w:tcPr>
            <w:tcW w:w="1464" w:type="dxa"/>
            <w:vMerge/>
            <w:tcBorders>
              <w:left w:val="outset" w:sz="6" w:space="0" w:color="auto"/>
              <w:right w:val="outset" w:sz="6" w:space="0" w:color="auto"/>
            </w:tcBorders>
            <w:vAlign w:val="center"/>
            <w:hideMark/>
          </w:tcPr>
          <w:p w:rsidR="00A73E35" w:rsidRPr="005B3D6A" w:rsidRDefault="00A73E35" w:rsidP="005239FE">
            <w:pPr>
              <w:rPr>
                <w:rFonts w:eastAsia="Times New Roman"/>
                <w:sz w:val="24"/>
                <w:szCs w:val="24"/>
              </w:rPr>
            </w:pPr>
          </w:p>
        </w:tc>
        <w:tc>
          <w:tcPr>
            <w:tcW w:w="958" w:type="dxa"/>
            <w:vMerge/>
            <w:tcBorders>
              <w:left w:val="outset" w:sz="6" w:space="0" w:color="auto"/>
              <w:right w:val="outset" w:sz="6" w:space="0" w:color="auto"/>
            </w:tcBorders>
            <w:vAlign w:val="center"/>
            <w:hideMark/>
          </w:tcPr>
          <w:p w:rsidR="00A73E35" w:rsidRPr="005B3D6A" w:rsidRDefault="00A73E35"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tcPr>
          <w:p w:rsidR="00A73E35" w:rsidRPr="005B3D6A" w:rsidRDefault="00A73E35" w:rsidP="005239FE">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A73E35" w:rsidRPr="005B3D6A" w:rsidRDefault="00A73E35"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tcPr>
          <w:p w:rsidR="00A73E35" w:rsidRPr="005B3D6A" w:rsidRDefault="00A73E35" w:rsidP="005239FE">
            <w:pPr>
              <w:shd w:val="clear" w:color="auto" w:fill="FFFFFF"/>
              <w:jc w:val="both"/>
              <w:rPr>
                <w:rFonts w:eastAsia="Times New Roman"/>
                <w:color w:val="000000"/>
                <w:sz w:val="24"/>
                <w:szCs w:val="24"/>
              </w:rPr>
            </w:pPr>
            <w:r>
              <w:rPr>
                <w:rFonts w:eastAsia="Times New Roman"/>
                <w:color w:val="000000"/>
                <w:sz w:val="24"/>
                <w:szCs w:val="24"/>
              </w:rPr>
              <w:t>43195,8</w:t>
            </w:r>
          </w:p>
        </w:tc>
        <w:tc>
          <w:tcPr>
            <w:tcW w:w="1134" w:type="dxa"/>
            <w:tcBorders>
              <w:top w:val="outset" w:sz="6" w:space="0" w:color="auto"/>
              <w:left w:val="outset" w:sz="6" w:space="0" w:color="auto"/>
              <w:bottom w:val="outset" w:sz="6" w:space="0" w:color="auto"/>
              <w:right w:val="outset" w:sz="6" w:space="0" w:color="auto"/>
            </w:tcBorders>
          </w:tcPr>
          <w:p w:rsidR="00A73E35" w:rsidRPr="005B3D6A" w:rsidRDefault="00A73E35" w:rsidP="005239FE">
            <w:pPr>
              <w:shd w:val="clear" w:color="auto" w:fill="FFFFFF"/>
              <w:jc w:val="both"/>
              <w:rPr>
                <w:rFonts w:eastAsia="Times New Roman"/>
                <w:color w:val="000000"/>
                <w:sz w:val="24"/>
                <w:szCs w:val="24"/>
              </w:rPr>
            </w:pPr>
          </w:p>
        </w:tc>
        <w:tc>
          <w:tcPr>
            <w:tcW w:w="1012" w:type="dxa"/>
            <w:gridSpan w:val="6"/>
            <w:tcBorders>
              <w:top w:val="outset" w:sz="6" w:space="0" w:color="auto"/>
              <w:left w:val="outset" w:sz="6" w:space="0" w:color="auto"/>
              <w:bottom w:val="outset" w:sz="6" w:space="0" w:color="auto"/>
              <w:right w:val="outset" w:sz="6" w:space="0" w:color="auto"/>
            </w:tcBorders>
          </w:tcPr>
          <w:p w:rsidR="00A73E35" w:rsidRPr="005B3D6A" w:rsidRDefault="00A73E35" w:rsidP="005239FE">
            <w:pPr>
              <w:shd w:val="clear" w:color="auto" w:fill="FFFFFF"/>
              <w:jc w:val="both"/>
              <w:rPr>
                <w:rFonts w:eastAsia="Times New Roman"/>
                <w:color w:val="000000"/>
                <w:sz w:val="24"/>
                <w:szCs w:val="24"/>
              </w:rPr>
            </w:pPr>
          </w:p>
        </w:tc>
        <w:tc>
          <w:tcPr>
            <w:tcW w:w="973" w:type="dxa"/>
            <w:gridSpan w:val="3"/>
            <w:tcBorders>
              <w:top w:val="outset" w:sz="6" w:space="0" w:color="auto"/>
              <w:left w:val="outset" w:sz="6" w:space="0" w:color="auto"/>
              <w:bottom w:val="outset" w:sz="6" w:space="0" w:color="auto"/>
              <w:right w:val="outset" w:sz="6" w:space="0" w:color="auto"/>
            </w:tcBorders>
          </w:tcPr>
          <w:p w:rsidR="00A73E35" w:rsidRPr="005B3D6A" w:rsidRDefault="00A73E35" w:rsidP="005239FE">
            <w:pPr>
              <w:shd w:val="clear" w:color="auto" w:fill="FFFFFF"/>
              <w:jc w:val="both"/>
              <w:rPr>
                <w:rFonts w:eastAsia="Times New Roman"/>
                <w:color w:val="000000"/>
                <w:sz w:val="24"/>
                <w:szCs w:val="24"/>
              </w:rPr>
            </w:pPr>
          </w:p>
        </w:tc>
      </w:tr>
      <w:tr w:rsidR="00A73E35" w:rsidRPr="005B3D6A" w:rsidTr="00731B6B">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rPr>
                <w:rFonts w:eastAsia="Times New Roman"/>
                <w:sz w:val="24"/>
                <w:szCs w:val="24"/>
              </w:rPr>
            </w:pPr>
          </w:p>
        </w:tc>
        <w:tc>
          <w:tcPr>
            <w:tcW w:w="1464" w:type="dxa"/>
            <w:vMerge/>
            <w:tcBorders>
              <w:left w:val="outset" w:sz="6" w:space="0" w:color="auto"/>
              <w:bottom w:val="outset" w:sz="6" w:space="0" w:color="auto"/>
              <w:right w:val="outset" w:sz="6" w:space="0" w:color="auto"/>
            </w:tcBorders>
            <w:vAlign w:val="center"/>
            <w:hideMark/>
          </w:tcPr>
          <w:p w:rsidR="00A73E35" w:rsidRPr="005B3D6A" w:rsidRDefault="00A73E35" w:rsidP="005239FE">
            <w:pPr>
              <w:rPr>
                <w:rFonts w:eastAsia="Times New Roman"/>
                <w:sz w:val="24"/>
                <w:szCs w:val="24"/>
              </w:rPr>
            </w:pPr>
          </w:p>
        </w:tc>
        <w:tc>
          <w:tcPr>
            <w:tcW w:w="958" w:type="dxa"/>
            <w:vMerge/>
            <w:tcBorders>
              <w:left w:val="outset" w:sz="6" w:space="0" w:color="auto"/>
              <w:bottom w:val="outset" w:sz="6" w:space="0" w:color="auto"/>
              <w:right w:val="outset" w:sz="6" w:space="0" w:color="auto"/>
            </w:tcBorders>
            <w:vAlign w:val="center"/>
            <w:hideMark/>
          </w:tcPr>
          <w:p w:rsidR="00A73E35" w:rsidRPr="005B3D6A" w:rsidRDefault="00A73E35"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w:t>
            </w:r>
          </w:p>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Бюджет 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hideMark/>
          </w:tcPr>
          <w:p w:rsidR="00A73E35" w:rsidRPr="005B3D6A" w:rsidRDefault="00A73E35"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A73E35" w:rsidRPr="005B3D6A" w:rsidRDefault="00A73E35"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hideMark/>
          </w:tcPr>
          <w:p w:rsidR="00A73E35" w:rsidRPr="005B3D6A" w:rsidRDefault="00A73E35" w:rsidP="005239FE">
            <w:pPr>
              <w:shd w:val="clear" w:color="auto" w:fill="FFFFFF"/>
              <w:jc w:val="both"/>
              <w:rPr>
                <w:rFonts w:eastAsia="Times New Roman"/>
                <w:color w:val="000000"/>
                <w:sz w:val="24"/>
                <w:szCs w:val="24"/>
              </w:rPr>
            </w:pPr>
            <w:r>
              <w:rPr>
                <w:rFonts w:eastAsia="Times New Roman"/>
                <w:color w:val="000000"/>
                <w:sz w:val="24"/>
                <w:szCs w:val="24"/>
              </w:rPr>
              <w:t>432,0</w:t>
            </w:r>
          </w:p>
        </w:tc>
        <w:tc>
          <w:tcPr>
            <w:tcW w:w="1134" w:type="dxa"/>
            <w:tcBorders>
              <w:top w:val="outset" w:sz="6" w:space="0" w:color="auto"/>
              <w:left w:val="outset" w:sz="6" w:space="0" w:color="auto"/>
              <w:bottom w:val="outset" w:sz="6" w:space="0" w:color="auto"/>
              <w:right w:val="outset" w:sz="6" w:space="0" w:color="auto"/>
            </w:tcBorders>
          </w:tcPr>
          <w:p w:rsidR="00A73E35" w:rsidRPr="005B3D6A" w:rsidRDefault="00A73E35" w:rsidP="005239FE">
            <w:pPr>
              <w:shd w:val="clear" w:color="auto" w:fill="FFFFFF"/>
              <w:jc w:val="both"/>
              <w:rPr>
                <w:rFonts w:eastAsia="Times New Roman"/>
                <w:color w:val="000000"/>
                <w:sz w:val="24"/>
                <w:szCs w:val="24"/>
              </w:rPr>
            </w:pPr>
          </w:p>
        </w:tc>
        <w:tc>
          <w:tcPr>
            <w:tcW w:w="1012" w:type="dxa"/>
            <w:gridSpan w:val="6"/>
            <w:tcBorders>
              <w:top w:val="outset" w:sz="6" w:space="0" w:color="auto"/>
              <w:left w:val="outset" w:sz="6" w:space="0" w:color="auto"/>
              <w:bottom w:val="outset" w:sz="6" w:space="0" w:color="auto"/>
              <w:right w:val="outset" w:sz="6" w:space="0" w:color="auto"/>
            </w:tcBorders>
          </w:tcPr>
          <w:p w:rsidR="00A73E35" w:rsidRPr="005B3D6A" w:rsidRDefault="00A73E35" w:rsidP="005239FE">
            <w:pPr>
              <w:shd w:val="clear" w:color="auto" w:fill="FFFFFF"/>
              <w:jc w:val="both"/>
              <w:rPr>
                <w:rFonts w:eastAsia="Times New Roman"/>
                <w:color w:val="000000"/>
                <w:sz w:val="24"/>
                <w:szCs w:val="24"/>
              </w:rPr>
            </w:pPr>
          </w:p>
        </w:tc>
        <w:tc>
          <w:tcPr>
            <w:tcW w:w="973" w:type="dxa"/>
            <w:gridSpan w:val="3"/>
            <w:tcBorders>
              <w:top w:val="outset" w:sz="6" w:space="0" w:color="auto"/>
              <w:left w:val="outset" w:sz="6" w:space="0" w:color="auto"/>
              <w:bottom w:val="outset" w:sz="6" w:space="0" w:color="auto"/>
              <w:right w:val="outset" w:sz="6" w:space="0" w:color="auto"/>
            </w:tcBorders>
          </w:tcPr>
          <w:p w:rsidR="00A73E35" w:rsidRPr="005B3D6A" w:rsidRDefault="00A73E35"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sz w:val="24"/>
                <w:szCs w:val="24"/>
              </w:rPr>
              <w:t>Проведение комплексно-</w:t>
            </w:r>
            <w:proofErr w:type="spellStart"/>
            <w:r w:rsidRPr="005B3D6A">
              <w:rPr>
                <w:rFonts w:eastAsia="Times New Roman"/>
                <w:sz w:val="24"/>
                <w:szCs w:val="24"/>
              </w:rPr>
              <w:lastRenderedPageBreak/>
              <w:t>гообследова</w:t>
            </w:r>
            <w:proofErr w:type="spellEnd"/>
            <w:r w:rsidRPr="005B3D6A">
              <w:rPr>
                <w:rFonts w:eastAsia="Times New Roman"/>
                <w:sz w:val="24"/>
                <w:szCs w:val="24"/>
              </w:rPr>
              <w:t>-</w:t>
            </w:r>
            <w:proofErr w:type="spellStart"/>
            <w:r w:rsidRPr="005B3D6A">
              <w:rPr>
                <w:rFonts w:eastAsia="Times New Roman"/>
                <w:sz w:val="24"/>
                <w:szCs w:val="24"/>
              </w:rPr>
              <w:t>ниятехни-ческого</w:t>
            </w:r>
            <w:proofErr w:type="spellEnd"/>
            <w:r w:rsidRPr="005B3D6A">
              <w:rPr>
                <w:rFonts w:eastAsia="Times New Roman"/>
                <w:sz w:val="24"/>
                <w:szCs w:val="24"/>
              </w:rPr>
              <w:t xml:space="preserve"> состояния объекта «</w:t>
            </w:r>
            <w:proofErr w:type="spellStart"/>
            <w:r w:rsidRPr="005B3D6A">
              <w:rPr>
                <w:rFonts w:eastAsia="Times New Roman"/>
                <w:sz w:val="24"/>
                <w:szCs w:val="24"/>
              </w:rPr>
              <w:t>Лобаскинский</w:t>
            </w:r>
            <w:proofErr w:type="spellEnd"/>
            <w:r w:rsidRPr="005B3D6A">
              <w:rPr>
                <w:rFonts w:eastAsia="Times New Roman"/>
                <w:sz w:val="24"/>
                <w:szCs w:val="24"/>
              </w:rPr>
              <w:t xml:space="preserve"> сельский Дом культуры», </w:t>
            </w:r>
            <w:proofErr w:type="gramStart"/>
            <w:r w:rsidRPr="005B3D6A">
              <w:rPr>
                <w:rFonts w:eastAsia="Times New Roman"/>
                <w:sz w:val="24"/>
                <w:szCs w:val="24"/>
              </w:rPr>
              <w:t>расположен-</w:t>
            </w:r>
            <w:proofErr w:type="spellStart"/>
            <w:r w:rsidRPr="005B3D6A">
              <w:rPr>
                <w:rFonts w:eastAsia="Times New Roman"/>
                <w:sz w:val="24"/>
                <w:szCs w:val="24"/>
              </w:rPr>
              <w:t>ного</w:t>
            </w:r>
            <w:proofErr w:type="spellEnd"/>
            <w:proofErr w:type="gramEnd"/>
            <w:r w:rsidRPr="005B3D6A">
              <w:rPr>
                <w:rFonts w:eastAsia="Times New Roman"/>
                <w:sz w:val="24"/>
                <w:szCs w:val="24"/>
              </w:rPr>
              <w:t xml:space="preserve"> по адресу: РМ, Атяшевский р-н, с. </w:t>
            </w:r>
            <w:proofErr w:type="spellStart"/>
            <w:r w:rsidRPr="005B3D6A">
              <w:rPr>
                <w:rFonts w:eastAsia="Times New Roman"/>
                <w:sz w:val="24"/>
                <w:szCs w:val="24"/>
              </w:rPr>
              <w:t>Лобас-ки</w:t>
            </w:r>
            <w:proofErr w:type="spellEnd"/>
            <w:r w:rsidRPr="005B3D6A">
              <w:rPr>
                <w:rFonts w:eastAsia="Times New Roman"/>
                <w:sz w:val="24"/>
                <w:szCs w:val="24"/>
              </w:rPr>
              <w:t>, ул. К. Маркса, д. 2«б»</w:t>
            </w:r>
          </w:p>
        </w:tc>
        <w:tc>
          <w:tcPr>
            <w:tcW w:w="95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lastRenderedPageBreak/>
              <w:t xml:space="preserve">Управление </w:t>
            </w:r>
            <w:r w:rsidRPr="005B3D6A">
              <w:rPr>
                <w:rFonts w:eastAsia="Times New Roman"/>
                <w:color w:val="000000"/>
                <w:sz w:val="24"/>
                <w:szCs w:val="24"/>
              </w:rPr>
              <w:lastRenderedPageBreak/>
              <w:t>культуры</w:t>
            </w:r>
            <w:r>
              <w:rPr>
                <w:rFonts w:eastAsia="Times New Roman"/>
                <w:color w:val="000000"/>
                <w:sz w:val="24"/>
                <w:szCs w:val="24"/>
              </w:rPr>
              <w:t xml:space="preserve">, </w:t>
            </w:r>
            <w:r w:rsidRPr="006A4302">
              <w:rPr>
                <w:rFonts w:eastAsia="Times New Roman"/>
                <w:color w:val="000000"/>
                <w:sz w:val="24"/>
                <w:szCs w:val="24"/>
              </w:rPr>
              <w:t>МАУК «Центр национальной культуры и ремесел»</w:t>
            </w: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lastRenderedPageBreak/>
              <w:t>Бюджет Атяшевск</w:t>
            </w:r>
            <w:r w:rsidRPr="005B3D6A">
              <w:rPr>
                <w:rFonts w:eastAsia="Times New Roman"/>
                <w:color w:val="000000"/>
                <w:sz w:val="24"/>
                <w:szCs w:val="24"/>
              </w:rPr>
              <w:lastRenderedPageBreak/>
              <w:t>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lastRenderedPageBreak/>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Pr>
                <w:rFonts w:eastAsia="Times New Roman"/>
                <w:sz w:val="24"/>
                <w:szCs w:val="24"/>
              </w:rPr>
              <w:t>50,0</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1012" w:type="dxa"/>
            <w:gridSpan w:val="6"/>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73" w:type="dxa"/>
            <w:gridSpan w:val="3"/>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Изготовление проектно-сметной документации филиала «</w:t>
            </w:r>
            <w:proofErr w:type="spellStart"/>
            <w:r w:rsidRPr="005B3D6A">
              <w:rPr>
                <w:rFonts w:eastAsia="Times New Roman"/>
                <w:color w:val="000000"/>
                <w:sz w:val="24"/>
                <w:szCs w:val="24"/>
              </w:rPr>
              <w:t>Лобаскинский</w:t>
            </w:r>
            <w:proofErr w:type="spellEnd"/>
            <w:r w:rsidRPr="005B3D6A">
              <w:rPr>
                <w:rFonts w:eastAsia="Times New Roman"/>
                <w:color w:val="000000"/>
                <w:sz w:val="24"/>
                <w:szCs w:val="24"/>
              </w:rPr>
              <w:t xml:space="preserve"> СДК»</w:t>
            </w:r>
          </w:p>
        </w:tc>
        <w:tc>
          <w:tcPr>
            <w:tcW w:w="95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Управление культуры</w:t>
            </w:r>
            <w:r>
              <w:rPr>
                <w:rFonts w:eastAsia="Times New Roman"/>
                <w:color w:val="000000"/>
                <w:sz w:val="24"/>
                <w:szCs w:val="24"/>
              </w:rPr>
              <w:t xml:space="preserve">, </w:t>
            </w:r>
            <w:r w:rsidRPr="006A4302">
              <w:rPr>
                <w:rFonts w:eastAsia="Times New Roman"/>
                <w:color w:val="000000"/>
                <w:sz w:val="24"/>
                <w:szCs w:val="24"/>
              </w:rPr>
              <w:t>МАУК «Центр национальной культуры и ремесел»</w:t>
            </w: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Бюджет 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377,0</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1012" w:type="dxa"/>
            <w:gridSpan w:val="6"/>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73" w:type="dxa"/>
            <w:gridSpan w:val="3"/>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r w:rsidRPr="005B3D6A">
              <w:rPr>
                <w:rFonts w:eastAsia="Times New Roman"/>
                <w:sz w:val="24"/>
                <w:szCs w:val="24"/>
              </w:rPr>
              <w:t xml:space="preserve">Проверка </w:t>
            </w:r>
            <w:proofErr w:type="spellStart"/>
            <w:r w:rsidRPr="005B3D6A">
              <w:rPr>
                <w:rFonts w:eastAsia="Times New Roman"/>
                <w:sz w:val="24"/>
                <w:szCs w:val="24"/>
              </w:rPr>
              <w:t>достовернос</w:t>
            </w:r>
            <w:proofErr w:type="spellEnd"/>
            <w:r w:rsidRPr="005B3D6A">
              <w:rPr>
                <w:rFonts w:eastAsia="Times New Roman"/>
                <w:sz w:val="24"/>
                <w:szCs w:val="24"/>
              </w:rPr>
              <w:t>-</w:t>
            </w:r>
            <w:proofErr w:type="spellStart"/>
            <w:r w:rsidRPr="005B3D6A">
              <w:rPr>
                <w:rFonts w:eastAsia="Times New Roman"/>
                <w:sz w:val="24"/>
                <w:szCs w:val="24"/>
              </w:rPr>
              <w:t>тиопре</w:t>
            </w:r>
            <w:proofErr w:type="spellEnd"/>
            <w:r w:rsidRPr="005B3D6A">
              <w:rPr>
                <w:rFonts w:eastAsia="Times New Roman"/>
                <w:sz w:val="24"/>
                <w:szCs w:val="24"/>
              </w:rPr>
              <w:t xml:space="preserve">-деления </w:t>
            </w:r>
            <w:r w:rsidRPr="005B3D6A">
              <w:rPr>
                <w:rFonts w:eastAsia="Times New Roman"/>
                <w:sz w:val="24"/>
                <w:szCs w:val="24"/>
              </w:rPr>
              <w:lastRenderedPageBreak/>
              <w:t>сметной стоимости по объекту капитального строи-</w:t>
            </w:r>
            <w:proofErr w:type="spellStart"/>
            <w:r w:rsidRPr="005B3D6A">
              <w:rPr>
                <w:rFonts w:eastAsia="Times New Roman"/>
                <w:sz w:val="24"/>
                <w:szCs w:val="24"/>
              </w:rPr>
              <w:t>тельства</w:t>
            </w:r>
            <w:proofErr w:type="spellEnd"/>
            <w:r w:rsidRPr="005B3D6A">
              <w:rPr>
                <w:rFonts w:eastAsia="Times New Roman"/>
                <w:sz w:val="24"/>
                <w:szCs w:val="24"/>
              </w:rPr>
              <w:t xml:space="preserve"> «</w:t>
            </w:r>
            <w:proofErr w:type="spellStart"/>
            <w:r w:rsidRPr="005B3D6A">
              <w:rPr>
                <w:rFonts w:eastAsia="Times New Roman"/>
                <w:sz w:val="24"/>
                <w:szCs w:val="24"/>
              </w:rPr>
              <w:t>Реконст-</w:t>
            </w:r>
            <w:proofErr w:type="gramStart"/>
            <w:r w:rsidRPr="005B3D6A">
              <w:rPr>
                <w:rFonts w:eastAsia="Times New Roman"/>
                <w:sz w:val="24"/>
                <w:szCs w:val="24"/>
              </w:rPr>
              <w:t>рукцияздания»расположенного</w:t>
            </w:r>
            <w:proofErr w:type="spellEnd"/>
            <w:proofErr w:type="gramEnd"/>
            <w:r w:rsidRPr="005B3D6A">
              <w:rPr>
                <w:rFonts w:eastAsia="Times New Roman"/>
                <w:sz w:val="24"/>
                <w:szCs w:val="24"/>
              </w:rPr>
              <w:t xml:space="preserve"> по адресу: РМ, </w:t>
            </w:r>
            <w:proofErr w:type="spellStart"/>
            <w:r w:rsidRPr="005B3D6A">
              <w:rPr>
                <w:rFonts w:eastAsia="Times New Roman"/>
                <w:sz w:val="24"/>
                <w:szCs w:val="24"/>
              </w:rPr>
              <w:t>Атя-шевский</w:t>
            </w:r>
            <w:proofErr w:type="spellEnd"/>
            <w:r w:rsidRPr="005B3D6A">
              <w:rPr>
                <w:rFonts w:eastAsia="Times New Roman"/>
                <w:sz w:val="24"/>
                <w:szCs w:val="24"/>
              </w:rPr>
              <w:t xml:space="preserve"> р-н, с. </w:t>
            </w:r>
            <w:proofErr w:type="spellStart"/>
            <w:r w:rsidRPr="005B3D6A">
              <w:rPr>
                <w:rFonts w:eastAsia="Times New Roman"/>
                <w:sz w:val="24"/>
                <w:szCs w:val="24"/>
              </w:rPr>
              <w:t>Лобас-ки</w:t>
            </w:r>
            <w:proofErr w:type="spellEnd"/>
            <w:r w:rsidRPr="005B3D6A">
              <w:rPr>
                <w:rFonts w:eastAsia="Times New Roman"/>
                <w:sz w:val="24"/>
                <w:szCs w:val="24"/>
              </w:rPr>
              <w:t>, ул. К. Маркса, д. 2«б»</w:t>
            </w:r>
          </w:p>
        </w:tc>
        <w:tc>
          <w:tcPr>
            <w:tcW w:w="95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lastRenderedPageBreak/>
              <w:t>Управление культуры</w:t>
            </w:r>
            <w:r>
              <w:rPr>
                <w:rFonts w:eastAsia="Times New Roman"/>
                <w:color w:val="000000"/>
                <w:sz w:val="24"/>
                <w:szCs w:val="24"/>
              </w:rPr>
              <w:t xml:space="preserve">, </w:t>
            </w:r>
            <w:r w:rsidRPr="006A4302">
              <w:rPr>
                <w:rFonts w:eastAsia="Times New Roman"/>
                <w:color w:val="000000"/>
                <w:sz w:val="24"/>
                <w:szCs w:val="24"/>
              </w:rPr>
              <w:lastRenderedPageBreak/>
              <w:t>МАУК «Центр национальной культуры и ремесел»</w:t>
            </w: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lastRenderedPageBreak/>
              <w:t>Бюджет Атяшевского муниципа</w:t>
            </w:r>
            <w:r w:rsidRPr="005B3D6A">
              <w:rPr>
                <w:rFonts w:eastAsia="Times New Roman"/>
                <w:color w:val="000000"/>
                <w:sz w:val="24"/>
                <w:szCs w:val="24"/>
              </w:rPr>
              <w:lastRenderedPageBreak/>
              <w:t>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20,0</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1012" w:type="dxa"/>
            <w:gridSpan w:val="6"/>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73" w:type="dxa"/>
            <w:gridSpan w:val="3"/>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Государственная экспертиза проектной документации</w:t>
            </w:r>
          </w:p>
        </w:tc>
        <w:tc>
          <w:tcPr>
            <w:tcW w:w="95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6A4302">
              <w:rPr>
                <w:rFonts w:eastAsia="Times New Roman"/>
                <w:color w:val="000000"/>
                <w:sz w:val="24"/>
                <w:szCs w:val="24"/>
              </w:rPr>
              <w:t>Управление культуры, МАУК «Центр национальной культуры и ре</w:t>
            </w:r>
            <w:r>
              <w:rPr>
                <w:rFonts w:eastAsia="Times New Roman"/>
                <w:color w:val="000000"/>
                <w:sz w:val="24"/>
                <w:szCs w:val="24"/>
              </w:rPr>
              <w:t>-</w:t>
            </w:r>
            <w:proofErr w:type="spellStart"/>
            <w:r w:rsidRPr="006A4302">
              <w:rPr>
                <w:rFonts w:eastAsia="Times New Roman"/>
                <w:color w:val="000000"/>
                <w:sz w:val="24"/>
                <w:szCs w:val="24"/>
              </w:rPr>
              <w:t>месел</w:t>
            </w:r>
            <w:proofErr w:type="spellEnd"/>
            <w:r w:rsidRPr="006A4302">
              <w:rPr>
                <w:rFonts w:eastAsia="Times New Roman"/>
                <w:color w:val="000000"/>
                <w:sz w:val="24"/>
                <w:szCs w:val="24"/>
              </w:rPr>
              <w:t>»</w:t>
            </w: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Бюджет 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125,7</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1012" w:type="dxa"/>
            <w:gridSpan w:val="6"/>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73" w:type="dxa"/>
            <w:gridSpan w:val="3"/>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r w:rsidRPr="005B3D6A">
              <w:rPr>
                <w:rFonts w:eastAsia="Times New Roman"/>
                <w:sz w:val="24"/>
                <w:szCs w:val="24"/>
              </w:rPr>
              <w:t xml:space="preserve">Межевание земельного участка, расположенного по адресу: </w:t>
            </w:r>
            <w:r w:rsidRPr="005B3D6A">
              <w:rPr>
                <w:rFonts w:eastAsia="Times New Roman"/>
                <w:sz w:val="24"/>
                <w:szCs w:val="24"/>
              </w:rPr>
              <w:lastRenderedPageBreak/>
              <w:t xml:space="preserve">Республика Мордовия, Атяшевский р-он, с. Лобаски, ул. К. Маркса, д.2 «б»     </w:t>
            </w:r>
          </w:p>
        </w:tc>
        <w:tc>
          <w:tcPr>
            <w:tcW w:w="95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r w:rsidRPr="006A4302">
              <w:rPr>
                <w:rFonts w:eastAsia="Times New Roman"/>
                <w:color w:val="000000"/>
                <w:sz w:val="24"/>
                <w:szCs w:val="24"/>
              </w:rPr>
              <w:lastRenderedPageBreak/>
              <w:t xml:space="preserve">Управление культуры, МАУК «Центр </w:t>
            </w:r>
            <w:r w:rsidRPr="006A4302">
              <w:rPr>
                <w:rFonts w:eastAsia="Times New Roman"/>
                <w:color w:val="000000"/>
                <w:sz w:val="24"/>
                <w:szCs w:val="24"/>
              </w:rPr>
              <w:lastRenderedPageBreak/>
              <w:t>национальной культуры и ремесел»</w:t>
            </w: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743033" w:rsidP="005239FE">
            <w:pPr>
              <w:shd w:val="clear" w:color="auto" w:fill="FFFFFF"/>
              <w:jc w:val="both"/>
              <w:rPr>
                <w:rFonts w:eastAsia="Times New Roman"/>
                <w:color w:val="000000"/>
                <w:sz w:val="24"/>
                <w:szCs w:val="24"/>
              </w:rPr>
            </w:pPr>
            <w:r w:rsidRPr="00743033">
              <w:rPr>
                <w:rFonts w:eastAsia="Times New Roman"/>
                <w:color w:val="000000"/>
                <w:sz w:val="24"/>
                <w:szCs w:val="24"/>
              </w:rPr>
              <w:lastRenderedPageBreak/>
              <w:t>Бюджет 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10,0</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1012" w:type="dxa"/>
            <w:gridSpan w:val="6"/>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73" w:type="dxa"/>
            <w:gridSpan w:val="3"/>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У</w:t>
            </w:r>
            <w:r w:rsidRPr="00155026">
              <w:rPr>
                <w:rFonts w:eastAsia="Times New Roman"/>
                <w:sz w:val="24"/>
                <w:szCs w:val="24"/>
              </w:rPr>
              <w:t xml:space="preserve">становка системы видеонаблюдения по объекту капитального строительства "Реконструкция здания", расположенного по </w:t>
            </w:r>
            <w:proofErr w:type="spellStart"/>
            <w:proofErr w:type="gramStart"/>
            <w:r w:rsidRPr="00155026">
              <w:rPr>
                <w:rFonts w:eastAsia="Times New Roman"/>
                <w:sz w:val="24"/>
                <w:szCs w:val="24"/>
              </w:rPr>
              <w:t>адресу:Рес</w:t>
            </w:r>
            <w:proofErr w:type="gramEnd"/>
            <w:r>
              <w:rPr>
                <w:rFonts w:eastAsia="Times New Roman"/>
                <w:sz w:val="24"/>
                <w:szCs w:val="24"/>
              </w:rPr>
              <w:t>-</w:t>
            </w:r>
            <w:r w:rsidRPr="00155026">
              <w:rPr>
                <w:rFonts w:eastAsia="Times New Roman"/>
                <w:sz w:val="24"/>
                <w:szCs w:val="24"/>
              </w:rPr>
              <w:t>публика</w:t>
            </w:r>
            <w:proofErr w:type="spellEnd"/>
            <w:r w:rsidRPr="00155026">
              <w:rPr>
                <w:rFonts w:eastAsia="Times New Roman"/>
                <w:sz w:val="24"/>
                <w:szCs w:val="24"/>
              </w:rPr>
              <w:t xml:space="preserve"> Мордовия, </w:t>
            </w:r>
            <w:proofErr w:type="spellStart"/>
            <w:r w:rsidRPr="00155026">
              <w:rPr>
                <w:rFonts w:eastAsia="Times New Roman"/>
                <w:sz w:val="24"/>
                <w:szCs w:val="24"/>
              </w:rPr>
              <w:t>Атяшевский</w:t>
            </w:r>
            <w:proofErr w:type="spellEnd"/>
            <w:r w:rsidRPr="00155026">
              <w:rPr>
                <w:rFonts w:eastAsia="Times New Roman"/>
                <w:sz w:val="24"/>
                <w:szCs w:val="24"/>
              </w:rPr>
              <w:t xml:space="preserve"> район, с. Лобаски, ул. К. Маркса, д. 2"б"</w:t>
            </w:r>
          </w:p>
        </w:tc>
        <w:tc>
          <w:tcPr>
            <w:tcW w:w="958"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r w:rsidRPr="006A4302">
              <w:rPr>
                <w:rFonts w:eastAsia="Times New Roman"/>
                <w:color w:val="000000"/>
                <w:sz w:val="24"/>
                <w:szCs w:val="24"/>
              </w:rPr>
              <w:t>Управление культуры, МАУК «Центр национальной культуры и ремесел»</w:t>
            </w:r>
          </w:p>
        </w:tc>
        <w:tc>
          <w:tcPr>
            <w:tcW w:w="1118" w:type="dxa"/>
            <w:tcBorders>
              <w:top w:val="outset" w:sz="6" w:space="0" w:color="auto"/>
              <w:left w:val="outset" w:sz="6" w:space="0" w:color="auto"/>
              <w:bottom w:val="outset" w:sz="6" w:space="0" w:color="auto"/>
              <w:right w:val="outset" w:sz="6" w:space="0" w:color="auto"/>
            </w:tcBorders>
            <w:vAlign w:val="center"/>
          </w:tcPr>
          <w:p w:rsidR="00DD6B56" w:rsidRPr="005B3D6A" w:rsidRDefault="00743033" w:rsidP="005239FE">
            <w:pPr>
              <w:shd w:val="clear" w:color="auto" w:fill="FFFFFF"/>
              <w:jc w:val="both"/>
              <w:rPr>
                <w:rFonts w:eastAsia="Times New Roman"/>
                <w:color w:val="000000"/>
                <w:sz w:val="24"/>
                <w:szCs w:val="24"/>
              </w:rPr>
            </w:pPr>
            <w:r w:rsidRPr="00743033">
              <w:rPr>
                <w:rFonts w:eastAsia="Times New Roman"/>
                <w:color w:val="000000"/>
                <w:sz w:val="24"/>
                <w:szCs w:val="24"/>
              </w:rPr>
              <w:t>Бюджет 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49,5</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1012" w:type="dxa"/>
            <w:gridSpan w:val="6"/>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73" w:type="dxa"/>
            <w:gridSpan w:val="3"/>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sz w:val="24"/>
                <w:szCs w:val="24"/>
              </w:rPr>
            </w:pPr>
            <w:r w:rsidRPr="00155026">
              <w:rPr>
                <w:rFonts w:eastAsia="Times New Roman"/>
                <w:sz w:val="24"/>
                <w:szCs w:val="24"/>
              </w:rPr>
              <w:t xml:space="preserve">Оказание услуг по разработке эскизного дизайн-проекта </w:t>
            </w:r>
            <w:r w:rsidRPr="00155026">
              <w:rPr>
                <w:rFonts w:eastAsia="Times New Roman"/>
                <w:sz w:val="24"/>
                <w:szCs w:val="24"/>
              </w:rPr>
              <w:lastRenderedPageBreak/>
              <w:t>филиала "</w:t>
            </w:r>
            <w:proofErr w:type="spellStart"/>
            <w:r w:rsidRPr="00155026">
              <w:rPr>
                <w:rFonts w:eastAsia="Times New Roman"/>
                <w:sz w:val="24"/>
                <w:szCs w:val="24"/>
              </w:rPr>
              <w:t>Лобаскинс</w:t>
            </w:r>
            <w:proofErr w:type="spellEnd"/>
            <w:r>
              <w:rPr>
                <w:rFonts w:eastAsia="Times New Roman"/>
                <w:sz w:val="24"/>
                <w:szCs w:val="24"/>
              </w:rPr>
              <w:t>-</w:t>
            </w:r>
            <w:r w:rsidRPr="00155026">
              <w:rPr>
                <w:rFonts w:eastAsia="Times New Roman"/>
                <w:sz w:val="24"/>
                <w:szCs w:val="24"/>
              </w:rPr>
              <w:t>кий СДК"</w:t>
            </w:r>
          </w:p>
        </w:tc>
        <w:tc>
          <w:tcPr>
            <w:tcW w:w="958"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r w:rsidRPr="006A4302">
              <w:rPr>
                <w:rFonts w:eastAsia="Times New Roman"/>
                <w:color w:val="000000"/>
                <w:sz w:val="24"/>
                <w:szCs w:val="24"/>
              </w:rPr>
              <w:lastRenderedPageBreak/>
              <w:t xml:space="preserve">Управление культуры, МАУК «Центр </w:t>
            </w:r>
            <w:r w:rsidRPr="006A4302">
              <w:rPr>
                <w:rFonts w:eastAsia="Times New Roman"/>
                <w:color w:val="000000"/>
                <w:sz w:val="24"/>
                <w:szCs w:val="24"/>
              </w:rPr>
              <w:lastRenderedPageBreak/>
              <w:t>национальной культуры и ремесел»</w:t>
            </w:r>
          </w:p>
        </w:tc>
        <w:tc>
          <w:tcPr>
            <w:tcW w:w="1118" w:type="dxa"/>
            <w:tcBorders>
              <w:top w:val="outset" w:sz="6" w:space="0" w:color="auto"/>
              <w:left w:val="outset" w:sz="6" w:space="0" w:color="auto"/>
              <w:bottom w:val="outset" w:sz="6" w:space="0" w:color="auto"/>
              <w:right w:val="outset" w:sz="6" w:space="0" w:color="auto"/>
            </w:tcBorders>
            <w:vAlign w:val="center"/>
          </w:tcPr>
          <w:p w:rsidR="00DD6B56" w:rsidRPr="005B3D6A" w:rsidRDefault="00743033" w:rsidP="005239FE">
            <w:pPr>
              <w:shd w:val="clear" w:color="auto" w:fill="FFFFFF"/>
              <w:jc w:val="both"/>
              <w:rPr>
                <w:rFonts w:eastAsia="Times New Roman"/>
                <w:color w:val="000000"/>
                <w:sz w:val="24"/>
                <w:szCs w:val="24"/>
              </w:rPr>
            </w:pPr>
            <w:r w:rsidRPr="00743033">
              <w:rPr>
                <w:rFonts w:eastAsia="Times New Roman"/>
                <w:color w:val="000000"/>
                <w:sz w:val="24"/>
                <w:szCs w:val="24"/>
              </w:rPr>
              <w:lastRenderedPageBreak/>
              <w:t>Бюджет 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87,7</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1012" w:type="dxa"/>
            <w:gridSpan w:val="6"/>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73" w:type="dxa"/>
            <w:gridSpan w:val="3"/>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r>
      <w:tr w:rsidR="00743033" w:rsidRPr="005B3D6A" w:rsidTr="00731B6B">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rPr>
                <w:rFonts w:eastAsia="Times New Roman"/>
                <w:sz w:val="24"/>
                <w:szCs w:val="24"/>
              </w:rPr>
            </w:pPr>
          </w:p>
        </w:tc>
        <w:tc>
          <w:tcPr>
            <w:tcW w:w="1464" w:type="dxa"/>
            <w:vMerge w:val="restart"/>
            <w:tcBorders>
              <w:top w:val="outset" w:sz="6" w:space="0" w:color="auto"/>
              <w:left w:val="outset" w:sz="6" w:space="0" w:color="auto"/>
              <w:right w:val="outset" w:sz="6" w:space="0" w:color="auto"/>
            </w:tcBorders>
            <w:vAlign w:val="center"/>
          </w:tcPr>
          <w:p w:rsidR="00743033" w:rsidRPr="00155026" w:rsidRDefault="00743033" w:rsidP="005239FE">
            <w:pPr>
              <w:shd w:val="clear" w:color="auto" w:fill="FFFFFF"/>
              <w:jc w:val="both"/>
              <w:rPr>
                <w:rFonts w:eastAsia="Times New Roman"/>
                <w:sz w:val="24"/>
                <w:szCs w:val="24"/>
              </w:rPr>
            </w:pPr>
            <w:r w:rsidRPr="006C7691">
              <w:rPr>
                <w:rFonts w:eastAsia="Times New Roman"/>
                <w:sz w:val="24"/>
                <w:szCs w:val="24"/>
              </w:rPr>
              <w:t xml:space="preserve">Капитальный ремонт здания сельского Дома культуры, расположенного по адресу: с. </w:t>
            </w:r>
            <w:proofErr w:type="spellStart"/>
            <w:r w:rsidRPr="006C7691">
              <w:rPr>
                <w:rFonts w:eastAsia="Times New Roman"/>
                <w:sz w:val="24"/>
                <w:szCs w:val="24"/>
              </w:rPr>
              <w:t>Сабанчеево</w:t>
            </w:r>
            <w:proofErr w:type="spellEnd"/>
            <w:r w:rsidRPr="006C7691">
              <w:rPr>
                <w:rFonts w:eastAsia="Times New Roman"/>
                <w:sz w:val="24"/>
                <w:szCs w:val="24"/>
              </w:rPr>
              <w:t>, ул. Советская, дом 8</w:t>
            </w:r>
          </w:p>
        </w:tc>
        <w:tc>
          <w:tcPr>
            <w:tcW w:w="958" w:type="dxa"/>
            <w:vMerge w:val="restart"/>
            <w:tcBorders>
              <w:top w:val="outset" w:sz="6" w:space="0" w:color="auto"/>
              <w:left w:val="outset" w:sz="6" w:space="0" w:color="auto"/>
              <w:right w:val="outset" w:sz="6" w:space="0" w:color="auto"/>
            </w:tcBorders>
            <w:vAlign w:val="center"/>
          </w:tcPr>
          <w:p w:rsidR="00743033" w:rsidRPr="006A4302" w:rsidRDefault="00743033" w:rsidP="005239FE">
            <w:pPr>
              <w:rPr>
                <w:rFonts w:eastAsia="Times New Roman"/>
                <w:color w:val="000000"/>
                <w:sz w:val="24"/>
                <w:szCs w:val="24"/>
              </w:rPr>
            </w:pPr>
            <w:proofErr w:type="spellStart"/>
            <w:r>
              <w:t>Управле-</w:t>
            </w:r>
            <w:proofErr w:type="gramStart"/>
            <w:r>
              <w:t>ниекультуры,</w:t>
            </w:r>
            <w:r w:rsidRPr="005836B4">
              <w:t>МАУК</w:t>
            </w:r>
            <w:proofErr w:type="spellEnd"/>
            <w:proofErr w:type="gramEnd"/>
            <w:r w:rsidRPr="005836B4">
              <w:t xml:space="preserve"> «Центр национальной культуры и ремесел»</w:t>
            </w:r>
          </w:p>
        </w:tc>
        <w:tc>
          <w:tcPr>
            <w:tcW w:w="1118" w:type="dxa"/>
            <w:tcBorders>
              <w:top w:val="outset" w:sz="6" w:space="0" w:color="auto"/>
              <w:left w:val="outset" w:sz="6" w:space="0" w:color="auto"/>
              <w:bottom w:val="outset" w:sz="6" w:space="0" w:color="auto"/>
              <w:right w:val="outset" w:sz="6" w:space="0" w:color="auto"/>
            </w:tcBorders>
            <w:vAlign w:val="center"/>
          </w:tcPr>
          <w:p w:rsidR="00743033" w:rsidRPr="00743033" w:rsidRDefault="00743033" w:rsidP="005239FE">
            <w:pPr>
              <w:shd w:val="clear" w:color="auto" w:fill="FFFFFF"/>
              <w:jc w:val="both"/>
              <w:rPr>
                <w:rFonts w:eastAsia="Times New Roman"/>
                <w:color w:val="000000"/>
                <w:sz w:val="24"/>
                <w:szCs w:val="24"/>
              </w:rPr>
            </w:pPr>
            <w:r>
              <w:rPr>
                <w:rFonts w:eastAsia="Times New Roman"/>
                <w:color w:val="000000"/>
                <w:sz w:val="24"/>
                <w:szCs w:val="24"/>
              </w:rPr>
              <w:t>Всего</w:t>
            </w:r>
          </w:p>
        </w:tc>
        <w:tc>
          <w:tcPr>
            <w:tcW w:w="357"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743033" w:rsidRDefault="00743033"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743033" w:rsidRDefault="00743033" w:rsidP="005239FE">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1134" w:type="dxa"/>
            <w:tcBorders>
              <w:top w:val="outset" w:sz="6" w:space="0" w:color="auto"/>
              <w:left w:val="outset" w:sz="6" w:space="0" w:color="auto"/>
              <w:bottom w:val="outset" w:sz="6" w:space="0" w:color="auto"/>
              <w:right w:val="outset" w:sz="6" w:space="0" w:color="auto"/>
            </w:tcBorders>
          </w:tcPr>
          <w:p w:rsidR="00743033" w:rsidRPr="005B3D6A" w:rsidRDefault="00743033" w:rsidP="005239FE">
            <w:pPr>
              <w:shd w:val="clear" w:color="auto" w:fill="FFFFFF"/>
              <w:jc w:val="both"/>
              <w:rPr>
                <w:rFonts w:eastAsia="Times New Roman"/>
                <w:color w:val="000000"/>
                <w:sz w:val="24"/>
                <w:szCs w:val="24"/>
              </w:rPr>
            </w:pPr>
            <w:r>
              <w:rPr>
                <w:rFonts w:eastAsia="Times New Roman"/>
                <w:color w:val="000000"/>
                <w:sz w:val="24"/>
                <w:szCs w:val="24"/>
              </w:rPr>
              <w:t>15000,0</w:t>
            </w:r>
          </w:p>
        </w:tc>
        <w:tc>
          <w:tcPr>
            <w:tcW w:w="1012" w:type="dxa"/>
            <w:gridSpan w:val="6"/>
            <w:tcBorders>
              <w:top w:val="outset" w:sz="6" w:space="0" w:color="auto"/>
              <w:left w:val="outset" w:sz="6" w:space="0" w:color="auto"/>
              <w:bottom w:val="outset" w:sz="6" w:space="0" w:color="auto"/>
              <w:right w:val="outset" w:sz="6" w:space="0" w:color="auto"/>
            </w:tcBorders>
          </w:tcPr>
          <w:p w:rsidR="00743033" w:rsidRPr="005B3D6A" w:rsidRDefault="00743033" w:rsidP="005239FE">
            <w:pPr>
              <w:shd w:val="clear" w:color="auto" w:fill="FFFFFF"/>
              <w:jc w:val="both"/>
              <w:rPr>
                <w:rFonts w:eastAsia="Times New Roman"/>
                <w:color w:val="000000"/>
                <w:sz w:val="24"/>
                <w:szCs w:val="24"/>
              </w:rPr>
            </w:pPr>
          </w:p>
        </w:tc>
        <w:tc>
          <w:tcPr>
            <w:tcW w:w="973" w:type="dxa"/>
            <w:gridSpan w:val="3"/>
            <w:tcBorders>
              <w:top w:val="outset" w:sz="6" w:space="0" w:color="auto"/>
              <w:left w:val="outset" w:sz="6" w:space="0" w:color="auto"/>
              <w:bottom w:val="outset" w:sz="6" w:space="0" w:color="auto"/>
              <w:right w:val="outset" w:sz="6" w:space="0" w:color="auto"/>
            </w:tcBorders>
          </w:tcPr>
          <w:p w:rsidR="00743033" w:rsidRPr="005B3D6A" w:rsidRDefault="00743033" w:rsidP="005239FE">
            <w:pPr>
              <w:shd w:val="clear" w:color="auto" w:fill="FFFFFF"/>
              <w:jc w:val="both"/>
              <w:rPr>
                <w:rFonts w:eastAsia="Times New Roman"/>
                <w:color w:val="000000"/>
                <w:sz w:val="24"/>
                <w:szCs w:val="24"/>
              </w:rPr>
            </w:pPr>
          </w:p>
        </w:tc>
      </w:tr>
      <w:tr w:rsidR="00743033" w:rsidRPr="005B3D6A" w:rsidTr="00731B6B">
        <w:trPr>
          <w:trHeight w:val="1088"/>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rPr>
                <w:rFonts w:eastAsia="Times New Roman"/>
                <w:sz w:val="24"/>
                <w:szCs w:val="24"/>
              </w:rPr>
            </w:pPr>
          </w:p>
        </w:tc>
        <w:tc>
          <w:tcPr>
            <w:tcW w:w="1464" w:type="dxa"/>
            <w:vMerge/>
            <w:tcBorders>
              <w:left w:val="outset" w:sz="6" w:space="0" w:color="auto"/>
              <w:right w:val="outset" w:sz="6" w:space="0" w:color="auto"/>
            </w:tcBorders>
            <w:vAlign w:val="center"/>
          </w:tcPr>
          <w:p w:rsidR="00743033" w:rsidRPr="00155026" w:rsidRDefault="00743033" w:rsidP="005239FE">
            <w:pPr>
              <w:shd w:val="clear" w:color="auto" w:fill="FFFFFF"/>
              <w:jc w:val="both"/>
              <w:rPr>
                <w:rFonts w:eastAsia="Times New Roman"/>
                <w:sz w:val="24"/>
                <w:szCs w:val="24"/>
              </w:rPr>
            </w:pPr>
          </w:p>
        </w:tc>
        <w:tc>
          <w:tcPr>
            <w:tcW w:w="958" w:type="dxa"/>
            <w:vMerge/>
            <w:tcBorders>
              <w:left w:val="outset" w:sz="6" w:space="0" w:color="auto"/>
              <w:right w:val="outset" w:sz="6" w:space="0" w:color="auto"/>
            </w:tcBorders>
          </w:tcPr>
          <w:p w:rsidR="00743033" w:rsidRPr="005836B4" w:rsidRDefault="00743033" w:rsidP="005239FE"/>
        </w:tc>
        <w:tc>
          <w:tcPr>
            <w:tcW w:w="1118" w:type="dxa"/>
            <w:tcBorders>
              <w:top w:val="outset" w:sz="6" w:space="0" w:color="auto"/>
              <w:left w:val="outset" w:sz="6" w:space="0" w:color="auto"/>
              <w:right w:val="outset" w:sz="6" w:space="0" w:color="auto"/>
            </w:tcBorders>
          </w:tcPr>
          <w:p w:rsidR="00743033" w:rsidRPr="005836B4" w:rsidRDefault="00743033" w:rsidP="005239FE">
            <w:r w:rsidRPr="005836B4">
              <w:t>республиканский бюджет</w:t>
            </w:r>
          </w:p>
        </w:tc>
        <w:tc>
          <w:tcPr>
            <w:tcW w:w="357" w:type="dxa"/>
            <w:tcBorders>
              <w:top w:val="outset" w:sz="6" w:space="0" w:color="auto"/>
              <w:left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sz w:val="24"/>
                <w:szCs w:val="24"/>
              </w:rPr>
            </w:pPr>
          </w:p>
        </w:tc>
        <w:tc>
          <w:tcPr>
            <w:tcW w:w="850" w:type="dxa"/>
            <w:tcBorders>
              <w:top w:val="outset" w:sz="6" w:space="0" w:color="auto"/>
              <w:left w:val="outset" w:sz="6" w:space="0" w:color="auto"/>
              <w:right w:val="outset" w:sz="6" w:space="0" w:color="auto"/>
            </w:tcBorders>
            <w:vAlign w:val="center"/>
          </w:tcPr>
          <w:p w:rsidR="00743033" w:rsidRDefault="00743033"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right w:val="outset" w:sz="6" w:space="0" w:color="auto"/>
            </w:tcBorders>
            <w:vAlign w:val="center"/>
          </w:tcPr>
          <w:p w:rsidR="00743033" w:rsidRDefault="00743033" w:rsidP="005239FE">
            <w:pPr>
              <w:shd w:val="clear" w:color="auto" w:fill="FFFFFF"/>
              <w:jc w:val="both"/>
              <w:rPr>
                <w:rFonts w:eastAsia="Times New Roman"/>
                <w:color w:val="000000"/>
                <w:sz w:val="24"/>
                <w:szCs w:val="24"/>
              </w:rPr>
            </w:pPr>
          </w:p>
        </w:tc>
        <w:tc>
          <w:tcPr>
            <w:tcW w:w="992" w:type="dxa"/>
            <w:tcBorders>
              <w:top w:val="outset" w:sz="6" w:space="0" w:color="auto"/>
              <w:left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sz w:val="24"/>
                <w:szCs w:val="24"/>
              </w:rPr>
            </w:pPr>
          </w:p>
        </w:tc>
        <w:tc>
          <w:tcPr>
            <w:tcW w:w="850" w:type="dxa"/>
            <w:tcBorders>
              <w:top w:val="outset" w:sz="6" w:space="0" w:color="auto"/>
              <w:left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1134" w:type="dxa"/>
            <w:tcBorders>
              <w:top w:val="outset" w:sz="6" w:space="0" w:color="auto"/>
              <w:left w:val="outset" w:sz="6" w:space="0" w:color="auto"/>
              <w:right w:val="outset" w:sz="6" w:space="0" w:color="auto"/>
            </w:tcBorders>
          </w:tcPr>
          <w:p w:rsidR="00743033" w:rsidRPr="005B3D6A" w:rsidRDefault="00743033" w:rsidP="005239FE">
            <w:pPr>
              <w:shd w:val="clear" w:color="auto" w:fill="FFFFFF"/>
              <w:jc w:val="both"/>
              <w:rPr>
                <w:rFonts w:eastAsia="Times New Roman"/>
                <w:color w:val="000000"/>
                <w:sz w:val="24"/>
                <w:szCs w:val="24"/>
              </w:rPr>
            </w:pPr>
            <w:r>
              <w:rPr>
                <w:rFonts w:eastAsia="Times New Roman"/>
                <w:color w:val="000000"/>
                <w:sz w:val="24"/>
                <w:szCs w:val="24"/>
              </w:rPr>
              <w:t>14850,0</w:t>
            </w:r>
          </w:p>
        </w:tc>
        <w:tc>
          <w:tcPr>
            <w:tcW w:w="1012" w:type="dxa"/>
            <w:gridSpan w:val="6"/>
            <w:tcBorders>
              <w:top w:val="outset" w:sz="6" w:space="0" w:color="auto"/>
              <w:left w:val="outset" w:sz="6" w:space="0" w:color="auto"/>
              <w:right w:val="outset" w:sz="6" w:space="0" w:color="auto"/>
            </w:tcBorders>
          </w:tcPr>
          <w:p w:rsidR="00743033" w:rsidRPr="005B3D6A" w:rsidRDefault="00743033" w:rsidP="005239FE">
            <w:pPr>
              <w:shd w:val="clear" w:color="auto" w:fill="FFFFFF"/>
              <w:jc w:val="both"/>
              <w:rPr>
                <w:rFonts w:eastAsia="Times New Roman"/>
                <w:color w:val="000000"/>
                <w:sz w:val="24"/>
                <w:szCs w:val="24"/>
              </w:rPr>
            </w:pPr>
          </w:p>
        </w:tc>
        <w:tc>
          <w:tcPr>
            <w:tcW w:w="973" w:type="dxa"/>
            <w:gridSpan w:val="3"/>
            <w:tcBorders>
              <w:top w:val="outset" w:sz="6" w:space="0" w:color="auto"/>
              <w:left w:val="outset" w:sz="6" w:space="0" w:color="auto"/>
              <w:right w:val="outset" w:sz="6" w:space="0" w:color="auto"/>
            </w:tcBorders>
          </w:tcPr>
          <w:p w:rsidR="00743033" w:rsidRPr="005B3D6A" w:rsidRDefault="00743033" w:rsidP="005239FE">
            <w:pPr>
              <w:shd w:val="clear" w:color="auto" w:fill="FFFFFF"/>
              <w:jc w:val="both"/>
              <w:rPr>
                <w:rFonts w:eastAsia="Times New Roman"/>
                <w:color w:val="000000"/>
                <w:sz w:val="24"/>
                <w:szCs w:val="24"/>
              </w:rPr>
            </w:pPr>
          </w:p>
        </w:tc>
      </w:tr>
      <w:tr w:rsidR="00743033"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rPr>
                <w:rFonts w:eastAsia="Times New Roman"/>
                <w:sz w:val="24"/>
                <w:szCs w:val="24"/>
              </w:rPr>
            </w:pPr>
          </w:p>
        </w:tc>
        <w:tc>
          <w:tcPr>
            <w:tcW w:w="1464" w:type="dxa"/>
            <w:vMerge/>
            <w:tcBorders>
              <w:left w:val="outset" w:sz="6" w:space="0" w:color="auto"/>
              <w:bottom w:val="outset" w:sz="6" w:space="0" w:color="auto"/>
              <w:right w:val="outset" w:sz="6" w:space="0" w:color="auto"/>
            </w:tcBorders>
            <w:vAlign w:val="center"/>
          </w:tcPr>
          <w:p w:rsidR="00743033" w:rsidRPr="006C7691" w:rsidRDefault="00743033" w:rsidP="005239FE">
            <w:pPr>
              <w:shd w:val="clear" w:color="auto" w:fill="FFFFFF"/>
              <w:jc w:val="both"/>
              <w:rPr>
                <w:rFonts w:eastAsia="Times New Roman"/>
                <w:sz w:val="24"/>
                <w:szCs w:val="24"/>
              </w:rPr>
            </w:pPr>
          </w:p>
        </w:tc>
        <w:tc>
          <w:tcPr>
            <w:tcW w:w="958" w:type="dxa"/>
            <w:vMerge/>
            <w:tcBorders>
              <w:left w:val="outset" w:sz="6" w:space="0" w:color="auto"/>
              <w:bottom w:val="outset" w:sz="6" w:space="0" w:color="auto"/>
              <w:right w:val="outset" w:sz="6" w:space="0" w:color="auto"/>
            </w:tcBorders>
          </w:tcPr>
          <w:p w:rsidR="00743033" w:rsidRPr="005836B4" w:rsidRDefault="00743033" w:rsidP="005239FE"/>
        </w:tc>
        <w:tc>
          <w:tcPr>
            <w:tcW w:w="1118" w:type="dxa"/>
            <w:tcBorders>
              <w:top w:val="outset" w:sz="6" w:space="0" w:color="auto"/>
              <w:left w:val="outset" w:sz="6" w:space="0" w:color="auto"/>
              <w:bottom w:val="outset" w:sz="6" w:space="0" w:color="auto"/>
              <w:right w:val="outset" w:sz="6" w:space="0" w:color="auto"/>
            </w:tcBorders>
          </w:tcPr>
          <w:p w:rsidR="00743033" w:rsidRPr="005836B4" w:rsidRDefault="00743033" w:rsidP="005239FE">
            <w:r w:rsidRPr="005836B4">
              <w:t>Бюджет 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743033" w:rsidRDefault="00743033"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743033" w:rsidRDefault="00743033" w:rsidP="005239FE">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1134" w:type="dxa"/>
            <w:tcBorders>
              <w:top w:val="outset" w:sz="6" w:space="0" w:color="auto"/>
              <w:left w:val="outset" w:sz="6" w:space="0" w:color="auto"/>
              <w:bottom w:val="outset" w:sz="6" w:space="0" w:color="auto"/>
              <w:right w:val="outset" w:sz="6" w:space="0" w:color="auto"/>
            </w:tcBorders>
          </w:tcPr>
          <w:p w:rsidR="00743033" w:rsidRPr="005B3D6A" w:rsidRDefault="00743033" w:rsidP="005239FE">
            <w:pPr>
              <w:shd w:val="clear" w:color="auto" w:fill="FFFFFF"/>
              <w:jc w:val="both"/>
              <w:rPr>
                <w:rFonts w:eastAsia="Times New Roman"/>
                <w:color w:val="000000"/>
                <w:sz w:val="24"/>
                <w:szCs w:val="24"/>
              </w:rPr>
            </w:pPr>
            <w:r>
              <w:rPr>
                <w:rFonts w:eastAsia="Times New Roman"/>
                <w:color w:val="000000"/>
                <w:sz w:val="24"/>
                <w:szCs w:val="24"/>
              </w:rPr>
              <w:t>150,0</w:t>
            </w:r>
          </w:p>
        </w:tc>
        <w:tc>
          <w:tcPr>
            <w:tcW w:w="1012" w:type="dxa"/>
            <w:gridSpan w:val="6"/>
            <w:tcBorders>
              <w:top w:val="outset" w:sz="6" w:space="0" w:color="auto"/>
              <w:left w:val="outset" w:sz="6" w:space="0" w:color="auto"/>
              <w:bottom w:val="outset" w:sz="6" w:space="0" w:color="auto"/>
              <w:right w:val="outset" w:sz="6" w:space="0" w:color="auto"/>
            </w:tcBorders>
          </w:tcPr>
          <w:p w:rsidR="00743033" w:rsidRPr="005B3D6A" w:rsidRDefault="00743033" w:rsidP="005239FE">
            <w:pPr>
              <w:shd w:val="clear" w:color="auto" w:fill="FFFFFF"/>
              <w:jc w:val="both"/>
              <w:rPr>
                <w:rFonts w:eastAsia="Times New Roman"/>
                <w:color w:val="000000"/>
                <w:sz w:val="24"/>
                <w:szCs w:val="24"/>
              </w:rPr>
            </w:pPr>
          </w:p>
        </w:tc>
        <w:tc>
          <w:tcPr>
            <w:tcW w:w="973" w:type="dxa"/>
            <w:gridSpan w:val="3"/>
            <w:tcBorders>
              <w:top w:val="outset" w:sz="6" w:space="0" w:color="auto"/>
              <w:left w:val="outset" w:sz="6" w:space="0" w:color="auto"/>
              <w:bottom w:val="outset" w:sz="6" w:space="0" w:color="auto"/>
              <w:right w:val="outset" w:sz="6" w:space="0" w:color="auto"/>
            </w:tcBorders>
          </w:tcPr>
          <w:p w:rsidR="00743033" w:rsidRPr="005B3D6A" w:rsidRDefault="00743033"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rPr>
                <w:rFonts w:eastAsia="Times New Roman"/>
                <w:sz w:val="24"/>
                <w:szCs w:val="24"/>
              </w:rPr>
            </w:pPr>
          </w:p>
        </w:tc>
        <w:tc>
          <w:tcPr>
            <w:tcW w:w="1464" w:type="dxa"/>
            <w:tcBorders>
              <w:left w:val="outset" w:sz="6" w:space="0" w:color="auto"/>
              <w:bottom w:val="outset" w:sz="6" w:space="0" w:color="auto"/>
              <w:right w:val="outset" w:sz="6" w:space="0" w:color="auto"/>
            </w:tcBorders>
            <w:vAlign w:val="center"/>
          </w:tcPr>
          <w:p w:rsidR="00DD6B56" w:rsidRPr="006C7691" w:rsidRDefault="00DD6B56" w:rsidP="005239FE">
            <w:pPr>
              <w:shd w:val="clear" w:color="auto" w:fill="FFFFFF"/>
              <w:jc w:val="both"/>
              <w:rPr>
                <w:rFonts w:eastAsia="Times New Roman"/>
                <w:sz w:val="24"/>
                <w:szCs w:val="24"/>
              </w:rPr>
            </w:pPr>
            <w:r>
              <w:rPr>
                <w:rFonts w:eastAsia="Times New Roman"/>
                <w:sz w:val="24"/>
                <w:szCs w:val="24"/>
              </w:rPr>
              <w:t>Изготовление проектно-сметной документации по к</w:t>
            </w:r>
            <w:r w:rsidRPr="005836B4">
              <w:rPr>
                <w:rFonts w:eastAsia="Times New Roman"/>
                <w:sz w:val="24"/>
                <w:szCs w:val="24"/>
              </w:rPr>
              <w:t>апитальн</w:t>
            </w:r>
            <w:r>
              <w:rPr>
                <w:rFonts w:eastAsia="Times New Roman"/>
                <w:sz w:val="24"/>
                <w:szCs w:val="24"/>
              </w:rPr>
              <w:t>ому</w:t>
            </w:r>
            <w:r w:rsidRPr="005836B4">
              <w:rPr>
                <w:rFonts w:eastAsia="Times New Roman"/>
                <w:sz w:val="24"/>
                <w:szCs w:val="24"/>
              </w:rPr>
              <w:t xml:space="preserve"> ремонт</w:t>
            </w:r>
            <w:r>
              <w:rPr>
                <w:rFonts w:eastAsia="Times New Roman"/>
                <w:sz w:val="24"/>
                <w:szCs w:val="24"/>
              </w:rPr>
              <w:t>у</w:t>
            </w:r>
            <w:r w:rsidRPr="005836B4">
              <w:rPr>
                <w:rFonts w:eastAsia="Times New Roman"/>
                <w:sz w:val="24"/>
                <w:szCs w:val="24"/>
              </w:rPr>
              <w:t xml:space="preserve"> здания сельского Дома культуры, расположенного по адресу: с. </w:t>
            </w:r>
            <w:proofErr w:type="spellStart"/>
            <w:r w:rsidRPr="005836B4">
              <w:rPr>
                <w:rFonts w:eastAsia="Times New Roman"/>
                <w:sz w:val="24"/>
                <w:szCs w:val="24"/>
              </w:rPr>
              <w:lastRenderedPageBreak/>
              <w:t>Сабанчеево</w:t>
            </w:r>
            <w:proofErr w:type="spellEnd"/>
            <w:r w:rsidRPr="005836B4">
              <w:rPr>
                <w:rFonts w:eastAsia="Times New Roman"/>
                <w:sz w:val="24"/>
                <w:szCs w:val="24"/>
              </w:rPr>
              <w:t>, ул. Советская, дом 8</w:t>
            </w:r>
          </w:p>
        </w:tc>
        <w:tc>
          <w:tcPr>
            <w:tcW w:w="958" w:type="dxa"/>
            <w:tcBorders>
              <w:top w:val="outset" w:sz="6" w:space="0" w:color="auto"/>
              <w:left w:val="outset" w:sz="6" w:space="0" w:color="auto"/>
              <w:bottom w:val="outset" w:sz="6" w:space="0" w:color="auto"/>
              <w:right w:val="outset" w:sz="6" w:space="0" w:color="auto"/>
            </w:tcBorders>
          </w:tcPr>
          <w:p w:rsidR="00DD6B56" w:rsidRPr="005836B4" w:rsidRDefault="00DD6B56" w:rsidP="005239FE">
            <w:r w:rsidRPr="00BD7C94">
              <w:lastRenderedPageBreak/>
              <w:t>Управление куль</w:t>
            </w:r>
            <w:r>
              <w:t>-</w:t>
            </w:r>
            <w:proofErr w:type="spellStart"/>
            <w:proofErr w:type="gramStart"/>
            <w:r w:rsidRPr="00BD7C94">
              <w:t>туры,МАУК</w:t>
            </w:r>
            <w:proofErr w:type="spellEnd"/>
            <w:proofErr w:type="gramEnd"/>
            <w:r w:rsidRPr="00BD7C94">
              <w:t xml:space="preserve"> «Центр национальной культуры и ремесел»</w:t>
            </w:r>
          </w:p>
        </w:tc>
        <w:tc>
          <w:tcPr>
            <w:tcW w:w="1118" w:type="dxa"/>
            <w:tcBorders>
              <w:top w:val="outset" w:sz="6" w:space="0" w:color="auto"/>
              <w:left w:val="outset" w:sz="6" w:space="0" w:color="auto"/>
              <w:bottom w:val="outset" w:sz="6" w:space="0" w:color="auto"/>
              <w:right w:val="outset" w:sz="6" w:space="0" w:color="auto"/>
            </w:tcBorders>
          </w:tcPr>
          <w:p w:rsidR="00DD6B56" w:rsidRPr="005836B4" w:rsidRDefault="00DD6B56" w:rsidP="005239FE">
            <w:r w:rsidRPr="005836B4">
              <w:t>Бюджет 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1500,0</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tc>
        <w:tc>
          <w:tcPr>
            <w:tcW w:w="1012" w:type="dxa"/>
            <w:gridSpan w:val="6"/>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73" w:type="dxa"/>
            <w:gridSpan w:val="3"/>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r>
      <w:tr w:rsidR="00743033" w:rsidRPr="005B3D6A" w:rsidTr="00731B6B">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rPr>
                <w:rFonts w:eastAsia="Times New Roman"/>
                <w:sz w:val="24"/>
                <w:szCs w:val="24"/>
              </w:rPr>
            </w:pPr>
          </w:p>
        </w:tc>
        <w:tc>
          <w:tcPr>
            <w:tcW w:w="1464" w:type="dxa"/>
            <w:vMerge w:val="restart"/>
            <w:tcBorders>
              <w:left w:val="outset" w:sz="6" w:space="0" w:color="auto"/>
              <w:right w:val="outset" w:sz="6" w:space="0" w:color="auto"/>
            </w:tcBorders>
            <w:vAlign w:val="center"/>
          </w:tcPr>
          <w:p w:rsidR="00743033" w:rsidRDefault="00743033" w:rsidP="005239FE">
            <w:pPr>
              <w:shd w:val="clear" w:color="auto" w:fill="FFFFFF"/>
              <w:jc w:val="both"/>
              <w:rPr>
                <w:rFonts w:eastAsia="Times New Roman"/>
                <w:sz w:val="24"/>
                <w:szCs w:val="24"/>
              </w:rPr>
            </w:pPr>
            <w:proofErr w:type="spellStart"/>
            <w:proofErr w:type="gramStart"/>
            <w:r w:rsidRPr="00CD3AFB">
              <w:rPr>
                <w:rFonts w:eastAsia="Times New Roman"/>
                <w:sz w:val="24"/>
                <w:szCs w:val="24"/>
              </w:rPr>
              <w:t>Строительст</w:t>
            </w:r>
            <w:proofErr w:type="spellEnd"/>
            <w:r>
              <w:rPr>
                <w:rFonts w:eastAsia="Times New Roman"/>
                <w:sz w:val="24"/>
                <w:szCs w:val="24"/>
              </w:rPr>
              <w:t>-</w:t>
            </w:r>
            <w:r w:rsidRPr="00CD3AFB">
              <w:rPr>
                <w:rFonts w:eastAsia="Times New Roman"/>
                <w:sz w:val="24"/>
                <w:szCs w:val="24"/>
              </w:rPr>
              <w:t>во</w:t>
            </w:r>
            <w:proofErr w:type="gramEnd"/>
            <w:r w:rsidRPr="00CD3AFB">
              <w:rPr>
                <w:rFonts w:eastAsia="Times New Roman"/>
                <w:sz w:val="24"/>
                <w:szCs w:val="24"/>
              </w:rPr>
              <w:t xml:space="preserve"> здания сельского Дома культуры, р</w:t>
            </w:r>
            <w:r>
              <w:rPr>
                <w:rFonts w:eastAsia="Times New Roman"/>
                <w:sz w:val="24"/>
                <w:szCs w:val="24"/>
              </w:rPr>
              <w:t>а</w:t>
            </w:r>
            <w:r w:rsidRPr="00CD3AFB">
              <w:rPr>
                <w:rFonts w:eastAsia="Times New Roman"/>
                <w:sz w:val="24"/>
                <w:szCs w:val="24"/>
              </w:rPr>
              <w:t xml:space="preserve">сположенного по адресу: с. </w:t>
            </w:r>
            <w:proofErr w:type="spellStart"/>
            <w:r w:rsidRPr="00CD3AFB">
              <w:rPr>
                <w:rFonts w:eastAsia="Times New Roman"/>
                <w:sz w:val="24"/>
                <w:szCs w:val="24"/>
              </w:rPr>
              <w:t>Алово</w:t>
            </w:r>
            <w:proofErr w:type="spellEnd"/>
            <w:r w:rsidRPr="00CD3AFB">
              <w:rPr>
                <w:rFonts w:eastAsia="Times New Roman"/>
                <w:sz w:val="24"/>
                <w:szCs w:val="24"/>
              </w:rPr>
              <w:t>, ул. 25 лет Октября, дом 4</w:t>
            </w:r>
          </w:p>
        </w:tc>
        <w:tc>
          <w:tcPr>
            <w:tcW w:w="958" w:type="dxa"/>
            <w:vMerge w:val="restart"/>
            <w:tcBorders>
              <w:top w:val="outset" w:sz="6" w:space="0" w:color="auto"/>
              <w:left w:val="outset" w:sz="6" w:space="0" w:color="auto"/>
              <w:right w:val="outset" w:sz="6" w:space="0" w:color="auto"/>
            </w:tcBorders>
          </w:tcPr>
          <w:p w:rsidR="00743033" w:rsidRPr="00CD3AFB" w:rsidRDefault="00743033" w:rsidP="005239FE">
            <w:proofErr w:type="spellStart"/>
            <w:proofErr w:type="gramStart"/>
            <w:r>
              <w:t>Управле-ние</w:t>
            </w:r>
            <w:proofErr w:type="spellEnd"/>
            <w:proofErr w:type="gramEnd"/>
            <w:r>
              <w:t xml:space="preserve"> куль-туры, </w:t>
            </w:r>
            <w:r w:rsidRPr="00CD3AFB">
              <w:t>МАУК «Центр национальной культуры и ремесел»</w:t>
            </w:r>
          </w:p>
          <w:p w:rsidR="00743033" w:rsidRPr="00BD7C94" w:rsidRDefault="00743033" w:rsidP="005239FE"/>
        </w:tc>
        <w:tc>
          <w:tcPr>
            <w:tcW w:w="1118" w:type="dxa"/>
            <w:tcBorders>
              <w:top w:val="outset" w:sz="6" w:space="0" w:color="auto"/>
              <w:left w:val="outset" w:sz="6" w:space="0" w:color="auto"/>
              <w:bottom w:val="outset" w:sz="6" w:space="0" w:color="auto"/>
              <w:right w:val="outset" w:sz="6" w:space="0" w:color="auto"/>
            </w:tcBorders>
          </w:tcPr>
          <w:p w:rsidR="00743033" w:rsidRPr="005836B4" w:rsidRDefault="00743033" w:rsidP="005239FE">
            <w:r>
              <w:t>Всего</w:t>
            </w:r>
          </w:p>
        </w:tc>
        <w:tc>
          <w:tcPr>
            <w:tcW w:w="357"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743033" w:rsidRDefault="00743033"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743033" w:rsidRDefault="00743033" w:rsidP="005239FE">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743033" w:rsidRDefault="00743033" w:rsidP="005239FE">
            <w:pPr>
              <w:shd w:val="clear" w:color="auto" w:fill="FFFFFF"/>
              <w:jc w:val="both"/>
              <w:rPr>
                <w:rFonts w:eastAsia="Times New Roman"/>
                <w:color w:val="000000"/>
                <w:sz w:val="24"/>
                <w:szCs w:val="24"/>
              </w:rPr>
            </w:pPr>
          </w:p>
        </w:tc>
        <w:tc>
          <w:tcPr>
            <w:tcW w:w="1134" w:type="dxa"/>
            <w:tcBorders>
              <w:top w:val="outset" w:sz="6" w:space="0" w:color="auto"/>
              <w:left w:val="outset" w:sz="6" w:space="0" w:color="auto"/>
              <w:bottom w:val="outset" w:sz="6" w:space="0" w:color="auto"/>
              <w:right w:val="outset" w:sz="6" w:space="0" w:color="auto"/>
            </w:tcBorders>
          </w:tcPr>
          <w:p w:rsidR="00743033" w:rsidRDefault="00743033" w:rsidP="005239FE">
            <w:pPr>
              <w:shd w:val="clear" w:color="auto" w:fill="FFFFFF"/>
              <w:jc w:val="both"/>
              <w:rPr>
                <w:rFonts w:eastAsia="Times New Roman"/>
                <w:color w:val="000000"/>
                <w:sz w:val="24"/>
                <w:szCs w:val="24"/>
              </w:rPr>
            </w:pPr>
          </w:p>
        </w:tc>
        <w:tc>
          <w:tcPr>
            <w:tcW w:w="1012" w:type="dxa"/>
            <w:gridSpan w:val="6"/>
            <w:tcBorders>
              <w:top w:val="outset" w:sz="6" w:space="0" w:color="auto"/>
              <w:left w:val="outset" w:sz="6" w:space="0" w:color="auto"/>
              <w:bottom w:val="outset" w:sz="6" w:space="0" w:color="auto"/>
              <w:right w:val="outset" w:sz="6" w:space="0" w:color="auto"/>
            </w:tcBorders>
          </w:tcPr>
          <w:p w:rsidR="00743033" w:rsidRPr="005B3D6A" w:rsidRDefault="00743033" w:rsidP="005239FE">
            <w:pPr>
              <w:shd w:val="clear" w:color="auto" w:fill="FFFFFF"/>
              <w:jc w:val="both"/>
              <w:rPr>
                <w:rFonts w:eastAsia="Times New Roman"/>
                <w:color w:val="000000"/>
                <w:sz w:val="24"/>
                <w:szCs w:val="24"/>
              </w:rPr>
            </w:pPr>
            <w:r>
              <w:rPr>
                <w:rFonts w:eastAsia="Times New Roman"/>
                <w:color w:val="000000"/>
                <w:sz w:val="24"/>
                <w:szCs w:val="24"/>
              </w:rPr>
              <w:t>40000,0</w:t>
            </w:r>
          </w:p>
        </w:tc>
        <w:tc>
          <w:tcPr>
            <w:tcW w:w="973" w:type="dxa"/>
            <w:gridSpan w:val="3"/>
            <w:tcBorders>
              <w:top w:val="outset" w:sz="6" w:space="0" w:color="auto"/>
              <w:left w:val="outset" w:sz="6" w:space="0" w:color="auto"/>
              <w:bottom w:val="outset" w:sz="6" w:space="0" w:color="auto"/>
              <w:right w:val="outset" w:sz="6" w:space="0" w:color="auto"/>
            </w:tcBorders>
          </w:tcPr>
          <w:p w:rsidR="00743033" w:rsidRPr="005B3D6A" w:rsidRDefault="00743033" w:rsidP="005239FE">
            <w:pPr>
              <w:shd w:val="clear" w:color="auto" w:fill="FFFFFF"/>
              <w:jc w:val="both"/>
              <w:rPr>
                <w:rFonts w:eastAsia="Times New Roman"/>
                <w:color w:val="000000"/>
                <w:sz w:val="24"/>
                <w:szCs w:val="24"/>
              </w:rPr>
            </w:pPr>
          </w:p>
        </w:tc>
      </w:tr>
      <w:tr w:rsidR="00743033" w:rsidRPr="005B3D6A" w:rsidTr="00731B6B">
        <w:trPr>
          <w:trHeight w:val="932"/>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rPr>
                <w:rFonts w:eastAsia="Times New Roman"/>
                <w:sz w:val="24"/>
                <w:szCs w:val="24"/>
              </w:rPr>
            </w:pPr>
          </w:p>
        </w:tc>
        <w:tc>
          <w:tcPr>
            <w:tcW w:w="1464" w:type="dxa"/>
            <w:vMerge/>
            <w:tcBorders>
              <w:left w:val="outset" w:sz="6" w:space="0" w:color="auto"/>
              <w:right w:val="outset" w:sz="6" w:space="0" w:color="auto"/>
            </w:tcBorders>
            <w:vAlign w:val="center"/>
          </w:tcPr>
          <w:p w:rsidR="00743033" w:rsidRDefault="00743033" w:rsidP="005239FE">
            <w:pPr>
              <w:shd w:val="clear" w:color="auto" w:fill="FFFFFF"/>
              <w:jc w:val="both"/>
              <w:rPr>
                <w:rFonts w:eastAsia="Times New Roman"/>
                <w:sz w:val="24"/>
                <w:szCs w:val="24"/>
              </w:rPr>
            </w:pPr>
          </w:p>
        </w:tc>
        <w:tc>
          <w:tcPr>
            <w:tcW w:w="958" w:type="dxa"/>
            <w:vMerge/>
            <w:tcBorders>
              <w:left w:val="outset" w:sz="6" w:space="0" w:color="auto"/>
              <w:right w:val="outset" w:sz="6" w:space="0" w:color="auto"/>
            </w:tcBorders>
          </w:tcPr>
          <w:p w:rsidR="00743033" w:rsidRPr="00CD3AFB" w:rsidRDefault="00743033" w:rsidP="005239FE"/>
        </w:tc>
        <w:tc>
          <w:tcPr>
            <w:tcW w:w="1118" w:type="dxa"/>
            <w:tcBorders>
              <w:top w:val="outset" w:sz="6" w:space="0" w:color="auto"/>
              <w:left w:val="outset" w:sz="6" w:space="0" w:color="auto"/>
              <w:right w:val="outset" w:sz="6" w:space="0" w:color="auto"/>
            </w:tcBorders>
          </w:tcPr>
          <w:p w:rsidR="00743033" w:rsidRPr="00CD3AFB" w:rsidRDefault="00743033" w:rsidP="005239FE">
            <w:r w:rsidRPr="00CD3AFB">
              <w:t>республиканский бюджет</w:t>
            </w:r>
          </w:p>
        </w:tc>
        <w:tc>
          <w:tcPr>
            <w:tcW w:w="357" w:type="dxa"/>
            <w:tcBorders>
              <w:top w:val="outset" w:sz="6" w:space="0" w:color="auto"/>
              <w:left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sz w:val="24"/>
                <w:szCs w:val="24"/>
              </w:rPr>
            </w:pPr>
          </w:p>
        </w:tc>
        <w:tc>
          <w:tcPr>
            <w:tcW w:w="850" w:type="dxa"/>
            <w:tcBorders>
              <w:top w:val="outset" w:sz="6" w:space="0" w:color="auto"/>
              <w:left w:val="outset" w:sz="6" w:space="0" w:color="auto"/>
              <w:right w:val="outset" w:sz="6" w:space="0" w:color="auto"/>
            </w:tcBorders>
            <w:vAlign w:val="center"/>
          </w:tcPr>
          <w:p w:rsidR="00743033" w:rsidRDefault="00743033"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right w:val="outset" w:sz="6" w:space="0" w:color="auto"/>
            </w:tcBorders>
            <w:vAlign w:val="center"/>
          </w:tcPr>
          <w:p w:rsidR="00743033" w:rsidRDefault="00743033" w:rsidP="005239FE">
            <w:pPr>
              <w:shd w:val="clear" w:color="auto" w:fill="FFFFFF"/>
              <w:jc w:val="both"/>
              <w:rPr>
                <w:rFonts w:eastAsia="Times New Roman"/>
                <w:color w:val="000000"/>
                <w:sz w:val="24"/>
                <w:szCs w:val="24"/>
              </w:rPr>
            </w:pPr>
          </w:p>
        </w:tc>
        <w:tc>
          <w:tcPr>
            <w:tcW w:w="992" w:type="dxa"/>
            <w:tcBorders>
              <w:top w:val="outset" w:sz="6" w:space="0" w:color="auto"/>
              <w:left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sz w:val="24"/>
                <w:szCs w:val="24"/>
              </w:rPr>
            </w:pPr>
          </w:p>
        </w:tc>
        <w:tc>
          <w:tcPr>
            <w:tcW w:w="850" w:type="dxa"/>
            <w:tcBorders>
              <w:top w:val="outset" w:sz="6" w:space="0" w:color="auto"/>
              <w:left w:val="outset" w:sz="6" w:space="0" w:color="auto"/>
              <w:right w:val="outset" w:sz="6" w:space="0" w:color="auto"/>
            </w:tcBorders>
            <w:vAlign w:val="center"/>
          </w:tcPr>
          <w:p w:rsidR="00743033" w:rsidRDefault="00743033" w:rsidP="005239FE">
            <w:pPr>
              <w:shd w:val="clear" w:color="auto" w:fill="FFFFFF"/>
              <w:jc w:val="both"/>
              <w:rPr>
                <w:rFonts w:eastAsia="Times New Roman"/>
                <w:color w:val="000000"/>
                <w:sz w:val="24"/>
                <w:szCs w:val="24"/>
              </w:rPr>
            </w:pPr>
          </w:p>
        </w:tc>
        <w:tc>
          <w:tcPr>
            <w:tcW w:w="1134" w:type="dxa"/>
            <w:tcBorders>
              <w:top w:val="outset" w:sz="6" w:space="0" w:color="auto"/>
              <w:left w:val="outset" w:sz="6" w:space="0" w:color="auto"/>
              <w:right w:val="outset" w:sz="6" w:space="0" w:color="auto"/>
            </w:tcBorders>
          </w:tcPr>
          <w:p w:rsidR="00743033" w:rsidRDefault="00743033" w:rsidP="005239FE">
            <w:pPr>
              <w:shd w:val="clear" w:color="auto" w:fill="FFFFFF"/>
              <w:jc w:val="both"/>
              <w:rPr>
                <w:rFonts w:eastAsia="Times New Roman"/>
                <w:color w:val="000000"/>
                <w:sz w:val="24"/>
                <w:szCs w:val="24"/>
              </w:rPr>
            </w:pPr>
          </w:p>
        </w:tc>
        <w:tc>
          <w:tcPr>
            <w:tcW w:w="1012" w:type="dxa"/>
            <w:gridSpan w:val="6"/>
            <w:tcBorders>
              <w:top w:val="outset" w:sz="6" w:space="0" w:color="auto"/>
              <w:left w:val="outset" w:sz="6" w:space="0" w:color="auto"/>
              <w:right w:val="outset" w:sz="6" w:space="0" w:color="auto"/>
            </w:tcBorders>
          </w:tcPr>
          <w:p w:rsidR="00743033" w:rsidRPr="005B3D6A" w:rsidRDefault="00743033" w:rsidP="005239FE">
            <w:pPr>
              <w:shd w:val="clear" w:color="auto" w:fill="FFFFFF"/>
              <w:jc w:val="both"/>
              <w:rPr>
                <w:rFonts w:eastAsia="Times New Roman"/>
                <w:color w:val="000000"/>
                <w:sz w:val="24"/>
                <w:szCs w:val="24"/>
              </w:rPr>
            </w:pPr>
            <w:r>
              <w:rPr>
                <w:rFonts w:eastAsia="Times New Roman"/>
                <w:color w:val="000000"/>
                <w:sz w:val="24"/>
                <w:szCs w:val="24"/>
              </w:rPr>
              <w:t>39600,0</w:t>
            </w:r>
          </w:p>
        </w:tc>
        <w:tc>
          <w:tcPr>
            <w:tcW w:w="973" w:type="dxa"/>
            <w:gridSpan w:val="3"/>
            <w:tcBorders>
              <w:top w:val="outset" w:sz="6" w:space="0" w:color="auto"/>
              <w:left w:val="outset" w:sz="6" w:space="0" w:color="auto"/>
              <w:right w:val="outset" w:sz="6" w:space="0" w:color="auto"/>
            </w:tcBorders>
          </w:tcPr>
          <w:p w:rsidR="00743033" w:rsidRPr="005B3D6A" w:rsidRDefault="00743033" w:rsidP="005239FE">
            <w:pPr>
              <w:shd w:val="clear" w:color="auto" w:fill="FFFFFF"/>
              <w:jc w:val="both"/>
              <w:rPr>
                <w:rFonts w:eastAsia="Times New Roman"/>
                <w:color w:val="000000"/>
                <w:sz w:val="24"/>
                <w:szCs w:val="24"/>
              </w:rPr>
            </w:pPr>
          </w:p>
        </w:tc>
      </w:tr>
      <w:tr w:rsidR="00743033"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rPr>
                <w:rFonts w:eastAsia="Times New Roman"/>
                <w:sz w:val="24"/>
                <w:szCs w:val="24"/>
              </w:rPr>
            </w:pPr>
          </w:p>
        </w:tc>
        <w:tc>
          <w:tcPr>
            <w:tcW w:w="1464" w:type="dxa"/>
            <w:vMerge/>
            <w:tcBorders>
              <w:left w:val="outset" w:sz="6" w:space="0" w:color="auto"/>
              <w:bottom w:val="outset" w:sz="6" w:space="0" w:color="auto"/>
              <w:right w:val="outset" w:sz="6" w:space="0" w:color="auto"/>
            </w:tcBorders>
            <w:vAlign w:val="center"/>
          </w:tcPr>
          <w:p w:rsidR="00743033" w:rsidRDefault="00743033" w:rsidP="005239FE">
            <w:pPr>
              <w:shd w:val="clear" w:color="auto" w:fill="FFFFFF"/>
              <w:jc w:val="both"/>
              <w:rPr>
                <w:rFonts w:eastAsia="Times New Roman"/>
                <w:sz w:val="24"/>
                <w:szCs w:val="24"/>
              </w:rPr>
            </w:pPr>
          </w:p>
        </w:tc>
        <w:tc>
          <w:tcPr>
            <w:tcW w:w="958" w:type="dxa"/>
            <w:vMerge/>
            <w:tcBorders>
              <w:left w:val="outset" w:sz="6" w:space="0" w:color="auto"/>
              <w:bottom w:val="outset" w:sz="6" w:space="0" w:color="auto"/>
              <w:right w:val="outset" w:sz="6" w:space="0" w:color="auto"/>
            </w:tcBorders>
          </w:tcPr>
          <w:p w:rsidR="00743033" w:rsidRPr="00CD3AFB" w:rsidRDefault="00743033" w:rsidP="005239FE"/>
        </w:tc>
        <w:tc>
          <w:tcPr>
            <w:tcW w:w="1118" w:type="dxa"/>
            <w:tcBorders>
              <w:top w:val="outset" w:sz="6" w:space="0" w:color="auto"/>
              <w:left w:val="outset" w:sz="6" w:space="0" w:color="auto"/>
              <w:bottom w:val="outset" w:sz="6" w:space="0" w:color="auto"/>
              <w:right w:val="outset" w:sz="6" w:space="0" w:color="auto"/>
            </w:tcBorders>
          </w:tcPr>
          <w:p w:rsidR="00743033" w:rsidRPr="00CD3AFB" w:rsidRDefault="00743033" w:rsidP="005239FE">
            <w:r w:rsidRPr="00CD3AFB">
              <w:t>Бюджет 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743033" w:rsidRDefault="00743033"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743033" w:rsidRDefault="00743033" w:rsidP="005239FE">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743033" w:rsidRDefault="00743033" w:rsidP="005239FE">
            <w:pPr>
              <w:shd w:val="clear" w:color="auto" w:fill="FFFFFF"/>
              <w:jc w:val="both"/>
              <w:rPr>
                <w:rFonts w:eastAsia="Times New Roman"/>
                <w:color w:val="000000"/>
                <w:sz w:val="24"/>
                <w:szCs w:val="24"/>
              </w:rPr>
            </w:pPr>
          </w:p>
        </w:tc>
        <w:tc>
          <w:tcPr>
            <w:tcW w:w="1134" w:type="dxa"/>
            <w:tcBorders>
              <w:top w:val="outset" w:sz="6" w:space="0" w:color="auto"/>
              <w:left w:val="outset" w:sz="6" w:space="0" w:color="auto"/>
              <w:bottom w:val="outset" w:sz="6" w:space="0" w:color="auto"/>
              <w:right w:val="outset" w:sz="6" w:space="0" w:color="auto"/>
            </w:tcBorders>
          </w:tcPr>
          <w:p w:rsidR="00743033" w:rsidRDefault="00743033" w:rsidP="005239FE">
            <w:pPr>
              <w:shd w:val="clear" w:color="auto" w:fill="FFFFFF"/>
              <w:jc w:val="both"/>
              <w:rPr>
                <w:rFonts w:eastAsia="Times New Roman"/>
                <w:color w:val="000000"/>
                <w:sz w:val="24"/>
                <w:szCs w:val="24"/>
              </w:rPr>
            </w:pPr>
          </w:p>
        </w:tc>
        <w:tc>
          <w:tcPr>
            <w:tcW w:w="1012" w:type="dxa"/>
            <w:gridSpan w:val="6"/>
            <w:tcBorders>
              <w:top w:val="outset" w:sz="6" w:space="0" w:color="auto"/>
              <w:left w:val="outset" w:sz="6" w:space="0" w:color="auto"/>
              <w:bottom w:val="outset" w:sz="6" w:space="0" w:color="auto"/>
              <w:right w:val="outset" w:sz="6" w:space="0" w:color="auto"/>
            </w:tcBorders>
          </w:tcPr>
          <w:p w:rsidR="00743033" w:rsidRPr="005B3D6A" w:rsidRDefault="00743033" w:rsidP="005239FE">
            <w:pPr>
              <w:shd w:val="clear" w:color="auto" w:fill="FFFFFF"/>
              <w:jc w:val="both"/>
              <w:rPr>
                <w:rFonts w:eastAsia="Times New Roman"/>
                <w:color w:val="000000"/>
                <w:sz w:val="24"/>
                <w:szCs w:val="24"/>
              </w:rPr>
            </w:pPr>
            <w:r>
              <w:rPr>
                <w:rFonts w:eastAsia="Times New Roman"/>
                <w:color w:val="000000"/>
                <w:sz w:val="24"/>
                <w:szCs w:val="24"/>
              </w:rPr>
              <w:t>400,0</w:t>
            </w:r>
          </w:p>
        </w:tc>
        <w:tc>
          <w:tcPr>
            <w:tcW w:w="973" w:type="dxa"/>
            <w:gridSpan w:val="3"/>
            <w:tcBorders>
              <w:top w:val="outset" w:sz="6" w:space="0" w:color="auto"/>
              <w:left w:val="outset" w:sz="6" w:space="0" w:color="auto"/>
              <w:bottom w:val="outset" w:sz="6" w:space="0" w:color="auto"/>
              <w:right w:val="outset" w:sz="6" w:space="0" w:color="auto"/>
            </w:tcBorders>
          </w:tcPr>
          <w:p w:rsidR="00743033" w:rsidRPr="005B3D6A" w:rsidRDefault="00743033"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rPr>
                <w:rFonts w:eastAsia="Times New Roman"/>
                <w:sz w:val="24"/>
                <w:szCs w:val="24"/>
              </w:rPr>
            </w:pPr>
          </w:p>
        </w:tc>
        <w:tc>
          <w:tcPr>
            <w:tcW w:w="1464" w:type="dxa"/>
            <w:tcBorders>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sz w:val="24"/>
                <w:szCs w:val="24"/>
              </w:rPr>
            </w:pPr>
            <w:r w:rsidRPr="00CD3AFB">
              <w:rPr>
                <w:rFonts w:eastAsia="Times New Roman"/>
                <w:sz w:val="24"/>
                <w:szCs w:val="24"/>
              </w:rPr>
              <w:t>Изготовление проектно-сметной документации</w:t>
            </w:r>
            <w:r>
              <w:rPr>
                <w:rFonts w:eastAsia="Times New Roman"/>
                <w:sz w:val="24"/>
                <w:szCs w:val="24"/>
              </w:rPr>
              <w:t xml:space="preserve"> по строительству</w:t>
            </w:r>
            <w:r w:rsidRPr="00CD3AFB">
              <w:rPr>
                <w:rFonts w:eastAsia="Times New Roman"/>
                <w:sz w:val="24"/>
                <w:szCs w:val="24"/>
              </w:rPr>
              <w:t xml:space="preserve"> здания сельского Дома культуры, </w:t>
            </w:r>
            <w:proofErr w:type="spellStart"/>
            <w:r w:rsidRPr="00CD3AFB">
              <w:rPr>
                <w:rFonts w:eastAsia="Times New Roman"/>
                <w:sz w:val="24"/>
                <w:szCs w:val="24"/>
              </w:rPr>
              <w:t>рсположенного</w:t>
            </w:r>
            <w:proofErr w:type="spellEnd"/>
            <w:r w:rsidRPr="00CD3AFB">
              <w:rPr>
                <w:rFonts w:eastAsia="Times New Roman"/>
                <w:sz w:val="24"/>
                <w:szCs w:val="24"/>
              </w:rPr>
              <w:t xml:space="preserve"> по адресу: с. </w:t>
            </w:r>
            <w:proofErr w:type="spellStart"/>
            <w:r w:rsidRPr="00CD3AFB">
              <w:rPr>
                <w:rFonts w:eastAsia="Times New Roman"/>
                <w:sz w:val="24"/>
                <w:szCs w:val="24"/>
              </w:rPr>
              <w:t>Алово</w:t>
            </w:r>
            <w:proofErr w:type="spellEnd"/>
            <w:r w:rsidRPr="00CD3AFB">
              <w:rPr>
                <w:rFonts w:eastAsia="Times New Roman"/>
                <w:sz w:val="24"/>
                <w:szCs w:val="24"/>
              </w:rPr>
              <w:t>, ул. 25 лет Октября, дом 4</w:t>
            </w:r>
          </w:p>
        </w:tc>
        <w:tc>
          <w:tcPr>
            <w:tcW w:w="958" w:type="dxa"/>
            <w:tcBorders>
              <w:top w:val="outset" w:sz="6" w:space="0" w:color="auto"/>
              <w:left w:val="outset" w:sz="6" w:space="0" w:color="auto"/>
              <w:bottom w:val="outset" w:sz="6" w:space="0" w:color="auto"/>
              <w:right w:val="outset" w:sz="6" w:space="0" w:color="auto"/>
            </w:tcBorders>
          </w:tcPr>
          <w:p w:rsidR="00DD6B56" w:rsidRPr="005836B4" w:rsidRDefault="00DD6B56" w:rsidP="005239FE">
            <w:r w:rsidRPr="00BD7C94">
              <w:t xml:space="preserve">Управление </w:t>
            </w:r>
            <w:proofErr w:type="spellStart"/>
            <w:proofErr w:type="gramStart"/>
            <w:r w:rsidRPr="00BD7C94">
              <w:t>культуры,МАУК</w:t>
            </w:r>
            <w:proofErr w:type="spellEnd"/>
            <w:proofErr w:type="gramEnd"/>
            <w:r w:rsidRPr="00BD7C94">
              <w:t xml:space="preserve"> «Центр национальной культуры и ремесел»</w:t>
            </w:r>
          </w:p>
        </w:tc>
        <w:tc>
          <w:tcPr>
            <w:tcW w:w="1118" w:type="dxa"/>
            <w:tcBorders>
              <w:top w:val="outset" w:sz="6" w:space="0" w:color="auto"/>
              <w:left w:val="outset" w:sz="6" w:space="0" w:color="auto"/>
              <w:bottom w:val="outset" w:sz="6" w:space="0" w:color="auto"/>
              <w:right w:val="outset" w:sz="6" w:space="0" w:color="auto"/>
            </w:tcBorders>
          </w:tcPr>
          <w:p w:rsidR="00DD6B56" w:rsidRPr="005836B4" w:rsidRDefault="00DD6B56" w:rsidP="005239FE">
            <w:r w:rsidRPr="00CD3AFB">
              <w:t>Бюджет 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1700,0</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tc>
        <w:tc>
          <w:tcPr>
            <w:tcW w:w="1012" w:type="dxa"/>
            <w:gridSpan w:val="6"/>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73" w:type="dxa"/>
            <w:gridSpan w:val="3"/>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vMerge w:val="restart"/>
            <w:tcBorders>
              <w:top w:val="outset" w:sz="6" w:space="0" w:color="auto"/>
              <w:left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r w:rsidRPr="005B3D6A">
              <w:rPr>
                <w:rFonts w:eastAsia="Times New Roman"/>
                <w:color w:val="000000"/>
                <w:sz w:val="24"/>
                <w:szCs w:val="24"/>
              </w:rPr>
              <w:t xml:space="preserve">Текущий ремонт </w:t>
            </w:r>
            <w:r w:rsidRPr="005B3D6A">
              <w:rPr>
                <w:rFonts w:eastAsia="Times New Roman"/>
                <w:color w:val="000000"/>
                <w:sz w:val="24"/>
                <w:szCs w:val="24"/>
              </w:rPr>
              <w:lastRenderedPageBreak/>
              <w:t>здания, расположенного по адресу: РМ, Атяшевский район, р.п. Атяшево, ул. Ленина, д. 30А (МАУК «Атяшевский РДК»)</w:t>
            </w:r>
          </w:p>
        </w:tc>
        <w:tc>
          <w:tcPr>
            <w:tcW w:w="958" w:type="dxa"/>
            <w:vMerge w:val="restart"/>
            <w:tcBorders>
              <w:top w:val="outset" w:sz="6" w:space="0" w:color="auto"/>
              <w:left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r w:rsidRPr="006A4302">
              <w:rPr>
                <w:rFonts w:eastAsia="Times New Roman"/>
                <w:color w:val="000000"/>
                <w:sz w:val="24"/>
                <w:szCs w:val="24"/>
              </w:rPr>
              <w:lastRenderedPageBreak/>
              <w:t xml:space="preserve">Управление </w:t>
            </w:r>
            <w:r w:rsidRPr="006A4302">
              <w:rPr>
                <w:rFonts w:eastAsia="Times New Roman"/>
                <w:color w:val="000000"/>
                <w:sz w:val="24"/>
                <w:szCs w:val="24"/>
              </w:rPr>
              <w:lastRenderedPageBreak/>
              <w:t>культуры, МАУК «Центр национальной культуры и ремесел»</w:t>
            </w: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lastRenderedPageBreak/>
              <w:t xml:space="preserve">Республиканский </w:t>
            </w:r>
            <w:r>
              <w:rPr>
                <w:rFonts w:eastAsia="Times New Roman"/>
                <w:color w:val="000000"/>
                <w:sz w:val="24"/>
                <w:szCs w:val="24"/>
              </w:rPr>
              <w:lastRenderedPageBreak/>
              <w:t>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1000,0</w:t>
            </w: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vMerge/>
            <w:tcBorders>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958" w:type="dxa"/>
            <w:vMerge/>
            <w:tcBorders>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r w:rsidRPr="005B3D6A">
              <w:rPr>
                <w:rFonts w:eastAsia="Times New Roman"/>
                <w:color w:val="000000"/>
                <w:sz w:val="24"/>
                <w:szCs w:val="24"/>
              </w:rPr>
              <w:t>Бюджет 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1400,0</w:t>
            </w: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Капитальный ремонт части здания, расположенного по адресу: РМ, Атяшевский район, р.п. Атяшево, ул. Центральная, д. 28 (музей)</w:t>
            </w:r>
          </w:p>
        </w:tc>
        <w:tc>
          <w:tcPr>
            <w:tcW w:w="95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Pr>
                <w:rFonts w:eastAsia="Times New Roman"/>
                <w:color w:val="000000"/>
                <w:sz w:val="24"/>
                <w:szCs w:val="24"/>
              </w:rPr>
              <w:t>МБУК «Атяшевский РКМ»</w:t>
            </w: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Бюджет 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1363,5</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1889,6</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xml:space="preserve">Работы по теплоснабжению, водоснабжению здания по адресу </w:t>
            </w:r>
            <w:proofErr w:type="spellStart"/>
            <w:r w:rsidRPr="005B3D6A">
              <w:rPr>
                <w:rFonts w:eastAsia="Times New Roman"/>
                <w:color w:val="000000"/>
                <w:sz w:val="24"/>
                <w:szCs w:val="24"/>
              </w:rPr>
              <w:t>рп</w:t>
            </w:r>
            <w:proofErr w:type="spellEnd"/>
            <w:r w:rsidRPr="005B3D6A">
              <w:rPr>
                <w:rFonts w:eastAsia="Times New Roman"/>
                <w:color w:val="000000"/>
                <w:sz w:val="24"/>
                <w:szCs w:val="24"/>
              </w:rPr>
              <w:t>. Атяшево ул. Центральная,28</w:t>
            </w:r>
          </w:p>
        </w:tc>
        <w:tc>
          <w:tcPr>
            <w:tcW w:w="95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6A4302">
              <w:rPr>
                <w:rFonts w:eastAsia="Times New Roman"/>
                <w:color w:val="000000"/>
                <w:sz w:val="24"/>
                <w:szCs w:val="24"/>
              </w:rPr>
              <w:t>МБУК «Атяшевский РКМ»</w:t>
            </w: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Бюджет 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638,7</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Изготовление проектно-</w:t>
            </w:r>
            <w:r w:rsidRPr="005B3D6A">
              <w:rPr>
                <w:rFonts w:eastAsia="Times New Roman"/>
                <w:color w:val="000000"/>
                <w:sz w:val="24"/>
                <w:szCs w:val="24"/>
              </w:rPr>
              <w:lastRenderedPageBreak/>
              <w:t xml:space="preserve">сметной документации по теплоснабжению, водоснабжению здания по адресу </w:t>
            </w:r>
            <w:proofErr w:type="spellStart"/>
            <w:r w:rsidRPr="005B3D6A">
              <w:rPr>
                <w:rFonts w:eastAsia="Times New Roman"/>
                <w:color w:val="000000"/>
                <w:sz w:val="24"/>
                <w:szCs w:val="24"/>
              </w:rPr>
              <w:t>рп</w:t>
            </w:r>
            <w:proofErr w:type="spellEnd"/>
            <w:r w:rsidRPr="005B3D6A">
              <w:rPr>
                <w:rFonts w:eastAsia="Times New Roman"/>
                <w:color w:val="000000"/>
                <w:sz w:val="24"/>
                <w:szCs w:val="24"/>
              </w:rPr>
              <w:t xml:space="preserve">. Атяшево </w:t>
            </w:r>
            <w:proofErr w:type="spellStart"/>
            <w:r w:rsidRPr="005B3D6A">
              <w:rPr>
                <w:rFonts w:eastAsia="Times New Roman"/>
                <w:color w:val="000000"/>
                <w:sz w:val="24"/>
                <w:szCs w:val="24"/>
              </w:rPr>
              <w:t>ул</w:t>
            </w:r>
            <w:proofErr w:type="spellEnd"/>
            <w:r w:rsidRPr="005B3D6A">
              <w:rPr>
                <w:rFonts w:eastAsia="Times New Roman"/>
                <w:color w:val="000000"/>
                <w:sz w:val="24"/>
                <w:szCs w:val="24"/>
              </w:rPr>
              <w:t xml:space="preserve"> Центральная, 28</w:t>
            </w:r>
          </w:p>
        </w:tc>
        <w:tc>
          <w:tcPr>
            <w:tcW w:w="95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6A4302">
              <w:rPr>
                <w:rFonts w:eastAsia="Times New Roman"/>
                <w:color w:val="000000"/>
                <w:sz w:val="24"/>
                <w:szCs w:val="24"/>
              </w:rPr>
              <w:lastRenderedPageBreak/>
              <w:t>МБУК «Атяшев</w:t>
            </w:r>
            <w:r w:rsidRPr="006A4302">
              <w:rPr>
                <w:rFonts w:eastAsia="Times New Roman"/>
                <w:color w:val="000000"/>
                <w:sz w:val="24"/>
                <w:szCs w:val="24"/>
              </w:rPr>
              <w:lastRenderedPageBreak/>
              <w:t>ский РКМ»</w:t>
            </w: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lastRenderedPageBreak/>
              <w:t>Бюджет Атяшевск</w:t>
            </w:r>
            <w:r w:rsidRPr="005B3D6A">
              <w:rPr>
                <w:rFonts w:eastAsia="Times New Roman"/>
                <w:color w:val="000000"/>
                <w:sz w:val="24"/>
                <w:szCs w:val="24"/>
              </w:rPr>
              <w:lastRenderedPageBreak/>
              <w:t>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lastRenderedPageBreak/>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63,6</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r>
      <w:tr w:rsidR="00743033" w:rsidRPr="005B3D6A" w:rsidTr="00731B6B">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rPr>
                <w:rFonts w:eastAsia="Times New Roman"/>
                <w:sz w:val="24"/>
                <w:szCs w:val="24"/>
              </w:rPr>
            </w:pPr>
          </w:p>
        </w:tc>
        <w:tc>
          <w:tcPr>
            <w:tcW w:w="1464" w:type="dxa"/>
            <w:vMerge w:val="restart"/>
            <w:tcBorders>
              <w:top w:val="outset" w:sz="6" w:space="0" w:color="auto"/>
              <w:left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r w:rsidRPr="00C451E4">
              <w:rPr>
                <w:rFonts w:eastAsia="Times New Roman"/>
                <w:sz w:val="24"/>
                <w:szCs w:val="24"/>
              </w:rPr>
              <w:t xml:space="preserve">Создание модельной </w:t>
            </w:r>
            <w:proofErr w:type="spellStart"/>
            <w:r w:rsidRPr="00C451E4">
              <w:rPr>
                <w:rFonts w:eastAsia="Times New Roman"/>
                <w:sz w:val="24"/>
                <w:szCs w:val="24"/>
              </w:rPr>
              <w:t>муниципаль</w:t>
            </w:r>
            <w:proofErr w:type="spellEnd"/>
            <w:r>
              <w:rPr>
                <w:rFonts w:eastAsia="Times New Roman"/>
                <w:sz w:val="24"/>
                <w:szCs w:val="24"/>
              </w:rPr>
              <w:t>-</w:t>
            </w:r>
            <w:r w:rsidRPr="00C451E4">
              <w:rPr>
                <w:rFonts w:eastAsia="Times New Roman"/>
                <w:sz w:val="24"/>
                <w:szCs w:val="24"/>
              </w:rPr>
              <w:t xml:space="preserve">ной </w:t>
            </w:r>
            <w:proofErr w:type="spellStart"/>
            <w:r w:rsidRPr="00C451E4">
              <w:rPr>
                <w:rFonts w:eastAsia="Times New Roman"/>
                <w:sz w:val="24"/>
                <w:szCs w:val="24"/>
              </w:rPr>
              <w:t>библио</w:t>
            </w:r>
            <w:proofErr w:type="spellEnd"/>
            <w:r>
              <w:rPr>
                <w:rFonts w:eastAsia="Times New Roman"/>
                <w:sz w:val="24"/>
                <w:szCs w:val="24"/>
              </w:rPr>
              <w:t>-</w:t>
            </w:r>
            <w:r w:rsidRPr="00C451E4">
              <w:rPr>
                <w:rFonts w:eastAsia="Times New Roman"/>
                <w:sz w:val="24"/>
                <w:szCs w:val="24"/>
              </w:rPr>
              <w:t>теки (теку</w:t>
            </w:r>
            <w:r>
              <w:rPr>
                <w:rFonts w:eastAsia="Times New Roman"/>
                <w:sz w:val="24"/>
                <w:szCs w:val="24"/>
              </w:rPr>
              <w:t>-</w:t>
            </w:r>
            <w:proofErr w:type="spellStart"/>
            <w:r w:rsidRPr="00C451E4">
              <w:rPr>
                <w:rFonts w:eastAsia="Times New Roman"/>
                <w:sz w:val="24"/>
                <w:szCs w:val="24"/>
              </w:rPr>
              <w:t>щий</w:t>
            </w:r>
            <w:proofErr w:type="spellEnd"/>
            <w:r w:rsidRPr="00C451E4">
              <w:rPr>
                <w:rFonts w:eastAsia="Times New Roman"/>
                <w:sz w:val="24"/>
                <w:szCs w:val="24"/>
              </w:rPr>
              <w:t xml:space="preserve"> ремонт, капитальный ремонт, благоустройство </w:t>
            </w:r>
            <w:proofErr w:type="spellStart"/>
            <w:r w:rsidRPr="00C451E4">
              <w:rPr>
                <w:rFonts w:eastAsia="Times New Roman"/>
                <w:sz w:val="24"/>
                <w:szCs w:val="24"/>
              </w:rPr>
              <w:t>террито</w:t>
            </w:r>
            <w:r>
              <w:rPr>
                <w:rFonts w:eastAsia="Times New Roman"/>
                <w:sz w:val="24"/>
                <w:szCs w:val="24"/>
              </w:rPr>
              <w:t>-</w:t>
            </w:r>
            <w:r w:rsidRPr="00C451E4">
              <w:rPr>
                <w:rFonts w:eastAsia="Times New Roman"/>
                <w:sz w:val="24"/>
                <w:szCs w:val="24"/>
              </w:rPr>
              <w:t>рии</w:t>
            </w:r>
            <w:proofErr w:type="spellEnd"/>
            <w:r w:rsidRPr="00C451E4">
              <w:rPr>
                <w:rFonts w:eastAsia="Times New Roman"/>
                <w:sz w:val="24"/>
                <w:szCs w:val="24"/>
              </w:rPr>
              <w:t xml:space="preserve">, дизайн проект, </w:t>
            </w:r>
            <w:proofErr w:type="spellStart"/>
            <w:r w:rsidRPr="00C451E4">
              <w:rPr>
                <w:rFonts w:eastAsia="Times New Roman"/>
                <w:sz w:val="24"/>
                <w:szCs w:val="24"/>
              </w:rPr>
              <w:t>сме</w:t>
            </w:r>
            <w:proofErr w:type="spellEnd"/>
            <w:r>
              <w:rPr>
                <w:rFonts w:eastAsia="Times New Roman"/>
                <w:sz w:val="24"/>
                <w:szCs w:val="24"/>
              </w:rPr>
              <w:t>-</w:t>
            </w:r>
            <w:r w:rsidRPr="00C451E4">
              <w:rPr>
                <w:rFonts w:eastAsia="Times New Roman"/>
                <w:sz w:val="24"/>
                <w:szCs w:val="24"/>
              </w:rPr>
              <w:t xml:space="preserve">ты, </w:t>
            </w:r>
            <w:proofErr w:type="spellStart"/>
            <w:r w:rsidRPr="00C451E4">
              <w:rPr>
                <w:rFonts w:eastAsia="Times New Roman"/>
                <w:sz w:val="24"/>
                <w:szCs w:val="24"/>
              </w:rPr>
              <w:t>меро</w:t>
            </w:r>
            <w:proofErr w:type="spellEnd"/>
            <w:r>
              <w:rPr>
                <w:rFonts w:eastAsia="Times New Roman"/>
                <w:sz w:val="24"/>
                <w:szCs w:val="24"/>
              </w:rPr>
              <w:t>-</w:t>
            </w:r>
            <w:r w:rsidRPr="00C451E4">
              <w:rPr>
                <w:rFonts w:eastAsia="Times New Roman"/>
                <w:sz w:val="24"/>
                <w:szCs w:val="24"/>
              </w:rPr>
              <w:t>приятия</w:t>
            </w:r>
            <w:r>
              <w:rPr>
                <w:rFonts w:eastAsia="Times New Roman"/>
                <w:sz w:val="24"/>
                <w:szCs w:val="24"/>
              </w:rPr>
              <w:t>,</w:t>
            </w:r>
            <w:r w:rsidRPr="00C451E4">
              <w:rPr>
                <w:rFonts w:eastAsia="Times New Roman"/>
                <w:sz w:val="24"/>
                <w:szCs w:val="24"/>
              </w:rPr>
              <w:t xml:space="preserve"> комплектование книгами, интернет, мультимедийное </w:t>
            </w:r>
            <w:proofErr w:type="spellStart"/>
            <w:r w:rsidRPr="00C451E4">
              <w:rPr>
                <w:rFonts w:eastAsia="Times New Roman"/>
                <w:sz w:val="24"/>
                <w:szCs w:val="24"/>
              </w:rPr>
              <w:t>оборудо</w:t>
            </w:r>
            <w:r>
              <w:rPr>
                <w:rFonts w:eastAsia="Times New Roman"/>
                <w:sz w:val="24"/>
                <w:szCs w:val="24"/>
              </w:rPr>
              <w:t>-</w:t>
            </w:r>
            <w:proofErr w:type="gramStart"/>
            <w:r w:rsidRPr="00C451E4">
              <w:rPr>
                <w:rFonts w:eastAsia="Times New Roman"/>
                <w:sz w:val="24"/>
                <w:szCs w:val="24"/>
              </w:rPr>
              <w:t>вание</w:t>
            </w:r>
            <w:proofErr w:type="spellEnd"/>
            <w:r w:rsidRPr="00C451E4">
              <w:rPr>
                <w:rFonts w:eastAsia="Times New Roman"/>
                <w:sz w:val="24"/>
                <w:szCs w:val="24"/>
              </w:rPr>
              <w:t xml:space="preserve"> )</w:t>
            </w:r>
            <w:proofErr w:type="gramEnd"/>
          </w:p>
        </w:tc>
        <w:tc>
          <w:tcPr>
            <w:tcW w:w="958" w:type="dxa"/>
            <w:vMerge w:val="restart"/>
            <w:tcBorders>
              <w:top w:val="outset" w:sz="6" w:space="0" w:color="auto"/>
              <w:left w:val="outset" w:sz="6" w:space="0" w:color="auto"/>
              <w:right w:val="outset" w:sz="6" w:space="0" w:color="auto"/>
            </w:tcBorders>
            <w:vAlign w:val="center"/>
          </w:tcPr>
          <w:p w:rsidR="00743033" w:rsidRPr="006A4302" w:rsidRDefault="00743033" w:rsidP="005239FE">
            <w:pPr>
              <w:shd w:val="clear" w:color="auto" w:fill="FFFFFF"/>
              <w:jc w:val="both"/>
              <w:rPr>
                <w:rFonts w:eastAsia="Times New Roman"/>
                <w:color w:val="000000"/>
                <w:sz w:val="24"/>
                <w:szCs w:val="24"/>
              </w:rPr>
            </w:pPr>
            <w:r w:rsidRPr="005B3D6A">
              <w:rPr>
                <w:rFonts w:eastAsia="Times New Roman"/>
                <w:color w:val="000000"/>
                <w:sz w:val="24"/>
                <w:szCs w:val="24"/>
              </w:rPr>
              <w:t> </w:t>
            </w:r>
            <w:r>
              <w:rPr>
                <w:rFonts w:eastAsia="Times New Roman"/>
                <w:color w:val="000000"/>
                <w:sz w:val="24"/>
                <w:szCs w:val="24"/>
              </w:rPr>
              <w:t>Управление культуры, МБУК «Атяшевская ЦРБ»</w:t>
            </w:r>
          </w:p>
        </w:tc>
        <w:tc>
          <w:tcPr>
            <w:tcW w:w="1118"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r>
              <w:rPr>
                <w:rFonts w:eastAsia="Times New Roman"/>
                <w:color w:val="000000"/>
                <w:sz w:val="24"/>
                <w:szCs w:val="24"/>
              </w:rPr>
              <w:t>Всего</w:t>
            </w:r>
          </w:p>
        </w:tc>
        <w:tc>
          <w:tcPr>
            <w:tcW w:w="357"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r>
              <w:rPr>
                <w:rFonts w:eastAsia="Times New Roman"/>
                <w:color w:val="000000"/>
                <w:sz w:val="24"/>
                <w:szCs w:val="24"/>
              </w:rPr>
              <w:t>5662,3</w:t>
            </w:r>
          </w:p>
        </w:tc>
        <w:tc>
          <w:tcPr>
            <w:tcW w:w="992" w:type="dxa"/>
            <w:tcBorders>
              <w:top w:val="outset" w:sz="6" w:space="0" w:color="auto"/>
              <w:left w:val="outset" w:sz="6" w:space="0" w:color="auto"/>
              <w:bottom w:val="outset" w:sz="6" w:space="0" w:color="auto"/>
              <w:right w:val="outset" w:sz="6" w:space="0" w:color="auto"/>
            </w:tcBorders>
            <w:vAlign w:val="center"/>
          </w:tcPr>
          <w:p w:rsidR="00743033" w:rsidRPr="005B3D6A" w:rsidRDefault="00372650" w:rsidP="005239FE">
            <w:pPr>
              <w:shd w:val="clear" w:color="auto" w:fill="FFFFFF"/>
              <w:jc w:val="both"/>
              <w:rPr>
                <w:rFonts w:eastAsia="Times New Roman"/>
                <w:sz w:val="24"/>
                <w:szCs w:val="24"/>
              </w:rPr>
            </w:pPr>
            <w:r>
              <w:rPr>
                <w:rFonts w:eastAsia="Times New Roman"/>
                <w:sz w:val="24"/>
                <w:szCs w:val="24"/>
              </w:rPr>
              <w:t>30,0</w:t>
            </w:r>
          </w:p>
        </w:tc>
        <w:tc>
          <w:tcPr>
            <w:tcW w:w="850" w:type="dxa"/>
            <w:tcBorders>
              <w:top w:val="outset" w:sz="6" w:space="0" w:color="auto"/>
              <w:left w:val="outset" w:sz="6" w:space="0" w:color="auto"/>
              <w:bottom w:val="outset" w:sz="6" w:space="0" w:color="auto"/>
              <w:right w:val="outset" w:sz="6" w:space="0" w:color="auto"/>
            </w:tcBorders>
            <w:vAlign w:val="center"/>
          </w:tcPr>
          <w:p w:rsidR="00743033" w:rsidRPr="005B3D6A" w:rsidRDefault="00372650" w:rsidP="005239FE">
            <w:pPr>
              <w:shd w:val="clear" w:color="auto" w:fill="FFFFFF"/>
              <w:jc w:val="both"/>
              <w:rPr>
                <w:rFonts w:eastAsia="Times New Roman"/>
                <w:color w:val="000000"/>
                <w:sz w:val="24"/>
                <w:szCs w:val="24"/>
              </w:rPr>
            </w:pPr>
            <w:r>
              <w:rPr>
                <w:rFonts w:eastAsia="Times New Roman"/>
                <w:color w:val="000000"/>
                <w:sz w:val="24"/>
                <w:szCs w:val="24"/>
              </w:rPr>
              <w:t>30,0</w:t>
            </w:r>
          </w:p>
        </w:tc>
        <w:tc>
          <w:tcPr>
            <w:tcW w:w="1134" w:type="dxa"/>
            <w:tcBorders>
              <w:top w:val="outset" w:sz="6" w:space="0" w:color="auto"/>
              <w:left w:val="outset" w:sz="6" w:space="0" w:color="auto"/>
              <w:bottom w:val="outset" w:sz="6" w:space="0" w:color="auto"/>
              <w:right w:val="outset" w:sz="6" w:space="0" w:color="auto"/>
            </w:tcBorders>
          </w:tcPr>
          <w:p w:rsidR="00743033" w:rsidRPr="005B3D6A" w:rsidRDefault="00372650" w:rsidP="005239FE">
            <w:pPr>
              <w:shd w:val="clear" w:color="auto" w:fill="FFFFFF"/>
              <w:jc w:val="both"/>
              <w:rPr>
                <w:rFonts w:eastAsia="Times New Roman"/>
                <w:color w:val="000000"/>
                <w:sz w:val="24"/>
                <w:szCs w:val="24"/>
              </w:rPr>
            </w:pPr>
            <w:r>
              <w:rPr>
                <w:rFonts w:eastAsia="Times New Roman"/>
                <w:color w:val="000000"/>
                <w:sz w:val="24"/>
                <w:szCs w:val="24"/>
              </w:rPr>
              <w:t>30,0</w:t>
            </w:r>
          </w:p>
        </w:tc>
        <w:tc>
          <w:tcPr>
            <w:tcW w:w="1005" w:type="dxa"/>
            <w:gridSpan w:val="5"/>
            <w:tcBorders>
              <w:top w:val="outset" w:sz="6" w:space="0" w:color="auto"/>
              <w:left w:val="outset" w:sz="6" w:space="0" w:color="auto"/>
              <w:bottom w:val="outset" w:sz="6" w:space="0" w:color="auto"/>
              <w:right w:val="outset" w:sz="6" w:space="0" w:color="auto"/>
            </w:tcBorders>
          </w:tcPr>
          <w:p w:rsidR="00743033" w:rsidRPr="005B3D6A" w:rsidRDefault="00743033" w:rsidP="005239FE">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743033" w:rsidRPr="005B3D6A" w:rsidRDefault="00743033" w:rsidP="005239FE">
            <w:pPr>
              <w:shd w:val="clear" w:color="auto" w:fill="FFFFFF"/>
              <w:jc w:val="both"/>
              <w:rPr>
                <w:rFonts w:eastAsia="Times New Roman"/>
                <w:color w:val="000000"/>
                <w:sz w:val="24"/>
                <w:szCs w:val="24"/>
              </w:rPr>
            </w:pPr>
          </w:p>
        </w:tc>
      </w:tr>
      <w:tr w:rsidR="00743033" w:rsidRPr="005B3D6A" w:rsidTr="00731B6B">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743033" w:rsidRPr="005B3D6A" w:rsidRDefault="00743033" w:rsidP="005239FE">
            <w:pPr>
              <w:rPr>
                <w:rFonts w:eastAsia="Times New Roman"/>
                <w:sz w:val="24"/>
                <w:szCs w:val="24"/>
              </w:rPr>
            </w:pPr>
          </w:p>
        </w:tc>
        <w:tc>
          <w:tcPr>
            <w:tcW w:w="1464" w:type="dxa"/>
            <w:vMerge/>
            <w:tcBorders>
              <w:left w:val="outset" w:sz="6" w:space="0" w:color="auto"/>
              <w:right w:val="outset" w:sz="6" w:space="0" w:color="auto"/>
            </w:tcBorders>
            <w:vAlign w:val="center"/>
            <w:hideMark/>
          </w:tcPr>
          <w:p w:rsidR="00743033" w:rsidRPr="005B3D6A" w:rsidRDefault="00743033" w:rsidP="005239FE">
            <w:pPr>
              <w:shd w:val="clear" w:color="auto" w:fill="FFFFFF"/>
              <w:jc w:val="both"/>
              <w:rPr>
                <w:rFonts w:eastAsia="Times New Roman"/>
                <w:sz w:val="24"/>
                <w:szCs w:val="24"/>
              </w:rPr>
            </w:pPr>
          </w:p>
        </w:tc>
        <w:tc>
          <w:tcPr>
            <w:tcW w:w="958" w:type="dxa"/>
            <w:vMerge/>
            <w:tcBorders>
              <w:left w:val="outset" w:sz="6" w:space="0" w:color="auto"/>
              <w:right w:val="outset" w:sz="6" w:space="0" w:color="auto"/>
            </w:tcBorders>
            <w:vAlign w:val="center"/>
            <w:hideMark/>
          </w:tcPr>
          <w:p w:rsidR="00743033" w:rsidRPr="005B3D6A" w:rsidRDefault="00743033" w:rsidP="005239FE">
            <w:pPr>
              <w:shd w:val="clear" w:color="auto" w:fill="FFFFFF"/>
              <w:jc w:val="both"/>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743033" w:rsidRPr="005B3D6A" w:rsidRDefault="00743033" w:rsidP="005239FE">
            <w:pPr>
              <w:shd w:val="clear" w:color="auto" w:fill="FFFFFF"/>
              <w:jc w:val="both"/>
              <w:rPr>
                <w:rFonts w:eastAsia="Times New Roman"/>
                <w:sz w:val="24"/>
                <w:szCs w:val="24"/>
              </w:rPr>
            </w:pPr>
            <w:r>
              <w:rPr>
                <w:rFonts w:eastAsia="Times New Roman"/>
                <w:color w:val="000000"/>
                <w:sz w:val="24"/>
                <w:szCs w:val="24"/>
              </w:rPr>
              <w:t>федеральный</w:t>
            </w:r>
            <w:r w:rsidRPr="005B3D6A">
              <w:rPr>
                <w:rFonts w:eastAsia="Times New Roman"/>
                <w:color w:val="000000"/>
                <w:sz w:val="24"/>
                <w:szCs w:val="24"/>
              </w:rPr>
              <w:t xml:space="preserve">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743033" w:rsidRPr="005B3D6A" w:rsidRDefault="00743033"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743033" w:rsidRPr="005B3D6A" w:rsidRDefault="00743033"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743033" w:rsidRPr="005B3D6A" w:rsidRDefault="00743033"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743033" w:rsidRPr="005B3D6A" w:rsidRDefault="00743033"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743033" w:rsidRPr="005B3D6A" w:rsidRDefault="00743033"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743033" w:rsidRPr="005B3D6A" w:rsidRDefault="00743033"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743033" w:rsidRPr="005B3D6A" w:rsidRDefault="00743033"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743033" w:rsidRPr="005B3D6A" w:rsidRDefault="00743033"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743033" w:rsidRPr="005B3D6A" w:rsidRDefault="00743033"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743033" w:rsidRPr="005B3D6A" w:rsidRDefault="00743033" w:rsidP="005239FE">
            <w:pPr>
              <w:shd w:val="clear" w:color="auto" w:fill="FFFFFF"/>
              <w:jc w:val="both"/>
              <w:rPr>
                <w:rFonts w:eastAsia="Times New Roman"/>
                <w:sz w:val="24"/>
                <w:szCs w:val="24"/>
              </w:rPr>
            </w:pPr>
            <w:r w:rsidRPr="005B3D6A">
              <w:rPr>
                <w:rFonts w:eastAsia="Times New Roman"/>
                <w:color w:val="000000"/>
                <w:sz w:val="24"/>
                <w:szCs w:val="24"/>
              </w:rPr>
              <w:t> </w:t>
            </w:r>
            <w:r>
              <w:rPr>
                <w:rFonts w:eastAsia="Times New Roman"/>
                <w:color w:val="000000"/>
                <w:sz w:val="24"/>
                <w:szCs w:val="24"/>
              </w:rPr>
              <w:t>5000,0</w:t>
            </w:r>
          </w:p>
        </w:tc>
        <w:tc>
          <w:tcPr>
            <w:tcW w:w="992"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743033" w:rsidRPr="005B3D6A" w:rsidRDefault="00743033"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743033" w:rsidRPr="005B3D6A" w:rsidRDefault="00743033" w:rsidP="005239FE">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743033" w:rsidRPr="005B3D6A" w:rsidRDefault="00743033" w:rsidP="005239FE">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743033" w:rsidRPr="005B3D6A" w:rsidRDefault="00743033" w:rsidP="005239FE">
            <w:pPr>
              <w:shd w:val="clear" w:color="auto" w:fill="FFFFFF"/>
              <w:jc w:val="both"/>
              <w:rPr>
                <w:rFonts w:eastAsia="Times New Roman"/>
                <w:color w:val="000000"/>
                <w:sz w:val="24"/>
                <w:szCs w:val="24"/>
              </w:rPr>
            </w:pPr>
          </w:p>
        </w:tc>
      </w:tr>
      <w:tr w:rsidR="00743033" w:rsidRPr="005B3D6A" w:rsidTr="005239FE">
        <w:trPr>
          <w:tblCellSpacing w:w="0" w:type="dxa"/>
        </w:trPr>
        <w:tc>
          <w:tcPr>
            <w:tcW w:w="980" w:type="dxa"/>
            <w:vMerge w:val="restart"/>
            <w:tcBorders>
              <w:top w:val="outset" w:sz="6" w:space="0" w:color="auto"/>
              <w:left w:val="outset" w:sz="6" w:space="0" w:color="auto"/>
              <w:right w:val="outset" w:sz="6" w:space="0" w:color="auto"/>
            </w:tcBorders>
            <w:vAlign w:val="center"/>
          </w:tcPr>
          <w:p w:rsidR="00743033" w:rsidRPr="005B3D6A" w:rsidRDefault="00743033" w:rsidP="005239FE">
            <w:pPr>
              <w:rPr>
                <w:rFonts w:eastAsia="Times New Roman"/>
                <w:sz w:val="24"/>
                <w:szCs w:val="24"/>
              </w:rPr>
            </w:pPr>
          </w:p>
        </w:tc>
        <w:tc>
          <w:tcPr>
            <w:tcW w:w="1464" w:type="dxa"/>
            <w:vMerge/>
            <w:tcBorders>
              <w:left w:val="outset" w:sz="6" w:space="0" w:color="auto"/>
              <w:right w:val="outset" w:sz="6" w:space="0" w:color="auto"/>
            </w:tcBorders>
            <w:vAlign w:val="center"/>
          </w:tcPr>
          <w:p w:rsidR="00743033" w:rsidRPr="00C451E4" w:rsidRDefault="00743033" w:rsidP="005239FE">
            <w:pPr>
              <w:shd w:val="clear" w:color="auto" w:fill="FFFFFF"/>
              <w:jc w:val="both"/>
              <w:rPr>
                <w:rFonts w:eastAsia="Times New Roman"/>
                <w:sz w:val="24"/>
                <w:szCs w:val="24"/>
              </w:rPr>
            </w:pPr>
          </w:p>
        </w:tc>
        <w:tc>
          <w:tcPr>
            <w:tcW w:w="958" w:type="dxa"/>
            <w:vMerge/>
            <w:tcBorders>
              <w:left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r>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r>
              <w:rPr>
                <w:rFonts w:eastAsia="Times New Roman"/>
                <w:color w:val="000000"/>
                <w:sz w:val="24"/>
                <w:szCs w:val="24"/>
              </w:rPr>
              <w:t>600,0</w:t>
            </w:r>
          </w:p>
        </w:tc>
        <w:tc>
          <w:tcPr>
            <w:tcW w:w="992"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1134" w:type="dxa"/>
            <w:tcBorders>
              <w:top w:val="outset" w:sz="6" w:space="0" w:color="auto"/>
              <w:left w:val="outset" w:sz="6" w:space="0" w:color="auto"/>
              <w:bottom w:val="outset" w:sz="6" w:space="0" w:color="auto"/>
              <w:right w:val="outset" w:sz="6" w:space="0" w:color="auto"/>
            </w:tcBorders>
          </w:tcPr>
          <w:p w:rsidR="00743033" w:rsidRPr="005B3D6A" w:rsidRDefault="00743033" w:rsidP="005239FE">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743033" w:rsidRPr="005B3D6A" w:rsidRDefault="00743033" w:rsidP="005239FE">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743033" w:rsidRPr="005B3D6A" w:rsidRDefault="00743033" w:rsidP="005239FE">
            <w:pPr>
              <w:shd w:val="clear" w:color="auto" w:fill="FFFFFF"/>
              <w:jc w:val="both"/>
              <w:rPr>
                <w:rFonts w:eastAsia="Times New Roman"/>
                <w:color w:val="000000"/>
                <w:sz w:val="24"/>
                <w:szCs w:val="24"/>
              </w:rPr>
            </w:pPr>
          </w:p>
        </w:tc>
      </w:tr>
      <w:tr w:rsidR="00743033" w:rsidRPr="005B3D6A" w:rsidTr="005239FE">
        <w:trPr>
          <w:tblCellSpacing w:w="0" w:type="dxa"/>
        </w:trPr>
        <w:tc>
          <w:tcPr>
            <w:tcW w:w="980" w:type="dxa"/>
            <w:vMerge/>
            <w:tcBorders>
              <w:left w:val="outset" w:sz="6" w:space="0" w:color="auto"/>
              <w:bottom w:val="outset" w:sz="6" w:space="0" w:color="auto"/>
              <w:right w:val="outset" w:sz="6" w:space="0" w:color="auto"/>
            </w:tcBorders>
            <w:vAlign w:val="center"/>
          </w:tcPr>
          <w:p w:rsidR="00743033" w:rsidRPr="005B3D6A" w:rsidRDefault="00743033" w:rsidP="005239FE">
            <w:pPr>
              <w:rPr>
                <w:rFonts w:eastAsia="Times New Roman"/>
                <w:sz w:val="24"/>
                <w:szCs w:val="24"/>
              </w:rPr>
            </w:pPr>
          </w:p>
        </w:tc>
        <w:tc>
          <w:tcPr>
            <w:tcW w:w="1464" w:type="dxa"/>
            <w:vMerge/>
            <w:tcBorders>
              <w:left w:val="outset" w:sz="6" w:space="0" w:color="auto"/>
              <w:bottom w:val="outset" w:sz="6" w:space="0" w:color="auto"/>
              <w:right w:val="outset" w:sz="6" w:space="0" w:color="auto"/>
            </w:tcBorders>
            <w:vAlign w:val="center"/>
          </w:tcPr>
          <w:p w:rsidR="00743033" w:rsidRPr="00C451E4" w:rsidRDefault="00743033" w:rsidP="005239FE">
            <w:pPr>
              <w:shd w:val="clear" w:color="auto" w:fill="FFFFFF"/>
              <w:jc w:val="both"/>
              <w:rPr>
                <w:rFonts w:eastAsia="Times New Roman"/>
                <w:sz w:val="24"/>
                <w:szCs w:val="24"/>
              </w:rPr>
            </w:pPr>
          </w:p>
        </w:tc>
        <w:tc>
          <w:tcPr>
            <w:tcW w:w="958" w:type="dxa"/>
            <w:vMerge/>
            <w:tcBorders>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r w:rsidRPr="005B3D6A">
              <w:rPr>
                <w:rFonts w:eastAsia="Times New Roman"/>
                <w:color w:val="000000"/>
                <w:sz w:val="24"/>
                <w:szCs w:val="24"/>
              </w:rPr>
              <w:t>Бюджет 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r>
              <w:rPr>
                <w:rFonts w:eastAsia="Times New Roman"/>
                <w:color w:val="000000"/>
                <w:sz w:val="24"/>
                <w:szCs w:val="24"/>
              </w:rPr>
              <w:t>62,3</w:t>
            </w:r>
          </w:p>
        </w:tc>
        <w:tc>
          <w:tcPr>
            <w:tcW w:w="992"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sz w:val="24"/>
                <w:szCs w:val="24"/>
              </w:rPr>
            </w:pPr>
            <w:r>
              <w:rPr>
                <w:rFonts w:eastAsia="Times New Roman"/>
                <w:sz w:val="24"/>
                <w:szCs w:val="24"/>
              </w:rPr>
              <w:t>30,0</w:t>
            </w:r>
          </w:p>
        </w:tc>
        <w:tc>
          <w:tcPr>
            <w:tcW w:w="850" w:type="dxa"/>
            <w:tcBorders>
              <w:top w:val="outset" w:sz="6" w:space="0" w:color="auto"/>
              <w:left w:val="outset" w:sz="6" w:space="0" w:color="auto"/>
              <w:bottom w:val="outset" w:sz="6" w:space="0" w:color="auto"/>
              <w:right w:val="outset" w:sz="6" w:space="0" w:color="auto"/>
            </w:tcBorders>
            <w:vAlign w:val="center"/>
          </w:tcPr>
          <w:p w:rsidR="00743033" w:rsidRPr="005B3D6A" w:rsidRDefault="00743033" w:rsidP="005239FE">
            <w:pPr>
              <w:shd w:val="clear" w:color="auto" w:fill="FFFFFF"/>
              <w:jc w:val="both"/>
              <w:rPr>
                <w:rFonts w:eastAsia="Times New Roman"/>
                <w:color w:val="000000"/>
                <w:sz w:val="24"/>
                <w:szCs w:val="24"/>
              </w:rPr>
            </w:pPr>
            <w:r>
              <w:rPr>
                <w:rFonts w:eastAsia="Times New Roman"/>
                <w:color w:val="000000"/>
                <w:sz w:val="24"/>
                <w:szCs w:val="24"/>
              </w:rPr>
              <w:t>30,0</w:t>
            </w:r>
          </w:p>
        </w:tc>
        <w:tc>
          <w:tcPr>
            <w:tcW w:w="1134" w:type="dxa"/>
            <w:tcBorders>
              <w:top w:val="outset" w:sz="6" w:space="0" w:color="auto"/>
              <w:left w:val="outset" w:sz="6" w:space="0" w:color="auto"/>
              <w:bottom w:val="outset" w:sz="6" w:space="0" w:color="auto"/>
              <w:right w:val="outset" w:sz="6" w:space="0" w:color="auto"/>
            </w:tcBorders>
          </w:tcPr>
          <w:p w:rsidR="00743033" w:rsidRDefault="00743033" w:rsidP="005239FE">
            <w:pPr>
              <w:shd w:val="clear" w:color="auto" w:fill="FFFFFF"/>
              <w:jc w:val="both"/>
              <w:rPr>
                <w:rFonts w:eastAsia="Times New Roman"/>
                <w:color w:val="000000"/>
                <w:sz w:val="24"/>
                <w:szCs w:val="24"/>
              </w:rPr>
            </w:pPr>
          </w:p>
          <w:p w:rsidR="00743033" w:rsidRDefault="00743033" w:rsidP="005239FE">
            <w:pPr>
              <w:shd w:val="clear" w:color="auto" w:fill="FFFFFF"/>
              <w:jc w:val="both"/>
              <w:rPr>
                <w:rFonts w:eastAsia="Times New Roman"/>
                <w:color w:val="000000"/>
                <w:sz w:val="24"/>
                <w:szCs w:val="24"/>
              </w:rPr>
            </w:pPr>
          </w:p>
          <w:p w:rsidR="00743033" w:rsidRDefault="00743033" w:rsidP="005239FE">
            <w:pPr>
              <w:shd w:val="clear" w:color="auto" w:fill="FFFFFF"/>
              <w:jc w:val="both"/>
              <w:rPr>
                <w:rFonts w:eastAsia="Times New Roman"/>
                <w:color w:val="000000"/>
                <w:sz w:val="24"/>
                <w:szCs w:val="24"/>
              </w:rPr>
            </w:pPr>
            <w:r>
              <w:rPr>
                <w:rFonts w:eastAsia="Times New Roman"/>
                <w:color w:val="000000"/>
                <w:sz w:val="24"/>
                <w:szCs w:val="24"/>
              </w:rPr>
              <w:t>30,0</w:t>
            </w:r>
          </w:p>
          <w:p w:rsidR="00743033" w:rsidRDefault="00743033" w:rsidP="005239FE">
            <w:pPr>
              <w:shd w:val="clear" w:color="auto" w:fill="FFFFFF"/>
              <w:jc w:val="both"/>
              <w:rPr>
                <w:rFonts w:eastAsia="Times New Roman"/>
                <w:color w:val="000000"/>
                <w:sz w:val="24"/>
                <w:szCs w:val="24"/>
              </w:rPr>
            </w:pPr>
          </w:p>
          <w:p w:rsidR="00743033" w:rsidRDefault="00743033" w:rsidP="005239FE">
            <w:pPr>
              <w:shd w:val="clear" w:color="auto" w:fill="FFFFFF"/>
              <w:jc w:val="both"/>
              <w:rPr>
                <w:rFonts w:eastAsia="Times New Roman"/>
                <w:color w:val="000000"/>
                <w:sz w:val="24"/>
                <w:szCs w:val="24"/>
              </w:rPr>
            </w:pPr>
          </w:p>
          <w:p w:rsidR="00743033" w:rsidRDefault="00743033" w:rsidP="005239FE">
            <w:pPr>
              <w:shd w:val="clear" w:color="auto" w:fill="FFFFFF"/>
              <w:jc w:val="both"/>
              <w:rPr>
                <w:rFonts w:eastAsia="Times New Roman"/>
                <w:color w:val="000000"/>
                <w:sz w:val="24"/>
                <w:szCs w:val="24"/>
              </w:rPr>
            </w:pPr>
          </w:p>
          <w:p w:rsidR="00743033" w:rsidRDefault="00743033" w:rsidP="005239FE">
            <w:pPr>
              <w:shd w:val="clear" w:color="auto" w:fill="FFFFFF"/>
              <w:jc w:val="both"/>
              <w:rPr>
                <w:rFonts w:eastAsia="Times New Roman"/>
                <w:color w:val="000000"/>
                <w:sz w:val="6"/>
                <w:szCs w:val="6"/>
              </w:rPr>
            </w:pPr>
          </w:p>
          <w:p w:rsidR="00743033" w:rsidRPr="00916549" w:rsidRDefault="00743033" w:rsidP="005239FE">
            <w:pPr>
              <w:shd w:val="clear" w:color="auto" w:fill="FFFFFF"/>
              <w:jc w:val="both"/>
              <w:rPr>
                <w:rFonts w:eastAsia="Times New Roman"/>
                <w:color w:val="000000"/>
                <w:sz w:val="6"/>
                <w:szCs w:val="6"/>
              </w:rPr>
            </w:pPr>
          </w:p>
          <w:p w:rsidR="00743033" w:rsidRDefault="00743033" w:rsidP="005239FE">
            <w:pPr>
              <w:shd w:val="clear" w:color="auto" w:fill="FFFFFF"/>
              <w:jc w:val="both"/>
              <w:rPr>
                <w:rFonts w:eastAsia="Times New Roman"/>
                <w:color w:val="000000"/>
                <w:sz w:val="24"/>
                <w:szCs w:val="24"/>
              </w:rPr>
            </w:pPr>
          </w:p>
          <w:p w:rsidR="00743033" w:rsidRDefault="00743033" w:rsidP="005239FE">
            <w:pPr>
              <w:shd w:val="clear" w:color="auto" w:fill="FFFFFF"/>
              <w:jc w:val="both"/>
              <w:rPr>
                <w:rFonts w:eastAsia="Times New Roman"/>
                <w:color w:val="000000"/>
                <w:sz w:val="24"/>
                <w:szCs w:val="24"/>
              </w:rPr>
            </w:pPr>
          </w:p>
          <w:p w:rsidR="00743033" w:rsidRDefault="00743033" w:rsidP="005239FE">
            <w:pPr>
              <w:shd w:val="clear" w:color="auto" w:fill="FFFFFF"/>
              <w:jc w:val="both"/>
              <w:rPr>
                <w:rFonts w:eastAsia="Times New Roman"/>
                <w:color w:val="000000"/>
                <w:sz w:val="24"/>
                <w:szCs w:val="24"/>
              </w:rPr>
            </w:pPr>
          </w:p>
          <w:p w:rsidR="00743033" w:rsidRDefault="00743033" w:rsidP="005239FE">
            <w:pPr>
              <w:shd w:val="clear" w:color="auto" w:fill="FFFFFF"/>
              <w:jc w:val="both"/>
              <w:rPr>
                <w:rFonts w:eastAsia="Times New Roman"/>
                <w:color w:val="000000"/>
                <w:sz w:val="24"/>
                <w:szCs w:val="24"/>
              </w:rPr>
            </w:pPr>
          </w:p>
          <w:p w:rsidR="00743033" w:rsidRPr="005B3D6A" w:rsidRDefault="00743033" w:rsidP="005239FE">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743033" w:rsidRDefault="00743033" w:rsidP="005239FE">
            <w:pPr>
              <w:shd w:val="clear" w:color="auto" w:fill="FFFFFF"/>
              <w:jc w:val="both"/>
              <w:rPr>
                <w:rFonts w:eastAsia="Times New Roman"/>
                <w:color w:val="000000"/>
                <w:sz w:val="24"/>
                <w:szCs w:val="24"/>
              </w:rPr>
            </w:pPr>
          </w:p>
          <w:p w:rsidR="00743033" w:rsidRDefault="00743033" w:rsidP="005239FE">
            <w:pPr>
              <w:shd w:val="clear" w:color="auto" w:fill="FFFFFF"/>
              <w:jc w:val="both"/>
              <w:rPr>
                <w:rFonts w:eastAsia="Times New Roman"/>
                <w:color w:val="000000"/>
                <w:sz w:val="24"/>
                <w:szCs w:val="24"/>
              </w:rPr>
            </w:pPr>
          </w:p>
          <w:p w:rsidR="00743033" w:rsidRDefault="00743033" w:rsidP="005239FE">
            <w:pPr>
              <w:shd w:val="clear" w:color="auto" w:fill="FFFFFF"/>
              <w:jc w:val="both"/>
              <w:rPr>
                <w:rFonts w:eastAsia="Times New Roman"/>
                <w:color w:val="000000"/>
                <w:sz w:val="24"/>
                <w:szCs w:val="24"/>
              </w:rPr>
            </w:pPr>
          </w:p>
          <w:p w:rsidR="00743033" w:rsidRDefault="00743033" w:rsidP="005239FE">
            <w:pPr>
              <w:shd w:val="clear" w:color="auto" w:fill="FFFFFF"/>
              <w:jc w:val="both"/>
              <w:rPr>
                <w:rFonts w:eastAsia="Times New Roman"/>
                <w:color w:val="000000"/>
                <w:sz w:val="24"/>
                <w:szCs w:val="24"/>
              </w:rPr>
            </w:pPr>
          </w:p>
          <w:p w:rsidR="00743033" w:rsidRDefault="00743033" w:rsidP="005239FE">
            <w:pPr>
              <w:shd w:val="clear" w:color="auto" w:fill="FFFFFF"/>
              <w:jc w:val="both"/>
              <w:rPr>
                <w:rFonts w:eastAsia="Times New Roman"/>
                <w:color w:val="000000"/>
                <w:sz w:val="24"/>
                <w:szCs w:val="24"/>
              </w:rPr>
            </w:pPr>
          </w:p>
          <w:p w:rsidR="00743033" w:rsidRDefault="00743033" w:rsidP="005239FE">
            <w:pPr>
              <w:shd w:val="clear" w:color="auto" w:fill="FFFFFF"/>
              <w:jc w:val="both"/>
              <w:rPr>
                <w:rFonts w:eastAsia="Times New Roman"/>
                <w:color w:val="000000"/>
                <w:sz w:val="24"/>
                <w:szCs w:val="24"/>
              </w:rPr>
            </w:pPr>
          </w:p>
          <w:p w:rsidR="00743033" w:rsidRDefault="00743033" w:rsidP="005239FE">
            <w:pPr>
              <w:shd w:val="clear" w:color="auto" w:fill="FFFFFF"/>
              <w:jc w:val="both"/>
              <w:rPr>
                <w:rFonts w:eastAsia="Times New Roman"/>
                <w:color w:val="000000"/>
                <w:sz w:val="6"/>
                <w:szCs w:val="6"/>
              </w:rPr>
            </w:pPr>
          </w:p>
          <w:p w:rsidR="00743033" w:rsidRPr="00916549" w:rsidRDefault="00743033" w:rsidP="005239FE">
            <w:pPr>
              <w:shd w:val="clear" w:color="auto" w:fill="FFFFFF"/>
              <w:jc w:val="both"/>
              <w:rPr>
                <w:rFonts w:eastAsia="Times New Roman"/>
                <w:color w:val="000000"/>
                <w:sz w:val="6"/>
                <w:szCs w:val="6"/>
              </w:rPr>
            </w:pPr>
          </w:p>
          <w:p w:rsidR="00743033" w:rsidRPr="005B3D6A" w:rsidRDefault="00743033" w:rsidP="005239FE">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743033" w:rsidRDefault="00743033" w:rsidP="005239FE">
            <w:pPr>
              <w:shd w:val="clear" w:color="auto" w:fill="FFFFFF"/>
              <w:jc w:val="both"/>
              <w:rPr>
                <w:rFonts w:eastAsia="Times New Roman"/>
                <w:color w:val="000000"/>
                <w:sz w:val="24"/>
                <w:szCs w:val="24"/>
              </w:rPr>
            </w:pPr>
          </w:p>
          <w:p w:rsidR="00743033" w:rsidRDefault="00743033" w:rsidP="005239FE">
            <w:pPr>
              <w:shd w:val="clear" w:color="auto" w:fill="FFFFFF"/>
              <w:jc w:val="both"/>
              <w:rPr>
                <w:rFonts w:eastAsia="Times New Roman"/>
                <w:color w:val="000000"/>
                <w:sz w:val="24"/>
                <w:szCs w:val="24"/>
              </w:rPr>
            </w:pPr>
          </w:p>
          <w:p w:rsidR="00743033" w:rsidRDefault="00743033" w:rsidP="005239FE">
            <w:pPr>
              <w:shd w:val="clear" w:color="auto" w:fill="FFFFFF"/>
              <w:jc w:val="both"/>
              <w:rPr>
                <w:rFonts w:eastAsia="Times New Roman"/>
                <w:color w:val="000000"/>
                <w:sz w:val="24"/>
                <w:szCs w:val="24"/>
              </w:rPr>
            </w:pPr>
          </w:p>
          <w:p w:rsidR="00743033" w:rsidRDefault="00743033" w:rsidP="005239FE">
            <w:pPr>
              <w:shd w:val="clear" w:color="auto" w:fill="FFFFFF"/>
              <w:jc w:val="both"/>
              <w:rPr>
                <w:rFonts w:eastAsia="Times New Roman"/>
                <w:color w:val="000000"/>
                <w:sz w:val="24"/>
                <w:szCs w:val="24"/>
              </w:rPr>
            </w:pPr>
          </w:p>
          <w:p w:rsidR="00743033" w:rsidRDefault="00743033" w:rsidP="005239FE">
            <w:pPr>
              <w:shd w:val="clear" w:color="auto" w:fill="FFFFFF"/>
              <w:jc w:val="both"/>
              <w:rPr>
                <w:rFonts w:eastAsia="Times New Roman"/>
                <w:color w:val="000000"/>
                <w:sz w:val="24"/>
                <w:szCs w:val="24"/>
              </w:rPr>
            </w:pPr>
          </w:p>
          <w:p w:rsidR="00743033" w:rsidRDefault="00743033" w:rsidP="005239FE">
            <w:pPr>
              <w:shd w:val="clear" w:color="auto" w:fill="FFFFFF"/>
              <w:jc w:val="both"/>
              <w:rPr>
                <w:rFonts w:eastAsia="Times New Roman"/>
                <w:color w:val="000000"/>
                <w:sz w:val="24"/>
                <w:szCs w:val="24"/>
              </w:rPr>
            </w:pPr>
          </w:p>
          <w:p w:rsidR="00743033" w:rsidRDefault="00743033" w:rsidP="005239FE">
            <w:pPr>
              <w:shd w:val="clear" w:color="auto" w:fill="FFFFFF"/>
              <w:jc w:val="both"/>
              <w:rPr>
                <w:rFonts w:eastAsia="Times New Roman"/>
                <w:color w:val="000000"/>
                <w:sz w:val="6"/>
                <w:szCs w:val="6"/>
              </w:rPr>
            </w:pPr>
          </w:p>
          <w:p w:rsidR="00743033" w:rsidRPr="00916549" w:rsidRDefault="00743033" w:rsidP="005239FE">
            <w:pPr>
              <w:shd w:val="clear" w:color="auto" w:fill="FFFFFF"/>
              <w:jc w:val="both"/>
              <w:rPr>
                <w:rFonts w:eastAsia="Times New Roman"/>
                <w:color w:val="000000"/>
                <w:sz w:val="6"/>
                <w:szCs w:val="6"/>
              </w:rPr>
            </w:pPr>
          </w:p>
          <w:p w:rsidR="00743033" w:rsidRPr="005B3D6A" w:rsidRDefault="00743033"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val="restart"/>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xml:space="preserve">Основное </w:t>
            </w:r>
            <w:r w:rsidRPr="005B3D6A">
              <w:rPr>
                <w:rFonts w:eastAsia="Times New Roman"/>
                <w:color w:val="000000"/>
                <w:sz w:val="24"/>
                <w:szCs w:val="24"/>
              </w:rPr>
              <w:lastRenderedPageBreak/>
              <w:t>мероприятие 6</w:t>
            </w:r>
          </w:p>
        </w:tc>
        <w:tc>
          <w:tcPr>
            <w:tcW w:w="1464" w:type="dxa"/>
            <w:vMerge w:val="restart"/>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lastRenderedPageBreak/>
              <w:t>Формирование туристско-</w:t>
            </w:r>
            <w:r w:rsidRPr="005B3D6A">
              <w:rPr>
                <w:rFonts w:eastAsia="Times New Roman"/>
                <w:color w:val="000000"/>
                <w:sz w:val="24"/>
                <w:szCs w:val="24"/>
              </w:rPr>
              <w:lastRenderedPageBreak/>
              <w:t>рекреационного кластера</w:t>
            </w:r>
          </w:p>
        </w:tc>
        <w:tc>
          <w:tcPr>
            <w:tcW w:w="958" w:type="dxa"/>
            <w:vMerge w:val="restart"/>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lastRenderedPageBreak/>
              <w:t xml:space="preserve">Управление </w:t>
            </w:r>
            <w:r w:rsidRPr="005B3D6A">
              <w:rPr>
                <w:rFonts w:eastAsia="Times New Roman"/>
                <w:color w:val="000000"/>
                <w:sz w:val="24"/>
                <w:szCs w:val="24"/>
              </w:rPr>
              <w:lastRenderedPageBreak/>
              <w:t>культуры</w:t>
            </w: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lastRenderedPageBreak/>
              <w:t>Всего</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185,0</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Pr>
                <w:rFonts w:eastAsia="Times New Roman"/>
                <w:color w:val="000000"/>
                <w:sz w:val="24"/>
                <w:szCs w:val="24"/>
              </w:rPr>
              <w:t>185,0</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color w:val="000000"/>
                <w:sz w:val="24"/>
                <w:szCs w:val="24"/>
              </w:rPr>
              <w:t>185</w:t>
            </w:r>
            <w:r w:rsidRPr="005B3D6A">
              <w:rPr>
                <w:rFonts w:eastAsia="Times New Roman"/>
                <w:color w:val="000000"/>
                <w:sz w:val="24"/>
                <w:szCs w:val="24"/>
              </w:rPr>
              <w:t>,0</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200,0</w:t>
            </w:r>
          </w:p>
        </w:tc>
        <w:tc>
          <w:tcPr>
            <w:tcW w:w="1134"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200,0</w:t>
            </w:r>
          </w:p>
        </w:tc>
        <w:tc>
          <w:tcPr>
            <w:tcW w:w="1005" w:type="dxa"/>
            <w:gridSpan w:val="5"/>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200,0</w:t>
            </w:r>
          </w:p>
        </w:tc>
        <w:tc>
          <w:tcPr>
            <w:tcW w:w="980" w:type="dxa"/>
            <w:gridSpan w:val="4"/>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200,0</w:t>
            </w: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республик</w:t>
            </w:r>
            <w:r w:rsidRPr="005B3D6A">
              <w:rPr>
                <w:rFonts w:eastAsia="Times New Roman"/>
                <w:color w:val="000000"/>
                <w:sz w:val="24"/>
                <w:szCs w:val="24"/>
              </w:rPr>
              <w:lastRenderedPageBreak/>
              <w:t>анский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lastRenderedPageBreak/>
              <w:t>90</w:t>
            </w:r>
            <w:r w:rsidRPr="005B3D6A">
              <w:rPr>
                <w:rFonts w:eastAsia="Times New Roman"/>
                <w:color w:val="000000"/>
                <w:sz w:val="24"/>
                <w:szCs w:val="24"/>
              </w:rPr>
              <w:lastRenderedPageBreak/>
              <w:t>3</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lastRenderedPageBreak/>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622</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185,0</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185,0</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185,0</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185,0</w:t>
            </w:r>
          </w:p>
        </w:tc>
        <w:tc>
          <w:tcPr>
            <w:tcW w:w="1134"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185,0</w:t>
            </w:r>
          </w:p>
        </w:tc>
        <w:tc>
          <w:tcPr>
            <w:tcW w:w="1005" w:type="dxa"/>
            <w:gridSpan w:val="5"/>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185,0</w:t>
            </w:r>
          </w:p>
        </w:tc>
        <w:tc>
          <w:tcPr>
            <w:tcW w:w="980" w:type="dxa"/>
            <w:gridSpan w:val="4"/>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185,0</w:t>
            </w: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Бюджет 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622</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15,0</w:t>
            </w:r>
          </w:p>
        </w:tc>
        <w:tc>
          <w:tcPr>
            <w:tcW w:w="1134"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15,0</w:t>
            </w:r>
          </w:p>
        </w:tc>
        <w:tc>
          <w:tcPr>
            <w:tcW w:w="1005" w:type="dxa"/>
            <w:gridSpan w:val="5"/>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15,0</w:t>
            </w:r>
          </w:p>
        </w:tc>
        <w:tc>
          <w:tcPr>
            <w:tcW w:w="980" w:type="dxa"/>
            <w:gridSpan w:val="4"/>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15,0</w:t>
            </w:r>
          </w:p>
        </w:tc>
      </w:tr>
      <w:tr w:rsidR="00DD6B56" w:rsidRPr="005B3D6A" w:rsidTr="005239FE">
        <w:trPr>
          <w:tblCellSpacing w:w="0" w:type="dxa"/>
        </w:trPr>
        <w:tc>
          <w:tcPr>
            <w:tcW w:w="980" w:type="dxa"/>
            <w:vMerge w:val="restart"/>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Основное мероприятие 7</w:t>
            </w:r>
          </w:p>
        </w:tc>
        <w:tc>
          <w:tcPr>
            <w:tcW w:w="1464" w:type="dxa"/>
            <w:vMerge w:val="restart"/>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Развитие приоритетных видов туризма</w:t>
            </w:r>
          </w:p>
        </w:tc>
        <w:tc>
          <w:tcPr>
            <w:tcW w:w="958" w:type="dxa"/>
            <w:vMerge w:val="restart"/>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Управление культуры</w:t>
            </w: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всего</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185,0</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Pr>
                <w:rFonts w:eastAsia="Times New Roman"/>
                <w:color w:val="000000"/>
                <w:sz w:val="24"/>
                <w:szCs w:val="24"/>
              </w:rPr>
              <w:t>185</w:t>
            </w:r>
            <w:r w:rsidRPr="005B3D6A">
              <w:rPr>
                <w:rFonts w:eastAsia="Times New Roman"/>
                <w:color w:val="000000"/>
                <w:sz w:val="24"/>
                <w:szCs w:val="24"/>
              </w:rPr>
              <w:t>,0</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color w:val="000000"/>
                <w:sz w:val="24"/>
                <w:szCs w:val="24"/>
              </w:rPr>
              <w:t>185</w:t>
            </w:r>
            <w:r w:rsidRPr="005B3D6A">
              <w:rPr>
                <w:rFonts w:eastAsia="Times New Roman"/>
                <w:color w:val="000000"/>
                <w:sz w:val="24"/>
                <w:szCs w:val="24"/>
              </w:rPr>
              <w:t>,0</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200,0</w:t>
            </w:r>
          </w:p>
        </w:tc>
        <w:tc>
          <w:tcPr>
            <w:tcW w:w="1134"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200,0</w:t>
            </w:r>
          </w:p>
        </w:tc>
        <w:tc>
          <w:tcPr>
            <w:tcW w:w="1005" w:type="dxa"/>
            <w:gridSpan w:val="5"/>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200,0</w:t>
            </w:r>
          </w:p>
        </w:tc>
        <w:tc>
          <w:tcPr>
            <w:tcW w:w="980" w:type="dxa"/>
            <w:gridSpan w:val="4"/>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200,0</w:t>
            </w: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622</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185,0</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185,0</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185,0</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185,0</w:t>
            </w:r>
          </w:p>
        </w:tc>
        <w:tc>
          <w:tcPr>
            <w:tcW w:w="1134"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185,0</w:t>
            </w:r>
          </w:p>
        </w:tc>
        <w:tc>
          <w:tcPr>
            <w:tcW w:w="1005" w:type="dxa"/>
            <w:gridSpan w:val="5"/>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185,0</w:t>
            </w:r>
          </w:p>
        </w:tc>
        <w:tc>
          <w:tcPr>
            <w:tcW w:w="980" w:type="dxa"/>
            <w:gridSpan w:val="4"/>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185,0</w:t>
            </w: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Бюджет 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622</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15,0</w:t>
            </w:r>
          </w:p>
        </w:tc>
        <w:tc>
          <w:tcPr>
            <w:tcW w:w="1134"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15,0</w:t>
            </w:r>
          </w:p>
        </w:tc>
        <w:tc>
          <w:tcPr>
            <w:tcW w:w="1005" w:type="dxa"/>
            <w:gridSpan w:val="5"/>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15,0</w:t>
            </w:r>
          </w:p>
        </w:tc>
        <w:tc>
          <w:tcPr>
            <w:tcW w:w="980" w:type="dxa"/>
            <w:gridSpan w:val="4"/>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15,0</w:t>
            </w:r>
          </w:p>
        </w:tc>
      </w:tr>
      <w:tr w:rsidR="00DD6B56" w:rsidRPr="005B3D6A" w:rsidTr="005239FE">
        <w:trPr>
          <w:tblCellSpacing w:w="0" w:type="dxa"/>
        </w:trPr>
        <w:tc>
          <w:tcPr>
            <w:tcW w:w="98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Основное мероприятие 8</w:t>
            </w: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xml:space="preserve">Исполнение показателей бюджетной сметы Управления культуры </w:t>
            </w:r>
            <w:proofErr w:type="spellStart"/>
            <w:r w:rsidRPr="005B3D6A">
              <w:rPr>
                <w:rFonts w:eastAsia="Times New Roman"/>
                <w:color w:val="000000"/>
                <w:sz w:val="24"/>
                <w:szCs w:val="24"/>
              </w:rPr>
              <w:t>АдминистрацииАтяшевского</w:t>
            </w:r>
            <w:proofErr w:type="spellEnd"/>
            <w:r w:rsidRPr="005B3D6A">
              <w:rPr>
                <w:rFonts w:eastAsia="Times New Roman"/>
                <w:color w:val="000000"/>
                <w:sz w:val="24"/>
                <w:szCs w:val="24"/>
              </w:rPr>
              <w:t xml:space="preserve"> муниципального района</w:t>
            </w:r>
          </w:p>
        </w:tc>
        <w:tc>
          <w:tcPr>
            <w:tcW w:w="95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Управление культуры</w:t>
            </w: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Бюджет 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121</w:t>
            </w:r>
          </w:p>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122</w:t>
            </w:r>
          </w:p>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244</w:t>
            </w:r>
          </w:p>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851</w:t>
            </w:r>
          </w:p>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852</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591,7</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517,6</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521,9</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5</w:t>
            </w:r>
            <w:r>
              <w:rPr>
                <w:rFonts w:eastAsia="Times New Roman"/>
                <w:color w:val="000000"/>
                <w:sz w:val="24"/>
                <w:szCs w:val="24"/>
              </w:rPr>
              <w:t>67</w:t>
            </w:r>
            <w:r w:rsidRPr="005B3D6A">
              <w:rPr>
                <w:rFonts w:eastAsia="Times New Roman"/>
                <w:color w:val="000000"/>
                <w:sz w:val="24"/>
                <w:szCs w:val="24"/>
              </w:rPr>
              <w:t>,</w:t>
            </w:r>
            <w:r>
              <w:rPr>
                <w:rFonts w:eastAsia="Times New Roman"/>
                <w:color w:val="000000"/>
                <w:sz w:val="24"/>
                <w:szCs w:val="24"/>
              </w:rPr>
              <w:t>4</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 xml:space="preserve">742,5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Pr>
                <w:rFonts w:eastAsia="Times New Roman"/>
                <w:sz w:val="24"/>
                <w:szCs w:val="24"/>
              </w:rPr>
              <w:t>534,8</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393,0</w:t>
            </w:r>
          </w:p>
        </w:tc>
        <w:tc>
          <w:tcPr>
            <w:tcW w:w="1005" w:type="dxa"/>
            <w:gridSpan w:val="5"/>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394,3</w:t>
            </w:r>
          </w:p>
        </w:tc>
        <w:tc>
          <w:tcPr>
            <w:tcW w:w="980" w:type="dxa"/>
            <w:gridSpan w:val="4"/>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420,3</w:t>
            </w:r>
          </w:p>
        </w:tc>
      </w:tr>
      <w:tr w:rsidR="00DD6B56" w:rsidRPr="005B3D6A" w:rsidTr="005239FE">
        <w:trPr>
          <w:tblCellSpacing w:w="0" w:type="dxa"/>
        </w:trPr>
        <w:tc>
          <w:tcPr>
            <w:tcW w:w="980" w:type="dxa"/>
            <w:vMerge w:val="restart"/>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Основное мероприятие 9</w:t>
            </w: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xml:space="preserve">Субсидии на выполнение муниципального задания </w:t>
            </w:r>
            <w:r w:rsidRPr="005B3D6A">
              <w:rPr>
                <w:rFonts w:eastAsia="Times New Roman"/>
                <w:color w:val="000000"/>
                <w:sz w:val="24"/>
                <w:szCs w:val="24"/>
              </w:rPr>
              <w:lastRenderedPageBreak/>
              <w:t>учреждений культуры</w:t>
            </w:r>
          </w:p>
        </w:tc>
        <w:tc>
          <w:tcPr>
            <w:tcW w:w="95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lastRenderedPageBreak/>
              <w:t> </w:t>
            </w:r>
            <w:r>
              <w:rPr>
                <w:rFonts w:eastAsia="Times New Roman"/>
                <w:color w:val="000000"/>
                <w:sz w:val="24"/>
                <w:szCs w:val="24"/>
              </w:rPr>
              <w:t>Управление культуры</w:t>
            </w: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всего</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11664,1</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21423,3</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28326,4</w:t>
            </w: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21533,5</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20743,4</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20708,3</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6"/>
                <w:szCs w:val="6"/>
              </w:rPr>
            </w:pPr>
          </w:p>
          <w:p w:rsidR="00DD6B56" w:rsidRDefault="00DD6B56" w:rsidP="005239FE">
            <w:pPr>
              <w:shd w:val="clear" w:color="auto" w:fill="FFFFFF"/>
              <w:jc w:val="both"/>
              <w:rPr>
                <w:rFonts w:eastAsia="Times New Roman"/>
                <w:color w:val="000000"/>
                <w:sz w:val="6"/>
                <w:szCs w:val="6"/>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15298,4</w:t>
            </w:r>
          </w:p>
        </w:tc>
        <w:tc>
          <w:tcPr>
            <w:tcW w:w="1005" w:type="dxa"/>
            <w:gridSpan w:val="5"/>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6"/>
                <w:szCs w:val="6"/>
              </w:rPr>
            </w:pPr>
          </w:p>
          <w:p w:rsidR="00DD6B56" w:rsidRDefault="00DD6B56" w:rsidP="005239FE">
            <w:pPr>
              <w:shd w:val="clear" w:color="auto" w:fill="FFFFFF"/>
              <w:jc w:val="both"/>
              <w:rPr>
                <w:rFonts w:eastAsia="Times New Roman"/>
                <w:color w:val="000000"/>
                <w:sz w:val="6"/>
                <w:szCs w:val="6"/>
              </w:rPr>
            </w:pPr>
          </w:p>
          <w:p w:rsidR="00DD6B56" w:rsidRDefault="00DD6B56" w:rsidP="005239FE">
            <w:pPr>
              <w:shd w:val="clear" w:color="auto" w:fill="FFFFFF"/>
              <w:jc w:val="both"/>
              <w:rPr>
                <w:rFonts w:eastAsia="Times New Roman"/>
                <w:color w:val="000000"/>
                <w:sz w:val="6"/>
                <w:szCs w:val="6"/>
              </w:rPr>
            </w:pPr>
          </w:p>
          <w:p w:rsidR="00DD6B56" w:rsidRDefault="00DD6B56" w:rsidP="005239FE">
            <w:pPr>
              <w:shd w:val="clear" w:color="auto" w:fill="FFFFFF"/>
              <w:jc w:val="both"/>
              <w:rPr>
                <w:rFonts w:eastAsia="Times New Roman"/>
                <w:color w:val="000000"/>
                <w:sz w:val="6"/>
                <w:szCs w:val="6"/>
              </w:rPr>
            </w:pPr>
          </w:p>
          <w:p w:rsidR="00DD6B56" w:rsidRDefault="00DD6B56" w:rsidP="005239FE">
            <w:pPr>
              <w:shd w:val="clear" w:color="auto" w:fill="FFFFFF"/>
              <w:jc w:val="both"/>
              <w:rPr>
                <w:rFonts w:eastAsia="Times New Roman"/>
                <w:color w:val="000000"/>
                <w:sz w:val="6"/>
                <w:szCs w:val="6"/>
              </w:rPr>
            </w:pPr>
          </w:p>
          <w:p w:rsidR="00DD6B56" w:rsidRPr="00064FE4" w:rsidRDefault="00DD6B56" w:rsidP="005239FE">
            <w:pPr>
              <w:shd w:val="clear" w:color="auto" w:fill="FFFFFF"/>
              <w:jc w:val="both"/>
              <w:rPr>
                <w:rFonts w:eastAsia="Times New Roman"/>
                <w:color w:val="000000"/>
                <w:sz w:val="6"/>
                <w:szCs w:val="6"/>
              </w:rPr>
            </w:pPr>
          </w:p>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15717,3</w:t>
            </w:r>
          </w:p>
          <w:p w:rsidR="00DD6B56" w:rsidRPr="005B3D6A" w:rsidRDefault="00DD6B56" w:rsidP="005239FE">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6"/>
                <w:szCs w:val="6"/>
              </w:rPr>
            </w:pPr>
          </w:p>
          <w:p w:rsidR="00DD6B56" w:rsidRDefault="00DD6B56" w:rsidP="005239FE">
            <w:pPr>
              <w:shd w:val="clear" w:color="auto" w:fill="FFFFFF"/>
              <w:jc w:val="both"/>
              <w:rPr>
                <w:rFonts w:eastAsia="Times New Roman"/>
                <w:color w:val="000000"/>
                <w:sz w:val="6"/>
                <w:szCs w:val="6"/>
              </w:rPr>
            </w:pPr>
          </w:p>
          <w:p w:rsidR="00DD6B56" w:rsidRDefault="00DD6B56" w:rsidP="005239FE">
            <w:pPr>
              <w:shd w:val="clear" w:color="auto" w:fill="FFFFFF"/>
              <w:jc w:val="both"/>
              <w:rPr>
                <w:rFonts w:eastAsia="Times New Roman"/>
                <w:color w:val="000000"/>
                <w:sz w:val="6"/>
                <w:szCs w:val="6"/>
              </w:rPr>
            </w:pPr>
          </w:p>
          <w:p w:rsidR="00DD6B56" w:rsidRDefault="00DD6B56" w:rsidP="005239FE">
            <w:pPr>
              <w:shd w:val="clear" w:color="auto" w:fill="FFFFFF"/>
              <w:jc w:val="both"/>
              <w:rPr>
                <w:rFonts w:eastAsia="Times New Roman"/>
                <w:color w:val="000000"/>
                <w:sz w:val="6"/>
                <w:szCs w:val="6"/>
              </w:rPr>
            </w:pPr>
          </w:p>
          <w:p w:rsidR="00DD6B56" w:rsidRDefault="00DD6B56" w:rsidP="005239FE">
            <w:pPr>
              <w:shd w:val="clear" w:color="auto" w:fill="FFFFFF"/>
              <w:jc w:val="both"/>
              <w:rPr>
                <w:rFonts w:eastAsia="Times New Roman"/>
                <w:color w:val="000000"/>
                <w:sz w:val="6"/>
                <w:szCs w:val="6"/>
              </w:rPr>
            </w:pPr>
          </w:p>
          <w:p w:rsidR="00DD6B56" w:rsidRPr="00064FE4" w:rsidRDefault="00DD6B56" w:rsidP="005239FE">
            <w:pPr>
              <w:shd w:val="clear" w:color="auto" w:fill="FFFFFF"/>
              <w:jc w:val="both"/>
              <w:rPr>
                <w:rFonts w:eastAsia="Times New Roman"/>
                <w:color w:val="000000"/>
                <w:sz w:val="6"/>
                <w:szCs w:val="6"/>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15044,2</w:t>
            </w: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vMerge w:val="restart"/>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Субсидии на выполнение муниципального задания МБУК «Ку-</w:t>
            </w:r>
            <w:proofErr w:type="spellStart"/>
            <w:r w:rsidRPr="005B3D6A">
              <w:rPr>
                <w:rFonts w:eastAsia="Times New Roman"/>
                <w:color w:val="000000"/>
                <w:sz w:val="24"/>
                <w:szCs w:val="24"/>
              </w:rPr>
              <w:t>лясовский</w:t>
            </w:r>
            <w:proofErr w:type="spellEnd"/>
            <w:r w:rsidRPr="005B3D6A">
              <w:rPr>
                <w:rFonts w:eastAsia="Times New Roman"/>
                <w:color w:val="000000"/>
                <w:sz w:val="24"/>
                <w:szCs w:val="24"/>
              </w:rPr>
              <w:t xml:space="preserve"> СК»</w:t>
            </w:r>
          </w:p>
        </w:tc>
        <w:tc>
          <w:tcPr>
            <w:tcW w:w="958" w:type="dxa"/>
            <w:vMerge w:val="restart"/>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r>
              <w:rPr>
                <w:rFonts w:eastAsia="Times New Roman"/>
                <w:color w:val="000000"/>
                <w:sz w:val="24"/>
                <w:szCs w:val="24"/>
              </w:rPr>
              <w:t>МАУК «Центр национальной культуры и ремесел»</w:t>
            </w: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всего</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821,0</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739,5</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350,0</w:t>
            </w: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федеральный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Бюджет 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611</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821,0</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739,5</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350,0</w:t>
            </w: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внебюджетные средства</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vMerge w:val="restart"/>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xml:space="preserve">Субсидии на выполнение муниципального задания </w:t>
            </w:r>
            <w:r w:rsidRPr="006A4302">
              <w:rPr>
                <w:rFonts w:eastAsia="Times New Roman"/>
                <w:color w:val="000000"/>
                <w:sz w:val="24"/>
                <w:szCs w:val="24"/>
              </w:rPr>
              <w:t>МАУК «Центр национальной культуры и ремесел»</w:t>
            </w:r>
          </w:p>
        </w:tc>
        <w:tc>
          <w:tcPr>
            <w:tcW w:w="958" w:type="dxa"/>
            <w:vMerge w:val="restart"/>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r w:rsidRPr="006A4302">
              <w:rPr>
                <w:rFonts w:eastAsia="Times New Roman"/>
                <w:color w:val="000000"/>
                <w:sz w:val="24"/>
                <w:szCs w:val="24"/>
              </w:rPr>
              <w:t>МАУК «Центр национальной культуры и ремесел»</w:t>
            </w: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всего</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8759,7</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7983,2</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12074,1</w:t>
            </w: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14254,8</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18089,7</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17456,1</w:t>
            </w: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13059,1</w:t>
            </w:r>
          </w:p>
        </w:tc>
        <w:tc>
          <w:tcPr>
            <w:tcW w:w="1005" w:type="dxa"/>
            <w:gridSpan w:val="5"/>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13285,3</w:t>
            </w:r>
          </w:p>
        </w:tc>
        <w:tc>
          <w:tcPr>
            <w:tcW w:w="980" w:type="dxa"/>
            <w:gridSpan w:val="4"/>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11395,9</w:t>
            </w: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федеральный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Бюджет 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611</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8759,7</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7983,2</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12074,1</w:t>
            </w: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14015,8</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17271,6</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17456,1</w:t>
            </w:r>
          </w:p>
        </w:tc>
        <w:tc>
          <w:tcPr>
            <w:tcW w:w="1134" w:type="dxa"/>
            <w:tcBorders>
              <w:top w:val="outset" w:sz="6" w:space="0" w:color="auto"/>
              <w:left w:val="outset" w:sz="6" w:space="0" w:color="auto"/>
              <w:bottom w:val="outset" w:sz="6" w:space="0" w:color="auto"/>
              <w:right w:val="outset" w:sz="6" w:space="0" w:color="auto"/>
            </w:tcBorders>
          </w:tcPr>
          <w:p w:rsidR="00DD6B56" w:rsidRPr="00D57934" w:rsidRDefault="00DD6B56" w:rsidP="005239FE">
            <w:pPr>
              <w:shd w:val="clear" w:color="auto" w:fill="FFFFFF"/>
              <w:jc w:val="both"/>
              <w:rPr>
                <w:rFonts w:eastAsia="Times New Roman"/>
                <w:color w:val="000000"/>
                <w:sz w:val="6"/>
                <w:szCs w:val="6"/>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13059,1</w:t>
            </w:r>
          </w:p>
        </w:tc>
        <w:tc>
          <w:tcPr>
            <w:tcW w:w="1005" w:type="dxa"/>
            <w:gridSpan w:val="5"/>
            <w:tcBorders>
              <w:top w:val="outset" w:sz="6" w:space="0" w:color="auto"/>
              <w:left w:val="outset" w:sz="6" w:space="0" w:color="auto"/>
              <w:bottom w:val="outset" w:sz="6" w:space="0" w:color="auto"/>
              <w:right w:val="outset" w:sz="6" w:space="0" w:color="auto"/>
            </w:tcBorders>
          </w:tcPr>
          <w:p w:rsidR="00DD6B56" w:rsidRPr="00064FE4" w:rsidRDefault="00DD6B56" w:rsidP="005239FE">
            <w:pPr>
              <w:shd w:val="clear" w:color="auto" w:fill="FFFFFF"/>
              <w:jc w:val="both"/>
              <w:rPr>
                <w:rFonts w:eastAsia="Times New Roman"/>
                <w:color w:val="000000"/>
                <w:sz w:val="6"/>
                <w:szCs w:val="6"/>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13285,3</w:t>
            </w:r>
          </w:p>
        </w:tc>
        <w:tc>
          <w:tcPr>
            <w:tcW w:w="980" w:type="dxa"/>
            <w:gridSpan w:val="4"/>
            <w:tcBorders>
              <w:top w:val="outset" w:sz="6" w:space="0" w:color="auto"/>
              <w:left w:val="outset" w:sz="6" w:space="0" w:color="auto"/>
              <w:bottom w:val="outset" w:sz="6" w:space="0" w:color="auto"/>
              <w:right w:val="outset" w:sz="6" w:space="0" w:color="auto"/>
            </w:tcBorders>
          </w:tcPr>
          <w:p w:rsidR="00DD6B56" w:rsidRPr="00064FE4" w:rsidRDefault="00DD6B56" w:rsidP="005239FE">
            <w:pPr>
              <w:shd w:val="clear" w:color="auto" w:fill="FFFFFF"/>
              <w:jc w:val="both"/>
              <w:rPr>
                <w:rFonts w:eastAsia="Times New Roman"/>
                <w:color w:val="000000"/>
                <w:sz w:val="6"/>
                <w:szCs w:val="6"/>
              </w:rPr>
            </w:pPr>
          </w:p>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11395,9</w:t>
            </w:r>
          </w:p>
          <w:p w:rsidR="00DD6B56" w:rsidRPr="005B3D6A" w:rsidRDefault="00DD6B56"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внебюдже</w:t>
            </w:r>
            <w:r w:rsidRPr="005B3D6A">
              <w:rPr>
                <w:rFonts w:eastAsia="Times New Roman"/>
                <w:color w:val="000000"/>
                <w:sz w:val="24"/>
                <w:szCs w:val="24"/>
              </w:rPr>
              <w:lastRenderedPageBreak/>
              <w:t>тные средства</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lastRenderedPageBreak/>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239,0</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818,1</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vMerge w:val="restart"/>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Субсидии на выполнение муниципального задания  Атяшевская ДШИ</w:t>
            </w:r>
          </w:p>
        </w:tc>
        <w:tc>
          <w:tcPr>
            <w:tcW w:w="958" w:type="dxa"/>
            <w:vMerge w:val="restart"/>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r>
              <w:rPr>
                <w:rFonts w:eastAsia="Times New Roman"/>
                <w:color w:val="000000"/>
                <w:sz w:val="24"/>
                <w:szCs w:val="24"/>
              </w:rPr>
              <w:t>Атяшевская ДШИ</w:t>
            </w: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всего</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2083,4</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2717,8</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2939,0</w:t>
            </w: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2607,9</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2653,7</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3252,2</w:t>
            </w: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2239,3</w:t>
            </w:r>
          </w:p>
        </w:tc>
        <w:tc>
          <w:tcPr>
            <w:tcW w:w="1005" w:type="dxa"/>
            <w:gridSpan w:val="5"/>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2432,0</w:t>
            </w:r>
          </w:p>
        </w:tc>
        <w:tc>
          <w:tcPr>
            <w:tcW w:w="980" w:type="dxa"/>
            <w:gridSpan w:val="4"/>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3648,3</w:t>
            </w: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федеральный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Бюджет 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611</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2032,3</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2717,8</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2920,0</w:t>
            </w: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2607,9</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2653,7</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3252,2</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6"/>
                <w:szCs w:val="6"/>
              </w:rPr>
            </w:pPr>
          </w:p>
          <w:p w:rsidR="00DD6B56" w:rsidRDefault="00DD6B56" w:rsidP="005239FE">
            <w:pPr>
              <w:shd w:val="clear" w:color="auto" w:fill="FFFFFF"/>
              <w:jc w:val="both"/>
              <w:rPr>
                <w:rFonts w:eastAsia="Times New Roman"/>
                <w:color w:val="000000"/>
                <w:sz w:val="6"/>
                <w:szCs w:val="6"/>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2239,3</w:t>
            </w:r>
          </w:p>
        </w:tc>
        <w:tc>
          <w:tcPr>
            <w:tcW w:w="1005" w:type="dxa"/>
            <w:gridSpan w:val="5"/>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6"/>
                <w:szCs w:val="6"/>
              </w:rPr>
            </w:pPr>
          </w:p>
          <w:p w:rsidR="00DD6B56" w:rsidRPr="00064FE4" w:rsidRDefault="00DD6B56" w:rsidP="005239FE">
            <w:pPr>
              <w:shd w:val="clear" w:color="auto" w:fill="FFFFFF"/>
              <w:jc w:val="both"/>
              <w:rPr>
                <w:rFonts w:eastAsia="Times New Roman"/>
                <w:color w:val="000000"/>
                <w:sz w:val="6"/>
                <w:szCs w:val="6"/>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2432,0</w:t>
            </w:r>
          </w:p>
        </w:tc>
        <w:tc>
          <w:tcPr>
            <w:tcW w:w="980" w:type="dxa"/>
            <w:gridSpan w:val="4"/>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6"/>
                <w:szCs w:val="6"/>
              </w:rPr>
            </w:pPr>
          </w:p>
          <w:p w:rsidR="00DD6B56" w:rsidRPr="00064FE4" w:rsidRDefault="00DD6B56" w:rsidP="005239FE">
            <w:pPr>
              <w:shd w:val="clear" w:color="auto" w:fill="FFFFFF"/>
              <w:jc w:val="both"/>
              <w:rPr>
                <w:rFonts w:eastAsia="Times New Roman"/>
                <w:color w:val="000000"/>
                <w:sz w:val="6"/>
                <w:szCs w:val="6"/>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3648,3</w:t>
            </w: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внебюджетные средства</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51,1</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19,0</w:t>
            </w: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vMerge w:val="restart"/>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Субсидия на выполнение муниципального задания</w:t>
            </w:r>
          </w:p>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сельских учреждений культуры Атяшевского района</w:t>
            </w:r>
          </w:p>
        </w:tc>
        <w:tc>
          <w:tcPr>
            <w:tcW w:w="958" w:type="dxa"/>
            <w:vMerge w:val="restart"/>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r w:rsidRPr="006A4302">
              <w:rPr>
                <w:rFonts w:eastAsia="Times New Roman"/>
                <w:color w:val="000000"/>
                <w:sz w:val="24"/>
                <w:szCs w:val="24"/>
              </w:rPr>
              <w:t>МАУК «Центр национальной культуры и ремесел»</w:t>
            </w: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всего</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9982,8</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12963,3</w:t>
            </w: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4670,8</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федеральный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Бюджет 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611</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9982,8</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12963,3</w:t>
            </w: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4670,8</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внебюдже</w:t>
            </w:r>
            <w:r w:rsidRPr="005B3D6A">
              <w:rPr>
                <w:rFonts w:eastAsia="Times New Roman"/>
                <w:color w:val="000000"/>
                <w:sz w:val="24"/>
                <w:szCs w:val="24"/>
              </w:rPr>
              <w:lastRenderedPageBreak/>
              <w:t>тные средства</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lastRenderedPageBreak/>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r>
      <w:tr w:rsidR="00DD6B56" w:rsidRPr="009302F9" w:rsidTr="005239FE">
        <w:trPr>
          <w:tblCellSpacing w:w="0" w:type="dxa"/>
        </w:trPr>
        <w:tc>
          <w:tcPr>
            <w:tcW w:w="980" w:type="dxa"/>
            <w:vMerge w:val="restart"/>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Основное мероприятие 10</w:t>
            </w:r>
          </w:p>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w:t>
            </w: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proofErr w:type="spellStart"/>
            <w:r w:rsidRPr="005B3D6A">
              <w:rPr>
                <w:rFonts w:eastAsia="Times New Roman"/>
                <w:color w:val="000000"/>
                <w:sz w:val="24"/>
                <w:szCs w:val="24"/>
              </w:rPr>
              <w:t>Общерайонные</w:t>
            </w:r>
            <w:proofErr w:type="spellEnd"/>
            <w:r w:rsidRPr="005B3D6A">
              <w:rPr>
                <w:rFonts w:eastAsia="Times New Roman"/>
                <w:color w:val="000000"/>
                <w:sz w:val="24"/>
                <w:szCs w:val="24"/>
              </w:rPr>
              <w:t xml:space="preserve"> мероприятия</w:t>
            </w:r>
          </w:p>
        </w:tc>
        <w:tc>
          <w:tcPr>
            <w:tcW w:w="95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r>
              <w:rPr>
                <w:rFonts w:eastAsia="Times New Roman"/>
                <w:color w:val="000000"/>
                <w:sz w:val="24"/>
                <w:szCs w:val="24"/>
              </w:rPr>
              <w:t>Управление культуры</w:t>
            </w: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всего</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531,8</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619,0</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r>
              <w:rPr>
                <w:rFonts w:eastAsia="Times New Roman"/>
                <w:color w:val="000000"/>
                <w:sz w:val="24"/>
                <w:szCs w:val="24"/>
              </w:rPr>
              <w:t>527,3</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Pr>
                <w:rFonts w:eastAsia="Times New Roman"/>
                <w:color w:val="000000"/>
                <w:sz w:val="24"/>
                <w:szCs w:val="24"/>
              </w:rPr>
              <w:t>692,2</w:t>
            </w:r>
            <w:r w:rsidRPr="005B3D6A">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1116,2</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76A71" w:rsidP="00372650">
            <w:pPr>
              <w:shd w:val="clear" w:color="auto" w:fill="FFFFFF"/>
              <w:jc w:val="both"/>
              <w:rPr>
                <w:rFonts w:eastAsia="Times New Roman"/>
                <w:sz w:val="24"/>
                <w:szCs w:val="24"/>
              </w:rPr>
            </w:pPr>
            <w:r>
              <w:rPr>
                <w:rFonts w:eastAsia="Times New Roman"/>
                <w:color w:val="000000"/>
                <w:sz w:val="24"/>
                <w:szCs w:val="24"/>
              </w:rPr>
              <w:t>695,8</w:t>
            </w:r>
            <w:r w:rsidR="00DD6B56"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rPr>
                <w:sz w:val="6"/>
                <w:szCs w:val="6"/>
              </w:rPr>
            </w:pPr>
          </w:p>
          <w:p w:rsidR="00DD6B56" w:rsidRPr="009302F9" w:rsidRDefault="00DD6B56" w:rsidP="005239FE">
            <w:pPr>
              <w:rPr>
                <w:sz w:val="24"/>
                <w:szCs w:val="24"/>
              </w:rPr>
            </w:pPr>
            <w:r>
              <w:rPr>
                <w:sz w:val="24"/>
                <w:szCs w:val="24"/>
              </w:rPr>
              <w:t>600,8</w:t>
            </w:r>
          </w:p>
        </w:tc>
        <w:tc>
          <w:tcPr>
            <w:tcW w:w="1005" w:type="dxa"/>
            <w:gridSpan w:val="5"/>
            <w:tcBorders>
              <w:top w:val="outset" w:sz="6" w:space="0" w:color="auto"/>
              <w:left w:val="outset" w:sz="6" w:space="0" w:color="auto"/>
              <w:bottom w:val="outset" w:sz="6" w:space="0" w:color="auto"/>
              <w:right w:val="outset" w:sz="6" w:space="0" w:color="auto"/>
            </w:tcBorders>
          </w:tcPr>
          <w:p w:rsidR="00DD6B56" w:rsidRPr="00064FE4" w:rsidRDefault="00DD6B56" w:rsidP="005239FE">
            <w:pPr>
              <w:rPr>
                <w:sz w:val="6"/>
                <w:szCs w:val="6"/>
              </w:rPr>
            </w:pPr>
          </w:p>
          <w:p w:rsidR="00DD6B56" w:rsidRPr="009302F9" w:rsidRDefault="00DD6B56" w:rsidP="005239FE">
            <w:pPr>
              <w:rPr>
                <w:sz w:val="24"/>
                <w:szCs w:val="24"/>
              </w:rPr>
            </w:pPr>
            <w:r>
              <w:rPr>
                <w:sz w:val="24"/>
                <w:szCs w:val="24"/>
              </w:rPr>
              <w:t>600,8</w:t>
            </w:r>
          </w:p>
        </w:tc>
        <w:tc>
          <w:tcPr>
            <w:tcW w:w="980" w:type="dxa"/>
            <w:gridSpan w:val="4"/>
            <w:tcBorders>
              <w:top w:val="outset" w:sz="6" w:space="0" w:color="auto"/>
              <w:left w:val="outset" w:sz="6" w:space="0" w:color="auto"/>
              <w:bottom w:val="outset" w:sz="6" w:space="0" w:color="auto"/>
              <w:right w:val="outset" w:sz="6" w:space="0" w:color="auto"/>
            </w:tcBorders>
          </w:tcPr>
          <w:p w:rsidR="00DD6B56" w:rsidRPr="00064FE4" w:rsidRDefault="00DD6B56" w:rsidP="005239FE">
            <w:pPr>
              <w:rPr>
                <w:sz w:val="6"/>
                <w:szCs w:val="6"/>
              </w:rPr>
            </w:pPr>
          </w:p>
          <w:p w:rsidR="00DD6B56" w:rsidRPr="009302F9" w:rsidRDefault="00DD6B56" w:rsidP="005239FE">
            <w:pPr>
              <w:rPr>
                <w:sz w:val="24"/>
                <w:szCs w:val="24"/>
              </w:rPr>
            </w:pPr>
            <w:r>
              <w:rPr>
                <w:sz w:val="24"/>
                <w:szCs w:val="24"/>
              </w:rPr>
              <w:t>600,8</w:t>
            </w: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proofErr w:type="spellStart"/>
            <w:r w:rsidRPr="005B3D6A">
              <w:rPr>
                <w:rFonts w:eastAsia="Times New Roman"/>
                <w:color w:val="000000"/>
                <w:sz w:val="24"/>
                <w:szCs w:val="24"/>
              </w:rPr>
              <w:t>Общерайонные</w:t>
            </w:r>
            <w:proofErr w:type="spellEnd"/>
            <w:r w:rsidRPr="005B3D6A">
              <w:rPr>
                <w:rFonts w:eastAsia="Times New Roman"/>
                <w:color w:val="000000"/>
                <w:sz w:val="24"/>
                <w:szCs w:val="24"/>
              </w:rPr>
              <w:t xml:space="preserve"> мероприятия библиотек</w:t>
            </w:r>
          </w:p>
        </w:tc>
        <w:tc>
          <w:tcPr>
            <w:tcW w:w="95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r>
              <w:rPr>
                <w:rFonts w:eastAsia="Times New Roman"/>
                <w:color w:val="000000"/>
                <w:sz w:val="24"/>
                <w:szCs w:val="24"/>
              </w:rPr>
              <w:t>МБУК «Атяшевская ЦРБ»</w:t>
            </w: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Бюджет 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612</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proofErr w:type="spellStart"/>
            <w:r w:rsidRPr="005B3D6A">
              <w:rPr>
                <w:rFonts w:eastAsia="Times New Roman"/>
                <w:color w:val="000000"/>
                <w:sz w:val="24"/>
                <w:szCs w:val="24"/>
              </w:rPr>
              <w:t>Общерайонные</w:t>
            </w:r>
            <w:proofErr w:type="spellEnd"/>
            <w:r w:rsidRPr="005B3D6A">
              <w:rPr>
                <w:rFonts w:eastAsia="Times New Roman"/>
                <w:color w:val="000000"/>
                <w:sz w:val="24"/>
                <w:szCs w:val="24"/>
              </w:rPr>
              <w:t xml:space="preserve"> мероприятия музея</w:t>
            </w:r>
          </w:p>
        </w:tc>
        <w:tc>
          <w:tcPr>
            <w:tcW w:w="95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r>
              <w:rPr>
                <w:rFonts w:eastAsia="Times New Roman"/>
                <w:color w:val="000000"/>
                <w:sz w:val="24"/>
                <w:szCs w:val="24"/>
              </w:rPr>
              <w:t>МБУК «Атяшевский РКМ»</w:t>
            </w: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Бюджет 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612</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proofErr w:type="spellStart"/>
            <w:r w:rsidRPr="005B3D6A">
              <w:rPr>
                <w:rFonts w:eastAsia="Times New Roman"/>
                <w:color w:val="000000"/>
                <w:sz w:val="24"/>
                <w:szCs w:val="24"/>
              </w:rPr>
              <w:t>Общерайонные</w:t>
            </w:r>
            <w:proofErr w:type="spellEnd"/>
            <w:r w:rsidRPr="005B3D6A">
              <w:rPr>
                <w:rFonts w:eastAsia="Times New Roman"/>
                <w:color w:val="000000"/>
                <w:sz w:val="24"/>
                <w:szCs w:val="24"/>
              </w:rPr>
              <w:t xml:space="preserve"> мероприятия культурно-досуговых учреждений</w:t>
            </w:r>
          </w:p>
        </w:tc>
        <w:tc>
          <w:tcPr>
            <w:tcW w:w="95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r w:rsidRPr="006A4302">
              <w:rPr>
                <w:rFonts w:eastAsia="Times New Roman"/>
                <w:color w:val="000000"/>
                <w:sz w:val="24"/>
                <w:szCs w:val="24"/>
              </w:rPr>
              <w:t>МАУК «Центр национальной культуры и ремесел»</w:t>
            </w: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Всего</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612</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512,8</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sz w:val="24"/>
                <w:szCs w:val="24"/>
              </w:rPr>
              <w:t>579,0</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Pr>
                <w:rFonts w:eastAsia="Times New Roman"/>
                <w:sz w:val="24"/>
                <w:szCs w:val="24"/>
              </w:rPr>
              <w:t>527,3</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Pr>
                <w:rFonts w:eastAsia="Times New Roman"/>
                <w:color w:val="000000"/>
                <w:sz w:val="24"/>
                <w:szCs w:val="24"/>
              </w:rPr>
              <w:t>648,8</w:t>
            </w:r>
            <w:r w:rsidRPr="005B3D6A">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1072,8</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651B56" w:rsidRDefault="00651B56" w:rsidP="005239FE">
            <w:pPr>
              <w:shd w:val="clear" w:color="auto" w:fill="FFFFFF"/>
              <w:jc w:val="both"/>
              <w:rPr>
                <w:rFonts w:eastAsia="Times New Roman"/>
                <w:color w:val="FF0000"/>
                <w:sz w:val="24"/>
                <w:szCs w:val="24"/>
              </w:rPr>
            </w:pPr>
            <w:r w:rsidRPr="00651B56">
              <w:rPr>
                <w:rFonts w:eastAsia="Times New Roman"/>
                <w:color w:val="FF0000"/>
                <w:sz w:val="24"/>
                <w:szCs w:val="24"/>
              </w:rPr>
              <w:t>772</w:t>
            </w:r>
            <w:r w:rsidR="00DD6B56" w:rsidRPr="00651B56">
              <w:rPr>
                <w:rFonts w:eastAsia="Times New Roman"/>
                <w:color w:val="FF0000"/>
                <w:sz w:val="24"/>
                <w:szCs w:val="24"/>
              </w:rPr>
              <w:t>,4 </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651B56" w:rsidRDefault="00DD6B56" w:rsidP="005239FE">
            <w:pPr>
              <w:shd w:val="clear" w:color="auto" w:fill="FFFFFF"/>
              <w:jc w:val="both"/>
              <w:rPr>
                <w:rFonts w:eastAsia="Times New Roman"/>
                <w:color w:val="FF0000"/>
                <w:sz w:val="24"/>
                <w:szCs w:val="24"/>
              </w:rPr>
            </w:pPr>
          </w:p>
          <w:p w:rsidR="00DD6B56" w:rsidRPr="005B3D6A" w:rsidRDefault="00651B56" w:rsidP="005239FE">
            <w:pPr>
              <w:shd w:val="clear" w:color="auto" w:fill="FFFFFF"/>
              <w:jc w:val="both"/>
              <w:rPr>
                <w:rFonts w:eastAsia="Times New Roman"/>
                <w:color w:val="000000"/>
                <w:sz w:val="24"/>
                <w:szCs w:val="24"/>
              </w:rPr>
            </w:pPr>
            <w:r w:rsidRPr="00651B56">
              <w:rPr>
                <w:rFonts w:eastAsia="Times New Roman"/>
                <w:color w:val="FF0000"/>
                <w:sz w:val="24"/>
                <w:szCs w:val="24"/>
              </w:rPr>
              <w:t>67</w:t>
            </w:r>
            <w:r w:rsidR="00DD6B56" w:rsidRPr="00651B56">
              <w:rPr>
                <w:rFonts w:eastAsia="Times New Roman"/>
                <w:color w:val="FF0000"/>
                <w:sz w:val="24"/>
                <w:szCs w:val="24"/>
              </w:rPr>
              <w:t>7,4</w:t>
            </w:r>
          </w:p>
        </w:tc>
        <w:tc>
          <w:tcPr>
            <w:tcW w:w="1005" w:type="dxa"/>
            <w:gridSpan w:val="5"/>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651B56" w:rsidRDefault="00651B56" w:rsidP="005239FE">
            <w:pPr>
              <w:shd w:val="clear" w:color="auto" w:fill="FFFFFF"/>
              <w:jc w:val="both"/>
              <w:rPr>
                <w:rFonts w:eastAsia="Times New Roman"/>
                <w:color w:val="FF0000"/>
                <w:sz w:val="24"/>
                <w:szCs w:val="24"/>
              </w:rPr>
            </w:pPr>
            <w:r w:rsidRPr="00651B56">
              <w:rPr>
                <w:rFonts w:eastAsia="Times New Roman"/>
                <w:color w:val="FF0000"/>
                <w:sz w:val="24"/>
                <w:szCs w:val="24"/>
              </w:rPr>
              <w:t>67</w:t>
            </w:r>
            <w:r w:rsidR="00DD6B56" w:rsidRPr="00651B56">
              <w:rPr>
                <w:rFonts w:eastAsia="Times New Roman"/>
                <w:color w:val="FF0000"/>
                <w:sz w:val="24"/>
                <w:szCs w:val="24"/>
              </w:rPr>
              <w:t>7,4</w:t>
            </w:r>
          </w:p>
        </w:tc>
        <w:tc>
          <w:tcPr>
            <w:tcW w:w="980" w:type="dxa"/>
            <w:gridSpan w:val="4"/>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651B56" w:rsidRDefault="00651B56" w:rsidP="005239FE">
            <w:pPr>
              <w:shd w:val="clear" w:color="auto" w:fill="FFFFFF"/>
              <w:jc w:val="both"/>
              <w:rPr>
                <w:rFonts w:eastAsia="Times New Roman"/>
                <w:color w:val="FF0000"/>
                <w:sz w:val="24"/>
                <w:szCs w:val="24"/>
              </w:rPr>
            </w:pPr>
            <w:r w:rsidRPr="00651B56">
              <w:rPr>
                <w:rFonts w:eastAsia="Times New Roman"/>
                <w:color w:val="FF0000"/>
                <w:sz w:val="24"/>
                <w:szCs w:val="24"/>
              </w:rPr>
              <w:t>67</w:t>
            </w:r>
            <w:r w:rsidR="00DD6B56" w:rsidRPr="00651B56">
              <w:rPr>
                <w:rFonts w:eastAsia="Times New Roman"/>
                <w:color w:val="FF0000"/>
                <w:sz w:val="24"/>
                <w:szCs w:val="24"/>
              </w:rPr>
              <w:t>7,4</w:t>
            </w: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xml:space="preserve">В т.ч. </w:t>
            </w:r>
            <w:r>
              <w:rPr>
                <w:rFonts w:eastAsia="Times New Roman"/>
                <w:color w:val="000000"/>
                <w:sz w:val="24"/>
                <w:szCs w:val="24"/>
              </w:rPr>
              <w:t>Фестиваль вареников</w:t>
            </w:r>
          </w:p>
        </w:tc>
        <w:tc>
          <w:tcPr>
            <w:tcW w:w="95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18" w:type="dxa"/>
            <w:vMerge w:val="restart"/>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xml:space="preserve">Бюджет </w:t>
            </w:r>
            <w:proofErr w:type="spellStart"/>
            <w:r w:rsidRPr="005B3D6A">
              <w:rPr>
                <w:rFonts w:eastAsia="Times New Roman"/>
                <w:color w:val="000000"/>
                <w:sz w:val="24"/>
                <w:szCs w:val="24"/>
              </w:rPr>
              <w:t>Атяшевскогомуници-пального</w:t>
            </w:r>
            <w:proofErr w:type="spellEnd"/>
            <w:r w:rsidRPr="005B3D6A">
              <w:rPr>
                <w:rFonts w:eastAsia="Times New Roman"/>
                <w:color w:val="000000"/>
                <w:sz w:val="24"/>
                <w:szCs w:val="24"/>
              </w:rPr>
              <w:t xml:space="preserve">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5,0</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Pr>
                <w:rFonts w:eastAsia="Times New Roman"/>
                <w:color w:val="000000"/>
                <w:sz w:val="24"/>
                <w:szCs w:val="24"/>
              </w:rPr>
              <w:t>5,0</w:t>
            </w: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Pr="008E6CB8" w:rsidRDefault="00DD6B56" w:rsidP="005239FE">
            <w:pPr>
              <w:shd w:val="clear" w:color="auto" w:fill="FFFFFF"/>
              <w:jc w:val="both"/>
              <w:rPr>
                <w:rFonts w:eastAsia="Times New Roman"/>
                <w:color w:val="000000"/>
                <w:sz w:val="6"/>
                <w:szCs w:val="6"/>
              </w:rPr>
            </w:pPr>
          </w:p>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5,0</w:t>
            </w:r>
          </w:p>
          <w:p w:rsidR="00DD6B56" w:rsidRPr="005B3D6A" w:rsidRDefault="00DD6B56" w:rsidP="005239FE">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6"/>
                <w:szCs w:val="6"/>
              </w:rPr>
            </w:pPr>
          </w:p>
          <w:p w:rsidR="00DD6B56" w:rsidRPr="008E6CB8" w:rsidRDefault="00DD6B56" w:rsidP="005239FE">
            <w:pPr>
              <w:shd w:val="clear" w:color="auto" w:fill="FFFFFF"/>
              <w:jc w:val="both"/>
              <w:rPr>
                <w:rFonts w:eastAsia="Times New Roman"/>
                <w:color w:val="000000"/>
                <w:sz w:val="6"/>
                <w:szCs w:val="6"/>
              </w:rPr>
            </w:pPr>
          </w:p>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5,0</w:t>
            </w:r>
          </w:p>
          <w:p w:rsidR="00DD6B56" w:rsidRPr="005B3D6A" w:rsidRDefault="00DD6B56" w:rsidP="005239FE">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6"/>
                <w:szCs w:val="6"/>
              </w:rPr>
            </w:pPr>
          </w:p>
          <w:p w:rsidR="00DD6B56" w:rsidRPr="008E6CB8" w:rsidRDefault="00DD6B56" w:rsidP="005239FE">
            <w:pPr>
              <w:shd w:val="clear" w:color="auto" w:fill="FFFFFF"/>
              <w:jc w:val="both"/>
              <w:rPr>
                <w:rFonts w:eastAsia="Times New Roman"/>
                <w:color w:val="000000"/>
                <w:sz w:val="6"/>
                <w:szCs w:val="6"/>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5,0</w:t>
            </w: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xml:space="preserve">Республиканский фестиваль </w:t>
            </w:r>
            <w:r w:rsidRPr="005B3D6A">
              <w:rPr>
                <w:rFonts w:eastAsia="Times New Roman"/>
                <w:color w:val="000000"/>
                <w:sz w:val="24"/>
                <w:szCs w:val="24"/>
              </w:rPr>
              <w:lastRenderedPageBreak/>
              <w:t>«Афганское эхо».</w:t>
            </w:r>
          </w:p>
        </w:tc>
        <w:tc>
          <w:tcPr>
            <w:tcW w:w="95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lastRenderedPageBreak/>
              <w:t> </w:t>
            </w: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r>
              <w:rPr>
                <w:rFonts w:eastAsia="Times New Roman"/>
                <w:color w:val="000000"/>
                <w:sz w:val="24"/>
                <w:szCs w:val="24"/>
              </w:rPr>
              <w:t>10,0</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20,1</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Pr>
                <w:rFonts w:eastAsia="Times New Roman"/>
                <w:color w:val="000000"/>
                <w:sz w:val="24"/>
                <w:szCs w:val="24"/>
              </w:rPr>
              <w:t>10,0</w:t>
            </w: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10,0</w:t>
            </w:r>
          </w:p>
        </w:tc>
        <w:tc>
          <w:tcPr>
            <w:tcW w:w="1005" w:type="dxa"/>
            <w:gridSpan w:val="5"/>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10,0</w:t>
            </w:r>
          </w:p>
        </w:tc>
        <w:tc>
          <w:tcPr>
            <w:tcW w:w="980" w:type="dxa"/>
            <w:gridSpan w:val="4"/>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10,0</w:t>
            </w: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Районный праздник «День работника культуры»</w:t>
            </w:r>
          </w:p>
        </w:tc>
        <w:tc>
          <w:tcPr>
            <w:tcW w:w="95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r>
              <w:rPr>
                <w:rFonts w:eastAsia="Times New Roman"/>
                <w:color w:val="000000"/>
                <w:sz w:val="24"/>
                <w:szCs w:val="24"/>
              </w:rPr>
              <w:t>1</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9,2</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Pr>
                <w:rFonts w:eastAsia="Times New Roman"/>
                <w:color w:val="000000"/>
                <w:sz w:val="24"/>
                <w:szCs w:val="24"/>
              </w:rPr>
              <w:t>1,0</w:t>
            </w: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1,0</w:t>
            </w:r>
          </w:p>
        </w:tc>
        <w:tc>
          <w:tcPr>
            <w:tcW w:w="1005" w:type="dxa"/>
            <w:gridSpan w:val="5"/>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1,0</w:t>
            </w:r>
          </w:p>
        </w:tc>
        <w:tc>
          <w:tcPr>
            <w:tcW w:w="980" w:type="dxa"/>
            <w:gridSpan w:val="4"/>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1,0</w:t>
            </w:r>
          </w:p>
        </w:tc>
      </w:tr>
      <w:tr w:rsidR="00DD6B56"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Праздник «Проводы русской зимы»</w:t>
            </w:r>
          </w:p>
        </w:tc>
        <w:tc>
          <w:tcPr>
            <w:tcW w:w="95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r>
              <w:rPr>
                <w:rFonts w:eastAsia="Times New Roman"/>
                <w:color w:val="000000"/>
                <w:sz w:val="24"/>
                <w:szCs w:val="24"/>
              </w:rPr>
              <w:t>2,0</w:t>
            </w:r>
          </w:p>
        </w:tc>
        <w:tc>
          <w:tcPr>
            <w:tcW w:w="992" w:type="dxa"/>
            <w:tcBorders>
              <w:top w:val="outset" w:sz="6" w:space="0" w:color="auto"/>
              <w:left w:val="outset" w:sz="6" w:space="0" w:color="auto"/>
              <w:bottom w:val="outset" w:sz="6" w:space="0" w:color="auto"/>
              <w:right w:val="outset" w:sz="6" w:space="0" w:color="auto"/>
            </w:tcBorders>
          </w:tcPr>
          <w:p w:rsidR="00DD6B56" w:rsidRDefault="00DD6B56" w:rsidP="005239FE">
            <w:pPr>
              <w:rPr>
                <w:rFonts w:eastAsia="Times New Roman"/>
                <w:color w:val="000000"/>
                <w:sz w:val="24"/>
                <w:szCs w:val="24"/>
              </w:rPr>
            </w:pPr>
          </w:p>
          <w:p w:rsidR="00DD6B56" w:rsidRDefault="00DD6B56" w:rsidP="005239FE">
            <w:r>
              <w:rPr>
                <w:rFonts w:eastAsia="Times New Roman"/>
                <w:color w:val="000000"/>
                <w:sz w:val="24"/>
                <w:szCs w:val="24"/>
              </w:rPr>
              <w:t>17,7</w:t>
            </w:r>
          </w:p>
        </w:tc>
        <w:tc>
          <w:tcPr>
            <w:tcW w:w="850" w:type="dxa"/>
            <w:tcBorders>
              <w:top w:val="outset" w:sz="6" w:space="0" w:color="auto"/>
              <w:left w:val="outset" w:sz="6" w:space="0" w:color="auto"/>
              <w:bottom w:val="outset" w:sz="6" w:space="0" w:color="auto"/>
              <w:right w:val="outset" w:sz="6" w:space="0" w:color="auto"/>
            </w:tcBorders>
            <w:hideMark/>
          </w:tcPr>
          <w:p w:rsidR="00DD6B56" w:rsidRDefault="00DD6B56" w:rsidP="005239FE">
            <w:pPr>
              <w:rPr>
                <w:rFonts w:eastAsia="Times New Roman"/>
                <w:color w:val="000000"/>
                <w:sz w:val="24"/>
                <w:szCs w:val="24"/>
              </w:rPr>
            </w:pPr>
          </w:p>
          <w:p w:rsidR="00DD6B56" w:rsidRDefault="00DD6B56" w:rsidP="005239FE">
            <w:r w:rsidRPr="0050570A">
              <w:rPr>
                <w:rFonts w:eastAsia="Times New Roman"/>
                <w:color w:val="000000"/>
                <w:sz w:val="24"/>
                <w:szCs w:val="24"/>
              </w:rPr>
              <w:t>2,0</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rPr>
                <w:rFonts w:eastAsia="Times New Roman"/>
                <w:color w:val="000000"/>
                <w:sz w:val="24"/>
                <w:szCs w:val="24"/>
              </w:rPr>
            </w:pPr>
          </w:p>
          <w:p w:rsidR="00DD6B56" w:rsidRDefault="00DD6B56" w:rsidP="005239FE">
            <w:r w:rsidRPr="0050570A">
              <w:rPr>
                <w:rFonts w:eastAsia="Times New Roman"/>
                <w:color w:val="000000"/>
                <w:sz w:val="24"/>
                <w:szCs w:val="24"/>
              </w:rPr>
              <w:t>2,0</w:t>
            </w:r>
          </w:p>
        </w:tc>
        <w:tc>
          <w:tcPr>
            <w:tcW w:w="1005" w:type="dxa"/>
            <w:gridSpan w:val="5"/>
            <w:tcBorders>
              <w:top w:val="outset" w:sz="6" w:space="0" w:color="auto"/>
              <w:left w:val="outset" w:sz="6" w:space="0" w:color="auto"/>
              <w:bottom w:val="outset" w:sz="6" w:space="0" w:color="auto"/>
              <w:right w:val="outset" w:sz="6" w:space="0" w:color="auto"/>
            </w:tcBorders>
          </w:tcPr>
          <w:p w:rsidR="00DD6B56" w:rsidRDefault="00DD6B56" w:rsidP="005239FE">
            <w:pPr>
              <w:rPr>
                <w:rFonts w:eastAsia="Times New Roman"/>
                <w:color w:val="000000"/>
                <w:sz w:val="24"/>
                <w:szCs w:val="24"/>
              </w:rPr>
            </w:pPr>
          </w:p>
          <w:p w:rsidR="00DD6B56" w:rsidRDefault="00DD6B56" w:rsidP="005239FE">
            <w:r w:rsidRPr="0050570A">
              <w:rPr>
                <w:rFonts w:eastAsia="Times New Roman"/>
                <w:color w:val="000000"/>
                <w:sz w:val="24"/>
                <w:szCs w:val="24"/>
              </w:rPr>
              <w:t>2,0</w:t>
            </w:r>
          </w:p>
        </w:tc>
        <w:tc>
          <w:tcPr>
            <w:tcW w:w="980" w:type="dxa"/>
            <w:gridSpan w:val="4"/>
            <w:tcBorders>
              <w:top w:val="outset" w:sz="6" w:space="0" w:color="auto"/>
              <w:left w:val="outset" w:sz="6" w:space="0" w:color="auto"/>
              <w:bottom w:val="outset" w:sz="6" w:space="0" w:color="auto"/>
              <w:right w:val="outset" w:sz="6" w:space="0" w:color="auto"/>
            </w:tcBorders>
          </w:tcPr>
          <w:p w:rsidR="00DD6B56" w:rsidRDefault="00DD6B56" w:rsidP="005239FE">
            <w:pPr>
              <w:rPr>
                <w:rFonts w:eastAsia="Times New Roman"/>
                <w:color w:val="000000"/>
                <w:sz w:val="24"/>
                <w:szCs w:val="24"/>
              </w:rPr>
            </w:pPr>
          </w:p>
          <w:p w:rsidR="00DD6B56" w:rsidRDefault="00DD6B56" w:rsidP="005239FE">
            <w:r w:rsidRPr="0050570A">
              <w:rPr>
                <w:rFonts w:eastAsia="Times New Roman"/>
                <w:color w:val="000000"/>
                <w:sz w:val="24"/>
                <w:szCs w:val="24"/>
              </w:rPr>
              <w:t>2,0</w:t>
            </w:r>
          </w:p>
        </w:tc>
      </w:tr>
      <w:tr w:rsidR="00DD6B56"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Международный Женский день – концерт.</w:t>
            </w:r>
          </w:p>
        </w:tc>
        <w:tc>
          <w:tcPr>
            <w:tcW w:w="95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38,8</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3,0</w:t>
            </w:r>
          </w:p>
        </w:tc>
        <w:tc>
          <w:tcPr>
            <w:tcW w:w="993" w:type="dxa"/>
            <w:tcBorders>
              <w:top w:val="outset" w:sz="6" w:space="0" w:color="auto"/>
              <w:left w:val="outset" w:sz="6" w:space="0" w:color="auto"/>
              <w:bottom w:val="outset" w:sz="6" w:space="0" w:color="auto"/>
              <w:right w:val="outset" w:sz="6" w:space="0" w:color="auto"/>
            </w:tcBorders>
            <w:hideMark/>
          </w:tcPr>
          <w:p w:rsidR="00DD6B56" w:rsidRDefault="00DD6B56" w:rsidP="005239FE">
            <w:pPr>
              <w:rPr>
                <w:rFonts w:eastAsia="Times New Roman"/>
                <w:color w:val="000000"/>
                <w:sz w:val="24"/>
                <w:szCs w:val="24"/>
              </w:rPr>
            </w:pPr>
          </w:p>
          <w:p w:rsidR="00DD6B56" w:rsidRDefault="00DD6B56" w:rsidP="005239FE">
            <w:r w:rsidRPr="00014110">
              <w:rPr>
                <w:rFonts w:eastAsia="Times New Roman"/>
                <w:color w:val="000000"/>
                <w:sz w:val="24"/>
                <w:szCs w:val="24"/>
              </w:rPr>
              <w:t>3,0</w:t>
            </w:r>
          </w:p>
        </w:tc>
        <w:tc>
          <w:tcPr>
            <w:tcW w:w="992" w:type="dxa"/>
            <w:tcBorders>
              <w:top w:val="outset" w:sz="6" w:space="0" w:color="auto"/>
              <w:left w:val="outset" w:sz="6" w:space="0" w:color="auto"/>
              <w:bottom w:val="outset" w:sz="6" w:space="0" w:color="auto"/>
              <w:right w:val="outset" w:sz="6" w:space="0" w:color="auto"/>
            </w:tcBorders>
          </w:tcPr>
          <w:p w:rsidR="00DD6B56" w:rsidRDefault="00DD6B56" w:rsidP="005239FE">
            <w:pPr>
              <w:rPr>
                <w:rFonts w:eastAsia="Times New Roman"/>
                <w:color w:val="000000"/>
                <w:sz w:val="24"/>
                <w:szCs w:val="24"/>
              </w:rPr>
            </w:pPr>
          </w:p>
          <w:p w:rsidR="00DD6B56" w:rsidRDefault="00DD6B56" w:rsidP="005239FE">
            <w:r>
              <w:rPr>
                <w:rFonts w:eastAsia="Times New Roman"/>
                <w:color w:val="000000"/>
                <w:sz w:val="24"/>
                <w:szCs w:val="24"/>
              </w:rPr>
              <w:t>71,7</w:t>
            </w:r>
          </w:p>
        </w:tc>
        <w:tc>
          <w:tcPr>
            <w:tcW w:w="850" w:type="dxa"/>
            <w:tcBorders>
              <w:top w:val="outset" w:sz="6" w:space="0" w:color="auto"/>
              <w:left w:val="outset" w:sz="6" w:space="0" w:color="auto"/>
              <w:bottom w:val="outset" w:sz="6" w:space="0" w:color="auto"/>
              <w:right w:val="outset" w:sz="6" w:space="0" w:color="auto"/>
            </w:tcBorders>
            <w:hideMark/>
          </w:tcPr>
          <w:p w:rsidR="00DD6B56" w:rsidRDefault="00DD6B56" w:rsidP="005239FE">
            <w:pPr>
              <w:rPr>
                <w:rFonts w:eastAsia="Times New Roman"/>
                <w:color w:val="000000"/>
                <w:sz w:val="24"/>
                <w:szCs w:val="24"/>
              </w:rPr>
            </w:pPr>
          </w:p>
          <w:p w:rsidR="00DD6B56" w:rsidRDefault="00DD6B56" w:rsidP="005239FE">
            <w:r w:rsidRPr="00014110">
              <w:rPr>
                <w:rFonts w:eastAsia="Times New Roman"/>
                <w:color w:val="000000"/>
                <w:sz w:val="24"/>
                <w:szCs w:val="24"/>
              </w:rPr>
              <w:t>3,0</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rPr>
                <w:rFonts w:eastAsia="Times New Roman"/>
                <w:color w:val="000000"/>
                <w:sz w:val="24"/>
                <w:szCs w:val="24"/>
              </w:rPr>
            </w:pPr>
          </w:p>
          <w:p w:rsidR="00DD6B56" w:rsidRDefault="00DD6B56" w:rsidP="005239FE">
            <w:r w:rsidRPr="00014110">
              <w:rPr>
                <w:rFonts w:eastAsia="Times New Roman"/>
                <w:color w:val="000000"/>
                <w:sz w:val="24"/>
                <w:szCs w:val="24"/>
              </w:rPr>
              <w:t>3,0</w:t>
            </w:r>
          </w:p>
        </w:tc>
        <w:tc>
          <w:tcPr>
            <w:tcW w:w="1005" w:type="dxa"/>
            <w:gridSpan w:val="5"/>
            <w:tcBorders>
              <w:top w:val="outset" w:sz="6" w:space="0" w:color="auto"/>
              <w:left w:val="outset" w:sz="6" w:space="0" w:color="auto"/>
              <w:bottom w:val="outset" w:sz="6" w:space="0" w:color="auto"/>
              <w:right w:val="outset" w:sz="6" w:space="0" w:color="auto"/>
            </w:tcBorders>
          </w:tcPr>
          <w:p w:rsidR="00DD6B56" w:rsidRDefault="00DD6B56" w:rsidP="005239FE">
            <w:pPr>
              <w:rPr>
                <w:rFonts w:eastAsia="Times New Roman"/>
                <w:color w:val="000000"/>
                <w:sz w:val="24"/>
                <w:szCs w:val="24"/>
              </w:rPr>
            </w:pPr>
          </w:p>
          <w:p w:rsidR="00DD6B56" w:rsidRDefault="00DD6B56" w:rsidP="005239FE">
            <w:r w:rsidRPr="00014110">
              <w:rPr>
                <w:rFonts w:eastAsia="Times New Roman"/>
                <w:color w:val="000000"/>
                <w:sz w:val="24"/>
                <w:szCs w:val="24"/>
              </w:rPr>
              <w:t>3,0</w:t>
            </w:r>
          </w:p>
        </w:tc>
        <w:tc>
          <w:tcPr>
            <w:tcW w:w="980" w:type="dxa"/>
            <w:gridSpan w:val="4"/>
            <w:tcBorders>
              <w:top w:val="outset" w:sz="6" w:space="0" w:color="auto"/>
              <w:left w:val="outset" w:sz="6" w:space="0" w:color="auto"/>
              <w:bottom w:val="outset" w:sz="6" w:space="0" w:color="auto"/>
              <w:right w:val="outset" w:sz="6" w:space="0" w:color="auto"/>
            </w:tcBorders>
          </w:tcPr>
          <w:p w:rsidR="00DD6B56" w:rsidRDefault="00DD6B56" w:rsidP="005239FE">
            <w:pPr>
              <w:rPr>
                <w:rFonts w:eastAsia="Times New Roman"/>
                <w:color w:val="000000"/>
                <w:sz w:val="24"/>
                <w:szCs w:val="24"/>
              </w:rPr>
            </w:pPr>
          </w:p>
          <w:p w:rsidR="00DD6B56" w:rsidRDefault="00DD6B56" w:rsidP="005239FE">
            <w:r w:rsidRPr="00014110">
              <w:rPr>
                <w:rFonts w:eastAsia="Times New Roman"/>
                <w:color w:val="000000"/>
                <w:sz w:val="24"/>
                <w:szCs w:val="24"/>
              </w:rPr>
              <w:t>3,0</w:t>
            </w: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Всероссийский фестиваль «Од Вий!»</w:t>
            </w:r>
          </w:p>
        </w:tc>
        <w:tc>
          <w:tcPr>
            <w:tcW w:w="95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Пасхальные мероприятия, с детьми из малообеспеченных, многодетных семей, с детьми-сиротами, с детьми, оставшимися без попечения родителей.</w:t>
            </w:r>
          </w:p>
        </w:tc>
        <w:tc>
          <w:tcPr>
            <w:tcW w:w="95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xml:space="preserve">День </w:t>
            </w:r>
            <w:r w:rsidRPr="005B3D6A">
              <w:rPr>
                <w:rFonts w:eastAsia="Times New Roman"/>
                <w:color w:val="000000"/>
                <w:sz w:val="24"/>
                <w:szCs w:val="24"/>
              </w:rPr>
              <w:lastRenderedPageBreak/>
              <w:t>чествования участников ликвидации аварии ЧАЭС</w:t>
            </w:r>
          </w:p>
        </w:tc>
        <w:tc>
          <w:tcPr>
            <w:tcW w:w="95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lastRenderedPageBreak/>
              <w:t> </w:t>
            </w: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11,9</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1005" w:type="dxa"/>
            <w:gridSpan w:val="5"/>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80" w:type="dxa"/>
            <w:gridSpan w:val="4"/>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День работника местного самоуправления</w:t>
            </w:r>
          </w:p>
        </w:tc>
        <w:tc>
          <w:tcPr>
            <w:tcW w:w="95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r>
              <w:rPr>
                <w:rFonts w:eastAsia="Times New Roman"/>
                <w:color w:val="000000"/>
                <w:sz w:val="24"/>
                <w:szCs w:val="24"/>
              </w:rPr>
              <w:t>2,0</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12,0</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Pr>
                <w:rFonts w:eastAsia="Times New Roman"/>
                <w:color w:val="000000"/>
                <w:sz w:val="24"/>
                <w:szCs w:val="24"/>
              </w:rPr>
              <w:t>12,0</w:t>
            </w: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12,0</w:t>
            </w:r>
          </w:p>
          <w:p w:rsidR="00DD6B56" w:rsidRPr="005B3D6A" w:rsidRDefault="00DD6B56" w:rsidP="005239FE">
            <w:pPr>
              <w:shd w:val="clear" w:color="auto" w:fill="FFFFFF"/>
              <w:jc w:val="both"/>
              <w:rPr>
                <w:rFonts w:eastAsia="Times New Roman"/>
                <w:color w:val="000000"/>
                <w:sz w:val="24"/>
                <w:szCs w:val="24"/>
              </w:rPr>
            </w:pPr>
          </w:p>
        </w:tc>
        <w:tc>
          <w:tcPr>
            <w:tcW w:w="979" w:type="dxa"/>
            <w:gridSpan w:val="3"/>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12,0</w:t>
            </w:r>
          </w:p>
          <w:p w:rsidR="00DD6B56" w:rsidRPr="005B3D6A" w:rsidRDefault="00DD6B56" w:rsidP="005239FE">
            <w:pPr>
              <w:shd w:val="clear" w:color="auto" w:fill="FFFFFF"/>
              <w:jc w:val="both"/>
              <w:rPr>
                <w:rFonts w:eastAsia="Times New Roman"/>
                <w:color w:val="000000"/>
                <w:sz w:val="24"/>
                <w:szCs w:val="24"/>
              </w:rPr>
            </w:pPr>
          </w:p>
        </w:tc>
        <w:tc>
          <w:tcPr>
            <w:tcW w:w="1006" w:type="dxa"/>
            <w:gridSpan w:val="6"/>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12,0</w:t>
            </w: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«Великая Победа» - праздничные мероприятия, посвященные 9 Мая</w:t>
            </w:r>
          </w:p>
        </w:tc>
        <w:tc>
          <w:tcPr>
            <w:tcW w:w="95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51,7</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29,4</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15,0</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r>
              <w:rPr>
                <w:rFonts w:eastAsia="Times New Roman"/>
                <w:color w:val="000000"/>
                <w:sz w:val="24"/>
                <w:szCs w:val="24"/>
              </w:rPr>
              <w:t>32,2</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343,3</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Pr>
                <w:rFonts w:eastAsia="Times New Roman"/>
                <w:color w:val="000000"/>
                <w:sz w:val="24"/>
                <w:szCs w:val="24"/>
              </w:rPr>
              <w:t>32,0</w:t>
            </w: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32,0</w:t>
            </w:r>
          </w:p>
          <w:p w:rsidR="00DD6B56" w:rsidRPr="005B3D6A" w:rsidRDefault="00DD6B56" w:rsidP="005239FE">
            <w:pPr>
              <w:shd w:val="clear" w:color="auto" w:fill="FFFFFF"/>
              <w:jc w:val="both"/>
              <w:rPr>
                <w:rFonts w:eastAsia="Times New Roman"/>
                <w:color w:val="000000"/>
                <w:sz w:val="24"/>
                <w:szCs w:val="24"/>
              </w:rPr>
            </w:pPr>
          </w:p>
        </w:tc>
        <w:tc>
          <w:tcPr>
            <w:tcW w:w="979" w:type="dxa"/>
            <w:gridSpan w:val="3"/>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32,0</w:t>
            </w:r>
          </w:p>
          <w:p w:rsidR="00DD6B56" w:rsidRPr="005B3D6A" w:rsidRDefault="00DD6B56" w:rsidP="005239FE">
            <w:pPr>
              <w:shd w:val="clear" w:color="auto" w:fill="FFFFFF"/>
              <w:jc w:val="both"/>
              <w:rPr>
                <w:rFonts w:eastAsia="Times New Roman"/>
                <w:color w:val="000000"/>
                <w:sz w:val="24"/>
                <w:szCs w:val="24"/>
              </w:rPr>
            </w:pPr>
          </w:p>
        </w:tc>
        <w:tc>
          <w:tcPr>
            <w:tcW w:w="1006" w:type="dxa"/>
            <w:gridSpan w:val="6"/>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32,0</w:t>
            </w: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Республиканский и районный фестиваль  народного творчества «Играй, гармонь любимая!»</w:t>
            </w:r>
          </w:p>
        </w:tc>
        <w:tc>
          <w:tcPr>
            <w:tcW w:w="95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r>
              <w:rPr>
                <w:rFonts w:eastAsia="Times New Roman"/>
                <w:color w:val="000000"/>
                <w:sz w:val="24"/>
                <w:szCs w:val="24"/>
              </w:rPr>
              <w:t>1,0</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r>
              <w:rPr>
                <w:rFonts w:eastAsia="Times New Roman"/>
                <w:color w:val="000000"/>
                <w:sz w:val="24"/>
                <w:szCs w:val="24"/>
              </w:rPr>
              <w:t>1,0</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1,0</w:t>
            </w:r>
          </w:p>
        </w:tc>
        <w:tc>
          <w:tcPr>
            <w:tcW w:w="979" w:type="dxa"/>
            <w:gridSpan w:val="3"/>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1,0</w:t>
            </w: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p>
        </w:tc>
        <w:tc>
          <w:tcPr>
            <w:tcW w:w="1006" w:type="dxa"/>
            <w:gridSpan w:val="6"/>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1,0</w:t>
            </w:r>
          </w:p>
        </w:tc>
      </w:tr>
      <w:tr w:rsidR="00DD6B56" w:rsidRPr="005B3D6A" w:rsidTr="00550881">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Default="00DD6B56" w:rsidP="005239FE">
            <w:pPr>
              <w:shd w:val="clear" w:color="auto" w:fill="FFFFFF"/>
              <w:jc w:val="both"/>
              <w:rPr>
                <w:rFonts w:eastAsia="Times New Roman"/>
                <w:color w:val="000000"/>
                <w:sz w:val="24"/>
                <w:szCs w:val="24"/>
              </w:rPr>
            </w:pPr>
            <w:r w:rsidRPr="005B3D6A">
              <w:rPr>
                <w:rFonts w:eastAsia="Times New Roman"/>
                <w:color w:val="000000"/>
                <w:sz w:val="24"/>
                <w:szCs w:val="24"/>
              </w:rPr>
              <w:t>Республиканский фестиваль русской народной песни «Околица»</w:t>
            </w:r>
          </w:p>
          <w:p w:rsidR="00550881" w:rsidRPr="005B3D6A" w:rsidRDefault="00550881" w:rsidP="005239FE">
            <w:pPr>
              <w:shd w:val="clear" w:color="auto" w:fill="FFFFFF"/>
              <w:jc w:val="both"/>
              <w:rPr>
                <w:rFonts w:eastAsia="Times New Roman"/>
                <w:sz w:val="24"/>
                <w:szCs w:val="24"/>
              </w:rPr>
            </w:pPr>
          </w:p>
        </w:tc>
        <w:tc>
          <w:tcPr>
            <w:tcW w:w="95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651B56">
            <w:pPr>
              <w:shd w:val="clear" w:color="auto" w:fill="FFFFFF"/>
              <w:rPr>
                <w:rFonts w:eastAsia="Times New Roman"/>
                <w:sz w:val="24"/>
                <w:szCs w:val="24"/>
              </w:rPr>
            </w:pPr>
            <w:r w:rsidRPr="005B3D6A">
              <w:rPr>
                <w:rFonts w:eastAsia="Times New Roman"/>
                <w:color w:val="000000"/>
                <w:sz w:val="24"/>
                <w:szCs w:val="24"/>
              </w:rPr>
              <w:t> </w:t>
            </w:r>
            <w:r>
              <w:rPr>
                <w:rFonts w:eastAsia="Times New Roman"/>
                <w:color w:val="000000"/>
                <w:sz w:val="24"/>
                <w:szCs w:val="24"/>
              </w:rPr>
              <w:t>1,0</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651B56">
            <w:pPr>
              <w:shd w:val="clear" w:color="auto" w:fill="FFFFFF"/>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651B56">
            <w:pPr>
              <w:shd w:val="clear" w:color="auto" w:fill="FFFFFF"/>
              <w:rPr>
                <w:rFonts w:eastAsia="Times New Roman"/>
                <w:sz w:val="24"/>
                <w:szCs w:val="24"/>
              </w:rPr>
            </w:pPr>
            <w:r w:rsidRPr="005B3D6A">
              <w:rPr>
                <w:rFonts w:eastAsia="Times New Roman"/>
                <w:color w:val="000000"/>
                <w:sz w:val="24"/>
                <w:szCs w:val="24"/>
              </w:rPr>
              <w:t> </w:t>
            </w:r>
            <w:r>
              <w:rPr>
                <w:rFonts w:eastAsia="Times New Roman"/>
                <w:color w:val="000000"/>
                <w:sz w:val="24"/>
                <w:szCs w:val="24"/>
              </w:rPr>
              <w:t>1,0</w:t>
            </w:r>
          </w:p>
        </w:tc>
        <w:tc>
          <w:tcPr>
            <w:tcW w:w="1134"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651B56">
            <w:pPr>
              <w:shd w:val="clear" w:color="auto" w:fill="FFFFFF"/>
              <w:rPr>
                <w:rFonts w:eastAsia="Times New Roman"/>
                <w:color w:val="000000"/>
                <w:sz w:val="24"/>
                <w:szCs w:val="24"/>
              </w:rPr>
            </w:pPr>
            <w:r>
              <w:rPr>
                <w:rFonts w:eastAsia="Times New Roman"/>
                <w:color w:val="000000"/>
                <w:sz w:val="24"/>
                <w:szCs w:val="24"/>
              </w:rPr>
              <w:t>1,0</w:t>
            </w:r>
          </w:p>
        </w:tc>
        <w:tc>
          <w:tcPr>
            <w:tcW w:w="979" w:type="dxa"/>
            <w:gridSpan w:val="3"/>
            <w:tcBorders>
              <w:top w:val="outset" w:sz="6" w:space="0" w:color="auto"/>
              <w:left w:val="outset" w:sz="6" w:space="0" w:color="auto"/>
              <w:bottom w:val="outset" w:sz="6" w:space="0" w:color="auto"/>
              <w:right w:val="outset" w:sz="6" w:space="0" w:color="auto"/>
            </w:tcBorders>
            <w:vAlign w:val="center"/>
          </w:tcPr>
          <w:p w:rsidR="00DD6B56" w:rsidRDefault="00DD6B56" w:rsidP="00651B56">
            <w:pPr>
              <w:shd w:val="clear" w:color="auto" w:fill="FFFFFF"/>
              <w:rPr>
                <w:rFonts w:eastAsia="Times New Roman"/>
                <w:color w:val="000000"/>
                <w:sz w:val="24"/>
                <w:szCs w:val="24"/>
              </w:rPr>
            </w:pPr>
          </w:p>
          <w:p w:rsidR="00DD6B56" w:rsidRDefault="00DD6B56" w:rsidP="00651B56">
            <w:pPr>
              <w:shd w:val="clear" w:color="auto" w:fill="FFFFFF"/>
              <w:rPr>
                <w:rFonts w:eastAsia="Times New Roman"/>
                <w:color w:val="000000"/>
                <w:sz w:val="24"/>
                <w:szCs w:val="24"/>
              </w:rPr>
            </w:pPr>
          </w:p>
          <w:p w:rsidR="00DD6B56" w:rsidRDefault="00DD6B56" w:rsidP="00651B56">
            <w:pPr>
              <w:shd w:val="clear" w:color="auto" w:fill="FFFFFF"/>
              <w:rPr>
                <w:rFonts w:eastAsia="Times New Roman"/>
                <w:color w:val="000000"/>
                <w:sz w:val="24"/>
                <w:szCs w:val="24"/>
              </w:rPr>
            </w:pPr>
          </w:p>
          <w:p w:rsidR="00DD6B56" w:rsidRDefault="00DD6B56" w:rsidP="00651B56">
            <w:pPr>
              <w:shd w:val="clear" w:color="auto" w:fill="FFFFFF"/>
              <w:rPr>
                <w:rFonts w:eastAsia="Times New Roman"/>
                <w:color w:val="000000"/>
                <w:sz w:val="24"/>
                <w:szCs w:val="24"/>
              </w:rPr>
            </w:pPr>
            <w:r>
              <w:rPr>
                <w:rFonts w:eastAsia="Times New Roman"/>
                <w:color w:val="000000"/>
                <w:sz w:val="24"/>
                <w:szCs w:val="24"/>
              </w:rPr>
              <w:t>1,0</w:t>
            </w:r>
          </w:p>
          <w:p w:rsidR="00DD6B56" w:rsidRDefault="00DD6B56" w:rsidP="00651B56">
            <w:pPr>
              <w:shd w:val="clear" w:color="auto" w:fill="FFFFFF"/>
              <w:rPr>
                <w:rFonts w:eastAsia="Times New Roman"/>
                <w:color w:val="000000"/>
                <w:sz w:val="24"/>
                <w:szCs w:val="24"/>
              </w:rPr>
            </w:pPr>
          </w:p>
          <w:p w:rsidR="00DD6B56" w:rsidRDefault="00DD6B56" w:rsidP="00651B56">
            <w:pPr>
              <w:shd w:val="clear" w:color="auto" w:fill="FFFFFF"/>
              <w:rPr>
                <w:rFonts w:eastAsia="Times New Roman"/>
                <w:color w:val="000000"/>
                <w:sz w:val="24"/>
                <w:szCs w:val="24"/>
              </w:rPr>
            </w:pPr>
          </w:p>
          <w:p w:rsidR="00DD6B56" w:rsidRPr="005B3D6A" w:rsidRDefault="00DD6B56" w:rsidP="00651B56">
            <w:pPr>
              <w:shd w:val="clear" w:color="auto" w:fill="FFFFFF"/>
              <w:rPr>
                <w:rFonts w:eastAsia="Times New Roman"/>
                <w:color w:val="000000"/>
                <w:sz w:val="24"/>
                <w:szCs w:val="24"/>
              </w:rPr>
            </w:pPr>
          </w:p>
        </w:tc>
        <w:tc>
          <w:tcPr>
            <w:tcW w:w="1006" w:type="dxa"/>
            <w:gridSpan w:val="6"/>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50881">
            <w:pPr>
              <w:shd w:val="clear" w:color="auto" w:fill="FFFFFF"/>
              <w:rPr>
                <w:rFonts w:eastAsia="Times New Roman"/>
                <w:color w:val="000000"/>
                <w:sz w:val="24"/>
                <w:szCs w:val="24"/>
              </w:rPr>
            </w:pPr>
            <w:r>
              <w:rPr>
                <w:rFonts w:eastAsia="Times New Roman"/>
                <w:color w:val="000000"/>
                <w:sz w:val="24"/>
                <w:szCs w:val="24"/>
              </w:rPr>
              <w:t>1,0</w:t>
            </w:r>
          </w:p>
        </w:tc>
      </w:tr>
      <w:tr w:rsidR="00DD6B56" w:rsidRPr="005B3D6A" w:rsidTr="00651B56">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xml:space="preserve"> Подведение итогов </w:t>
            </w:r>
            <w:r w:rsidRPr="005B3D6A">
              <w:rPr>
                <w:rFonts w:eastAsia="Times New Roman"/>
                <w:color w:val="000000"/>
                <w:sz w:val="24"/>
                <w:szCs w:val="24"/>
              </w:rPr>
              <w:lastRenderedPageBreak/>
              <w:t>трудового соперничества</w:t>
            </w:r>
            <w:r>
              <w:rPr>
                <w:rFonts w:eastAsia="Times New Roman"/>
                <w:color w:val="000000"/>
                <w:sz w:val="24"/>
                <w:szCs w:val="24"/>
              </w:rPr>
              <w:t xml:space="preserve"> среди </w:t>
            </w:r>
            <w:proofErr w:type="gramStart"/>
            <w:r>
              <w:rPr>
                <w:rFonts w:eastAsia="Times New Roman"/>
                <w:color w:val="000000"/>
                <w:sz w:val="24"/>
                <w:szCs w:val="24"/>
              </w:rPr>
              <w:t>кол-</w:t>
            </w:r>
            <w:proofErr w:type="spellStart"/>
            <w:r>
              <w:rPr>
                <w:rFonts w:eastAsia="Times New Roman"/>
                <w:color w:val="000000"/>
                <w:sz w:val="24"/>
                <w:szCs w:val="24"/>
              </w:rPr>
              <w:t>лективов</w:t>
            </w:r>
            <w:proofErr w:type="spellEnd"/>
            <w:proofErr w:type="gramEnd"/>
            <w:r>
              <w:rPr>
                <w:rFonts w:eastAsia="Times New Roman"/>
                <w:color w:val="000000"/>
                <w:sz w:val="24"/>
                <w:szCs w:val="24"/>
              </w:rPr>
              <w:t xml:space="preserve"> ор-</w:t>
            </w:r>
            <w:proofErr w:type="spellStart"/>
            <w:r>
              <w:rPr>
                <w:rFonts w:eastAsia="Times New Roman"/>
                <w:color w:val="000000"/>
                <w:sz w:val="24"/>
                <w:szCs w:val="24"/>
              </w:rPr>
              <w:t>ганизаций</w:t>
            </w:r>
            <w:proofErr w:type="spellEnd"/>
            <w:r>
              <w:rPr>
                <w:rFonts w:eastAsia="Times New Roman"/>
                <w:color w:val="000000"/>
                <w:sz w:val="24"/>
                <w:szCs w:val="24"/>
              </w:rPr>
              <w:t xml:space="preserve">, предприятий и </w:t>
            </w:r>
            <w:proofErr w:type="spellStart"/>
            <w:r>
              <w:rPr>
                <w:rFonts w:eastAsia="Times New Roman"/>
                <w:color w:val="000000"/>
                <w:sz w:val="24"/>
                <w:szCs w:val="24"/>
              </w:rPr>
              <w:t>учреж-дений</w:t>
            </w:r>
            <w:proofErr w:type="spellEnd"/>
            <w:r w:rsidR="00651B56">
              <w:rPr>
                <w:rFonts w:eastAsia="Times New Roman"/>
                <w:color w:val="000000"/>
                <w:sz w:val="24"/>
                <w:szCs w:val="24"/>
              </w:rPr>
              <w:t xml:space="preserve"> </w:t>
            </w:r>
            <w:proofErr w:type="spellStart"/>
            <w:r w:rsidR="00651B56">
              <w:rPr>
                <w:rFonts w:eastAsia="Times New Roman"/>
                <w:color w:val="000000"/>
                <w:sz w:val="24"/>
                <w:szCs w:val="24"/>
              </w:rPr>
              <w:t>Атя-шевскогомуниципаль</w:t>
            </w:r>
            <w:r>
              <w:rPr>
                <w:rFonts w:eastAsia="Times New Roman"/>
                <w:color w:val="000000"/>
                <w:sz w:val="24"/>
                <w:szCs w:val="24"/>
              </w:rPr>
              <w:t>ного</w:t>
            </w:r>
            <w:proofErr w:type="spellEnd"/>
            <w:r>
              <w:rPr>
                <w:rFonts w:eastAsia="Times New Roman"/>
                <w:color w:val="000000"/>
                <w:sz w:val="24"/>
                <w:szCs w:val="24"/>
              </w:rPr>
              <w:t xml:space="preserve"> района</w:t>
            </w:r>
          </w:p>
        </w:tc>
        <w:tc>
          <w:tcPr>
            <w:tcW w:w="95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lastRenderedPageBreak/>
              <w:t> </w:t>
            </w: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651B56">
            <w:pPr>
              <w:shd w:val="clear" w:color="auto" w:fill="FFFFFF"/>
              <w:rPr>
                <w:rFonts w:eastAsia="Times New Roman"/>
                <w:sz w:val="24"/>
                <w:szCs w:val="24"/>
              </w:rPr>
            </w:pPr>
            <w:r w:rsidRPr="005B3D6A">
              <w:rPr>
                <w:rFonts w:eastAsia="Times New Roman"/>
                <w:color w:val="000000"/>
                <w:sz w:val="24"/>
                <w:szCs w:val="24"/>
              </w:rPr>
              <w:t> </w:t>
            </w:r>
            <w:r>
              <w:rPr>
                <w:rFonts w:eastAsia="Times New Roman"/>
                <w:color w:val="000000"/>
                <w:sz w:val="24"/>
                <w:szCs w:val="24"/>
              </w:rPr>
              <w:t>2,0</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651B56">
            <w:pPr>
              <w:shd w:val="clear" w:color="auto" w:fill="FFFFFF"/>
              <w:rPr>
                <w:rFonts w:eastAsia="Times New Roman"/>
                <w:sz w:val="24"/>
                <w:szCs w:val="24"/>
              </w:rPr>
            </w:pPr>
            <w:r>
              <w:rPr>
                <w:rFonts w:eastAsia="Times New Roman"/>
                <w:sz w:val="24"/>
                <w:szCs w:val="24"/>
              </w:rPr>
              <w:t>81,4</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651B56">
            <w:pPr>
              <w:shd w:val="clear" w:color="auto" w:fill="FFFFFF"/>
              <w:rPr>
                <w:rFonts w:eastAsia="Times New Roman"/>
                <w:sz w:val="24"/>
                <w:szCs w:val="24"/>
              </w:rPr>
            </w:pPr>
            <w:r>
              <w:rPr>
                <w:rFonts w:eastAsia="Times New Roman"/>
                <w:color w:val="000000"/>
                <w:sz w:val="24"/>
                <w:szCs w:val="24"/>
              </w:rPr>
              <w:t>81,4</w:t>
            </w: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651B56">
            <w:pPr>
              <w:shd w:val="clear" w:color="auto" w:fill="FFFFFF"/>
              <w:rPr>
                <w:rFonts w:eastAsia="Times New Roman"/>
                <w:color w:val="000000"/>
                <w:sz w:val="24"/>
                <w:szCs w:val="24"/>
              </w:rPr>
            </w:pPr>
            <w:r>
              <w:rPr>
                <w:rFonts w:eastAsia="Times New Roman"/>
                <w:color w:val="000000"/>
                <w:sz w:val="24"/>
                <w:szCs w:val="24"/>
              </w:rPr>
              <w:t>81,4</w:t>
            </w:r>
          </w:p>
        </w:tc>
        <w:tc>
          <w:tcPr>
            <w:tcW w:w="953" w:type="dxa"/>
            <w:gridSpan w:val="2"/>
            <w:tcBorders>
              <w:top w:val="outset" w:sz="6" w:space="0" w:color="auto"/>
              <w:left w:val="outset" w:sz="6" w:space="0" w:color="auto"/>
              <w:bottom w:val="outset" w:sz="6" w:space="0" w:color="auto"/>
              <w:right w:val="outset" w:sz="6" w:space="0" w:color="auto"/>
            </w:tcBorders>
            <w:vAlign w:val="center"/>
          </w:tcPr>
          <w:p w:rsidR="00DD6B56" w:rsidRPr="005B3D6A" w:rsidRDefault="00DD6B56" w:rsidP="00651B56">
            <w:pPr>
              <w:shd w:val="clear" w:color="auto" w:fill="FFFFFF"/>
              <w:rPr>
                <w:rFonts w:eastAsia="Times New Roman"/>
                <w:color w:val="000000"/>
                <w:sz w:val="24"/>
                <w:szCs w:val="24"/>
              </w:rPr>
            </w:pPr>
            <w:r>
              <w:rPr>
                <w:rFonts w:eastAsia="Times New Roman"/>
                <w:color w:val="000000"/>
                <w:sz w:val="24"/>
                <w:szCs w:val="24"/>
              </w:rPr>
              <w:t>81,4</w:t>
            </w:r>
          </w:p>
        </w:tc>
        <w:tc>
          <w:tcPr>
            <w:tcW w:w="1032" w:type="dxa"/>
            <w:gridSpan w:val="7"/>
            <w:tcBorders>
              <w:top w:val="outset" w:sz="6" w:space="0" w:color="auto"/>
              <w:left w:val="outset" w:sz="6" w:space="0" w:color="auto"/>
              <w:bottom w:val="outset" w:sz="6" w:space="0" w:color="auto"/>
              <w:right w:val="outset" w:sz="6" w:space="0" w:color="auto"/>
            </w:tcBorders>
            <w:vAlign w:val="center"/>
          </w:tcPr>
          <w:p w:rsidR="00DD6B56" w:rsidRPr="005B3D6A" w:rsidRDefault="00DD6B56" w:rsidP="00651B56">
            <w:pPr>
              <w:shd w:val="clear" w:color="auto" w:fill="FFFFFF"/>
              <w:rPr>
                <w:rFonts w:eastAsia="Times New Roman"/>
                <w:color w:val="000000"/>
                <w:sz w:val="24"/>
                <w:szCs w:val="24"/>
              </w:rPr>
            </w:pPr>
            <w:r>
              <w:rPr>
                <w:rFonts w:eastAsia="Times New Roman"/>
                <w:color w:val="000000"/>
                <w:sz w:val="24"/>
                <w:szCs w:val="24"/>
              </w:rPr>
              <w:t>81,4</w:t>
            </w:r>
          </w:p>
        </w:tc>
      </w:tr>
      <w:tr w:rsidR="00651B56" w:rsidRPr="005B3D6A" w:rsidTr="00550881">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651B56" w:rsidRPr="005B3D6A" w:rsidRDefault="00651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651B56" w:rsidRPr="00550881" w:rsidRDefault="00651B56" w:rsidP="005239FE">
            <w:pPr>
              <w:shd w:val="clear" w:color="auto" w:fill="FFFFFF"/>
              <w:jc w:val="both"/>
              <w:rPr>
                <w:rFonts w:eastAsia="Times New Roman"/>
                <w:color w:val="FF0000"/>
                <w:sz w:val="24"/>
                <w:szCs w:val="24"/>
              </w:rPr>
            </w:pPr>
            <w:r w:rsidRPr="00550881">
              <w:rPr>
                <w:rFonts w:eastAsia="Times New Roman"/>
                <w:color w:val="FF0000"/>
                <w:sz w:val="24"/>
                <w:szCs w:val="24"/>
              </w:rPr>
              <w:t xml:space="preserve">Праздник Святой Троицы в с. </w:t>
            </w:r>
            <w:proofErr w:type="spellStart"/>
            <w:r w:rsidRPr="00550881">
              <w:rPr>
                <w:rFonts w:eastAsia="Times New Roman"/>
                <w:color w:val="FF0000"/>
                <w:sz w:val="24"/>
                <w:szCs w:val="24"/>
              </w:rPr>
              <w:t>Лобаски</w:t>
            </w:r>
            <w:proofErr w:type="spellEnd"/>
          </w:p>
        </w:tc>
        <w:tc>
          <w:tcPr>
            <w:tcW w:w="958" w:type="dxa"/>
            <w:tcBorders>
              <w:top w:val="outset" w:sz="6" w:space="0" w:color="auto"/>
              <w:left w:val="outset" w:sz="6" w:space="0" w:color="auto"/>
              <w:bottom w:val="outset" w:sz="6" w:space="0" w:color="auto"/>
              <w:right w:val="outset" w:sz="6" w:space="0" w:color="auto"/>
            </w:tcBorders>
            <w:vAlign w:val="center"/>
            <w:hideMark/>
          </w:tcPr>
          <w:p w:rsidR="00651B56" w:rsidRPr="005B3D6A" w:rsidRDefault="00651B56" w:rsidP="005239FE">
            <w:pPr>
              <w:shd w:val="clear" w:color="auto" w:fill="FFFFFF"/>
              <w:jc w:val="both"/>
              <w:rPr>
                <w:rFonts w:eastAsia="Times New Roman"/>
                <w:color w:val="000000"/>
                <w:sz w:val="24"/>
                <w:szCs w:val="24"/>
              </w:rPr>
            </w:pP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651B56" w:rsidRPr="005B3D6A" w:rsidRDefault="00651B56" w:rsidP="005239FE">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651B56" w:rsidRPr="005B3D6A" w:rsidRDefault="00651B56"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hideMark/>
          </w:tcPr>
          <w:p w:rsidR="00651B56" w:rsidRPr="005B3D6A" w:rsidRDefault="00651B56"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hideMark/>
          </w:tcPr>
          <w:p w:rsidR="00651B56" w:rsidRPr="005B3D6A" w:rsidRDefault="00651B56"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hideMark/>
          </w:tcPr>
          <w:p w:rsidR="00651B56" w:rsidRPr="005B3D6A" w:rsidRDefault="00651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651B56" w:rsidRPr="005B3D6A" w:rsidRDefault="00651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hideMark/>
          </w:tcPr>
          <w:p w:rsidR="00651B56" w:rsidRPr="005B3D6A" w:rsidRDefault="00651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651B56" w:rsidRPr="005B3D6A" w:rsidRDefault="00651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hideMark/>
          </w:tcPr>
          <w:p w:rsidR="00651B56" w:rsidRPr="005B3D6A" w:rsidRDefault="00651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651B56" w:rsidRPr="005B3D6A" w:rsidRDefault="00651B56"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hideMark/>
          </w:tcPr>
          <w:p w:rsidR="00651B56" w:rsidRPr="005B3D6A" w:rsidRDefault="00651B56" w:rsidP="005239FE">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651B56" w:rsidRDefault="00651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651B56" w:rsidRPr="00550881" w:rsidRDefault="00651B56" w:rsidP="00550881">
            <w:pPr>
              <w:shd w:val="clear" w:color="auto" w:fill="FFFFFF"/>
              <w:rPr>
                <w:rFonts w:eastAsia="Times New Roman"/>
                <w:color w:val="FF0000"/>
                <w:sz w:val="24"/>
                <w:szCs w:val="24"/>
              </w:rPr>
            </w:pPr>
            <w:r w:rsidRPr="00550881">
              <w:rPr>
                <w:rFonts w:eastAsia="Times New Roman"/>
                <w:color w:val="FF0000"/>
                <w:sz w:val="24"/>
                <w:szCs w:val="24"/>
              </w:rPr>
              <w:t>120,0</w:t>
            </w:r>
          </w:p>
        </w:tc>
        <w:tc>
          <w:tcPr>
            <w:tcW w:w="1134" w:type="dxa"/>
            <w:tcBorders>
              <w:top w:val="outset" w:sz="6" w:space="0" w:color="auto"/>
              <w:left w:val="outset" w:sz="6" w:space="0" w:color="auto"/>
              <w:bottom w:val="outset" w:sz="6" w:space="0" w:color="auto"/>
              <w:right w:val="outset" w:sz="6" w:space="0" w:color="auto"/>
            </w:tcBorders>
            <w:vAlign w:val="center"/>
          </w:tcPr>
          <w:p w:rsidR="00651B56" w:rsidRPr="00550881" w:rsidRDefault="00651B56" w:rsidP="00550881">
            <w:pPr>
              <w:shd w:val="clear" w:color="auto" w:fill="FFFFFF"/>
              <w:rPr>
                <w:rFonts w:eastAsia="Times New Roman"/>
                <w:color w:val="FF0000"/>
                <w:sz w:val="24"/>
                <w:szCs w:val="24"/>
              </w:rPr>
            </w:pPr>
            <w:r w:rsidRPr="00550881">
              <w:rPr>
                <w:rFonts w:eastAsia="Times New Roman"/>
                <w:color w:val="FF0000"/>
                <w:sz w:val="24"/>
                <w:szCs w:val="24"/>
              </w:rPr>
              <w:t>120,0</w:t>
            </w:r>
          </w:p>
        </w:tc>
        <w:tc>
          <w:tcPr>
            <w:tcW w:w="953" w:type="dxa"/>
            <w:gridSpan w:val="2"/>
            <w:tcBorders>
              <w:top w:val="outset" w:sz="6" w:space="0" w:color="auto"/>
              <w:left w:val="outset" w:sz="6" w:space="0" w:color="auto"/>
              <w:bottom w:val="outset" w:sz="6" w:space="0" w:color="auto"/>
              <w:right w:val="outset" w:sz="6" w:space="0" w:color="auto"/>
            </w:tcBorders>
            <w:vAlign w:val="center"/>
          </w:tcPr>
          <w:p w:rsidR="00651B56" w:rsidRPr="00550881" w:rsidRDefault="00651B56" w:rsidP="00550881">
            <w:pPr>
              <w:shd w:val="clear" w:color="auto" w:fill="FFFFFF"/>
              <w:rPr>
                <w:rFonts w:eastAsia="Times New Roman"/>
                <w:color w:val="FF0000"/>
                <w:sz w:val="24"/>
                <w:szCs w:val="24"/>
              </w:rPr>
            </w:pPr>
            <w:r w:rsidRPr="00550881">
              <w:rPr>
                <w:rFonts w:eastAsia="Times New Roman"/>
                <w:color w:val="FF0000"/>
                <w:sz w:val="24"/>
                <w:szCs w:val="24"/>
              </w:rPr>
              <w:t>120,0</w:t>
            </w:r>
          </w:p>
        </w:tc>
        <w:tc>
          <w:tcPr>
            <w:tcW w:w="1032" w:type="dxa"/>
            <w:gridSpan w:val="7"/>
            <w:tcBorders>
              <w:top w:val="outset" w:sz="6" w:space="0" w:color="auto"/>
              <w:left w:val="outset" w:sz="6" w:space="0" w:color="auto"/>
              <w:bottom w:val="outset" w:sz="6" w:space="0" w:color="auto"/>
              <w:right w:val="outset" w:sz="6" w:space="0" w:color="auto"/>
            </w:tcBorders>
            <w:vAlign w:val="center"/>
          </w:tcPr>
          <w:p w:rsidR="00651B56" w:rsidRPr="00550881" w:rsidRDefault="00651B56" w:rsidP="00550881">
            <w:pPr>
              <w:shd w:val="clear" w:color="auto" w:fill="FFFFFF"/>
              <w:rPr>
                <w:rFonts w:eastAsia="Times New Roman"/>
                <w:color w:val="FF0000"/>
                <w:sz w:val="24"/>
                <w:szCs w:val="24"/>
              </w:rPr>
            </w:pPr>
            <w:r w:rsidRPr="00550881">
              <w:rPr>
                <w:rFonts w:eastAsia="Times New Roman"/>
                <w:color w:val="FF0000"/>
                <w:sz w:val="24"/>
                <w:szCs w:val="24"/>
              </w:rPr>
              <w:t>120,0</w:t>
            </w: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День поля</w:t>
            </w:r>
          </w:p>
        </w:tc>
        <w:tc>
          <w:tcPr>
            <w:tcW w:w="95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53" w:type="dxa"/>
            <w:gridSpan w:val="2"/>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1032" w:type="dxa"/>
            <w:gridSpan w:val="7"/>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День молодёжи</w:t>
            </w:r>
          </w:p>
        </w:tc>
        <w:tc>
          <w:tcPr>
            <w:tcW w:w="95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53" w:type="dxa"/>
            <w:gridSpan w:val="2"/>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1032" w:type="dxa"/>
            <w:gridSpan w:val="7"/>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День семьи любви и верности</w:t>
            </w:r>
          </w:p>
        </w:tc>
        <w:tc>
          <w:tcPr>
            <w:tcW w:w="95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53" w:type="dxa"/>
            <w:gridSpan w:val="2"/>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1032" w:type="dxa"/>
            <w:gridSpan w:val="7"/>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Республиканский смотр хоров и ансамблей ветеранов войны и труда</w:t>
            </w:r>
          </w:p>
        </w:tc>
        <w:tc>
          <w:tcPr>
            <w:tcW w:w="95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53" w:type="dxa"/>
            <w:gridSpan w:val="2"/>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1032" w:type="dxa"/>
            <w:gridSpan w:val="7"/>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proofErr w:type="spellStart"/>
            <w:r>
              <w:rPr>
                <w:rFonts w:eastAsia="Times New Roman"/>
                <w:color w:val="000000"/>
                <w:sz w:val="24"/>
                <w:szCs w:val="24"/>
              </w:rPr>
              <w:t>Межрайон-ныйфести-валь</w:t>
            </w:r>
            <w:proofErr w:type="spellEnd"/>
            <w:r>
              <w:rPr>
                <w:rFonts w:eastAsia="Times New Roman"/>
                <w:color w:val="000000"/>
                <w:sz w:val="24"/>
                <w:szCs w:val="24"/>
              </w:rPr>
              <w:t xml:space="preserve"> «Сыр-</w:t>
            </w:r>
            <w:proofErr w:type="spellStart"/>
            <w:r>
              <w:rPr>
                <w:rFonts w:eastAsia="Times New Roman"/>
                <w:color w:val="000000"/>
                <w:sz w:val="24"/>
                <w:szCs w:val="24"/>
              </w:rPr>
              <w:t>нень</w:t>
            </w:r>
            <w:proofErr w:type="spellEnd"/>
            <w:r>
              <w:rPr>
                <w:rFonts w:eastAsia="Times New Roman"/>
                <w:color w:val="000000"/>
                <w:sz w:val="24"/>
                <w:szCs w:val="24"/>
              </w:rPr>
              <w:t xml:space="preserve"> ал»</w:t>
            </w:r>
          </w:p>
        </w:tc>
        <w:tc>
          <w:tcPr>
            <w:tcW w:w="95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r>
              <w:rPr>
                <w:rFonts w:eastAsia="Times New Roman"/>
                <w:color w:val="000000"/>
                <w:sz w:val="24"/>
                <w:szCs w:val="24"/>
              </w:rPr>
              <w:t>150,0</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30,2</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Pr>
                <w:rFonts w:eastAsia="Times New Roman"/>
                <w:color w:val="000000"/>
                <w:sz w:val="24"/>
                <w:szCs w:val="24"/>
              </w:rPr>
              <w:t>10,0</w:t>
            </w: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1,0</w:t>
            </w:r>
          </w:p>
        </w:tc>
        <w:tc>
          <w:tcPr>
            <w:tcW w:w="953" w:type="dxa"/>
            <w:gridSpan w:val="2"/>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1,0</w:t>
            </w:r>
          </w:p>
        </w:tc>
        <w:tc>
          <w:tcPr>
            <w:tcW w:w="1032" w:type="dxa"/>
            <w:gridSpan w:val="7"/>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1,0</w:t>
            </w: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Районный смотр – конкурс  декоративно-прикладного творчества среди сельских учреждений культуры и мастеров</w:t>
            </w:r>
          </w:p>
        </w:tc>
        <w:tc>
          <w:tcPr>
            <w:tcW w:w="95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53" w:type="dxa"/>
            <w:gridSpan w:val="2"/>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1032" w:type="dxa"/>
            <w:gridSpan w:val="7"/>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r>
      <w:tr w:rsidR="00D76A71"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tcPr>
          <w:p w:rsidR="00D76A71" w:rsidRPr="005B3D6A" w:rsidRDefault="00D76A71"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tcPr>
          <w:p w:rsidR="00D76A71" w:rsidRPr="005B3D6A" w:rsidRDefault="00D76A71" w:rsidP="005239FE">
            <w:pPr>
              <w:shd w:val="clear" w:color="auto" w:fill="FFFFFF"/>
              <w:jc w:val="both"/>
              <w:rPr>
                <w:rFonts w:eastAsia="Times New Roman"/>
                <w:color w:val="000000"/>
                <w:sz w:val="24"/>
                <w:szCs w:val="24"/>
              </w:rPr>
            </w:pPr>
            <w:r>
              <w:rPr>
                <w:rFonts w:eastAsia="Times New Roman"/>
                <w:color w:val="000000"/>
                <w:sz w:val="24"/>
                <w:szCs w:val="24"/>
              </w:rPr>
              <w:t>Событийные мероприятия</w:t>
            </w:r>
          </w:p>
        </w:tc>
        <w:tc>
          <w:tcPr>
            <w:tcW w:w="958" w:type="dxa"/>
            <w:tcBorders>
              <w:top w:val="outset" w:sz="6" w:space="0" w:color="auto"/>
              <w:left w:val="outset" w:sz="6" w:space="0" w:color="auto"/>
              <w:bottom w:val="outset" w:sz="6" w:space="0" w:color="auto"/>
              <w:right w:val="outset" w:sz="6" w:space="0" w:color="auto"/>
            </w:tcBorders>
            <w:vAlign w:val="center"/>
          </w:tcPr>
          <w:p w:rsidR="00D76A71" w:rsidRPr="005B3D6A" w:rsidRDefault="00D76A71" w:rsidP="005239FE">
            <w:pPr>
              <w:shd w:val="clear" w:color="auto" w:fill="FFFFFF"/>
              <w:jc w:val="both"/>
              <w:rPr>
                <w:rFonts w:eastAsia="Times New Roman"/>
                <w:color w:val="000000"/>
                <w:sz w:val="24"/>
                <w:szCs w:val="24"/>
              </w:rPr>
            </w:pPr>
          </w:p>
        </w:tc>
        <w:tc>
          <w:tcPr>
            <w:tcW w:w="1118" w:type="dxa"/>
            <w:vMerge/>
            <w:tcBorders>
              <w:top w:val="outset" w:sz="6" w:space="0" w:color="auto"/>
              <w:left w:val="outset" w:sz="6" w:space="0" w:color="auto"/>
              <w:bottom w:val="outset" w:sz="6" w:space="0" w:color="auto"/>
              <w:right w:val="outset" w:sz="6" w:space="0" w:color="auto"/>
            </w:tcBorders>
            <w:vAlign w:val="center"/>
          </w:tcPr>
          <w:p w:rsidR="00D76A71" w:rsidRPr="005B3D6A" w:rsidRDefault="00D76A71" w:rsidP="005239FE">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tcPr>
          <w:p w:rsidR="00D76A71" w:rsidRPr="005B3D6A" w:rsidRDefault="00D76A71"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D76A71" w:rsidRPr="005B3D6A" w:rsidRDefault="00D76A71"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D76A71" w:rsidRPr="005B3D6A" w:rsidRDefault="00D76A71"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D76A71" w:rsidRPr="005B3D6A" w:rsidRDefault="00D76A71"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76A71" w:rsidRPr="005B3D6A" w:rsidRDefault="00D76A71"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76A71" w:rsidRPr="005B3D6A" w:rsidRDefault="00D76A71"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76A71" w:rsidRPr="005B3D6A" w:rsidRDefault="00D76A71"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76A71" w:rsidRPr="005B3D6A" w:rsidRDefault="00D76A71"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76A71" w:rsidRPr="005B3D6A" w:rsidRDefault="00D76A71"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D76A71" w:rsidRPr="005B3D6A" w:rsidRDefault="00D76A71" w:rsidP="005239FE">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D76A71" w:rsidRPr="005B3D6A" w:rsidRDefault="00D76A71"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76A71" w:rsidRPr="005B3D6A" w:rsidRDefault="00D76A71" w:rsidP="005239FE">
            <w:pPr>
              <w:shd w:val="clear" w:color="auto" w:fill="FFFFFF"/>
              <w:jc w:val="both"/>
              <w:rPr>
                <w:rFonts w:eastAsia="Times New Roman"/>
                <w:color w:val="000000"/>
                <w:sz w:val="24"/>
                <w:szCs w:val="24"/>
              </w:rPr>
            </w:pPr>
            <w:r>
              <w:rPr>
                <w:rFonts w:eastAsia="Times New Roman"/>
                <w:color w:val="000000"/>
                <w:sz w:val="24"/>
                <w:szCs w:val="24"/>
              </w:rPr>
              <w:t>95,0</w:t>
            </w:r>
          </w:p>
        </w:tc>
        <w:tc>
          <w:tcPr>
            <w:tcW w:w="1134" w:type="dxa"/>
            <w:tcBorders>
              <w:top w:val="outset" w:sz="6" w:space="0" w:color="auto"/>
              <w:left w:val="outset" w:sz="6" w:space="0" w:color="auto"/>
              <w:bottom w:val="outset" w:sz="6" w:space="0" w:color="auto"/>
              <w:right w:val="outset" w:sz="6" w:space="0" w:color="auto"/>
            </w:tcBorders>
          </w:tcPr>
          <w:p w:rsidR="00D76A71" w:rsidRPr="005B3D6A" w:rsidRDefault="00D76A71" w:rsidP="005239FE">
            <w:pPr>
              <w:shd w:val="clear" w:color="auto" w:fill="FFFFFF"/>
              <w:jc w:val="both"/>
              <w:rPr>
                <w:rFonts w:eastAsia="Times New Roman"/>
                <w:color w:val="000000"/>
                <w:sz w:val="24"/>
                <w:szCs w:val="24"/>
              </w:rPr>
            </w:pPr>
          </w:p>
        </w:tc>
        <w:tc>
          <w:tcPr>
            <w:tcW w:w="953" w:type="dxa"/>
            <w:gridSpan w:val="2"/>
            <w:tcBorders>
              <w:top w:val="outset" w:sz="6" w:space="0" w:color="auto"/>
              <w:left w:val="outset" w:sz="6" w:space="0" w:color="auto"/>
              <w:bottom w:val="outset" w:sz="6" w:space="0" w:color="auto"/>
              <w:right w:val="outset" w:sz="6" w:space="0" w:color="auto"/>
            </w:tcBorders>
          </w:tcPr>
          <w:p w:rsidR="00D76A71" w:rsidRPr="005B3D6A" w:rsidRDefault="00D76A71" w:rsidP="005239FE">
            <w:pPr>
              <w:shd w:val="clear" w:color="auto" w:fill="FFFFFF"/>
              <w:jc w:val="both"/>
              <w:rPr>
                <w:rFonts w:eastAsia="Times New Roman"/>
                <w:color w:val="000000"/>
                <w:sz w:val="24"/>
                <w:szCs w:val="24"/>
              </w:rPr>
            </w:pPr>
          </w:p>
        </w:tc>
        <w:tc>
          <w:tcPr>
            <w:tcW w:w="1032" w:type="dxa"/>
            <w:gridSpan w:val="7"/>
            <w:tcBorders>
              <w:top w:val="outset" w:sz="6" w:space="0" w:color="auto"/>
              <w:left w:val="outset" w:sz="6" w:space="0" w:color="auto"/>
              <w:bottom w:val="outset" w:sz="6" w:space="0" w:color="auto"/>
              <w:right w:val="outset" w:sz="6" w:space="0" w:color="auto"/>
            </w:tcBorders>
          </w:tcPr>
          <w:p w:rsidR="00D76A71" w:rsidRPr="005B3D6A" w:rsidRDefault="00D76A71"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Республиканский фестиваль казачьей песни «Вольница»</w:t>
            </w:r>
          </w:p>
        </w:tc>
        <w:tc>
          <w:tcPr>
            <w:tcW w:w="95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53" w:type="dxa"/>
            <w:gridSpan w:val="2"/>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1032" w:type="dxa"/>
            <w:gridSpan w:val="7"/>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Месячник пожилых людей</w:t>
            </w:r>
          </w:p>
        </w:tc>
        <w:tc>
          <w:tcPr>
            <w:tcW w:w="95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17,5</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10,0</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r>
              <w:rPr>
                <w:rFonts w:eastAsia="Times New Roman"/>
                <w:color w:val="000000"/>
                <w:sz w:val="24"/>
                <w:szCs w:val="24"/>
              </w:rPr>
              <w:t>2,0</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Pr>
                <w:rFonts w:eastAsia="Times New Roman"/>
                <w:color w:val="000000"/>
                <w:sz w:val="24"/>
                <w:szCs w:val="24"/>
              </w:rPr>
              <w:t>2,0</w:t>
            </w: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2,0</w:t>
            </w:r>
          </w:p>
        </w:tc>
        <w:tc>
          <w:tcPr>
            <w:tcW w:w="953" w:type="dxa"/>
            <w:gridSpan w:val="2"/>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2,0</w:t>
            </w:r>
          </w:p>
        </w:tc>
        <w:tc>
          <w:tcPr>
            <w:tcW w:w="1032" w:type="dxa"/>
            <w:gridSpan w:val="7"/>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2,0</w:t>
            </w: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Празднование Дня района</w:t>
            </w:r>
          </w:p>
        </w:tc>
        <w:tc>
          <w:tcPr>
            <w:tcW w:w="95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155,0</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75,4</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150,0</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r>
              <w:rPr>
                <w:rFonts w:eastAsia="Times New Roman"/>
                <w:color w:val="000000"/>
                <w:sz w:val="24"/>
                <w:szCs w:val="24"/>
              </w:rPr>
              <w:t>15,0</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150,0</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Pr>
                <w:rFonts w:eastAsia="Times New Roman"/>
                <w:color w:val="000000"/>
                <w:sz w:val="24"/>
                <w:szCs w:val="24"/>
              </w:rPr>
              <w:t>9,0</w:t>
            </w: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9,0</w:t>
            </w:r>
          </w:p>
        </w:tc>
        <w:tc>
          <w:tcPr>
            <w:tcW w:w="953" w:type="dxa"/>
            <w:gridSpan w:val="2"/>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9,0</w:t>
            </w:r>
          </w:p>
        </w:tc>
        <w:tc>
          <w:tcPr>
            <w:tcW w:w="1032" w:type="dxa"/>
            <w:gridSpan w:val="7"/>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9,0</w:t>
            </w: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Республиканский фестиваль «</w:t>
            </w:r>
            <w:proofErr w:type="spellStart"/>
            <w:r w:rsidRPr="005B3D6A">
              <w:rPr>
                <w:rFonts w:eastAsia="Times New Roman"/>
                <w:color w:val="000000"/>
                <w:sz w:val="24"/>
                <w:szCs w:val="24"/>
              </w:rPr>
              <w:t>Шумбрат</w:t>
            </w:r>
            <w:proofErr w:type="spellEnd"/>
            <w:r w:rsidRPr="005B3D6A">
              <w:rPr>
                <w:rFonts w:eastAsia="Times New Roman"/>
                <w:color w:val="000000"/>
                <w:sz w:val="24"/>
                <w:szCs w:val="24"/>
              </w:rPr>
              <w:t>, Мордовия!»</w:t>
            </w:r>
          </w:p>
        </w:tc>
        <w:tc>
          <w:tcPr>
            <w:tcW w:w="95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255,4</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239,9</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200,0</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r>
              <w:rPr>
                <w:rFonts w:eastAsia="Times New Roman"/>
                <w:color w:val="000000"/>
                <w:sz w:val="24"/>
                <w:szCs w:val="24"/>
              </w:rPr>
              <w:t>313,6</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253,3</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Pr>
                <w:rFonts w:eastAsia="Times New Roman"/>
                <w:color w:val="000000"/>
                <w:sz w:val="24"/>
                <w:szCs w:val="24"/>
              </w:rPr>
              <w:t>290,0</w:t>
            </w: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300,0</w:t>
            </w:r>
          </w:p>
        </w:tc>
        <w:tc>
          <w:tcPr>
            <w:tcW w:w="953" w:type="dxa"/>
            <w:gridSpan w:val="2"/>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300,0</w:t>
            </w:r>
          </w:p>
        </w:tc>
        <w:tc>
          <w:tcPr>
            <w:tcW w:w="1032" w:type="dxa"/>
            <w:gridSpan w:val="7"/>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300,0</w:t>
            </w: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xml:space="preserve">День работника сельского хозяйства и </w:t>
            </w:r>
            <w:r w:rsidRPr="005B3D6A">
              <w:rPr>
                <w:rFonts w:eastAsia="Times New Roman"/>
                <w:color w:val="000000"/>
                <w:sz w:val="24"/>
                <w:szCs w:val="24"/>
              </w:rPr>
              <w:lastRenderedPageBreak/>
              <w:t>перерабатывающей промышленности</w:t>
            </w:r>
          </w:p>
        </w:tc>
        <w:tc>
          <w:tcPr>
            <w:tcW w:w="95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lastRenderedPageBreak/>
              <w:t> </w:t>
            </w:r>
          </w:p>
        </w:tc>
        <w:tc>
          <w:tcPr>
            <w:tcW w:w="1118" w:type="dxa"/>
            <w:vMerge w:val="restart"/>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165,5</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8322DB" w:rsidRDefault="00DD6B56" w:rsidP="005239FE">
            <w:pPr>
              <w:shd w:val="clear" w:color="auto" w:fill="FFFFFF"/>
              <w:jc w:val="both"/>
              <w:rPr>
                <w:rFonts w:eastAsia="Times New Roman"/>
                <w:sz w:val="24"/>
                <w:szCs w:val="24"/>
              </w:rPr>
            </w:pPr>
            <w:r w:rsidRPr="008322DB">
              <w:rPr>
                <w:rFonts w:eastAsia="Times New Roman"/>
                <w:color w:val="000000"/>
                <w:sz w:val="24"/>
                <w:szCs w:val="24"/>
              </w:rPr>
              <w:t> 40,0</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8322DB" w:rsidRDefault="00DD6B56" w:rsidP="005239FE">
            <w:pPr>
              <w:shd w:val="clear" w:color="auto" w:fill="FFFFFF"/>
              <w:jc w:val="both"/>
              <w:rPr>
                <w:rFonts w:eastAsia="Times New Roman"/>
                <w:sz w:val="24"/>
                <w:szCs w:val="24"/>
              </w:rPr>
            </w:pPr>
            <w:r w:rsidRPr="008322DB">
              <w:rPr>
                <w:rFonts w:eastAsia="Times New Roman"/>
                <w:color w:val="000000"/>
                <w:sz w:val="24"/>
                <w:szCs w:val="24"/>
              </w:rPr>
              <w:t> </w:t>
            </w:r>
            <w:r>
              <w:rPr>
                <w:rFonts w:eastAsia="Times New Roman"/>
                <w:color w:val="000000"/>
                <w:sz w:val="24"/>
                <w:szCs w:val="24"/>
              </w:rPr>
              <w:t>100,0</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40,0</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Pr>
                <w:rFonts w:eastAsia="Times New Roman"/>
                <w:color w:val="000000"/>
                <w:sz w:val="24"/>
                <w:szCs w:val="24"/>
              </w:rPr>
              <w:t>100,0</w:t>
            </w: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100,0</w:t>
            </w:r>
          </w:p>
          <w:p w:rsidR="00DD6B56" w:rsidRPr="005B3D6A" w:rsidRDefault="00DD6B56" w:rsidP="005239FE">
            <w:pPr>
              <w:shd w:val="clear" w:color="auto" w:fill="FFFFFF"/>
              <w:jc w:val="both"/>
              <w:rPr>
                <w:rFonts w:eastAsia="Times New Roman"/>
                <w:color w:val="000000"/>
                <w:sz w:val="24"/>
                <w:szCs w:val="24"/>
              </w:rPr>
            </w:pPr>
          </w:p>
        </w:tc>
        <w:tc>
          <w:tcPr>
            <w:tcW w:w="927"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100,0</w:t>
            </w:r>
          </w:p>
        </w:tc>
        <w:tc>
          <w:tcPr>
            <w:tcW w:w="1058" w:type="dxa"/>
            <w:gridSpan w:val="8"/>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100,0</w:t>
            </w: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8322DB" w:rsidRDefault="00DD6B56" w:rsidP="005239FE">
            <w:pPr>
              <w:shd w:val="clear" w:color="auto" w:fill="FFFFFF"/>
              <w:jc w:val="both"/>
              <w:rPr>
                <w:rFonts w:eastAsia="Times New Roman"/>
                <w:color w:val="000000"/>
                <w:sz w:val="24"/>
                <w:szCs w:val="24"/>
              </w:rPr>
            </w:pPr>
            <w:r w:rsidRPr="008322DB">
              <w:rPr>
                <w:rFonts w:eastAsia="Times New Roman"/>
                <w:color w:val="000000"/>
                <w:sz w:val="24"/>
                <w:szCs w:val="24"/>
              </w:rPr>
              <w:t xml:space="preserve">Районная конференция «Здоровая нация – </w:t>
            </w:r>
            <w:proofErr w:type="spellStart"/>
            <w:r w:rsidRPr="008322DB">
              <w:rPr>
                <w:rFonts w:eastAsia="Times New Roman"/>
                <w:color w:val="000000"/>
                <w:sz w:val="24"/>
                <w:szCs w:val="24"/>
              </w:rPr>
              <w:t>здо-роваямоло-дежь</w:t>
            </w:r>
            <w:proofErr w:type="spellEnd"/>
            <w:r w:rsidRPr="008322DB">
              <w:rPr>
                <w:rFonts w:eastAsia="Times New Roman"/>
                <w:color w:val="000000"/>
                <w:sz w:val="24"/>
                <w:szCs w:val="24"/>
              </w:rPr>
              <w:t xml:space="preserve">» </w:t>
            </w:r>
          </w:p>
        </w:tc>
        <w:tc>
          <w:tcPr>
            <w:tcW w:w="958" w:type="dxa"/>
            <w:tcBorders>
              <w:top w:val="outset" w:sz="6" w:space="0" w:color="auto"/>
              <w:left w:val="outset" w:sz="6" w:space="0" w:color="auto"/>
              <w:bottom w:val="outset" w:sz="6" w:space="0" w:color="auto"/>
              <w:right w:val="outset" w:sz="6" w:space="0" w:color="auto"/>
            </w:tcBorders>
            <w:vAlign w:val="center"/>
            <w:hideMark/>
          </w:tcPr>
          <w:p w:rsidR="00DD6B56" w:rsidRPr="008322DB" w:rsidRDefault="00DD6B56" w:rsidP="005239FE">
            <w:pPr>
              <w:shd w:val="clear" w:color="auto" w:fill="FFFFFF"/>
              <w:jc w:val="both"/>
              <w:rPr>
                <w:rFonts w:eastAsia="Times New Roman"/>
                <w:color w:val="000000"/>
                <w:sz w:val="24"/>
                <w:szCs w:val="24"/>
              </w:rPr>
            </w:pP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DD6B56" w:rsidRPr="008322DB" w:rsidRDefault="00DD6B56" w:rsidP="005239FE">
            <w:pPr>
              <w:shd w:val="clear" w:color="auto" w:fill="FFFFFF"/>
              <w:jc w:val="both"/>
              <w:rPr>
                <w:rFonts w:eastAsia="Times New Roman"/>
                <w:color w:val="000000"/>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8322DB" w:rsidRDefault="00DD6B56"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8322DB" w:rsidRDefault="00DD6B56"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8322DB" w:rsidRDefault="00DD6B56"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8322DB"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8322DB"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8322DB"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8322DB"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8322DB"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8322DB" w:rsidRDefault="00DD6B56" w:rsidP="005239FE">
            <w:pPr>
              <w:shd w:val="clear" w:color="auto" w:fill="FFFFFF"/>
              <w:jc w:val="both"/>
              <w:rPr>
                <w:rFonts w:eastAsia="Times New Roman"/>
                <w:color w:val="000000"/>
                <w:sz w:val="24"/>
                <w:szCs w:val="24"/>
              </w:rPr>
            </w:pPr>
            <w:r w:rsidRPr="008322DB">
              <w:rPr>
                <w:rFonts w:eastAsia="Times New Roman"/>
                <w:color w:val="000000"/>
                <w:sz w:val="24"/>
                <w:szCs w:val="24"/>
              </w:rPr>
              <w:t>54,3</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350D18" w:rsidRDefault="00DD6B56" w:rsidP="005239FE">
            <w:pPr>
              <w:shd w:val="clear" w:color="auto" w:fill="FFFFFF"/>
              <w:jc w:val="both"/>
              <w:rPr>
                <w:rFonts w:eastAsia="Times New Roman"/>
                <w:color w:val="000000"/>
                <w:sz w:val="24"/>
                <w:szCs w:val="24"/>
                <w:highlight w:val="yellow"/>
              </w:rPr>
            </w:pP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color w:val="000000"/>
                <w:sz w:val="24"/>
                <w:szCs w:val="24"/>
              </w:rPr>
            </w:pP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27"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1058" w:type="dxa"/>
            <w:gridSpan w:val="8"/>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День Матери. Праздничный концерт.</w:t>
            </w:r>
          </w:p>
        </w:tc>
        <w:tc>
          <w:tcPr>
            <w:tcW w:w="95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27"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1058" w:type="dxa"/>
            <w:gridSpan w:val="8"/>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xml:space="preserve">Праздничный </w:t>
            </w:r>
            <w:proofErr w:type="gramStart"/>
            <w:r w:rsidRPr="005B3D6A">
              <w:rPr>
                <w:rFonts w:eastAsia="Times New Roman"/>
                <w:color w:val="000000"/>
                <w:sz w:val="24"/>
                <w:szCs w:val="24"/>
              </w:rPr>
              <w:t>концерт  посвященный</w:t>
            </w:r>
            <w:proofErr w:type="gramEnd"/>
            <w:r w:rsidRPr="005B3D6A">
              <w:rPr>
                <w:rFonts w:eastAsia="Times New Roman"/>
                <w:color w:val="000000"/>
                <w:sz w:val="24"/>
                <w:szCs w:val="24"/>
              </w:rPr>
              <w:t xml:space="preserve"> православным традициям</w:t>
            </w:r>
          </w:p>
        </w:tc>
        <w:tc>
          <w:tcPr>
            <w:tcW w:w="95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927"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p>
        </w:tc>
        <w:tc>
          <w:tcPr>
            <w:tcW w:w="1058" w:type="dxa"/>
            <w:gridSpan w:val="8"/>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Новогодние детские ёлки</w:t>
            </w:r>
          </w:p>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Новогодний Бал-Маскарад</w:t>
            </w:r>
          </w:p>
        </w:tc>
        <w:tc>
          <w:tcPr>
            <w:tcW w:w="95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51,3</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15,0</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r>
              <w:rPr>
                <w:rFonts w:eastAsia="Times New Roman"/>
                <w:color w:val="000000"/>
                <w:sz w:val="24"/>
                <w:szCs w:val="24"/>
              </w:rPr>
              <w:t>15,0</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38,9</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Pr>
                <w:rFonts w:eastAsia="Times New Roman"/>
                <w:color w:val="000000"/>
                <w:sz w:val="24"/>
                <w:szCs w:val="24"/>
              </w:rPr>
              <w:t>15,0</w:t>
            </w: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15,0</w:t>
            </w:r>
          </w:p>
        </w:tc>
        <w:tc>
          <w:tcPr>
            <w:tcW w:w="927"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15,0</w:t>
            </w:r>
          </w:p>
        </w:tc>
        <w:tc>
          <w:tcPr>
            <w:tcW w:w="1058" w:type="dxa"/>
            <w:gridSpan w:val="8"/>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15,0</w:t>
            </w: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p>
        </w:tc>
      </w:tr>
      <w:tr w:rsidR="00DD6B56"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Благотворительная Рождественская ёлка </w:t>
            </w:r>
          </w:p>
          <w:p w:rsidR="00DD6B56" w:rsidRPr="005B3D6A" w:rsidRDefault="00DD6B56" w:rsidP="005239FE">
            <w:pPr>
              <w:shd w:val="clear" w:color="auto" w:fill="FFFFFF"/>
              <w:jc w:val="both"/>
              <w:rPr>
                <w:rFonts w:eastAsia="Times New Roman"/>
                <w:color w:val="000000"/>
                <w:sz w:val="24"/>
                <w:szCs w:val="24"/>
              </w:rPr>
            </w:pPr>
            <w:r w:rsidRPr="005B3D6A">
              <w:rPr>
                <w:rFonts w:eastAsia="Times New Roman"/>
                <w:color w:val="000000"/>
                <w:sz w:val="24"/>
                <w:szCs w:val="24"/>
              </w:rPr>
              <w:t xml:space="preserve">Главы Атяшевского </w:t>
            </w:r>
            <w:proofErr w:type="gramStart"/>
            <w:r w:rsidRPr="005B3D6A">
              <w:rPr>
                <w:rFonts w:eastAsia="Times New Roman"/>
                <w:color w:val="000000"/>
                <w:sz w:val="24"/>
                <w:szCs w:val="24"/>
              </w:rPr>
              <w:t>муниципального  района</w:t>
            </w:r>
            <w:proofErr w:type="gramEnd"/>
            <w:r w:rsidRPr="005B3D6A">
              <w:rPr>
                <w:rFonts w:eastAsia="Times New Roman"/>
                <w:color w:val="000000"/>
                <w:sz w:val="24"/>
                <w:szCs w:val="24"/>
              </w:rPr>
              <w:t xml:space="preserve"> с детьми из малообеспече</w:t>
            </w:r>
            <w:r w:rsidRPr="005B3D6A">
              <w:rPr>
                <w:rFonts w:eastAsia="Times New Roman"/>
                <w:color w:val="000000"/>
                <w:sz w:val="24"/>
                <w:szCs w:val="24"/>
              </w:rPr>
              <w:lastRenderedPageBreak/>
              <w:t>нных, много-</w:t>
            </w:r>
            <w:proofErr w:type="spellStart"/>
            <w:r w:rsidRPr="005B3D6A">
              <w:rPr>
                <w:rFonts w:eastAsia="Times New Roman"/>
                <w:color w:val="000000"/>
                <w:sz w:val="24"/>
                <w:szCs w:val="24"/>
              </w:rPr>
              <w:t>детных</w:t>
            </w:r>
            <w:proofErr w:type="spellEnd"/>
            <w:r w:rsidRPr="005B3D6A">
              <w:rPr>
                <w:rFonts w:eastAsia="Times New Roman"/>
                <w:color w:val="000000"/>
                <w:sz w:val="24"/>
                <w:szCs w:val="24"/>
              </w:rPr>
              <w:t xml:space="preserve"> семей, с детьми-сиротами, с детьми, оставшимися без попечения родителей и активистами детского движения Атяшевского района. </w:t>
            </w:r>
          </w:p>
        </w:tc>
        <w:tc>
          <w:tcPr>
            <w:tcW w:w="958"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2,0</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2,0</w:t>
            </w:r>
          </w:p>
          <w:p w:rsidR="00DD6B56" w:rsidRDefault="00DD6B56" w:rsidP="005239FE">
            <w:pPr>
              <w:shd w:val="clear" w:color="auto" w:fill="FFFFFF"/>
              <w:jc w:val="both"/>
              <w:rPr>
                <w:rFonts w:eastAsia="Times New Roman"/>
                <w:color w:val="000000"/>
                <w:sz w:val="24"/>
                <w:szCs w:val="24"/>
              </w:rPr>
            </w:pPr>
          </w:p>
        </w:tc>
        <w:tc>
          <w:tcPr>
            <w:tcW w:w="927"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2,0</w:t>
            </w:r>
          </w:p>
        </w:tc>
        <w:tc>
          <w:tcPr>
            <w:tcW w:w="1058" w:type="dxa"/>
            <w:gridSpan w:val="8"/>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2,0</w:t>
            </w: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p w:rsidR="00DD6B56" w:rsidRPr="005B3D6A" w:rsidRDefault="00DD6B56" w:rsidP="005239FE">
            <w:pPr>
              <w:shd w:val="clear" w:color="auto" w:fill="FFFFFF"/>
              <w:jc w:val="both"/>
              <w:rPr>
                <w:rFonts w:eastAsia="Times New Roman"/>
                <w:sz w:val="24"/>
                <w:szCs w:val="24"/>
              </w:rPr>
            </w:pPr>
            <w:proofErr w:type="spellStart"/>
            <w:r w:rsidRPr="005B3D6A">
              <w:rPr>
                <w:rFonts w:eastAsia="Times New Roman"/>
                <w:color w:val="000000"/>
                <w:sz w:val="24"/>
                <w:szCs w:val="24"/>
              </w:rPr>
              <w:t>Общерайонные</w:t>
            </w:r>
            <w:proofErr w:type="spellEnd"/>
            <w:r w:rsidRPr="005B3D6A">
              <w:rPr>
                <w:rFonts w:eastAsia="Times New Roman"/>
                <w:color w:val="000000"/>
                <w:sz w:val="24"/>
                <w:szCs w:val="24"/>
              </w:rPr>
              <w:t xml:space="preserve"> мероприятия в области молодежной политики</w:t>
            </w:r>
          </w:p>
        </w:tc>
        <w:tc>
          <w:tcPr>
            <w:tcW w:w="958" w:type="dxa"/>
            <w:vMerge w:val="restart"/>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Отдел по делам молодежи и спорту администрации Атяшевского муниципального района</w:t>
            </w: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Всего</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611</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19,0</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40,0</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40,0</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r>
              <w:rPr>
                <w:rFonts w:eastAsia="Times New Roman"/>
                <w:color w:val="000000"/>
                <w:sz w:val="24"/>
                <w:szCs w:val="24"/>
              </w:rPr>
              <w:t>43,4</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43,4</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Pr>
                <w:rFonts w:eastAsia="Times New Roman"/>
                <w:color w:val="000000"/>
                <w:sz w:val="24"/>
                <w:szCs w:val="24"/>
              </w:rPr>
              <w:t>43,4</w:t>
            </w: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43,4</w:t>
            </w:r>
          </w:p>
        </w:tc>
        <w:tc>
          <w:tcPr>
            <w:tcW w:w="927" w:type="dxa"/>
            <w:tcBorders>
              <w:top w:val="outset" w:sz="6" w:space="0" w:color="auto"/>
              <w:left w:val="outset" w:sz="6" w:space="0" w:color="auto"/>
              <w:bottom w:val="outset" w:sz="6" w:space="0" w:color="auto"/>
              <w:right w:val="outset" w:sz="6" w:space="0" w:color="auto"/>
            </w:tcBorders>
          </w:tcPr>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43,4</w:t>
            </w:r>
          </w:p>
        </w:tc>
        <w:tc>
          <w:tcPr>
            <w:tcW w:w="1058" w:type="dxa"/>
            <w:gridSpan w:val="8"/>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43,4</w:t>
            </w: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В т.ч.</w:t>
            </w:r>
          </w:p>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Участие в Республиканской спартакиаде допризывной молодежи</w:t>
            </w: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vMerge w:val="restart"/>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Бюджет 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2,8</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3,0</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3,0</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3,0</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3,0</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3,0</w:t>
            </w:r>
          </w:p>
        </w:tc>
        <w:tc>
          <w:tcPr>
            <w:tcW w:w="1134"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3,0</w:t>
            </w:r>
          </w:p>
        </w:tc>
        <w:tc>
          <w:tcPr>
            <w:tcW w:w="979" w:type="dxa"/>
            <w:gridSpan w:val="3"/>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3,0</w:t>
            </w:r>
          </w:p>
        </w:tc>
        <w:tc>
          <w:tcPr>
            <w:tcW w:w="1006" w:type="dxa"/>
            <w:gridSpan w:val="6"/>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3,0</w:t>
            </w:r>
          </w:p>
        </w:tc>
      </w:tr>
      <w:tr w:rsidR="00DD6B56"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xml:space="preserve">Участие в республиканских маршах памяти </w:t>
            </w:r>
            <w:r w:rsidRPr="005B3D6A">
              <w:rPr>
                <w:rFonts w:eastAsia="Times New Roman"/>
                <w:color w:val="000000"/>
                <w:sz w:val="24"/>
                <w:szCs w:val="24"/>
              </w:rPr>
              <w:lastRenderedPageBreak/>
              <w:t>«Снежный десант»</w:t>
            </w: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3,0</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3,0</w:t>
            </w:r>
          </w:p>
        </w:tc>
        <w:tc>
          <w:tcPr>
            <w:tcW w:w="993" w:type="dxa"/>
            <w:tcBorders>
              <w:top w:val="outset" w:sz="6" w:space="0" w:color="auto"/>
              <w:left w:val="outset" w:sz="6" w:space="0" w:color="auto"/>
              <w:bottom w:val="outset" w:sz="6" w:space="0" w:color="auto"/>
              <w:right w:val="outset" w:sz="6" w:space="0" w:color="auto"/>
            </w:tcBorders>
            <w:hideMark/>
          </w:tcPr>
          <w:p w:rsidR="00DD6B56" w:rsidRDefault="00DD6B56" w:rsidP="005239FE"/>
          <w:p w:rsidR="00DD6B56" w:rsidRDefault="00DD6B56" w:rsidP="005239FE">
            <w:r>
              <w:t>3</w:t>
            </w:r>
            <w:r w:rsidRPr="001D3205">
              <w:t>,0</w:t>
            </w:r>
          </w:p>
        </w:tc>
        <w:tc>
          <w:tcPr>
            <w:tcW w:w="992" w:type="dxa"/>
            <w:tcBorders>
              <w:top w:val="outset" w:sz="6" w:space="0" w:color="auto"/>
              <w:left w:val="outset" w:sz="6" w:space="0" w:color="auto"/>
              <w:bottom w:val="outset" w:sz="6" w:space="0" w:color="auto"/>
              <w:right w:val="outset" w:sz="6" w:space="0" w:color="auto"/>
            </w:tcBorders>
          </w:tcPr>
          <w:p w:rsidR="00DD6B56" w:rsidRDefault="00DD6B56" w:rsidP="005239FE"/>
          <w:p w:rsidR="00DD6B56" w:rsidRDefault="00DD6B56" w:rsidP="005239FE">
            <w:r w:rsidRPr="001D3205">
              <w:t>3,0</w:t>
            </w:r>
          </w:p>
        </w:tc>
        <w:tc>
          <w:tcPr>
            <w:tcW w:w="850" w:type="dxa"/>
            <w:tcBorders>
              <w:top w:val="outset" w:sz="6" w:space="0" w:color="auto"/>
              <w:left w:val="outset" w:sz="6" w:space="0" w:color="auto"/>
              <w:bottom w:val="outset" w:sz="6" w:space="0" w:color="auto"/>
              <w:right w:val="outset" w:sz="6" w:space="0" w:color="auto"/>
            </w:tcBorders>
            <w:hideMark/>
          </w:tcPr>
          <w:p w:rsidR="00DD6B56" w:rsidRDefault="00DD6B56" w:rsidP="005239FE"/>
          <w:p w:rsidR="00DD6B56" w:rsidRDefault="00DD6B56" w:rsidP="005239FE">
            <w:r w:rsidRPr="001D3205">
              <w:t>3,0</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 w:rsidR="00DD6B56" w:rsidRDefault="00DD6B56" w:rsidP="005239FE">
            <w:r w:rsidRPr="001D3205">
              <w:t>3,0</w:t>
            </w:r>
          </w:p>
        </w:tc>
        <w:tc>
          <w:tcPr>
            <w:tcW w:w="979" w:type="dxa"/>
            <w:gridSpan w:val="3"/>
            <w:tcBorders>
              <w:top w:val="outset" w:sz="6" w:space="0" w:color="auto"/>
              <w:left w:val="outset" w:sz="6" w:space="0" w:color="auto"/>
              <w:bottom w:val="outset" w:sz="6" w:space="0" w:color="auto"/>
              <w:right w:val="outset" w:sz="6" w:space="0" w:color="auto"/>
            </w:tcBorders>
          </w:tcPr>
          <w:p w:rsidR="00DD6B56" w:rsidRDefault="00DD6B56" w:rsidP="005239FE"/>
          <w:p w:rsidR="00DD6B56" w:rsidRDefault="00DD6B56" w:rsidP="005239FE">
            <w:r w:rsidRPr="001D3205">
              <w:t>3,0</w:t>
            </w:r>
          </w:p>
        </w:tc>
        <w:tc>
          <w:tcPr>
            <w:tcW w:w="1006" w:type="dxa"/>
            <w:gridSpan w:val="6"/>
            <w:tcBorders>
              <w:top w:val="outset" w:sz="6" w:space="0" w:color="auto"/>
              <w:left w:val="outset" w:sz="6" w:space="0" w:color="auto"/>
              <w:bottom w:val="outset" w:sz="6" w:space="0" w:color="auto"/>
              <w:right w:val="outset" w:sz="6" w:space="0" w:color="auto"/>
            </w:tcBorders>
          </w:tcPr>
          <w:p w:rsidR="00DD6B56" w:rsidRDefault="00DD6B56" w:rsidP="005239FE"/>
          <w:p w:rsidR="00DD6B56" w:rsidRDefault="00DD6B56" w:rsidP="005239FE">
            <w:r w:rsidRPr="001D3205">
              <w:t>3,0</w:t>
            </w:r>
          </w:p>
        </w:tc>
      </w:tr>
      <w:tr w:rsidR="00DD6B56"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Участие в заседаниях Совета по координации молодежных программ и поддержке молодежного движения при Главе Республики Мордовия</w:t>
            </w: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1,0</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1,0</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r>
              <w:rPr>
                <w:rFonts w:eastAsia="Times New Roman"/>
                <w:color w:val="000000"/>
                <w:sz w:val="24"/>
                <w:szCs w:val="24"/>
              </w:rPr>
              <w:t>1,0</w:t>
            </w:r>
          </w:p>
        </w:tc>
        <w:tc>
          <w:tcPr>
            <w:tcW w:w="992" w:type="dxa"/>
            <w:tcBorders>
              <w:top w:val="outset" w:sz="6" w:space="0" w:color="auto"/>
              <w:left w:val="outset" w:sz="6" w:space="0" w:color="auto"/>
              <w:bottom w:val="outset" w:sz="6" w:space="0" w:color="auto"/>
              <w:right w:val="outset" w:sz="6" w:space="0" w:color="auto"/>
            </w:tcBorders>
          </w:tcPr>
          <w:p w:rsidR="00DD6B56" w:rsidRDefault="00DD6B56" w:rsidP="005239FE"/>
          <w:p w:rsidR="00DD6B56" w:rsidRDefault="00DD6B56" w:rsidP="005239FE"/>
          <w:p w:rsidR="00DD6B56" w:rsidRDefault="00DD6B56" w:rsidP="005239FE"/>
          <w:p w:rsidR="00DD6B56" w:rsidRDefault="00DD6B56" w:rsidP="005239FE">
            <w:r w:rsidRPr="009739A3">
              <w:t>1,0</w:t>
            </w:r>
          </w:p>
        </w:tc>
        <w:tc>
          <w:tcPr>
            <w:tcW w:w="850" w:type="dxa"/>
            <w:tcBorders>
              <w:top w:val="outset" w:sz="6" w:space="0" w:color="auto"/>
              <w:left w:val="outset" w:sz="6" w:space="0" w:color="auto"/>
              <w:bottom w:val="outset" w:sz="6" w:space="0" w:color="auto"/>
              <w:right w:val="outset" w:sz="6" w:space="0" w:color="auto"/>
            </w:tcBorders>
            <w:hideMark/>
          </w:tcPr>
          <w:p w:rsidR="00DD6B56" w:rsidRDefault="00DD6B56" w:rsidP="005239FE"/>
          <w:p w:rsidR="00DD6B56" w:rsidRDefault="00DD6B56" w:rsidP="005239FE"/>
          <w:p w:rsidR="00DD6B56" w:rsidRDefault="00DD6B56" w:rsidP="005239FE"/>
          <w:p w:rsidR="00DD6B56" w:rsidRDefault="00DD6B56" w:rsidP="005239FE">
            <w:r w:rsidRPr="009739A3">
              <w:t>1,0</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 w:rsidR="00DD6B56" w:rsidRDefault="00DD6B56" w:rsidP="005239FE"/>
          <w:p w:rsidR="00DD6B56" w:rsidRDefault="00DD6B56" w:rsidP="005239FE"/>
          <w:p w:rsidR="00DD6B56" w:rsidRDefault="00DD6B56" w:rsidP="005239FE">
            <w:r w:rsidRPr="009739A3">
              <w:t>1,0</w:t>
            </w:r>
          </w:p>
        </w:tc>
        <w:tc>
          <w:tcPr>
            <w:tcW w:w="979" w:type="dxa"/>
            <w:gridSpan w:val="3"/>
            <w:tcBorders>
              <w:top w:val="outset" w:sz="6" w:space="0" w:color="auto"/>
              <w:left w:val="outset" w:sz="6" w:space="0" w:color="auto"/>
              <w:bottom w:val="outset" w:sz="6" w:space="0" w:color="auto"/>
              <w:right w:val="outset" w:sz="6" w:space="0" w:color="auto"/>
            </w:tcBorders>
          </w:tcPr>
          <w:p w:rsidR="00DD6B56" w:rsidRDefault="00DD6B56" w:rsidP="005239FE"/>
          <w:p w:rsidR="00DD6B56" w:rsidRDefault="00DD6B56" w:rsidP="005239FE"/>
          <w:p w:rsidR="00DD6B56" w:rsidRDefault="00DD6B56" w:rsidP="005239FE"/>
          <w:p w:rsidR="00DD6B56" w:rsidRDefault="00DD6B56" w:rsidP="005239FE">
            <w:r w:rsidRPr="009739A3">
              <w:t>1,0</w:t>
            </w:r>
          </w:p>
        </w:tc>
        <w:tc>
          <w:tcPr>
            <w:tcW w:w="1006" w:type="dxa"/>
            <w:gridSpan w:val="6"/>
            <w:tcBorders>
              <w:top w:val="outset" w:sz="6" w:space="0" w:color="auto"/>
              <w:left w:val="outset" w:sz="6" w:space="0" w:color="auto"/>
              <w:bottom w:val="outset" w:sz="6" w:space="0" w:color="auto"/>
              <w:right w:val="outset" w:sz="6" w:space="0" w:color="auto"/>
            </w:tcBorders>
          </w:tcPr>
          <w:p w:rsidR="00DD6B56" w:rsidRDefault="00DD6B56" w:rsidP="005239FE"/>
          <w:p w:rsidR="00DD6B56" w:rsidRDefault="00DD6B56" w:rsidP="005239FE"/>
          <w:p w:rsidR="00DD6B56" w:rsidRDefault="00DD6B56" w:rsidP="005239FE"/>
          <w:p w:rsidR="00DD6B56" w:rsidRDefault="00DD6B56" w:rsidP="005239FE">
            <w:r w:rsidRPr="009739A3">
              <w:t>1,0</w:t>
            </w: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Республиканский отборочный тур Московского Международного форума «Одаренные дети».</w:t>
            </w: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0,8</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0,8</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r>
              <w:rPr>
                <w:rFonts w:eastAsia="Times New Roman"/>
                <w:color w:val="000000"/>
                <w:sz w:val="24"/>
                <w:szCs w:val="24"/>
              </w:rPr>
              <w:t>0,8</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0,8</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Pr>
                <w:rFonts w:eastAsia="Times New Roman"/>
                <w:color w:val="000000"/>
                <w:sz w:val="24"/>
                <w:szCs w:val="24"/>
              </w:rPr>
              <w:t>0,8</w:t>
            </w: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0,8</w:t>
            </w:r>
          </w:p>
        </w:tc>
        <w:tc>
          <w:tcPr>
            <w:tcW w:w="979" w:type="dxa"/>
            <w:gridSpan w:val="3"/>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0,8</w:t>
            </w:r>
          </w:p>
        </w:tc>
        <w:tc>
          <w:tcPr>
            <w:tcW w:w="1006" w:type="dxa"/>
            <w:gridSpan w:val="6"/>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0,8</w:t>
            </w: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День православной молодежи</w:t>
            </w: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0,5</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0,5</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r>
              <w:rPr>
                <w:rFonts w:eastAsia="Times New Roman"/>
                <w:color w:val="000000"/>
                <w:sz w:val="24"/>
                <w:szCs w:val="24"/>
              </w:rPr>
              <w:t>0,5</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0,5</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Pr>
                <w:rFonts w:eastAsia="Times New Roman"/>
                <w:color w:val="000000"/>
                <w:sz w:val="24"/>
                <w:szCs w:val="24"/>
              </w:rPr>
              <w:t>0,5</w:t>
            </w: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0,5</w:t>
            </w:r>
          </w:p>
        </w:tc>
        <w:tc>
          <w:tcPr>
            <w:tcW w:w="953" w:type="dxa"/>
            <w:gridSpan w:val="2"/>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0,5</w:t>
            </w:r>
          </w:p>
        </w:tc>
        <w:tc>
          <w:tcPr>
            <w:tcW w:w="1032" w:type="dxa"/>
            <w:gridSpan w:val="7"/>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0,5</w:t>
            </w: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Районный фестиваль призывной молодежи «Готов служить России»</w:t>
            </w: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3,2</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3,2</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3,2</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r>
              <w:rPr>
                <w:rFonts w:eastAsia="Times New Roman"/>
                <w:color w:val="000000"/>
                <w:sz w:val="24"/>
                <w:szCs w:val="24"/>
              </w:rPr>
              <w:t>3,2</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3,2</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Pr>
                <w:rFonts w:eastAsia="Times New Roman"/>
                <w:color w:val="000000"/>
                <w:sz w:val="24"/>
                <w:szCs w:val="24"/>
              </w:rPr>
              <w:t>3,2</w:t>
            </w: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3,2</w:t>
            </w:r>
          </w:p>
        </w:tc>
        <w:tc>
          <w:tcPr>
            <w:tcW w:w="953" w:type="dxa"/>
            <w:gridSpan w:val="2"/>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3,2</w:t>
            </w:r>
          </w:p>
          <w:p w:rsidR="00DD6B56" w:rsidRPr="005B3D6A" w:rsidRDefault="00DD6B56" w:rsidP="005239FE">
            <w:pPr>
              <w:shd w:val="clear" w:color="auto" w:fill="FFFFFF"/>
              <w:jc w:val="both"/>
              <w:rPr>
                <w:rFonts w:eastAsia="Times New Roman"/>
                <w:color w:val="000000"/>
                <w:sz w:val="24"/>
                <w:szCs w:val="24"/>
              </w:rPr>
            </w:pPr>
          </w:p>
        </w:tc>
        <w:tc>
          <w:tcPr>
            <w:tcW w:w="1032" w:type="dxa"/>
            <w:gridSpan w:val="7"/>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3,2</w:t>
            </w: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Районная молодежная акция волонтеров «Спешите делать добро», посвященная Международному Дню защиты детей»</w:t>
            </w: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2,5</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2,5</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r>
              <w:rPr>
                <w:rFonts w:eastAsia="Times New Roman"/>
                <w:color w:val="000000"/>
                <w:sz w:val="24"/>
                <w:szCs w:val="24"/>
              </w:rPr>
              <w:t>2,5</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2,5</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Pr>
                <w:rFonts w:eastAsia="Times New Roman"/>
                <w:color w:val="000000"/>
                <w:sz w:val="24"/>
                <w:szCs w:val="24"/>
              </w:rPr>
              <w:t>2,5</w:t>
            </w: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2,5</w:t>
            </w:r>
          </w:p>
        </w:tc>
        <w:tc>
          <w:tcPr>
            <w:tcW w:w="953" w:type="dxa"/>
            <w:gridSpan w:val="2"/>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2,5</w:t>
            </w:r>
          </w:p>
        </w:tc>
        <w:tc>
          <w:tcPr>
            <w:tcW w:w="1032" w:type="dxa"/>
            <w:gridSpan w:val="7"/>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2,5</w:t>
            </w: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Республиканский палаточный лагерь «Инерка-2016»</w:t>
            </w: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13,0</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15,0</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15,0</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r>
              <w:rPr>
                <w:rFonts w:eastAsia="Times New Roman"/>
                <w:color w:val="000000"/>
                <w:sz w:val="24"/>
                <w:szCs w:val="24"/>
              </w:rPr>
              <w:t>15,0</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15,0</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Pr>
                <w:rFonts w:eastAsia="Times New Roman"/>
                <w:color w:val="000000"/>
                <w:sz w:val="24"/>
                <w:szCs w:val="24"/>
              </w:rPr>
              <w:t>15,0</w:t>
            </w: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15,0</w:t>
            </w: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15,0</w:t>
            </w:r>
          </w:p>
        </w:tc>
        <w:tc>
          <w:tcPr>
            <w:tcW w:w="992" w:type="dxa"/>
            <w:gridSpan w:val="5"/>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15,0</w:t>
            </w: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Участие в межрегиональном слете поисковых отрядов «Связные истории»</w:t>
            </w: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3,0</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3,0</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r>
              <w:rPr>
                <w:rFonts w:eastAsia="Times New Roman"/>
                <w:color w:val="000000"/>
                <w:sz w:val="24"/>
                <w:szCs w:val="24"/>
              </w:rPr>
              <w:t>3,0</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3,0</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Pr>
                <w:rFonts w:eastAsia="Times New Roman"/>
                <w:color w:val="000000"/>
                <w:sz w:val="24"/>
                <w:szCs w:val="24"/>
              </w:rPr>
              <w:t>3,0</w:t>
            </w: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3,0</w:t>
            </w:r>
          </w:p>
        </w:tc>
        <w:tc>
          <w:tcPr>
            <w:tcW w:w="993" w:type="dxa"/>
            <w:gridSpan w:val="4"/>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3,0</w:t>
            </w:r>
          </w:p>
        </w:tc>
        <w:tc>
          <w:tcPr>
            <w:tcW w:w="992" w:type="dxa"/>
            <w:gridSpan w:val="5"/>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3,0</w:t>
            </w: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xml:space="preserve">Районный фестиваль молодежных инициатив «Созидание», посвященный Дню российской </w:t>
            </w:r>
            <w:r w:rsidRPr="005B3D6A">
              <w:rPr>
                <w:rFonts w:eastAsia="Times New Roman"/>
                <w:color w:val="000000"/>
                <w:sz w:val="24"/>
                <w:szCs w:val="24"/>
              </w:rPr>
              <w:lastRenderedPageBreak/>
              <w:t>молодежи</w:t>
            </w: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7</w:t>
            </w:r>
            <w:r>
              <w:rPr>
                <w:rFonts w:eastAsia="Times New Roman"/>
                <w:color w:val="000000"/>
                <w:sz w:val="24"/>
                <w:szCs w:val="24"/>
              </w:rPr>
              <w:t>,0</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7</w:t>
            </w:r>
            <w:r>
              <w:rPr>
                <w:rFonts w:eastAsia="Times New Roman"/>
                <w:color w:val="000000"/>
                <w:sz w:val="24"/>
                <w:szCs w:val="24"/>
              </w:rPr>
              <w:t>,0</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Pr>
                <w:rFonts w:eastAsia="Times New Roman"/>
                <w:color w:val="000000"/>
                <w:sz w:val="24"/>
                <w:szCs w:val="24"/>
              </w:rPr>
              <w:t>7,0</w:t>
            </w:r>
            <w:r w:rsidRPr="005B3D6A">
              <w:rPr>
                <w:rFonts w:eastAsia="Times New Roman"/>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7,0</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Pr>
                <w:rFonts w:eastAsia="Times New Roman"/>
                <w:color w:val="000000"/>
                <w:sz w:val="24"/>
                <w:szCs w:val="24"/>
              </w:rPr>
              <w:t>7,0</w:t>
            </w: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7,0</w:t>
            </w:r>
          </w:p>
        </w:tc>
        <w:tc>
          <w:tcPr>
            <w:tcW w:w="993" w:type="dxa"/>
            <w:gridSpan w:val="4"/>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7,0</w:t>
            </w:r>
          </w:p>
        </w:tc>
        <w:tc>
          <w:tcPr>
            <w:tcW w:w="992" w:type="dxa"/>
            <w:gridSpan w:val="5"/>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7,0</w:t>
            </w: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Участие в республиканской отчетно-выборной конференции МРПО «Поиск»</w:t>
            </w: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1,0</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1,0</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r>
              <w:rPr>
                <w:rFonts w:eastAsia="Times New Roman"/>
                <w:color w:val="000000"/>
                <w:sz w:val="24"/>
                <w:szCs w:val="24"/>
              </w:rPr>
              <w:t>1,0</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1,0</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Pr>
                <w:rFonts w:eastAsia="Times New Roman"/>
                <w:color w:val="000000"/>
                <w:sz w:val="24"/>
                <w:szCs w:val="24"/>
              </w:rPr>
              <w:t>1,0</w:t>
            </w:r>
            <w:r w:rsidRPr="005B3D6A">
              <w:rPr>
                <w:rFonts w:eastAsia="Times New Roman"/>
                <w:color w:val="000000"/>
                <w:sz w:val="24"/>
                <w:szCs w:val="24"/>
              </w:rPr>
              <w:t> </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1,0</w:t>
            </w:r>
          </w:p>
        </w:tc>
        <w:tc>
          <w:tcPr>
            <w:tcW w:w="993" w:type="dxa"/>
            <w:gridSpan w:val="4"/>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1,0</w:t>
            </w:r>
          </w:p>
        </w:tc>
        <w:tc>
          <w:tcPr>
            <w:tcW w:w="992" w:type="dxa"/>
            <w:gridSpan w:val="5"/>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1,0</w:t>
            </w:r>
          </w:p>
        </w:tc>
      </w:tr>
      <w:tr w:rsidR="00DD6B56" w:rsidRPr="005B3D6A" w:rsidTr="005239FE">
        <w:trPr>
          <w:tblCellSpacing w:w="0" w:type="dxa"/>
        </w:trPr>
        <w:tc>
          <w:tcPr>
            <w:tcW w:w="980" w:type="dxa"/>
            <w:vMerge w:val="restart"/>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proofErr w:type="gramStart"/>
            <w:r w:rsidRPr="005B3D6A">
              <w:rPr>
                <w:rFonts w:eastAsia="Times New Roman"/>
                <w:color w:val="000000"/>
                <w:sz w:val="24"/>
                <w:szCs w:val="24"/>
              </w:rPr>
              <w:t>Основ-</w:t>
            </w:r>
            <w:proofErr w:type="spellStart"/>
            <w:r w:rsidRPr="005B3D6A">
              <w:rPr>
                <w:rFonts w:eastAsia="Times New Roman"/>
                <w:color w:val="000000"/>
                <w:sz w:val="24"/>
                <w:szCs w:val="24"/>
              </w:rPr>
              <w:t>ное</w:t>
            </w:r>
            <w:proofErr w:type="spellEnd"/>
            <w:proofErr w:type="gramEnd"/>
            <w:r w:rsidR="00E02F9C">
              <w:rPr>
                <w:rFonts w:eastAsia="Times New Roman"/>
                <w:color w:val="000000"/>
                <w:sz w:val="24"/>
                <w:szCs w:val="24"/>
              </w:rPr>
              <w:t xml:space="preserve"> </w:t>
            </w:r>
            <w:proofErr w:type="spellStart"/>
            <w:r w:rsidRPr="005B3D6A">
              <w:rPr>
                <w:rFonts w:eastAsia="Times New Roman"/>
                <w:color w:val="000000"/>
                <w:sz w:val="24"/>
                <w:szCs w:val="24"/>
              </w:rPr>
              <w:t>ме-роприя</w:t>
            </w:r>
            <w:r>
              <w:rPr>
                <w:rFonts w:eastAsia="Times New Roman"/>
                <w:color w:val="000000"/>
                <w:sz w:val="24"/>
                <w:szCs w:val="24"/>
              </w:rPr>
              <w:t>-</w:t>
            </w:r>
            <w:r w:rsidRPr="005B3D6A">
              <w:rPr>
                <w:rFonts w:eastAsia="Times New Roman"/>
                <w:color w:val="000000"/>
                <w:sz w:val="24"/>
                <w:szCs w:val="24"/>
              </w:rPr>
              <w:t>тие</w:t>
            </w:r>
            <w:proofErr w:type="spellEnd"/>
            <w:r w:rsidRPr="005B3D6A">
              <w:rPr>
                <w:rFonts w:eastAsia="Times New Roman"/>
                <w:color w:val="000000"/>
                <w:sz w:val="24"/>
                <w:szCs w:val="24"/>
              </w:rPr>
              <w:t xml:space="preserve"> 11</w:t>
            </w:r>
          </w:p>
        </w:tc>
        <w:tc>
          <w:tcPr>
            <w:tcW w:w="1464" w:type="dxa"/>
            <w:vMerge w:val="restart"/>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xml:space="preserve">Сохранение, возрождение и развитие </w:t>
            </w:r>
            <w:proofErr w:type="spellStart"/>
            <w:proofErr w:type="gramStart"/>
            <w:r w:rsidRPr="005B3D6A">
              <w:rPr>
                <w:rFonts w:eastAsia="Times New Roman"/>
                <w:color w:val="000000"/>
                <w:sz w:val="24"/>
                <w:szCs w:val="24"/>
              </w:rPr>
              <w:t>традицион</w:t>
            </w:r>
            <w:proofErr w:type="spellEnd"/>
            <w:r w:rsidR="00E02F9C">
              <w:rPr>
                <w:rFonts w:eastAsia="Times New Roman"/>
                <w:color w:val="000000"/>
                <w:sz w:val="24"/>
                <w:szCs w:val="24"/>
              </w:rPr>
              <w:t>-</w:t>
            </w:r>
            <w:r w:rsidRPr="005B3D6A">
              <w:rPr>
                <w:rFonts w:eastAsia="Times New Roman"/>
                <w:color w:val="000000"/>
                <w:sz w:val="24"/>
                <w:szCs w:val="24"/>
              </w:rPr>
              <w:t>ной</w:t>
            </w:r>
            <w:proofErr w:type="gramEnd"/>
            <w:r w:rsidRPr="005B3D6A">
              <w:rPr>
                <w:rFonts w:eastAsia="Times New Roman"/>
                <w:color w:val="000000"/>
                <w:sz w:val="24"/>
                <w:szCs w:val="24"/>
              </w:rPr>
              <w:t xml:space="preserve"> народной культуры, поддержка народного творчества и культурно-досуговой дея</w:t>
            </w:r>
            <w:r>
              <w:rPr>
                <w:rFonts w:eastAsia="Times New Roman"/>
                <w:color w:val="000000"/>
                <w:sz w:val="24"/>
                <w:szCs w:val="24"/>
              </w:rPr>
              <w:t>т</w:t>
            </w:r>
            <w:r w:rsidRPr="005B3D6A">
              <w:rPr>
                <w:rFonts w:eastAsia="Times New Roman"/>
                <w:color w:val="000000"/>
                <w:sz w:val="24"/>
                <w:szCs w:val="24"/>
              </w:rPr>
              <w:t>ельности</w:t>
            </w:r>
          </w:p>
        </w:tc>
        <w:tc>
          <w:tcPr>
            <w:tcW w:w="958" w:type="dxa"/>
            <w:vMerge w:val="restart"/>
            <w:tcBorders>
              <w:top w:val="outset" w:sz="6" w:space="0" w:color="auto"/>
              <w:left w:val="outset" w:sz="6" w:space="0" w:color="auto"/>
              <w:bottom w:val="outset" w:sz="6" w:space="0" w:color="auto"/>
              <w:right w:val="outset" w:sz="6" w:space="0" w:color="auto"/>
            </w:tcBorders>
            <w:vAlign w:val="center"/>
            <w:hideMark/>
          </w:tcPr>
          <w:p w:rsidR="00DD6B56" w:rsidRDefault="00DD6B56" w:rsidP="005239FE">
            <w:pPr>
              <w:shd w:val="clear" w:color="auto" w:fill="FFFFFF"/>
              <w:jc w:val="both"/>
              <w:rPr>
                <w:rFonts w:eastAsia="Times New Roman"/>
                <w:color w:val="000000"/>
                <w:sz w:val="24"/>
                <w:szCs w:val="24"/>
              </w:rPr>
            </w:pPr>
            <w:r w:rsidRPr="005B3D6A">
              <w:rPr>
                <w:rFonts w:eastAsia="Times New Roman"/>
                <w:color w:val="000000"/>
                <w:sz w:val="24"/>
                <w:szCs w:val="24"/>
              </w:rPr>
              <w:t>Управление культуры</w:t>
            </w: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Управление культуры</w:t>
            </w: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lastRenderedPageBreak/>
              <w:t>Всего</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235,0</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w:t>
            </w:r>
            <w:r>
              <w:rPr>
                <w:rFonts w:eastAsia="Times New Roman"/>
                <w:color w:val="000000"/>
                <w:sz w:val="24"/>
                <w:szCs w:val="24"/>
              </w:rPr>
              <w:t>35</w:t>
            </w:r>
            <w:r w:rsidRPr="005B3D6A">
              <w:rPr>
                <w:rFonts w:eastAsia="Times New Roman"/>
                <w:color w:val="000000"/>
                <w:sz w:val="24"/>
                <w:szCs w:val="24"/>
              </w:rPr>
              <w:t>,0</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sz w:val="24"/>
                <w:szCs w:val="24"/>
              </w:rPr>
              <w:t>2</w:t>
            </w:r>
            <w:r>
              <w:rPr>
                <w:rFonts w:eastAsia="Times New Roman"/>
                <w:sz w:val="24"/>
                <w:szCs w:val="24"/>
              </w:rPr>
              <w:t>50</w:t>
            </w:r>
            <w:r w:rsidRPr="005B3D6A">
              <w:rPr>
                <w:rFonts w:eastAsia="Times New Roman"/>
                <w:sz w:val="24"/>
                <w:szCs w:val="24"/>
              </w:rPr>
              <w:t>,0</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250,0</w:t>
            </w:r>
          </w:p>
        </w:tc>
        <w:tc>
          <w:tcPr>
            <w:tcW w:w="1134"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250,0</w:t>
            </w:r>
          </w:p>
        </w:tc>
        <w:tc>
          <w:tcPr>
            <w:tcW w:w="993" w:type="dxa"/>
            <w:gridSpan w:val="4"/>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250,0</w:t>
            </w:r>
          </w:p>
        </w:tc>
        <w:tc>
          <w:tcPr>
            <w:tcW w:w="992" w:type="dxa"/>
            <w:gridSpan w:val="5"/>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250,0</w:t>
            </w: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622</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235,0</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235,0</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sz w:val="24"/>
                <w:szCs w:val="24"/>
              </w:rPr>
              <w:t>235,0</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235,0</w:t>
            </w:r>
          </w:p>
        </w:tc>
        <w:tc>
          <w:tcPr>
            <w:tcW w:w="1134"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235,0</w:t>
            </w:r>
          </w:p>
        </w:tc>
        <w:tc>
          <w:tcPr>
            <w:tcW w:w="993" w:type="dxa"/>
            <w:gridSpan w:val="4"/>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235,0</w:t>
            </w:r>
          </w:p>
        </w:tc>
        <w:tc>
          <w:tcPr>
            <w:tcW w:w="992" w:type="dxa"/>
            <w:gridSpan w:val="5"/>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235,0</w:t>
            </w: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Бюджет 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622</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15</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15,0</w:t>
            </w:r>
          </w:p>
        </w:tc>
        <w:tc>
          <w:tcPr>
            <w:tcW w:w="1134"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15,0</w:t>
            </w:r>
          </w:p>
        </w:tc>
        <w:tc>
          <w:tcPr>
            <w:tcW w:w="993" w:type="dxa"/>
            <w:gridSpan w:val="4"/>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15,0</w:t>
            </w:r>
          </w:p>
        </w:tc>
        <w:tc>
          <w:tcPr>
            <w:tcW w:w="992" w:type="dxa"/>
            <w:gridSpan w:val="5"/>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15,0</w:t>
            </w:r>
          </w:p>
        </w:tc>
      </w:tr>
      <w:tr w:rsidR="00DD6B56" w:rsidRPr="005B3D6A" w:rsidTr="005239FE">
        <w:trPr>
          <w:tblCellSpacing w:w="0" w:type="dxa"/>
        </w:trPr>
        <w:tc>
          <w:tcPr>
            <w:tcW w:w="980" w:type="dxa"/>
            <w:vMerge w:val="restart"/>
            <w:tcBorders>
              <w:top w:val="outset" w:sz="6" w:space="0" w:color="auto"/>
              <w:left w:val="outset" w:sz="6" w:space="0" w:color="auto"/>
              <w:bottom w:val="outset" w:sz="6" w:space="0" w:color="auto"/>
              <w:right w:val="outset" w:sz="6" w:space="0" w:color="auto"/>
            </w:tcBorders>
            <w:vAlign w:val="center"/>
            <w:hideMark/>
          </w:tcPr>
          <w:p w:rsidR="00DD6B56" w:rsidRDefault="00DD6B56" w:rsidP="005239FE">
            <w:pPr>
              <w:shd w:val="clear" w:color="auto" w:fill="FFFFFF"/>
              <w:jc w:val="both"/>
              <w:rPr>
                <w:rFonts w:eastAsia="Times New Roman"/>
                <w:color w:val="000000"/>
                <w:sz w:val="24"/>
                <w:szCs w:val="24"/>
              </w:rPr>
            </w:pPr>
            <w:r w:rsidRPr="005B3D6A">
              <w:rPr>
                <w:rFonts w:eastAsia="Times New Roman"/>
                <w:color w:val="000000"/>
                <w:sz w:val="24"/>
                <w:szCs w:val="24"/>
              </w:rPr>
              <w:t>Основ</w:t>
            </w:r>
            <w:r>
              <w:rPr>
                <w:rFonts w:eastAsia="Times New Roman"/>
                <w:color w:val="000000"/>
                <w:sz w:val="24"/>
                <w:szCs w:val="24"/>
              </w:rPr>
              <w:t>-</w:t>
            </w:r>
            <w:proofErr w:type="spellStart"/>
            <w:r w:rsidRPr="005B3D6A">
              <w:rPr>
                <w:rFonts w:eastAsia="Times New Roman"/>
                <w:color w:val="000000"/>
                <w:sz w:val="24"/>
                <w:szCs w:val="24"/>
              </w:rPr>
              <w:t>ноемеро</w:t>
            </w:r>
            <w:proofErr w:type="spellEnd"/>
            <w:r>
              <w:rPr>
                <w:rFonts w:eastAsia="Times New Roman"/>
                <w:color w:val="000000"/>
                <w:sz w:val="24"/>
                <w:szCs w:val="24"/>
              </w:rPr>
              <w:t>-</w:t>
            </w:r>
            <w:proofErr w:type="spellStart"/>
            <w:r w:rsidRPr="005B3D6A">
              <w:rPr>
                <w:rFonts w:eastAsia="Times New Roman"/>
                <w:color w:val="000000"/>
                <w:sz w:val="24"/>
                <w:szCs w:val="24"/>
              </w:rPr>
              <w:t>прия</w:t>
            </w:r>
            <w:proofErr w:type="spellEnd"/>
            <w:r>
              <w:rPr>
                <w:rFonts w:eastAsia="Times New Roman"/>
                <w:color w:val="000000"/>
                <w:sz w:val="24"/>
                <w:szCs w:val="24"/>
              </w:rPr>
              <w:t>-</w:t>
            </w:r>
          </w:p>
          <w:p w:rsidR="00DD6B56" w:rsidRPr="005B3D6A" w:rsidRDefault="00DD6B56" w:rsidP="005239FE">
            <w:pPr>
              <w:shd w:val="clear" w:color="auto" w:fill="FFFFFF"/>
              <w:jc w:val="both"/>
              <w:rPr>
                <w:rFonts w:eastAsia="Times New Roman"/>
                <w:sz w:val="24"/>
                <w:szCs w:val="24"/>
              </w:rPr>
            </w:pPr>
            <w:proofErr w:type="spellStart"/>
            <w:r w:rsidRPr="005B3D6A">
              <w:rPr>
                <w:rFonts w:eastAsia="Times New Roman"/>
                <w:color w:val="000000"/>
                <w:sz w:val="24"/>
                <w:szCs w:val="24"/>
              </w:rPr>
              <w:t>тие</w:t>
            </w:r>
            <w:proofErr w:type="spellEnd"/>
            <w:r w:rsidRPr="005B3D6A">
              <w:rPr>
                <w:rFonts w:eastAsia="Times New Roman"/>
                <w:color w:val="000000"/>
                <w:sz w:val="24"/>
                <w:szCs w:val="24"/>
              </w:rPr>
              <w:t xml:space="preserve"> 12</w:t>
            </w:r>
          </w:p>
        </w:tc>
        <w:tc>
          <w:tcPr>
            <w:tcW w:w="1464" w:type="dxa"/>
            <w:vMerge w:val="restart"/>
            <w:tcBorders>
              <w:top w:val="outset" w:sz="6" w:space="0" w:color="auto"/>
              <w:left w:val="outset" w:sz="6" w:space="0" w:color="auto"/>
              <w:bottom w:val="outset" w:sz="6" w:space="0" w:color="auto"/>
              <w:right w:val="outset" w:sz="6" w:space="0" w:color="auto"/>
            </w:tcBorders>
            <w:vAlign w:val="center"/>
            <w:hideMark/>
          </w:tcPr>
          <w:p w:rsidR="00DD6B56" w:rsidRDefault="00DD6B56" w:rsidP="005239FE">
            <w:pPr>
              <w:shd w:val="clear" w:color="auto" w:fill="FFFFFF"/>
              <w:jc w:val="both"/>
              <w:rPr>
                <w:rFonts w:eastAsia="Times New Roman"/>
                <w:color w:val="000000"/>
                <w:sz w:val="24"/>
                <w:szCs w:val="24"/>
              </w:rPr>
            </w:pPr>
            <w:r w:rsidRPr="007E035A">
              <w:rPr>
                <w:rFonts w:eastAsia="Times New Roman"/>
                <w:color w:val="000000"/>
                <w:sz w:val="24"/>
                <w:szCs w:val="24"/>
              </w:rPr>
              <w:t xml:space="preserve">Создание в учреждениях культуры </w:t>
            </w:r>
          </w:p>
          <w:p w:rsidR="00DD6B56" w:rsidRDefault="00DD6B56" w:rsidP="005239FE">
            <w:pPr>
              <w:shd w:val="clear" w:color="auto" w:fill="FFFFFF"/>
              <w:jc w:val="both"/>
              <w:rPr>
                <w:rFonts w:eastAsia="Times New Roman"/>
                <w:color w:val="000000"/>
                <w:sz w:val="24"/>
                <w:szCs w:val="24"/>
              </w:rPr>
            </w:pPr>
          </w:p>
          <w:p w:rsidR="00DD6B56" w:rsidRPr="005B3D6A" w:rsidRDefault="00DD6B56" w:rsidP="005239FE">
            <w:pPr>
              <w:shd w:val="clear" w:color="auto" w:fill="FFFFFF"/>
              <w:jc w:val="both"/>
              <w:rPr>
                <w:rFonts w:eastAsia="Times New Roman"/>
                <w:sz w:val="24"/>
                <w:szCs w:val="24"/>
              </w:rPr>
            </w:pPr>
            <w:r w:rsidRPr="007E035A">
              <w:rPr>
                <w:rFonts w:eastAsia="Times New Roman"/>
                <w:color w:val="000000"/>
                <w:sz w:val="24"/>
                <w:szCs w:val="24"/>
              </w:rPr>
              <w:t>сети с доступной средой, в которых созданы условия для инвалидов</w:t>
            </w: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всего</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75,0</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6</w:t>
            </w:r>
            <w:r>
              <w:rPr>
                <w:rFonts w:eastAsia="Times New Roman"/>
                <w:color w:val="000000"/>
                <w:sz w:val="24"/>
                <w:szCs w:val="24"/>
              </w:rPr>
              <w:t>0</w:t>
            </w:r>
            <w:r w:rsidRPr="005B3D6A">
              <w:rPr>
                <w:rFonts w:eastAsia="Times New Roman"/>
                <w:color w:val="000000"/>
                <w:sz w:val="24"/>
                <w:szCs w:val="24"/>
              </w:rPr>
              <w:t>,0</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sz w:val="24"/>
                <w:szCs w:val="24"/>
              </w:rPr>
              <w:t>62,0</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62,0</w:t>
            </w:r>
          </w:p>
        </w:tc>
        <w:tc>
          <w:tcPr>
            <w:tcW w:w="1134"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62,0</w:t>
            </w:r>
          </w:p>
        </w:tc>
        <w:tc>
          <w:tcPr>
            <w:tcW w:w="993" w:type="dxa"/>
            <w:gridSpan w:val="4"/>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62,0</w:t>
            </w:r>
          </w:p>
        </w:tc>
        <w:tc>
          <w:tcPr>
            <w:tcW w:w="992" w:type="dxa"/>
            <w:gridSpan w:val="5"/>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62,0</w:t>
            </w: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75,0</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60,0</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sz w:val="24"/>
                <w:szCs w:val="24"/>
              </w:rPr>
              <w:t>60,0</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60,0</w:t>
            </w:r>
          </w:p>
        </w:tc>
        <w:tc>
          <w:tcPr>
            <w:tcW w:w="1134"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60,0</w:t>
            </w:r>
          </w:p>
        </w:tc>
        <w:tc>
          <w:tcPr>
            <w:tcW w:w="993" w:type="dxa"/>
            <w:gridSpan w:val="4"/>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60,0</w:t>
            </w:r>
          </w:p>
        </w:tc>
        <w:tc>
          <w:tcPr>
            <w:tcW w:w="992" w:type="dxa"/>
            <w:gridSpan w:val="5"/>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60,0</w:t>
            </w:r>
          </w:p>
        </w:tc>
      </w:tr>
      <w:tr w:rsidR="00DD6B56" w:rsidRPr="005B3D6A" w:rsidTr="005239FE">
        <w:trPr>
          <w:tblCellSpacing w:w="0" w:type="dxa"/>
        </w:trPr>
        <w:tc>
          <w:tcPr>
            <w:tcW w:w="980"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464"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958" w:type="dxa"/>
            <w:vMerge/>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Бюджет 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sz w:val="24"/>
                <w:szCs w:val="24"/>
              </w:rPr>
              <w:t>2,0</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2,0</w:t>
            </w:r>
          </w:p>
        </w:tc>
        <w:tc>
          <w:tcPr>
            <w:tcW w:w="1134"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2,0</w:t>
            </w:r>
          </w:p>
        </w:tc>
        <w:tc>
          <w:tcPr>
            <w:tcW w:w="993" w:type="dxa"/>
            <w:gridSpan w:val="4"/>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2,0</w:t>
            </w:r>
          </w:p>
        </w:tc>
        <w:tc>
          <w:tcPr>
            <w:tcW w:w="992" w:type="dxa"/>
            <w:gridSpan w:val="5"/>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2,0</w:t>
            </w:r>
          </w:p>
        </w:tc>
      </w:tr>
      <w:tr w:rsidR="00DD6B56" w:rsidTr="005239FE">
        <w:trPr>
          <w:tblCellSpacing w:w="0" w:type="dxa"/>
        </w:trPr>
        <w:tc>
          <w:tcPr>
            <w:tcW w:w="980" w:type="dxa"/>
            <w:tcBorders>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Основное мероприятие 13</w:t>
            </w:r>
          </w:p>
        </w:tc>
        <w:tc>
          <w:tcPr>
            <w:tcW w:w="1464" w:type="dxa"/>
            <w:tcBorders>
              <w:left w:val="outset" w:sz="6" w:space="0" w:color="auto"/>
              <w:bottom w:val="outset" w:sz="6" w:space="0" w:color="auto"/>
              <w:right w:val="outset" w:sz="6" w:space="0" w:color="auto"/>
            </w:tcBorders>
            <w:vAlign w:val="center"/>
          </w:tcPr>
          <w:p w:rsidR="00DD6B56" w:rsidRPr="002B031F" w:rsidRDefault="00DD6B56" w:rsidP="005239FE">
            <w:pPr>
              <w:shd w:val="clear" w:color="auto" w:fill="FFFFFF"/>
              <w:jc w:val="both"/>
              <w:rPr>
                <w:rFonts w:eastAsia="Times New Roman"/>
                <w:color w:val="000000"/>
                <w:sz w:val="24"/>
                <w:szCs w:val="24"/>
              </w:rPr>
            </w:pPr>
            <w:r>
              <w:rPr>
                <w:rFonts w:eastAsia="Times New Roman"/>
                <w:color w:val="000000"/>
                <w:sz w:val="24"/>
                <w:szCs w:val="24"/>
              </w:rPr>
              <w:t xml:space="preserve">Сохранение, возрождение и развитие народных </w:t>
            </w:r>
            <w:proofErr w:type="spellStart"/>
            <w:proofErr w:type="gramStart"/>
            <w:r>
              <w:rPr>
                <w:rFonts w:eastAsia="Times New Roman"/>
                <w:color w:val="000000"/>
                <w:sz w:val="24"/>
                <w:szCs w:val="24"/>
              </w:rPr>
              <w:t>ху-дожественных</w:t>
            </w:r>
            <w:proofErr w:type="spellEnd"/>
            <w:proofErr w:type="gramEnd"/>
            <w:r>
              <w:rPr>
                <w:rFonts w:eastAsia="Times New Roman"/>
                <w:color w:val="000000"/>
                <w:sz w:val="24"/>
                <w:szCs w:val="24"/>
              </w:rPr>
              <w:t xml:space="preserve"> промыслов и ремесел в </w:t>
            </w:r>
            <w:proofErr w:type="spellStart"/>
            <w:r>
              <w:rPr>
                <w:rFonts w:eastAsia="Times New Roman"/>
                <w:color w:val="000000"/>
                <w:sz w:val="24"/>
                <w:szCs w:val="24"/>
              </w:rPr>
              <w:t>Атяшевскоммуниципаль</w:t>
            </w:r>
            <w:proofErr w:type="spellEnd"/>
            <w:r>
              <w:rPr>
                <w:rFonts w:eastAsia="Times New Roman"/>
                <w:color w:val="000000"/>
                <w:sz w:val="24"/>
                <w:szCs w:val="24"/>
              </w:rPr>
              <w:t>-ном районе</w:t>
            </w:r>
          </w:p>
        </w:tc>
        <w:tc>
          <w:tcPr>
            <w:tcW w:w="958" w:type="dxa"/>
            <w:tcBorders>
              <w:left w:val="outset" w:sz="6" w:space="0" w:color="auto"/>
              <w:bottom w:val="outset" w:sz="6" w:space="0" w:color="auto"/>
              <w:right w:val="outset" w:sz="6" w:space="0" w:color="auto"/>
            </w:tcBorders>
            <w:vAlign w:val="center"/>
          </w:tcPr>
          <w:p w:rsidR="00DD6B56" w:rsidRPr="005B3D6A" w:rsidRDefault="00DD6B56" w:rsidP="005239FE">
            <w:pPr>
              <w:rPr>
                <w:rFonts w:eastAsia="Times New Roman"/>
                <w:sz w:val="24"/>
                <w:szCs w:val="24"/>
              </w:rPr>
            </w:pPr>
            <w:r>
              <w:rPr>
                <w:rFonts w:eastAsia="Times New Roman"/>
                <w:sz w:val="24"/>
                <w:szCs w:val="24"/>
              </w:rPr>
              <w:t>Управление культуры</w:t>
            </w:r>
          </w:p>
        </w:tc>
        <w:tc>
          <w:tcPr>
            <w:tcW w:w="1118" w:type="dxa"/>
            <w:tcBorders>
              <w:top w:val="outset" w:sz="6" w:space="0" w:color="auto"/>
              <w:left w:val="outset" w:sz="6" w:space="0" w:color="auto"/>
              <w:bottom w:val="outset" w:sz="6" w:space="0" w:color="auto"/>
              <w:right w:val="outset" w:sz="6" w:space="0" w:color="auto"/>
            </w:tcBorders>
            <w:vAlign w:val="center"/>
          </w:tcPr>
          <w:p w:rsidR="00DD6B56" w:rsidRPr="002B031F" w:rsidRDefault="00DD6B56" w:rsidP="005239FE">
            <w:pPr>
              <w:shd w:val="clear" w:color="auto" w:fill="FFFFFF"/>
              <w:jc w:val="both"/>
              <w:rPr>
                <w:rFonts w:eastAsia="Times New Roman"/>
                <w:color w:val="000000"/>
                <w:sz w:val="24"/>
                <w:szCs w:val="24"/>
              </w:rPr>
            </w:pPr>
            <w:r>
              <w:rPr>
                <w:rFonts w:eastAsia="Times New Roman"/>
                <w:color w:val="000000"/>
                <w:sz w:val="24"/>
                <w:szCs w:val="24"/>
              </w:rPr>
              <w:t xml:space="preserve">Бюджет </w:t>
            </w:r>
            <w:proofErr w:type="spellStart"/>
            <w:r>
              <w:rPr>
                <w:rFonts w:eastAsia="Times New Roman"/>
                <w:color w:val="000000"/>
                <w:sz w:val="24"/>
                <w:szCs w:val="24"/>
              </w:rPr>
              <w:t>Атяшевс</w:t>
            </w:r>
            <w:proofErr w:type="spellEnd"/>
            <w:r>
              <w:rPr>
                <w:rFonts w:eastAsia="Times New Roman"/>
                <w:color w:val="000000"/>
                <w:sz w:val="24"/>
                <w:szCs w:val="24"/>
              </w:rPr>
              <w:t>-кого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2,5</w:t>
            </w: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r>
              <w:rPr>
                <w:rFonts w:eastAsia="Times New Roman"/>
                <w:color w:val="000000"/>
                <w:sz w:val="24"/>
                <w:szCs w:val="24"/>
              </w:rPr>
              <w:t>2,5</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6"/>
                <w:szCs w:val="6"/>
              </w:rPr>
            </w:pPr>
          </w:p>
          <w:p w:rsidR="00DD6B56" w:rsidRDefault="00DD6B56" w:rsidP="005239FE">
            <w:pPr>
              <w:shd w:val="clear" w:color="auto" w:fill="FFFFFF"/>
              <w:jc w:val="both"/>
              <w:rPr>
                <w:rFonts w:eastAsia="Times New Roman"/>
                <w:color w:val="000000"/>
                <w:sz w:val="6"/>
                <w:szCs w:val="6"/>
              </w:rPr>
            </w:pPr>
          </w:p>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2,5</w:t>
            </w:r>
          </w:p>
        </w:tc>
        <w:tc>
          <w:tcPr>
            <w:tcW w:w="993" w:type="dxa"/>
            <w:gridSpan w:val="4"/>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B24188" w:rsidRDefault="00DD6B56" w:rsidP="005239FE">
            <w:pPr>
              <w:shd w:val="clear" w:color="auto" w:fill="FFFFFF"/>
              <w:jc w:val="both"/>
              <w:rPr>
                <w:rFonts w:eastAsia="Times New Roman"/>
                <w:color w:val="000000"/>
                <w:sz w:val="6"/>
                <w:szCs w:val="6"/>
              </w:rPr>
            </w:pPr>
          </w:p>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2,5</w:t>
            </w:r>
          </w:p>
        </w:tc>
        <w:tc>
          <w:tcPr>
            <w:tcW w:w="992" w:type="dxa"/>
            <w:gridSpan w:val="5"/>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Pr="00B24188" w:rsidRDefault="00DD6B56" w:rsidP="005239FE">
            <w:pPr>
              <w:shd w:val="clear" w:color="auto" w:fill="FFFFFF"/>
              <w:jc w:val="both"/>
              <w:rPr>
                <w:rFonts w:eastAsia="Times New Roman"/>
                <w:color w:val="000000"/>
                <w:sz w:val="6"/>
                <w:szCs w:val="6"/>
              </w:rPr>
            </w:pPr>
          </w:p>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2,5</w:t>
            </w:r>
          </w:p>
        </w:tc>
      </w:tr>
      <w:tr w:rsidR="00DD6B56" w:rsidTr="005239FE">
        <w:trPr>
          <w:tblCellSpacing w:w="0" w:type="dxa"/>
        </w:trPr>
        <w:tc>
          <w:tcPr>
            <w:tcW w:w="980" w:type="dxa"/>
            <w:tcBorders>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Основное мероприятие 14</w:t>
            </w:r>
          </w:p>
        </w:tc>
        <w:tc>
          <w:tcPr>
            <w:tcW w:w="1464" w:type="dxa"/>
            <w:tcBorders>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r w:rsidRPr="00574EEE">
              <w:rPr>
                <w:rFonts w:eastAsia="Times New Roman"/>
                <w:color w:val="000000"/>
                <w:sz w:val="24"/>
                <w:szCs w:val="24"/>
              </w:rPr>
              <w:t xml:space="preserve">Поддержка </w:t>
            </w:r>
            <w:proofErr w:type="spellStart"/>
            <w:proofErr w:type="gramStart"/>
            <w:r w:rsidRPr="00574EEE">
              <w:rPr>
                <w:rFonts w:eastAsia="Times New Roman"/>
                <w:color w:val="000000"/>
                <w:sz w:val="24"/>
                <w:szCs w:val="24"/>
              </w:rPr>
              <w:t>доброволь</w:t>
            </w:r>
            <w:r>
              <w:rPr>
                <w:rFonts w:eastAsia="Times New Roman"/>
                <w:color w:val="000000"/>
                <w:sz w:val="24"/>
                <w:szCs w:val="24"/>
              </w:rPr>
              <w:t>-</w:t>
            </w:r>
            <w:r w:rsidRPr="00574EEE">
              <w:rPr>
                <w:rFonts w:eastAsia="Times New Roman"/>
                <w:color w:val="000000"/>
                <w:sz w:val="24"/>
                <w:szCs w:val="24"/>
              </w:rPr>
              <w:t>чества</w:t>
            </w:r>
            <w:proofErr w:type="spellEnd"/>
            <w:proofErr w:type="gramEnd"/>
            <w:r>
              <w:rPr>
                <w:rFonts w:eastAsia="Times New Roman"/>
                <w:color w:val="000000"/>
                <w:sz w:val="24"/>
                <w:szCs w:val="24"/>
              </w:rPr>
              <w:t>(</w:t>
            </w:r>
            <w:r w:rsidRPr="00574EEE">
              <w:rPr>
                <w:rFonts w:eastAsia="Times New Roman"/>
                <w:color w:val="000000"/>
                <w:sz w:val="24"/>
                <w:szCs w:val="24"/>
              </w:rPr>
              <w:t>волонтер</w:t>
            </w:r>
            <w:r>
              <w:rPr>
                <w:rFonts w:eastAsia="Times New Roman"/>
                <w:color w:val="000000"/>
                <w:sz w:val="24"/>
                <w:szCs w:val="24"/>
              </w:rPr>
              <w:t>-</w:t>
            </w:r>
            <w:proofErr w:type="spellStart"/>
            <w:r w:rsidRPr="00574EEE">
              <w:rPr>
                <w:rFonts w:eastAsia="Times New Roman"/>
                <w:color w:val="000000"/>
                <w:sz w:val="24"/>
                <w:szCs w:val="24"/>
              </w:rPr>
              <w:t>ства</w:t>
            </w:r>
            <w:proofErr w:type="spellEnd"/>
            <w:r w:rsidRPr="00574EEE">
              <w:rPr>
                <w:rFonts w:eastAsia="Times New Roman"/>
                <w:color w:val="000000"/>
                <w:sz w:val="24"/>
                <w:szCs w:val="24"/>
              </w:rPr>
              <w:t xml:space="preserve">), с учетом национальных и </w:t>
            </w:r>
            <w:proofErr w:type="spellStart"/>
            <w:r w:rsidRPr="00574EEE">
              <w:rPr>
                <w:rFonts w:eastAsia="Times New Roman"/>
                <w:color w:val="000000"/>
                <w:sz w:val="24"/>
                <w:szCs w:val="24"/>
              </w:rPr>
              <w:t>местныхсоциально</w:t>
            </w:r>
            <w:proofErr w:type="spellEnd"/>
            <w:r w:rsidRPr="00574EEE">
              <w:rPr>
                <w:rFonts w:eastAsia="Times New Roman"/>
                <w:color w:val="000000"/>
                <w:sz w:val="24"/>
                <w:szCs w:val="24"/>
              </w:rPr>
              <w:t>-</w:t>
            </w:r>
            <w:proofErr w:type="spellStart"/>
            <w:r w:rsidRPr="00574EEE">
              <w:rPr>
                <w:rFonts w:eastAsia="Times New Roman"/>
                <w:color w:val="000000"/>
                <w:sz w:val="24"/>
                <w:szCs w:val="24"/>
              </w:rPr>
              <w:t>экономичес</w:t>
            </w:r>
            <w:proofErr w:type="spellEnd"/>
            <w:r>
              <w:rPr>
                <w:rFonts w:eastAsia="Times New Roman"/>
                <w:color w:val="000000"/>
                <w:sz w:val="24"/>
                <w:szCs w:val="24"/>
              </w:rPr>
              <w:t>-</w:t>
            </w:r>
            <w:r w:rsidRPr="00574EEE">
              <w:rPr>
                <w:rFonts w:eastAsia="Times New Roman"/>
                <w:color w:val="000000"/>
                <w:sz w:val="24"/>
                <w:szCs w:val="24"/>
              </w:rPr>
              <w:t>ких, экологи</w:t>
            </w:r>
            <w:r>
              <w:rPr>
                <w:rFonts w:eastAsia="Times New Roman"/>
                <w:color w:val="000000"/>
                <w:sz w:val="24"/>
                <w:szCs w:val="24"/>
              </w:rPr>
              <w:t>-</w:t>
            </w:r>
            <w:proofErr w:type="spellStart"/>
            <w:r w:rsidRPr="00574EEE">
              <w:rPr>
                <w:rFonts w:eastAsia="Times New Roman"/>
                <w:color w:val="000000"/>
                <w:sz w:val="24"/>
                <w:szCs w:val="24"/>
              </w:rPr>
              <w:t>ческих</w:t>
            </w:r>
            <w:proofErr w:type="spellEnd"/>
            <w:r w:rsidRPr="00574EEE">
              <w:rPr>
                <w:rFonts w:eastAsia="Times New Roman"/>
                <w:color w:val="000000"/>
                <w:sz w:val="24"/>
                <w:szCs w:val="24"/>
              </w:rPr>
              <w:t>, куль</w:t>
            </w:r>
            <w:r>
              <w:rPr>
                <w:rFonts w:eastAsia="Times New Roman"/>
                <w:color w:val="000000"/>
                <w:sz w:val="24"/>
                <w:szCs w:val="24"/>
              </w:rPr>
              <w:t>-</w:t>
            </w:r>
            <w:proofErr w:type="spellStart"/>
            <w:r w:rsidRPr="00574EEE">
              <w:rPr>
                <w:rFonts w:eastAsia="Times New Roman"/>
                <w:color w:val="000000"/>
                <w:sz w:val="24"/>
                <w:szCs w:val="24"/>
              </w:rPr>
              <w:t>турных</w:t>
            </w:r>
            <w:proofErr w:type="spellEnd"/>
            <w:r w:rsidRPr="00574EEE">
              <w:rPr>
                <w:rFonts w:eastAsia="Times New Roman"/>
                <w:color w:val="000000"/>
                <w:sz w:val="24"/>
                <w:szCs w:val="24"/>
              </w:rPr>
              <w:t xml:space="preserve"> и других </w:t>
            </w:r>
            <w:proofErr w:type="spellStart"/>
            <w:r w:rsidRPr="00574EEE">
              <w:rPr>
                <w:rFonts w:eastAsia="Times New Roman"/>
                <w:color w:val="000000"/>
                <w:sz w:val="24"/>
                <w:szCs w:val="24"/>
              </w:rPr>
              <w:t>осо</w:t>
            </w:r>
            <w:r>
              <w:rPr>
                <w:rFonts w:eastAsia="Times New Roman"/>
                <w:color w:val="000000"/>
                <w:sz w:val="24"/>
                <w:szCs w:val="24"/>
              </w:rPr>
              <w:t>-</w:t>
            </w:r>
            <w:r w:rsidRPr="00574EEE">
              <w:rPr>
                <w:rFonts w:eastAsia="Times New Roman"/>
                <w:color w:val="000000"/>
                <w:sz w:val="24"/>
                <w:szCs w:val="24"/>
              </w:rPr>
              <w:t>бенностей</w:t>
            </w:r>
            <w:proofErr w:type="spellEnd"/>
          </w:p>
        </w:tc>
        <w:tc>
          <w:tcPr>
            <w:tcW w:w="958" w:type="dxa"/>
            <w:tcBorders>
              <w:left w:val="outset" w:sz="6" w:space="0" w:color="auto"/>
              <w:bottom w:val="outset" w:sz="6" w:space="0" w:color="auto"/>
              <w:right w:val="outset" w:sz="6" w:space="0" w:color="auto"/>
            </w:tcBorders>
            <w:vAlign w:val="center"/>
          </w:tcPr>
          <w:p w:rsidR="00DD6B56" w:rsidRDefault="00DD6B56" w:rsidP="005239FE">
            <w:pPr>
              <w:rPr>
                <w:rFonts w:eastAsia="Times New Roman"/>
                <w:sz w:val="24"/>
                <w:szCs w:val="24"/>
              </w:rPr>
            </w:pPr>
            <w:r>
              <w:rPr>
                <w:rFonts w:eastAsia="Times New Roman"/>
                <w:sz w:val="24"/>
                <w:szCs w:val="24"/>
              </w:rPr>
              <w:t>Управление культуры</w:t>
            </w:r>
          </w:p>
        </w:tc>
        <w:tc>
          <w:tcPr>
            <w:tcW w:w="1118"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tc>
      </w:tr>
      <w:tr w:rsidR="00DD6B56" w:rsidTr="005239FE">
        <w:trPr>
          <w:tblCellSpacing w:w="0" w:type="dxa"/>
        </w:trPr>
        <w:tc>
          <w:tcPr>
            <w:tcW w:w="980" w:type="dxa"/>
            <w:vMerge w:val="restart"/>
            <w:tcBorders>
              <w:left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Региональный проект 1.1</w:t>
            </w:r>
          </w:p>
        </w:tc>
        <w:tc>
          <w:tcPr>
            <w:tcW w:w="1464" w:type="dxa"/>
            <w:vMerge w:val="restart"/>
            <w:tcBorders>
              <w:left w:val="outset" w:sz="6" w:space="0" w:color="auto"/>
              <w:right w:val="outset" w:sz="6" w:space="0" w:color="auto"/>
            </w:tcBorders>
          </w:tcPr>
          <w:p w:rsidR="00DD6B56" w:rsidRPr="00087775" w:rsidRDefault="00892296" w:rsidP="005239FE">
            <w:pPr>
              <w:pStyle w:val="aff0"/>
              <w:rPr>
                <w:rFonts w:ascii="Times New Roman" w:hAnsi="Times New Roman" w:cs="Times New Roman"/>
                <w:sz w:val="23"/>
                <w:szCs w:val="23"/>
              </w:rPr>
            </w:pPr>
            <w:r>
              <w:rPr>
                <w:rFonts w:ascii="Times New Roman" w:hAnsi="Times New Roman" w:cs="Times New Roman"/>
                <w:sz w:val="23"/>
                <w:szCs w:val="23"/>
              </w:rPr>
              <w:t>«</w:t>
            </w:r>
            <w:r w:rsidR="00DD6B56" w:rsidRPr="00087775">
              <w:rPr>
                <w:rFonts w:ascii="Times New Roman" w:hAnsi="Times New Roman" w:cs="Times New Roman"/>
                <w:sz w:val="23"/>
                <w:szCs w:val="23"/>
              </w:rPr>
              <w:t>Обеспечение качественно нового уровня развития инфраструктуры культуры</w:t>
            </w:r>
            <w:r>
              <w:rPr>
                <w:rFonts w:ascii="Times New Roman" w:hAnsi="Times New Roman" w:cs="Times New Roman"/>
                <w:sz w:val="23"/>
                <w:szCs w:val="23"/>
              </w:rPr>
              <w:t>»</w:t>
            </w:r>
            <w:r w:rsidR="00DD6B56" w:rsidRPr="00087775">
              <w:rPr>
                <w:rFonts w:ascii="Times New Roman" w:hAnsi="Times New Roman" w:cs="Times New Roman"/>
                <w:sz w:val="23"/>
                <w:szCs w:val="23"/>
              </w:rPr>
              <w:t>(</w:t>
            </w:r>
            <w:r>
              <w:rPr>
                <w:rFonts w:ascii="Times New Roman" w:hAnsi="Times New Roman" w:cs="Times New Roman"/>
                <w:sz w:val="23"/>
                <w:szCs w:val="23"/>
              </w:rPr>
              <w:t>«</w:t>
            </w:r>
            <w:r w:rsidR="00DD6B56" w:rsidRPr="00087775">
              <w:rPr>
                <w:rFonts w:ascii="Times New Roman" w:hAnsi="Times New Roman" w:cs="Times New Roman"/>
                <w:sz w:val="23"/>
                <w:szCs w:val="23"/>
              </w:rPr>
              <w:t>К</w:t>
            </w:r>
            <w:r w:rsidR="00DD6B56" w:rsidRPr="00087775">
              <w:rPr>
                <w:rFonts w:ascii="Times New Roman" w:hAnsi="Times New Roman" w:cs="Times New Roman"/>
                <w:sz w:val="23"/>
                <w:szCs w:val="23"/>
              </w:rPr>
              <w:lastRenderedPageBreak/>
              <w:t>ультурная среда</w:t>
            </w:r>
            <w:r>
              <w:rPr>
                <w:rFonts w:ascii="Times New Roman" w:hAnsi="Times New Roman" w:cs="Times New Roman"/>
                <w:sz w:val="23"/>
                <w:szCs w:val="23"/>
              </w:rPr>
              <w:t>»</w:t>
            </w:r>
            <w:r w:rsidR="00DD6B56" w:rsidRPr="00087775">
              <w:rPr>
                <w:rFonts w:ascii="Times New Roman" w:hAnsi="Times New Roman" w:cs="Times New Roman"/>
                <w:sz w:val="23"/>
                <w:szCs w:val="23"/>
              </w:rPr>
              <w:t>)</w:t>
            </w:r>
          </w:p>
        </w:tc>
        <w:tc>
          <w:tcPr>
            <w:tcW w:w="958" w:type="dxa"/>
            <w:vMerge w:val="restart"/>
            <w:tcBorders>
              <w:left w:val="outset" w:sz="6" w:space="0" w:color="auto"/>
              <w:right w:val="outset" w:sz="6" w:space="0" w:color="auto"/>
            </w:tcBorders>
            <w:vAlign w:val="center"/>
          </w:tcPr>
          <w:p w:rsidR="00DD6B56" w:rsidRDefault="00DD6B56" w:rsidP="005239FE">
            <w:pPr>
              <w:rPr>
                <w:rFonts w:eastAsia="Times New Roman"/>
                <w:sz w:val="24"/>
                <w:szCs w:val="24"/>
              </w:rPr>
            </w:pPr>
            <w:r>
              <w:rPr>
                <w:rFonts w:eastAsia="Times New Roman"/>
                <w:sz w:val="24"/>
                <w:szCs w:val="24"/>
              </w:rPr>
              <w:lastRenderedPageBreak/>
              <w:t xml:space="preserve">Управление </w:t>
            </w:r>
            <w:proofErr w:type="gramStart"/>
            <w:r>
              <w:rPr>
                <w:rFonts w:eastAsia="Times New Roman"/>
                <w:sz w:val="24"/>
                <w:szCs w:val="24"/>
              </w:rPr>
              <w:t>культу-</w:t>
            </w:r>
            <w:proofErr w:type="spellStart"/>
            <w:r>
              <w:rPr>
                <w:rFonts w:eastAsia="Times New Roman"/>
                <w:sz w:val="24"/>
                <w:szCs w:val="24"/>
              </w:rPr>
              <w:t>ры</w:t>
            </w:r>
            <w:proofErr w:type="spellEnd"/>
            <w:proofErr w:type="gramEnd"/>
            <w:r>
              <w:rPr>
                <w:rFonts w:eastAsia="Times New Roman"/>
                <w:sz w:val="24"/>
                <w:szCs w:val="24"/>
              </w:rPr>
              <w:t>, МАУК «Центр национа</w:t>
            </w:r>
            <w:r>
              <w:rPr>
                <w:rFonts w:eastAsia="Times New Roman"/>
                <w:sz w:val="24"/>
                <w:szCs w:val="24"/>
              </w:rPr>
              <w:lastRenderedPageBreak/>
              <w:t>льной культуры и ремесел», МБУК «Атяшевская ЦРБ»</w:t>
            </w:r>
          </w:p>
        </w:tc>
        <w:tc>
          <w:tcPr>
            <w:tcW w:w="1118"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lastRenderedPageBreak/>
              <w:t>всего</w:t>
            </w:r>
          </w:p>
        </w:tc>
        <w:tc>
          <w:tcPr>
            <w:tcW w:w="357"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tc>
      </w:tr>
      <w:tr w:rsidR="00DD6B56" w:rsidTr="005239FE">
        <w:trPr>
          <w:tblCellSpacing w:w="0" w:type="dxa"/>
        </w:trPr>
        <w:tc>
          <w:tcPr>
            <w:tcW w:w="980" w:type="dxa"/>
            <w:vMerge/>
            <w:tcBorders>
              <w:left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p>
        </w:tc>
        <w:tc>
          <w:tcPr>
            <w:tcW w:w="1464" w:type="dxa"/>
            <w:vMerge/>
            <w:tcBorders>
              <w:left w:val="outset" w:sz="6" w:space="0" w:color="auto"/>
              <w:right w:val="outset" w:sz="6" w:space="0" w:color="auto"/>
            </w:tcBorders>
          </w:tcPr>
          <w:p w:rsidR="00DD6B56" w:rsidRPr="00087775" w:rsidRDefault="00DD6B56" w:rsidP="005239FE">
            <w:pPr>
              <w:pStyle w:val="aff0"/>
              <w:rPr>
                <w:rFonts w:ascii="Times New Roman" w:hAnsi="Times New Roman" w:cs="Times New Roman"/>
                <w:sz w:val="23"/>
                <w:szCs w:val="23"/>
              </w:rPr>
            </w:pPr>
          </w:p>
        </w:tc>
        <w:tc>
          <w:tcPr>
            <w:tcW w:w="958" w:type="dxa"/>
            <w:vMerge/>
            <w:tcBorders>
              <w:left w:val="outset" w:sz="6" w:space="0" w:color="auto"/>
              <w:right w:val="outset" w:sz="6" w:space="0" w:color="auto"/>
            </w:tcBorders>
            <w:vAlign w:val="center"/>
          </w:tcPr>
          <w:p w:rsidR="00DD6B56"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roofErr w:type="spellStart"/>
            <w:proofErr w:type="gramStart"/>
            <w:r>
              <w:rPr>
                <w:rFonts w:eastAsia="Times New Roman"/>
                <w:color w:val="000000"/>
                <w:sz w:val="24"/>
                <w:szCs w:val="24"/>
              </w:rPr>
              <w:t>ф</w:t>
            </w:r>
            <w:r w:rsidRPr="005B3D6A">
              <w:rPr>
                <w:rFonts w:eastAsia="Times New Roman"/>
                <w:color w:val="000000"/>
                <w:sz w:val="24"/>
                <w:szCs w:val="24"/>
              </w:rPr>
              <w:t>едераль</w:t>
            </w:r>
            <w:r>
              <w:rPr>
                <w:rFonts w:eastAsia="Times New Roman"/>
                <w:color w:val="000000"/>
                <w:sz w:val="24"/>
                <w:szCs w:val="24"/>
              </w:rPr>
              <w:t>-</w:t>
            </w:r>
            <w:r w:rsidRPr="005B3D6A">
              <w:rPr>
                <w:rFonts w:eastAsia="Times New Roman"/>
                <w:color w:val="000000"/>
                <w:sz w:val="24"/>
                <w:szCs w:val="24"/>
              </w:rPr>
              <w:t>ный</w:t>
            </w:r>
            <w:proofErr w:type="spellEnd"/>
            <w:proofErr w:type="gramEnd"/>
            <w:r w:rsidRPr="005B3D6A">
              <w:rPr>
                <w:rFonts w:eastAsia="Times New Roman"/>
                <w:color w:val="000000"/>
                <w:sz w:val="24"/>
                <w:szCs w:val="24"/>
              </w:rPr>
              <w:t xml:space="preserve"> бюджет</w:t>
            </w:r>
          </w:p>
        </w:tc>
        <w:tc>
          <w:tcPr>
            <w:tcW w:w="357"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tc>
      </w:tr>
      <w:tr w:rsidR="00DD6B56" w:rsidTr="005239FE">
        <w:trPr>
          <w:tblCellSpacing w:w="0" w:type="dxa"/>
        </w:trPr>
        <w:tc>
          <w:tcPr>
            <w:tcW w:w="980" w:type="dxa"/>
            <w:vMerge/>
            <w:tcBorders>
              <w:left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p>
        </w:tc>
        <w:tc>
          <w:tcPr>
            <w:tcW w:w="1464" w:type="dxa"/>
            <w:vMerge/>
            <w:tcBorders>
              <w:left w:val="outset" w:sz="6" w:space="0" w:color="auto"/>
              <w:right w:val="outset" w:sz="6" w:space="0" w:color="auto"/>
            </w:tcBorders>
          </w:tcPr>
          <w:p w:rsidR="00DD6B56" w:rsidRPr="00087775" w:rsidRDefault="00DD6B56" w:rsidP="005239FE">
            <w:pPr>
              <w:pStyle w:val="aff0"/>
              <w:rPr>
                <w:rFonts w:ascii="Times New Roman" w:hAnsi="Times New Roman" w:cs="Times New Roman"/>
                <w:sz w:val="23"/>
                <w:szCs w:val="23"/>
              </w:rPr>
            </w:pPr>
          </w:p>
        </w:tc>
        <w:tc>
          <w:tcPr>
            <w:tcW w:w="958" w:type="dxa"/>
            <w:vMerge/>
            <w:tcBorders>
              <w:left w:val="outset" w:sz="6" w:space="0" w:color="auto"/>
              <w:right w:val="outset" w:sz="6" w:space="0" w:color="auto"/>
            </w:tcBorders>
            <w:vAlign w:val="center"/>
          </w:tcPr>
          <w:p w:rsidR="00DD6B56"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tc>
      </w:tr>
      <w:tr w:rsidR="00DD6B56" w:rsidTr="005239FE">
        <w:trPr>
          <w:tblCellSpacing w:w="0" w:type="dxa"/>
        </w:trPr>
        <w:tc>
          <w:tcPr>
            <w:tcW w:w="980" w:type="dxa"/>
            <w:vMerge/>
            <w:tcBorders>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p>
        </w:tc>
        <w:tc>
          <w:tcPr>
            <w:tcW w:w="1464" w:type="dxa"/>
            <w:vMerge/>
            <w:tcBorders>
              <w:left w:val="outset" w:sz="6" w:space="0" w:color="auto"/>
              <w:bottom w:val="outset" w:sz="6" w:space="0" w:color="auto"/>
              <w:right w:val="outset" w:sz="6" w:space="0" w:color="auto"/>
            </w:tcBorders>
          </w:tcPr>
          <w:p w:rsidR="00DD6B56" w:rsidRPr="00087775" w:rsidRDefault="00DD6B56" w:rsidP="005239FE">
            <w:pPr>
              <w:pStyle w:val="aff0"/>
              <w:rPr>
                <w:rFonts w:ascii="Times New Roman" w:hAnsi="Times New Roman" w:cs="Times New Roman"/>
                <w:sz w:val="23"/>
                <w:szCs w:val="23"/>
              </w:rPr>
            </w:pPr>
          </w:p>
        </w:tc>
        <w:tc>
          <w:tcPr>
            <w:tcW w:w="958" w:type="dxa"/>
            <w:vMerge/>
            <w:tcBorders>
              <w:left w:val="outset" w:sz="6" w:space="0" w:color="auto"/>
              <w:bottom w:val="outset" w:sz="6" w:space="0" w:color="auto"/>
              <w:right w:val="outset" w:sz="6" w:space="0" w:color="auto"/>
            </w:tcBorders>
            <w:vAlign w:val="center"/>
          </w:tcPr>
          <w:p w:rsidR="00DD6B56"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Бюджет 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tc>
      </w:tr>
      <w:tr w:rsidR="00DD6B56" w:rsidTr="005239FE">
        <w:trPr>
          <w:tblCellSpacing w:w="0" w:type="dxa"/>
        </w:trPr>
        <w:tc>
          <w:tcPr>
            <w:tcW w:w="980" w:type="dxa"/>
            <w:tcBorders>
              <w:left w:val="outset" w:sz="6" w:space="0" w:color="auto"/>
              <w:right w:val="outset" w:sz="6" w:space="0" w:color="auto"/>
            </w:tcBorders>
          </w:tcPr>
          <w:p w:rsidR="00DD6B56" w:rsidRPr="00087775" w:rsidRDefault="00DD6B56" w:rsidP="005239FE">
            <w:pPr>
              <w:pStyle w:val="aff0"/>
              <w:rPr>
                <w:rFonts w:ascii="Times New Roman" w:hAnsi="Times New Roman" w:cs="Times New Roman"/>
                <w:sz w:val="23"/>
                <w:szCs w:val="23"/>
              </w:rPr>
            </w:pPr>
            <w:r w:rsidRPr="00087775">
              <w:rPr>
                <w:rFonts w:ascii="Times New Roman" w:hAnsi="Times New Roman" w:cs="Times New Roman"/>
                <w:sz w:val="23"/>
                <w:szCs w:val="23"/>
              </w:rPr>
              <w:t>Региональный проект 1.2</w:t>
            </w:r>
          </w:p>
        </w:tc>
        <w:tc>
          <w:tcPr>
            <w:tcW w:w="1464" w:type="dxa"/>
            <w:tcBorders>
              <w:left w:val="outset" w:sz="6" w:space="0" w:color="auto"/>
              <w:right w:val="outset" w:sz="6" w:space="0" w:color="auto"/>
            </w:tcBorders>
          </w:tcPr>
          <w:p w:rsidR="00DD6B56" w:rsidRPr="00087775" w:rsidRDefault="00892296" w:rsidP="005239FE">
            <w:pPr>
              <w:pStyle w:val="aff0"/>
              <w:rPr>
                <w:rFonts w:ascii="Times New Roman" w:hAnsi="Times New Roman" w:cs="Times New Roman"/>
                <w:sz w:val="23"/>
                <w:szCs w:val="23"/>
              </w:rPr>
            </w:pPr>
            <w:r>
              <w:rPr>
                <w:rFonts w:ascii="Times New Roman" w:hAnsi="Times New Roman" w:cs="Times New Roman"/>
                <w:sz w:val="23"/>
                <w:szCs w:val="23"/>
              </w:rPr>
              <w:t>«</w:t>
            </w:r>
            <w:r w:rsidR="00DD6B56" w:rsidRPr="00087775">
              <w:rPr>
                <w:rFonts w:ascii="Times New Roman" w:hAnsi="Times New Roman" w:cs="Times New Roman"/>
                <w:sz w:val="23"/>
                <w:szCs w:val="23"/>
              </w:rPr>
              <w:t>Создание условий для реализации творческого потенциала нации</w:t>
            </w:r>
            <w:r>
              <w:rPr>
                <w:rFonts w:ascii="Times New Roman" w:hAnsi="Times New Roman" w:cs="Times New Roman"/>
                <w:sz w:val="23"/>
                <w:szCs w:val="23"/>
              </w:rPr>
              <w:t>»</w:t>
            </w:r>
            <w:r w:rsidR="00DD6B56" w:rsidRPr="00087775">
              <w:rPr>
                <w:rFonts w:ascii="Times New Roman" w:hAnsi="Times New Roman" w:cs="Times New Roman"/>
                <w:sz w:val="23"/>
                <w:szCs w:val="23"/>
              </w:rPr>
              <w:t xml:space="preserve"> (</w:t>
            </w:r>
            <w:r>
              <w:rPr>
                <w:rFonts w:ascii="Times New Roman" w:hAnsi="Times New Roman" w:cs="Times New Roman"/>
                <w:sz w:val="23"/>
                <w:szCs w:val="23"/>
              </w:rPr>
              <w:t>«</w:t>
            </w:r>
            <w:r w:rsidR="00DD6B56" w:rsidRPr="00087775">
              <w:rPr>
                <w:rFonts w:ascii="Times New Roman" w:hAnsi="Times New Roman" w:cs="Times New Roman"/>
                <w:sz w:val="23"/>
                <w:szCs w:val="23"/>
              </w:rPr>
              <w:t>Творческие люди</w:t>
            </w:r>
            <w:r>
              <w:rPr>
                <w:rFonts w:ascii="Times New Roman" w:hAnsi="Times New Roman" w:cs="Times New Roman"/>
                <w:sz w:val="23"/>
                <w:szCs w:val="23"/>
              </w:rPr>
              <w:t>»</w:t>
            </w:r>
            <w:r w:rsidR="00DD6B56" w:rsidRPr="00087775">
              <w:rPr>
                <w:rFonts w:ascii="Times New Roman" w:hAnsi="Times New Roman" w:cs="Times New Roman"/>
                <w:sz w:val="23"/>
                <w:szCs w:val="23"/>
              </w:rPr>
              <w:t>)</w:t>
            </w:r>
          </w:p>
        </w:tc>
        <w:tc>
          <w:tcPr>
            <w:tcW w:w="958" w:type="dxa"/>
            <w:tcBorders>
              <w:left w:val="outset" w:sz="6" w:space="0" w:color="auto"/>
              <w:right w:val="outset" w:sz="6" w:space="0" w:color="auto"/>
            </w:tcBorders>
            <w:vAlign w:val="center"/>
          </w:tcPr>
          <w:p w:rsidR="00DD6B56" w:rsidRDefault="00DD6B56" w:rsidP="005239FE">
            <w:pPr>
              <w:rPr>
                <w:rFonts w:eastAsia="Times New Roman"/>
                <w:sz w:val="24"/>
                <w:szCs w:val="24"/>
              </w:rPr>
            </w:pPr>
            <w:r>
              <w:rPr>
                <w:rFonts w:eastAsia="Times New Roman"/>
                <w:sz w:val="24"/>
                <w:szCs w:val="24"/>
              </w:rPr>
              <w:t xml:space="preserve">Управление </w:t>
            </w:r>
            <w:proofErr w:type="gramStart"/>
            <w:r>
              <w:rPr>
                <w:rFonts w:eastAsia="Times New Roman"/>
                <w:sz w:val="24"/>
                <w:szCs w:val="24"/>
              </w:rPr>
              <w:t>культу-</w:t>
            </w:r>
            <w:proofErr w:type="spellStart"/>
            <w:r>
              <w:rPr>
                <w:rFonts w:eastAsia="Times New Roman"/>
                <w:sz w:val="24"/>
                <w:szCs w:val="24"/>
              </w:rPr>
              <w:t>ры</w:t>
            </w:r>
            <w:proofErr w:type="spellEnd"/>
            <w:proofErr w:type="gramEnd"/>
            <w:r>
              <w:rPr>
                <w:rFonts w:eastAsia="Times New Roman"/>
                <w:sz w:val="24"/>
                <w:szCs w:val="24"/>
              </w:rPr>
              <w:t xml:space="preserve">, </w:t>
            </w:r>
            <w:r w:rsidRPr="00174408">
              <w:rPr>
                <w:rFonts w:eastAsia="Times New Roman"/>
                <w:sz w:val="24"/>
                <w:szCs w:val="24"/>
              </w:rPr>
              <w:t>МАУК «Центр национальной культуры и ремесел», МБУК «Атяшевская ЦРБ»</w:t>
            </w:r>
          </w:p>
        </w:tc>
        <w:tc>
          <w:tcPr>
            <w:tcW w:w="1118"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всего</w:t>
            </w:r>
          </w:p>
        </w:tc>
        <w:tc>
          <w:tcPr>
            <w:tcW w:w="357"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252,6</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189,4</w:t>
            </w:r>
          </w:p>
        </w:tc>
        <w:tc>
          <w:tcPr>
            <w:tcW w:w="993" w:type="dxa"/>
            <w:gridSpan w:val="4"/>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189,4</w:t>
            </w:r>
          </w:p>
        </w:tc>
        <w:tc>
          <w:tcPr>
            <w:tcW w:w="992" w:type="dxa"/>
            <w:gridSpan w:val="5"/>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189,4</w:t>
            </w: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tc>
      </w:tr>
      <w:tr w:rsidR="00DD6B56" w:rsidTr="005239FE">
        <w:trPr>
          <w:tblCellSpacing w:w="0" w:type="dxa"/>
        </w:trPr>
        <w:tc>
          <w:tcPr>
            <w:tcW w:w="980" w:type="dxa"/>
            <w:vMerge w:val="restart"/>
            <w:tcBorders>
              <w:left w:val="outset" w:sz="6" w:space="0" w:color="auto"/>
              <w:right w:val="outset" w:sz="6" w:space="0" w:color="auto"/>
            </w:tcBorders>
          </w:tcPr>
          <w:p w:rsidR="00DD6B56" w:rsidRPr="00087775" w:rsidRDefault="00DD6B56" w:rsidP="005239FE">
            <w:pPr>
              <w:pStyle w:val="aff0"/>
              <w:rPr>
                <w:rFonts w:ascii="Times New Roman" w:hAnsi="Times New Roman" w:cs="Times New Roman"/>
                <w:sz w:val="23"/>
                <w:szCs w:val="23"/>
              </w:rPr>
            </w:pPr>
          </w:p>
        </w:tc>
        <w:tc>
          <w:tcPr>
            <w:tcW w:w="1464" w:type="dxa"/>
            <w:vMerge w:val="restart"/>
            <w:tcBorders>
              <w:left w:val="outset" w:sz="6" w:space="0" w:color="auto"/>
              <w:right w:val="outset" w:sz="6" w:space="0" w:color="auto"/>
            </w:tcBorders>
          </w:tcPr>
          <w:p w:rsidR="00DD6B56" w:rsidRPr="00087775" w:rsidRDefault="00DD6B56" w:rsidP="005239FE">
            <w:pPr>
              <w:pStyle w:val="aff0"/>
              <w:rPr>
                <w:rFonts w:ascii="Times New Roman" w:hAnsi="Times New Roman" w:cs="Times New Roman"/>
                <w:sz w:val="23"/>
                <w:szCs w:val="23"/>
              </w:rPr>
            </w:pPr>
            <w:r w:rsidRPr="00174408">
              <w:rPr>
                <w:rFonts w:ascii="Times New Roman CYR" w:hAnsi="Times New Roman CYR" w:cs="Times New Roman CYR"/>
                <w:sz w:val="23"/>
                <w:szCs w:val="23"/>
              </w:rPr>
              <w:t>Мероприятие регионального проекта 1.2.</w:t>
            </w:r>
            <w:r>
              <w:rPr>
                <w:rFonts w:ascii="Times New Roman CYR" w:hAnsi="Times New Roman CYR" w:cs="Times New Roman CYR"/>
                <w:sz w:val="23"/>
                <w:szCs w:val="23"/>
              </w:rPr>
              <w:t>1.</w:t>
            </w:r>
            <w:r w:rsidRPr="00174408">
              <w:rPr>
                <w:rFonts w:ascii="Times New Roman CYR" w:hAnsi="Times New Roman CYR" w:cs="Times New Roman CYR"/>
                <w:sz w:val="23"/>
                <w:szCs w:val="23"/>
              </w:rPr>
              <w:t xml:space="preserve"> Государственная поддержка лучших работников сельских </w:t>
            </w:r>
            <w:r w:rsidRPr="00174408">
              <w:rPr>
                <w:rFonts w:ascii="Times New Roman CYR" w:hAnsi="Times New Roman CYR" w:cs="Times New Roman CYR"/>
                <w:sz w:val="23"/>
                <w:szCs w:val="23"/>
              </w:rPr>
              <w:lastRenderedPageBreak/>
              <w:t>учреждений культуры</w:t>
            </w:r>
          </w:p>
        </w:tc>
        <w:tc>
          <w:tcPr>
            <w:tcW w:w="958" w:type="dxa"/>
            <w:vMerge w:val="restart"/>
            <w:tcBorders>
              <w:left w:val="outset" w:sz="6" w:space="0" w:color="auto"/>
              <w:right w:val="outset" w:sz="6" w:space="0" w:color="auto"/>
            </w:tcBorders>
            <w:vAlign w:val="center"/>
          </w:tcPr>
          <w:p w:rsidR="00DD6B56" w:rsidRDefault="00DD6B56" w:rsidP="005239FE">
            <w:pPr>
              <w:rPr>
                <w:rFonts w:eastAsia="Times New Roman"/>
                <w:sz w:val="24"/>
                <w:szCs w:val="24"/>
              </w:rPr>
            </w:pPr>
            <w:r>
              <w:rPr>
                <w:rFonts w:eastAsia="Times New Roman"/>
                <w:sz w:val="24"/>
                <w:szCs w:val="24"/>
              </w:rPr>
              <w:lastRenderedPageBreak/>
              <w:t xml:space="preserve">Управление </w:t>
            </w:r>
            <w:proofErr w:type="gramStart"/>
            <w:r>
              <w:rPr>
                <w:rFonts w:eastAsia="Times New Roman"/>
                <w:sz w:val="24"/>
                <w:szCs w:val="24"/>
              </w:rPr>
              <w:t>культу-</w:t>
            </w:r>
            <w:proofErr w:type="spellStart"/>
            <w:r>
              <w:rPr>
                <w:rFonts w:eastAsia="Times New Roman"/>
                <w:sz w:val="24"/>
                <w:szCs w:val="24"/>
              </w:rPr>
              <w:t>ры</w:t>
            </w:r>
            <w:proofErr w:type="spellEnd"/>
            <w:proofErr w:type="gramEnd"/>
            <w:r>
              <w:rPr>
                <w:rFonts w:eastAsia="Times New Roman"/>
                <w:sz w:val="24"/>
                <w:szCs w:val="24"/>
              </w:rPr>
              <w:t xml:space="preserve">, </w:t>
            </w:r>
            <w:r w:rsidRPr="00174408">
              <w:rPr>
                <w:rFonts w:eastAsia="Times New Roman"/>
                <w:sz w:val="24"/>
                <w:szCs w:val="24"/>
              </w:rPr>
              <w:t xml:space="preserve">МАУК «Центр национальной культуры и </w:t>
            </w:r>
            <w:r w:rsidRPr="00174408">
              <w:rPr>
                <w:rFonts w:eastAsia="Times New Roman"/>
                <w:sz w:val="24"/>
                <w:szCs w:val="24"/>
              </w:rPr>
              <w:lastRenderedPageBreak/>
              <w:t>ремесел», МБУК «Атяшевская ЦРБ»</w:t>
            </w:r>
          </w:p>
        </w:tc>
        <w:tc>
          <w:tcPr>
            <w:tcW w:w="1118"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roofErr w:type="spellStart"/>
            <w:proofErr w:type="gramStart"/>
            <w:r>
              <w:rPr>
                <w:rFonts w:eastAsia="Times New Roman"/>
                <w:color w:val="000000"/>
                <w:sz w:val="24"/>
                <w:szCs w:val="24"/>
              </w:rPr>
              <w:lastRenderedPageBreak/>
              <w:t>ф</w:t>
            </w:r>
            <w:r w:rsidRPr="005B3D6A">
              <w:rPr>
                <w:rFonts w:eastAsia="Times New Roman"/>
                <w:color w:val="000000"/>
                <w:sz w:val="24"/>
                <w:szCs w:val="24"/>
              </w:rPr>
              <w:t>едераль</w:t>
            </w:r>
            <w:r>
              <w:rPr>
                <w:rFonts w:eastAsia="Times New Roman"/>
                <w:color w:val="000000"/>
                <w:sz w:val="24"/>
                <w:szCs w:val="24"/>
              </w:rPr>
              <w:t>-</w:t>
            </w:r>
            <w:r w:rsidRPr="005B3D6A">
              <w:rPr>
                <w:rFonts w:eastAsia="Times New Roman"/>
                <w:color w:val="000000"/>
                <w:sz w:val="24"/>
                <w:szCs w:val="24"/>
              </w:rPr>
              <w:t>ный</w:t>
            </w:r>
            <w:proofErr w:type="spellEnd"/>
            <w:proofErr w:type="gramEnd"/>
            <w:r w:rsidRPr="005B3D6A">
              <w:rPr>
                <w:rFonts w:eastAsia="Times New Roman"/>
                <w:color w:val="000000"/>
                <w:sz w:val="24"/>
                <w:szCs w:val="24"/>
              </w:rPr>
              <w:t xml:space="preserve"> бюджет</w:t>
            </w:r>
          </w:p>
        </w:tc>
        <w:tc>
          <w:tcPr>
            <w:tcW w:w="357"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50,0</w:t>
            </w:r>
          </w:p>
        </w:tc>
        <w:tc>
          <w:tcPr>
            <w:tcW w:w="993" w:type="dxa"/>
            <w:gridSpan w:val="4"/>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50,0</w:t>
            </w:r>
          </w:p>
        </w:tc>
        <w:tc>
          <w:tcPr>
            <w:tcW w:w="992" w:type="dxa"/>
            <w:gridSpan w:val="5"/>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50,0</w:t>
            </w:r>
          </w:p>
        </w:tc>
      </w:tr>
      <w:tr w:rsidR="00DD6B56" w:rsidTr="005239FE">
        <w:trPr>
          <w:tblCellSpacing w:w="0" w:type="dxa"/>
        </w:trPr>
        <w:tc>
          <w:tcPr>
            <w:tcW w:w="980" w:type="dxa"/>
            <w:vMerge/>
            <w:tcBorders>
              <w:left w:val="outset" w:sz="6" w:space="0" w:color="auto"/>
              <w:right w:val="outset" w:sz="6" w:space="0" w:color="auto"/>
            </w:tcBorders>
          </w:tcPr>
          <w:p w:rsidR="00DD6B56" w:rsidRPr="00087775" w:rsidRDefault="00DD6B56" w:rsidP="005239FE">
            <w:pPr>
              <w:pStyle w:val="aff0"/>
              <w:rPr>
                <w:rFonts w:ascii="Times New Roman" w:hAnsi="Times New Roman" w:cs="Times New Roman"/>
                <w:sz w:val="23"/>
                <w:szCs w:val="23"/>
              </w:rPr>
            </w:pPr>
          </w:p>
        </w:tc>
        <w:tc>
          <w:tcPr>
            <w:tcW w:w="1464" w:type="dxa"/>
            <w:vMerge/>
            <w:tcBorders>
              <w:left w:val="outset" w:sz="6" w:space="0" w:color="auto"/>
              <w:right w:val="outset" w:sz="6" w:space="0" w:color="auto"/>
            </w:tcBorders>
          </w:tcPr>
          <w:p w:rsidR="00DD6B56" w:rsidRPr="00087775" w:rsidRDefault="00DD6B56" w:rsidP="005239FE">
            <w:pPr>
              <w:pStyle w:val="aff0"/>
              <w:rPr>
                <w:rFonts w:ascii="Times New Roman" w:hAnsi="Times New Roman" w:cs="Times New Roman"/>
                <w:sz w:val="23"/>
                <w:szCs w:val="23"/>
              </w:rPr>
            </w:pPr>
          </w:p>
        </w:tc>
        <w:tc>
          <w:tcPr>
            <w:tcW w:w="958" w:type="dxa"/>
            <w:vMerge/>
            <w:tcBorders>
              <w:left w:val="outset" w:sz="6" w:space="0" w:color="auto"/>
              <w:right w:val="outset" w:sz="6" w:space="0" w:color="auto"/>
            </w:tcBorders>
            <w:vAlign w:val="center"/>
          </w:tcPr>
          <w:p w:rsidR="00DD6B56"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12,5</w:t>
            </w:r>
          </w:p>
        </w:tc>
        <w:tc>
          <w:tcPr>
            <w:tcW w:w="993" w:type="dxa"/>
            <w:gridSpan w:val="4"/>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12,5</w:t>
            </w:r>
          </w:p>
        </w:tc>
        <w:tc>
          <w:tcPr>
            <w:tcW w:w="992" w:type="dxa"/>
            <w:gridSpan w:val="5"/>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12,5</w:t>
            </w:r>
          </w:p>
        </w:tc>
      </w:tr>
      <w:tr w:rsidR="00DD6B56" w:rsidTr="005239FE">
        <w:trPr>
          <w:tblCellSpacing w:w="0" w:type="dxa"/>
        </w:trPr>
        <w:tc>
          <w:tcPr>
            <w:tcW w:w="980" w:type="dxa"/>
            <w:vMerge/>
            <w:tcBorders>
              <w:left w:val="outset" w:sz="6" w:space="0" w:color="auto"/>
              <w:right w:val="outset" w:sz="6" w:space="0" w:color="auto"/>
            </w:tcBorders>
          </w:tcPr>
          <w:p w:rsidR="00DD6B56" w:rsidRPr="00087775" w:rsidRDefault="00DD6B56" w:rsidP="005239FE">
            <w:pPr>
              <w:pStyle w:val="aff0"/>
              <w:rPr>
                <w:rFonts w:ascii="Times New Roman" w:hAnsi="Times New Roman" w:cs="Times New Roman"/>
                <w:sz w:val="23"/>
                <w:szCs w:val="23"/>
              </w:rPr>
            </w:pPr>
          </w:p>
        </w:tc>
        <w:tc>
          <w:tcPr>
            <w:tcW w:w="1464" w:type="dxa"/>
            <w:vMerge/>
            <w:tcBorders>
              <w:left w:val="outset" w:sz="6" w:space="0" w:color="auto"/>
              <w:right w:val="outset" w:sz="6" w:space="0" w:color="auto"/>
            </w:tcBorders>
          </w:tcPr>
          <w:p w:rsidR="00DD6B56" w:rsidRPr="00087775" w:rsidRDefault="00DD6B56" w:rsidP="005239FE">
            <w:pPr>
              <w:pStyle w:val="aff0"/>
              <w:rPr>
                <w:rFonts w:ascii="Times New Roman" w:hAnsi="Times New Roman" w:cs="Times New Roman"/>
                <w:sz w:val="23"/>
                <w:szCs w:val="23"/>
              </w:rPr>
            </w:pPr>
          </w:p>
        </w:tc>
        <w:tc>
          <w:tcPr>
            <w:tcW w:w="958" w:type="dxa"/>
            <w:vMerge/>
            <w:tcBorders>
              <w:left w:val="outset" w:sz="6" w:space="0" w:color="auto"/>
              <w:right w:val="outset" w:sz="6" w:space="0" w:color="auto"/>
            </w:tcBorders>
            <w:vAlign w:val="center"/>
          </w:tcPr>
          <w:p w:rsidR="00DD6B56"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xml:space="preserve">Бюджет </w:t>
            </w:r>
            <w:proofErr w:type="spellStart"/>
            <w:r w:rsidRPr="005B3D6A">
              <w:rPr>
                <w:rFonts w:eastAsia="Times New Roman"/>
                <w:color w:val="000000"/>
                <w:sz w:val="24"/>
                <w:szCs w:val="24"/>
              </w:rPr>
              <w:t>Атяшевскогомуниципального</w:t>
            </w:r>
            <w:proofErr w:type="spellEnd"/>
            <w:r w:rsidRPr="005B3D6A">
              <w:rPr>
                <w:rFonts w:eastAsia="Times New Roman"/>
                <w:color w:val="000000"/>
                <w:sz w:val="24"/>
                <w:szCs w:val="24"/>
              </w:rPr>
              <w:t xml:space="preserve"> </w:t>
            </w:r>
            <w:r w:rsidRPr="005B3D6A">
              <w:rPr>
                <w:rFonts w:eastAsia="Times New Roman"/>
                <w:color w:val="000000"/>
                <w:sz w:val="24"/>
                <w:szCs w:val="24"/>
              </w:rPr>
              <w:lastRenderedPageBreak/>
              <w:t>района</w:t>
            </w:r>
          </w:p>
        </w:tc>
        <w:tc>
          <w:tcPr>
            <w:tcW w:w="357"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0,6</w:t>
            </w:r>
          </w:p>
        </w:tc>
        <w:tc>
          <w:tcPr>
            <w:tcW w:w="993" w:type="dxa"/>
            <w:gridSpan w:val="4"/>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0,6</w:t>
            </w:r>
          </w:p>
        </w:tc>
        <w:tc>
          <w:tcPr>
            <w:tcW w:w="992" w:type="dxa"/>
            <w:gridSpan w:val="5"/>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0,6</w:t>
            </w:r>
          </w:p>
        </w:tc>
      </w:tr>
      <w:tr w:rsidR="00DD6B56" w:rsidTr="005239FE">
        <w:trPr>
          <w:tblCellSpacing w:w="0" w:type="dxa"/>
        </w:trPr>
        <w:tc>
          <w:tcPr>
            <w:tcW w:w="980" w:type="dxa"/>
            <w:vMerge w:val="restart"/>
            <w:tcBorders>
              <w:left w:val="outset" w:sz="6" w:space="0" w:color="auto"/>
              <w:right w:val="outset" w:sz="6" w:space="0" w:color="auto"/>
            </w:tcBorders>
          </w:tcPr>
          <w:p w:rsidR="00DD6B56" w:rsidRPr="00087775" w:rsidRDefault="00DD6B56" w:rsidP="005239FE">
            <w:pPr>
              <w:pStyle w:val="aff0"/>
              <w:rPr>
                <w:rFonts w:ascii="Times New Roman" w:hAnsi="Times New Roman" w:cs="Times New Roman"/>
                <w:sz w:val="23"/>
                <w:szCs w:val="23"/>
              </w:rPr>
            </w:pPr>
          </w:p>
        </w:tc>
        <w:tc>
          <w:tcPr>
            <w:tcW w:w="1464" w:type="dxa"/>
            <w:vMerge w:val="restart"/>
            <w:tcBorders>
              <w:left w:val="outset" w:sz="6" w:space="0" w:color="auto"/>
              <w:right w:val="outset" w:sz="6" w:space="0" w:color="auto"/>
            </w:tcBorders>
          </w:tcPr>
          <w:p w:rsidR="00DD6B56" w:rsidRPr="00087775" w:rsidRDefault="00DD6B56" w:rsidP="005239FE">
            <w:pPr>
              <w:pStyle w:val="aff0"/>
              <w:rPr>
                <w:rFonts w:ascii="Times New Roman" w:hAnsi="Times New Roman" w:cs="Times New Roman"/>
                <w:sz w:val="23"/>
                <w:szCs w:val="23"/>
              </w:rPr>
            </w:pPr>
            <w:r w:rsidRPr="001E4268">
              <w:rPr>
                <w:rFonts w:ascii="Times New Roman" w:hAnsi="Times New Roman" w:cs="Times New Roman"/>
                <w:sz w:val="23"/>
                <w:szCs w:val="23"/>
              </w:rPr>
              <w:t>Мероприятие регионального проекта 1.2.</w:t>
            </w:r>
            <w:r>
              <w:rPr>
                <w:rFonts w:ascii="Times New Roman" w:hAnsi="Times New Roman" w:cs="Times New Roman"/>
                <w:sz w:val="23"/>
                <w:szCs w:val="23"/>
              </w:rPr>
              <w:t xml:space="preserve">2. </w:t>
            </w:r>
            <w:r w:rsidRPr="001E4268">
              <w:rPr>
                <w:rFonts w:ascii="Times New Roman" w:hAnsi="Times New Roman" w:cs="Times New Roman"/>
                <w:sz w:val="23"/>
                <w:szCs w:val="23"/>
              </w:rPr>
              <w:t>Государственная поддержка лучших сельских учреждений культуры</w:t>
            </w:r>
          </w:p>
        </w:tc>
        <w:tc>
          <w:tcPr>
            <w:tcW w:w="958" w:type="dxa"/>
            <w:vMerge w:val="restart"/>
            <w:tcBorders>
              <w:left w:val="outset" w:sz="6" w:space="0" w:color="auto"/>
              <w:right w:val="outset" w:sz="6" w:space="0" w:color="auto"/>
            </w:tcBorders>
            <w:vAlign w:val="center"/>
          </w:tcPr>
          <w:p w:rsidR="00DD6B56" w:rsidRDefault="00DD6B56" w:rsidP="005239FE">
            <w:pPr>
              <w:rPr>
                <w:rFonts w:eastAsia="Times New Roman"/>
                <w:sz w:val="24"/>
                <w:szCs w:val="24"/>
              </w:rPr>
            </w:pPr>
            <w:r>
              <w:rPr>
                <w:rFonts w:eastAsia="Times New Roman"/>
                <w:sz w:val="24"/>
                <w:szCs w:val="24"/>
              </w:rPr>
              <w:t xml:space="preserve">Управление </w:t>
            </w:r>
            <w:proofErr w:type="gramStart"/>
            <w:r>
              <w:rPr>
                <w:rFonts w:eastAsia="Times New Roman"/>
                <w:sz w:val="24"/>
                <w:szCs w:val="24"/>
              </w:rPr>
              <w:t>культу-</w:t>
            </w:r>
            <w:proofErr w:type="spellStart"/>
            <w:r>
              <w:rPr>
                <w:rFonts w:eastAsia="Times New Roman"/>
                <w:sz w:val="24"/>
                <w:szCs w:val="24"/>
              </w:rPr>
              <w:t>ры</w:t>
            </w:r>
            <w:proofErr w:type="spellEnd"/>
            <w:proofErr w:type="gramEnd"/>
            <w:r>
              <w:rPr>
                <w:rFonts w:eastAsia="Times New Roman"/>
                <w:sz w:val="24"/>
                <w:szCs w:val="24"/>
              </w:rPr>
              <w:t xml:space="preserve">, </w:t>
            </w:r>
            <w:r w:rsidRPr="00174408">
              <w:rPr>
                <w:rFonts w:eastAsia="Times New Roman"/>
                <w:sz w:val="24"/>
                <w:szCs w:val="24"/>
              </w:rPr>
              <w:t>МАУК «Центр национальной культуры и ремесел», МБУК «Атяшевская ЦРБ»</w:t>
            </w:r>
          </w:p>
        </w:tc>
        <w:tc>
          <w:tcPr>
            <w:tcW w:w="1118"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proofErr w:type="spellStart"/>
            <w:proofErr w:type="gramStart"/>
            <w:r>
              <w:rPr>
                <w:rFonts w:eastAsia="Times New Roman"/>
                <w:color w:val="000000"/>
                <w:sz w:val="24"/>
                <w:szCs w:val="24"/>
              </w:rPr>
              <w:t>ф</w:t>
            </w:r>
            <w:r w:rsidRPr="005B3D6A">
              <w:rPr>
                <w:rFonts w:eastAsia="Times New Roman"/>
                <w:color w:val="000000"/>
                <w:sz w:val="24"/>
                <w:szCs w:val="24"/>
              </w:rPr>
              <w:t>едераль</w:t>
            </w:r>
            <w:r>
              <w:rPr>
                <w:rFonts w:eastAsia="Times New Roman"/>
                <w:color w:val="000000"/>
                <w:sz w:val="24"/>
                <w:szCs w:val="24"/>
              </w:rPr>
              <w:t>-</w:t>
            </w:r>
            <w:r w:rsidRPr="005B3D6A">
              <w:rPr>
                <w:rFonts w:eastAsia="Times New Roman"/>
                <w:color w:val="000000"/>
                <w:sz w:val="24"/>
                <w:szCs w:val="24"/>
              </w:rPr>
              <w:t>ный</w:t>
            </w:r>
            <w:proofErr w:type="spellEnd"/>
            <w:proofErr w:type="gramEnd"/>
            <w:r w:rsidRPr="005B3D6A">
              <w:rPr>
                <w:rFonts w:eastAsia="Times New Roman"/>
                <w:color w:val="000000"/>
                <w:sz w:val="24"/>
                <w:szCs w:val="24"/>
              </w:rPr>
              <w:t xml:space="preserve"> бюджет</w:t>
            </w:r>
          </w:p>
        </w:tc>
        <w:tc>
          <w:tcPr>
            <w:tcW w:w="357"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200,0</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100,0</w:t>
            </w:r>
          </w:p>
        </w:tc>
        <w:tc>
          <w:tcPr>
            <w:tcW w:w="993" w:type="dxa"/>
            <w:gridSpan w:val="4"/>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100,0</w:t>
            </w:r>
          </w:p>
        </w:tc>
        <w:tc>
          <w:tcPr>
            <w:tcW w:w="992" w:type="dxa"/>
            <w:gridSpan w:val="5"/>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100,0</w:t>
            </w:r>
          </w:p>
        </w:tc>
      </w:tr>
      <w:tr w:rsidR="00DD6B56" w:rsidTr="005239FE">
        <w:trPr>
          <w:tblCellSpacing w:w="0" w:type="dxa"/>
        </w:trPr>
        <w:tc>
          <w:tcPr>
            <w:tcW w:w="980" w:type="dxa"/>
            <w:vMerge/>
            <w:tcBorders>
              <w:left w:val="outset" w:sz="6" w:space="0" w:color="auto"/>
              <w:right w:val="outset" w:sz="6" w:space="0" w:color="auto"/>
            </w:tcBorders>
          </w:tcPr>
          <w:p w:rsidR="00DD6B56" w:rsidRPr="00087775" w:rsidRDefault="00DD6B56" w:rsidP="005239FE">
            <w:pPr>
              <w:pStyle w:val="aff0"/>
              <w:rPr>
                <w:rFonts w:ascii="Times New Roman" w:hAnsi="Times New Roman" w:cs="Times New Roman"/>
                <w:sz w:val="23"/>
                <w:szCs w:val="23"/>
              </w:rPr>
            </w:pPr>
          </w:p>
        </w:tc>
        <w:tc>
          <w:tcPr>
            <w:tcW w:w="1464" w:type="dxa"/>
            <w:vMerge/>
            <w:tcBorders>
              <w:left w:val="outset" w:sz="6" w:space="0" w:color="auto"/>
              <w:right w:val="outset" w:sz="6" w:space="0" w:color="auto"/>
            </w:tcBorders>
          </w:tcPr>
          <w:p w:rsidR="00DD6B56" w:rsidRPr="00087775" w:rsidRDefault="00DD6B56" w:rsidP="005239FE">
            <w:pPr>
              <w:pStyle w:val="aff0"/>
              <w:rPr>
                <w:rFonts w:ascii="Times New Roman" w:hAnsi="Times New Roman" w:cs="Times New Roman"/>
                <w:sz w:val="23"/>
                <w:szCs w:val="23"/>
              </w:rPr>
            </w:pPr>
          </w:p>
        </w:tc>
        <w:tc>
          <w:tcPr>
            <w:tcW w:w="958" w:type="dxa"/>
            <w:vMerge/>
            <w:tcBorders>
              <w:left w:val="outset" w:sz="6" w:space="0" w:color="auto"/>
              <w:right w:val="outset" w:sz="6" w:space="0" w:color="auto"/>
            </w:tcBorders>
            <w:vAlign w:val="center"/>
          </w:tcPr>
          <w:p w:rsidR="00DD6B56"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50,0</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25,0</w:t>
            </w:r>
          </w:p>
        </w:tc>
        <w:tc>
          <w:tcPr>
            <w:tcW w:w="993" w:type="dxa"/>
            <w:gridSpan w:val="4"/>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25,0</w:t>
            </w:r>
          </w:p>
        </w:tc>
        <w:tc>
          <w:tcPr>
            <w:tcW w:w="992" w:type="dxa"/>
            <w:gridSpan w:val="5"/>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25,0</w:t>
            </w:r>
          </w:p>
        </w:tc>
      </w:tr>
      <w:tr w:rsidR="00DD6B56" w:rsidTr="005239FE">
        <w:trPr>
          <w:tblCellSpacing w:w="0" w:type="dxa"/>
        </w:trPr>
        <w:tc>
          <w:tcPr>
            <w:tcW w:w="980" w:type="dxa"/>
            <w:vMerge/>
            <w:tcBorders>
              <w:left w:val="outset" w:sz="6" w:space="0" w:color="auto"/>
              <w:right w:val="outset" w:sz="6" w:space="0" w:color="auto"/>
            </w:tcBorders>
          </w:tcPr>
          <w:p w:rsidR="00DD6B56" w:rsidRPr="00087775" w:rsidRDefault="00DD6B56" w:rsidP="005239FE">
            <w:pPr>
              <w:pStyle w:val="aff0"/>
              <w:rPr>
                <w:rFonts w:ascii="Times New Roman" w:hAnsi="Times New Roman" w:cs="Times New Roman"/>
                <w:sz w:val="23"/>
                <w:szCs w:val="23"/>
              </w:rPr>
            </w:pPr>
          </w:p>
        </w:tc>
        <w:tc>
          <w:tcPr>
            <w:tcW w:w="1464" w:type="dxa"/>
            <w:vMerge/>
            <w:tcBorders>
              <w:left w:val="outset" w:sz="6" w:space="0" w:color="auto"/>
              <w:right w:val="outset" w:sz="6" w:space="0" w:color="auto"/>
            </w:tcBorders>
          </w:tcPr>
          <w:p w:rsidR="00DD6B56" w:rsidRPr="00087775" w:rsidRDefault="00DD6B56" w:rsidP="005239FE">
            <w:pPr>
              <w:pStyle w:val="aff0"/>
              <w:rPr>
                <w:rFonts w:ascii="Times New Roman" w:hAnsi="Times New Roman" w:cs="Times New Roman"/>
                <w:sz w:val="23"/>
                <w:szCs w:val="23"/>
              </w:rPr>
            </w:pPr>
          </w:p>
        </w:tc>
        <w:tc>
          <w:tcPr>
            <w:tcW w:w="958" w:type="dxa"/>
            <w:vMerge/>
            <w:tcBorders>
              <w:left w:val="outset" w:sz="6" w:space="0" w:color="auto"/>
              <w:right w:val="outset" w:sz="6" w:space="0" w:color="auto"/>
            </w:tcBorders>
            <w:vAlign w:val="center"/>
          </w:tcPr>
          <w:p w:rsidR="00DD6B56"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Бюджет 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2,6</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1,3</w:t>
            </w:r>
          </w:p>
        </w:tc>
        <w:tc>
          <w:tcPr>
            <w:tcW w:w="993" w:type="dxa"/>
            <w:gridSpan w:val="4"/>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1,3</w:t>
            </w:r>
          </w:p>
        </w:tc>
        <w:tc>
          <w:tcPr>
            <w:tcW w:w="992" w:type="dxa"/>
            <w:gridSpan w:val="5"/>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1,3</w:t>
            </w:r>
          </w:p>
        </w:tc>
      </w:tr>
      <w:tr w:rsidR="00DD6B56" w:rsidTr="005239FE">
        <w:trPr>
          <w:tblCellSpacing w:w="0" w:type="dxa"/>
        </w:trPr>
        <w:tc>
          <w:tcPr>
            <w:tcW w:w="980" w:type="dxa"/>
            <w:vMerge w:val="restart"/>
            <w:tcBorders>
              <w:left w:val="outset" w:sz="6" w:space="0" w:color="auto"/>
              <w:right w:val="outset" w:sz="6" w:space="0" w:color="auto"/>
            </w:tcBorders>
          </w:tcPr>
          <w:p w:rsidR="00DD6B56" w:rsidRPr="005C24AF" w:rsidRDefault="00DD6B56" w:rsidP="005239FE">
            <w:pPr>
              <w:pStyle w:val="aff0"/>
              <w:rPr>
                <w:rFonts w:ascii="Times New Roman" w:hAnsi="Times New Roman" w:cs="Times New Roman"/>
                <w:sz w:val="23"/>
                <w:szCs w:val="23"/>
              </w:rPr>
            </w:pPr>
            <w:r w:rsidRPr="005C24AF">
              <w:rPr>
                <w:rFonts w:ascii="Times New Roman" w:hAnsi="Times New Roman" w:cs="Times New Roman"/>
                <w:sz w:val="23"/>
                <w:szCs w:val="23"/>
              </w:rPr>
              <w:t>Региональный проект 1.3.</w:t>
            </w:r>
          </w:p>
        </w:tc>
        <w:tc>
          <w:tcPr>
            <w:tcW w:w="1464" w:type="dxa"/>
            <w:vMerge w:val="restart"/>
            <w:tcBorders>
              <w:left w:val="outset" w:sz="6" w:space="0" w:color="auto"/>
              <w:right w:val="outset" w:sz="6" w:space="0" w:color="auto"/>
            </w:tcBorders>
          </w:tcPr>
          <w:p w:rsidR="00DD6B56" w:rsidRPr="005C24AF" w:rsidRDefault="00892296" w:rsidP="005239FE">
            <w:pPr>
              <w:pStyle w:val="aff0"/>
              <w:rPr>
                <w:rFonts w:ascii="Times New Roman" w:hAnsi="Times New Roman" w:cs="Times New Roman"/>
                <w:sz w:val="23"/>
                <w:szCs w:val="23"/>
              </w:rPr>
            </w:pPr>
            <w:r>
              <w:rPr>
                <w:rFonts w:ascii="Times New Roman" w:hAnsi="Times New Roman" w:cs="Times New Roman"/>
                <w:sz w:val="23"/>
                <w:szCs w:val="23"/>
              </w:rPr>
              <w:t>«</w:t>
            </w:r>
            <w:proofErr w:type="spellStart"/>
            <w:r w:rsidR="00DD6B56" w:rsidRPr="005C24AF">
              <w:rPr>
                <w:rFonts w:ascii="Times New Roman" w:hAnsi="Times New Roman" w:cs="Times New Roman"/>
                <w:sz w:val="23"/>
                <w:szCs w:val="23"/>
              </w:rPr>
              <w:t>Цифровиза</w:t>
            </w:r>
            <w:r w:rsidR="00DD6B56">
              <w:rPr>
                <w:rFonts w:ascii="Times New Roman" w:hAnsi="Times New Roman" w:cs="Times New Roman"/>
                <w:sz w:val="23"/>
                <w:szCs w:val="23"/>
              </w:rPr>
              <w:t>-</w:t>
            </w:r>
            <w:r w:rsidR="00DD6B56" w:rsidRPr="005C24AF">
              <w:rPr>
                <w:rFonts w:ascii="Times New Roman" w:hAnsi="Times New Roman" w:cs="Times New Roman"/>
                <w:sz w:val="23"/>
                <w:szCs w:val="23"/>
              </w:rPr>
              <w:t>ция</w:t>
            </w:r>
            <w:proofErr w:type="spellEnd"/>
            <w:r w:rsidR="00DD6B56" w:rsidRPr="005C24AF">
              <w:rPr>
                <w:rFonts w:ascii="Times New Roman" w:hAnsi="Times New Roman" w:cs="Times New Roman"/>
                <w:sz w:val="23"/>
                <w:szCs w:val="23"/>
              </w:rPr>
              <w:t xml:space="preserve"> услуг и формирование информационного пространства в сфере культуры</w:t>
            </w:r>
            <w:r>
              <w:rPr>
                <w:rFonts w:ascii="Times New Roman" w:hAnsi="Times New Roman" w:cs="Times New Roman"/>
                <w:sz w:val="23"/>
                <w:szCs w:val="23"/>
              </w:rPr>
              <w:t>»</w:t>
            </w:r>
            <w:r w:rsidR="00DD6B56" w:rsidRPr="005C24AF">
              <w:rPr>
                <w:rFonts w:ascii="Times New Roman" w:hAnsi="Times New Roman" w:cs="Times New Roman"/>
                <w:sz w:val="23"/>
                <w:szCs w:val="23"/>
              </w:rPr>
              <w:t xml:space="preserve"> (</w:t>
            </w:r>
            <w:r>
              <w:rPr>
                <w:rFonts w:ascii="Times New Roman" w:hAnsi="Times New Roman" w:cs="Times New Roman"/>
                <w:sz w:val="23"/>
                <w:szCs w:val="23"/>
              </w:rPr>
              <w:t>«</w:t>
            </w:r>
            <w:r w:rsidR="00DD6B56" w:rsidRPr="005C24AF">
              <w:rPr>
                <w:rFonts w:ascii="Times New Roman" w:hAnsi="Times New Roman" w:cs="Times New Roman"/>
                <w:sz w:val="23"/>
                <w:szCs w:val="23"/>
              </w:rPr>
              <w:t>Цифровая культура</w:t>
            </w:r>
            <w:r>
              <w:rPr>
                <w:rFonts w:ascii="Times New Roman" w:hAnsi="Times New Roman" w:cs="Times New Roman"/>
                <w:sz w:val="23"/>
                <w:szCs w:val="23"/>
              </w:rPr>
              <w:t>»</w:t>
            </w:r>
            <w:r w:rsidR="00DD6B56" w:rsidRPr="005C24AF">
              <w:rPr>
                <w:rFonts w:ascii="Times New Roman" w:hAnsi="Times New Roman" w:cs="Times New Roman"/>
                <w:sz w:val="23"/>
                <w:szCs w:val="23"/>
              </w:rPr>
              <w:t>)</w:t>
            </w:r>
          </w:p>
        </w:tc>
        <w:tc>
          <w:tcPr>
            <w:tcW w:w="958" w:type="dxa"/>
            <w:vMerge w:val="restart"/>
            <w:tcBorders>
              <w:left w:val="outset" w:sz="6" w:space="0" w:color="auto"/>
              <w:right w:val="outset" w:sz="6" w:space="0" w:color="auto"/>
            </w:tcBorders>
            <w:vAlign w:val="center"/>
          </w:tcPr>
          <w:p w:rsidR="00DD6B56" w:rsidRDefault="00DD6B56" w:rsidP="005239FE">
            <w:pPr>
              <w:rPr>
                <w:rFonts w:eastAsia="Times New Roman"/>
                <w:sz w:val="24"/>
                <w:szCs w:val="24"/>
              </w:rPr>
            </w:pPr>
            <w:r>
              <w:rPr>
                <w:rFonts w:eastAsia="Times New Roman"/>
                <w:sz w:val="24"/>
                <w:szCs w:val="24"/>
              </w:rPr>
              <w:t xml:space="preserve">Управление </w:t>
            </w:r>
            <w:proofErr w:type="gramStart"/>
            <w:r>
              <w:rPr>
                <w:rFonts w:eastAsia="Times New Roman"/>
                <w:sz w:val="24"/>
                <w:szCs w:val="24"/>
              </w:rPr>
              <w:t>культу-</w:t>
            </w:r>
            <w:proofErr w:type="spellStart"/>
            <w:r>
              <w:rPr>
                <w:rFonts w:eastAsia="Times New Roman"/>
                <w:sz w:val="24"/>
                <w:szCs w:val="24"/>
              </w:rPr>
              <w:t>ры</w:t>
            </w:r>
            <w:proofErr w:type="spellEnd"/>
            <w:proofErr w:type="gramEnd"/>
          </w:p>
        </w:tc>
        <w:tc>
          <w:tcPr>
            <w:tcW w:w="1118"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Всего</w:t>
            </w:r>
          </w:p>
        </w:tc>
        <w:tc>
          <w:tcPr>
            <w:tcW w:w="357"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tc>
      </w:tr>
      <w:tr w:rsidR="00DD6B56" w:rsidTr="005239FE">
        <w:trPr>
          <w:tblCellSpacing w:w="0" w:type="dxa"/>
        </w:trPr>
        <w:tc>
          <w:tcPr>
            <w:tcW w:w="980" w:type="dxa"/>
            <w:vMerge/>
            <w:tcBorders>
              <w:left w:val="outset" w:sz="6" w:space="0" w:color="auto"/>
              <w:right w:val="outset" w:sz="6" w:space="0" w:color="auto"/>
            </w:tcBorders>
          </w:tcPr>
          <w:p w:rsidR="00DD6B56" w:rsidRPr="005C24AF" w:rsidRDefault="00DD6B56" w:rsidP="005239FE">
            <w:pPr>
              <w:pStyle w:val="aff0"/>
              <w:rPr>
                <w:rFonts w:ascii="Times New Roman" w:hAnsi="Times New Roman" w:cs="Times New Roman"/>
                <w:sz w:val="23"/>
                <w:szCs w:val="23"/>
              </w:rPr>
            </w:pPr>
          </w:p>
        </w:tc>
        <w:tc>
          <w:tcPr>
            <w:tcW w:w="1464" w:type="dxa"/>
            <w:vMerge/>
            <w:tcBorders>
              <w:left w:val="outset" w:sz="6" w:space="0" w:color="auto"/>
              <w:right w:val="outset" w:sz="6" w:space="0" w:color="auto"/>
            </w:tcBorders>
          </w:tcPr>
          <w:p w:rsidR="00DD6B56" w:rsidRPr="005C24AF" w:rsidRDefault="00DD6B56" w:rsidP="005239FE">
            <w:pPr>
              <w:pStyle w:val="aff0"/>
              <w:rPr>
                <w:rFonts w:ascii="Times New Roman" w:hAnsi="Times New Roman" w:cs="Times New Roman"/>
                <w:sz w:val="23"/>
                <w:szCs w:val="23"/>
              </w:rPr>
            </w:pPr>
          </w:p>
        </w:tc>
        <w:tc>
          <w:tcPr>
            <w:tcW w:w="958" w:type="dxa"/>
            <w:vMerge/>
            <w:tcBorders>
              <w:left w:val="outset" w:sz="6" w:space="0" w:color="auto"/>
              <w:right w:val="outset" w:sz="6" w:space="0" w:color="auto"/>
            </w:tcBorders>
            <w:vAlign w:val="center"/>
          </w:tcPr>
          <w:p w:rsidR="00DD6B56"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proofErr w:type="spellStart"/>
            <w:proofErr w:type="gramStart"/>
            <w:r>
              <w:rPr>
                <w:rFonts w:eastAsia="Times New Roman"/>
                <w:color w:val="000000"/>
                <w:sz w:val="24"/>
                <w:szCs w:val="24"/>
              </w:rPr>
              <w:t>ф</w:t>
            </w:r>
            <w:r w:rsidRPr="005B3D6A">
              <w:rPr>
                <w:rFonts w:eastAsia="Times New Roman"/>
                <w:color w:val="000000"/>
                <w:sz w:val="24"/>
                <w:szCs w:val="24"/>
              </w:rPr>
              <w:t>едераль</w:t>
            </w:r>
            <w:r>
              <w:rPr>
                <w:rFonts w:eastAsia="Times New Roman"/>
                <w:color w:val="000000"/>
                <w:sz w:val="24"/>
                <w:szCs w:val="24"/>
              </w:rPr>
              <w:t>-</w:t>
            </w:r>
            <w:r w:rsidRPr="005B3D6A">
              <w:rPr>
                <w:rFonts w:eastAsia="Times New Roman"/>
                <w:color w:val="000000"/>
                <w:sz w:val="24"/>
                <w:szCs w:val="24"/>
              </w:rPr>
              <w:t>ный</w:t>
            </w:r>
            <w:proofErr w:type="spellEnd"/>
            <w:proofErr w:type="gramEnd"/>
            <w:r w:rsidRPr="005B3D6A">
              <w:rPr>
                <w:rFonts w:eastAsia="Times New Roman"/>
                <w:color w:val="000000"/>
                <w:sz w:val="24"/>
                <w:szCs w:val="24"/>
              </w:rPr>
              <w:t xml:space="preserve"> бюджет</w:t>
            </w:r>
          </w:p>
        </w:tc>
        <w:tc>
          <w:tcPr>
            <w:tcW w:w="357"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tc>
      </w:tr>
      <w:tr w:rsidR="00DD6B56" w:rsidTr="005239FE">
        <w:trPr>
          <w:tblCellSpacing w:w="0" w:type="dxa"/>
        </w:trPr>
        <w:tc>
          <w:tcPr>
            <w:tcW w:w="980" w:type="dxa"/>
            <w:vMerge/>
            <w:tcBorders>
              <w:left w:val="outset" w:sz="6" w:space="0" w:color="auto"/>
              <w:right w:val="outset" w:sz="6" w:space="0" w:color="auto"/>
            </w:tcBorders>
          </w:tcPr>
          <w:p w:rsidR="00DD6B56" w:rsidRPr="005C24AF" w:rsidRDefault="00DD6B56" w:rsidP="005239FE">
            <w:pPr>
              <w:pStyle w:val="aff0"/>
              <w:rPr>
                <w:rFonts w:ascii="Times New Roman" w:hAnsi="Times New Roman" w:cs="Times New Roman"/>
                <w:sz w:val="23"/>
                <w:szCs w:val="23"/>
              </w:rPr>
            </w:pPr>
          </w:p>
        </w:tc>
        <w:tc>
          <w:tcPr>
            <w:tcW w:w="1464" w:type="dxa"/>
            <w:vMerge/>
            <w:tcBorders>
              <w:left w:val="outset" w:sz="6" w:space="0" w:color="auto"/>
              <w:right w:val="outset" w:sz="6" w:space="0" w:color="auto"/>
            </w:tcBorders>
          </w:tcPr>
          <w:p w:rsidR="00DD6B56" w:rsidRPr="005C24AF" w:rsidRDefault="00DD6B56" w:rsidP="005239FE">
            <w:pPr>
              <w:pStyle w:val="aff0"/>
              <w:rPr>
                <w:rFonts w:ascii="Times New Roman" w:hAnsi="Times New Roman" w:cs="Times New Roman"/>
                <w:sz w:val="23"/>
                <w:szCs w:val="23"/>
              </w:rPr>
            </w:pPr>
          </w:p>
        </w:tc>
        <w:tc>
          <w:tcPr>
            <w:tcW w:w="958" w:type="dxa"/>
            <w:vMerge/>
            <w:tcBorders>
              <w:left w:val="outset" w:sz="6" w:space="0" w:color="auto"/>
              <w:right w:val="outset" w:sz="6" w:space="0" w:color="auto"/>
            </w:tcBorders>
            <w:vAlign w:val="center"/>
          </w:tcPr>
          <w:p w:rsidR="00DD6B56"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r w:rsidRPr="005B3D6A">
              <w:rPr>
                <w:rFonts w:eastAsia="Times New Roman"/>
                <w:color w:val="000000"/>
                <w:sz w:val="24"/>
                <w:szCs w:val="24"/>
              </w:rPr>
              <w:t>республиканский бюджет</w:t>
            </w:r>
          </w:p>
        </w:tc>
        <w:tc>
          <w:tcPr>
            <w:tcW w:w="357"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tc>
      </w:tr>
      <w:tr w:rsidR="00DD6B56" w:rsidTr="005239FE">
        <w:trPr>
          <w:tblCellSpacing w:w="0" w:type="dxa"/>
        </w:trPr>
        <w:tc>
          <w:tcPr>
            <w:tcW w:w="980" w:type="dxa"/>
            <w:vMerge/>
            <w:tcBorders>
              <w:left w:val="outset" w:sz="6" w:space="0" w:color="auto"/>
              <w:bottom w:val="outset" w:sz="6" w:space="0" w:color="auto"/>
              <w:right w:val="outset" w:sz="6" w:space="0" w:color="auto"/>
            </w:tcBorders>
          </w:tcPr>
          <w:p w:rsidR="00DD6B56" w:rsidRPr="005C24AF" w:rsidRDefault="00DD6B56" w:rsidP="005239FE">
            <w:pPr>
              <w:pStyle w:val="aff0"/>
              <w:rPr>
                <w:rFonts w:ascii="Times New Roman" w:hAnsi="Times New Roman" w:cs="Times New Roman"/>
                <w:sz w:val="23"/>
                <w:szCs w:val="23"/>
              </w:rPr>
            </w:pPr>
          </w:p>
        </w:tc>
        <w:tc>
          <w:tcPr>
            <w:tcW w:w="1464" w:type="dxa"/>
            <w:vMerge/>
            <w:tcBorders>
              <w:left w:val="outset" w:sz="6" w:space="0" w:color="auto"/>
              <w:bottom w:val="outset" w:sz="6" w:space="0" w:color="auto"/>
              <w:right w:val="outset" w:sz="6" w:space="0" w:color="auto"/>
            </w:tcBorders>
          </w:tcPr>
          <w:p w:rsidR="00DD6B56" w:rsidRPr="005C24AF" w:rsidRDefault="00DD6B56" w:rsidP="005239FE">
            <w:pPr>
              <w:pStyle w:val="aff0"/>
              <w:rPr>
                <w:rFonts w:ascii="Times New Roman" w:hAnsi="Times New Roman" w:cs="Times New Roman"/>
                <w:sz w:val="23"/>
                <w:szCs w:val="23"/>
              </w:rPr>
            </w:pPr>
          </w:p>
        </w:tc>
        <w:tc>
          <w:tcPr>
            <w:tcW w:w="958" w:type="dxa"/>
            <w:vMerge/>
            <w:tcBorders>
              <w:left w:val="outset" w:sz="6" w:space="0" w:color="auto"/>
              <w:bottom w:val="outset" w:sz="6" w:space="0" w:color="auto"/>
              <w:right w:val="outset" w:sz="6" w:space="0" w:color="auto"/>
            </w:tcBorders>
            <w:vAlign w:val="center"/>
          </w:tcPr>
          <w:p w:rsidR="00DD6B56"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r w:rsidRPr="005B3D6A">
              <w:rPr>
                <w:rFonts w:eastAsia="Times New Roman"/>
                <w:color w:val="000000"/>
                <w:sz w:val="24"/>
                <w:szCs w:val="24"/>
              </w:rPr>
              <w:t>Бюджет 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tc>
      </w:tr>
      <w:tr w:rsidR="00DD6B56" w:rsidTr="005239FE">
        <w:trPr>
          <w:tblCellSpacing w:w="0" w:type="dxa"/>
        </w:trPr>
        <w:tc>
          <w:tcPr>
            <w:tcW w:w="980" w:type="dxa"/>
            <w:tcBorders>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lastRenderedPageBreak/>
              <w:t>Подпрограмма 2</w:t>
            </w:r>
          </w:p>
        </w:tc>
        <w:tc>
          <w:tcPr>
            <w:tcW w:w="1464" w:type="dxa"/>
            <w:tcBorders>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 xml:space="preserve">«Развитие архивного дела» </w:t>
            </w:r>
          </w:p>
        </w:tc>
        <w:tc>
          <w:tcPr>
            <w:tcW w:w="958" w:type="dxa"/>
            <w:tcBorders>
              <w:left w:val="outset" w:sz="6" w:space="0" w:color="auto"/>
              <w:bottom w:val="outset" w:sz="6" w:space="0" w:color="auto"/>
              <w:right w:val="outset" w:sz="6" w:space="0" w:color="auto"/>
            </w:tcBorders>
            <w:vAlign w:val="center"/>
          </w:tcPr>
          <w:p w:rsidR="00DD6B56" w:rsidRPr="005B3D6A" w:rsidRDefault="00DD6B56" w:rsidP="005239FE">
            <w:pPr>
              <w:rPr>
                <w:rFonts w:eastAsia="Times New Roman"/>
                <w:sz w:val="24"/>
                <w:szCs w:val="24"/>
              </w:rPr>
            </w:pPr>
          </w:p>
        </w:tc>
        <w:tc>
          <w:tcPr>
            <w:tcW w:w="1118"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p>
        </w:tc>
        <w:tc>
          <w:tcPr>
            <w:tcW w:w="357"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329"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298"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4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1"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p>
        </w:tc>
        <w:tc>
          <w:tcPr>
            <w:tcW w:w="993"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color w:val="000000"/>
                <w:sz w:val="24"/>
                <w:szCs w:val="24"/>
              </w:rPr>
            </w:pPr>
          </w:p>
        </w:tc>
        <w:tc>
          <w:tcPr>
            <w:tcW w:w="992"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sz w:val="24"/>
                <w:szCs w:val="24"/>
              </w:rPr>
            </w:pPr>
          </w:p>
        </w:tc>
        <w:tc>
          <w:tcPr>
            <w:tcW w:w="850" w:type="dxa"/>
            <w:tcBorders>
              <w:top w:val="outset" w:sz="6" w:space="0" w:color="auto"/>
              <w:left w:val="outset" w:sz="6" w:space="0" w:color="auto"/>
              <w:bottom w:val="outset" w:sz="6" w:space="0" w:color="auto"/>
              <w:right w:val="outset" w:sz="6" w:space="0" w:color="auto"/>
            </w:tcBorders>
            <w:vAlign w:val="center"/>
          </w:tcPr>
          <w:p w:rsidR="00DD6B56" w:rsidRDefault="00DD6B56" w:rsidP="005239FE">
            <w:pPr>
              <w:shd w:val="clear" w:color="auto" w:fill="FFFFFF"/>
              <w:jc w:val="both"/>
              <w:rPr>
                <w:rFonts w:eastAsia="Times New Roman"/>
                <w:color w:val="000000"/>
                <w:sz w:val="24"/>
                <w:szCs w:val="24"/>
              </w:rPr>
            </w:pP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tc>
        <w:tc>
          <w:tcPr>
            <w:tcW w:w="992" w:type="dxa"/>
            <w:gridSpan w:val="5"/>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tc>
      </w:tr>
      <w:tr w:rsidR="00DD6B56" w:rsidTr="005239FE">
        <w:trPr>
          <w:tblCellSpacing w:w="0" w:type="dxa"/>
        </w:trPr>
        <w:tc>
          <w:tcPr>
            <w:tcW w:w="98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proofErr w:type="gramStart"/>
            <w:r w:rsidRPr="005B3D6A">
              <w:rPr>
                <w:rFonts w:eastAsia="Times New Roman"/>
                <w:color w:val="000000"/>
                <w:sz w:val="24"/>
                <w:szCs w:val="24"/>
              </w:rPr>
              <w:t>Основ</w:t>
            </w:r>
            <w:r>
              <w:rPr>
                <w:rFonts w:eastAsia="Times New Roman"/>
                <w:color w:val="000000"/>
                <w:sz w:val="24"/>
                <w:szCs w:val="24"/>
              </w:rPr>
              <w:t>-</w:t>
            </w:r>
            <w:proofErr w:type="spellStart"/>
            <w:r>
              <w:rPr>
                <w:rFonts w:eastAsia="Times New Roman"/>
                <w:color w:val="000000"/>
                <w:sz w:val="24"/>
                <w:szCs w:val="24"/>
              </w:rPr>
              <w:t>ное</w:t>
            </w:r>
            <w:proofErr w:type="spellEnd"/>
            <w:proofErr w:type="gramEnd"/>
            <w:r>
              <w:rPr>
                <w:rFonts w:eastAsia="Times New Roman"/>
                <w:color w:val="000000"/>
                <w:sz w:val="24"/>
                <w:szCs w:val="24"/>
              </w:rPr>
              <w:t xml:space="preserve"> мероприятие 1</w:t>
            </w:r>
          </w:p>
        </w:tc>
        <w:tc>
          <w:tcPr>
            <w:tcW w:w="1464"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Обеспечение деятельности МАБУ «ОМВА» укрепление МТБ, создание оптимальных условий для хранения документов</w:t>
            </w:r>
          </w:p>
        </w:tc>
        <w:tc>
          <w:tcPr>
            <w:tcW w:w="95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r w:rsidRPr="006A4302">
              <w:rPr>
                <w:rFonts w:eastAsia="Times New Roman"/>
                <w:color w:val="000000"/>
                <w:sz w:val="24"/>
                <w:szCs w:val="24"/>
              </w:rPr>
              <w:t>МАБУ «ОМВА»</w:t>
            </w:r>
          </w:p>
        </w:tc>
        <w:tc>
          <w:tcPr>
            <w:tcW w:w="111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Бюджет Атяшевского муниципального района</w:t>
            </w:r>
          </w:p>
        </w:tc>
        <w:tc>
          <w:tcPr>
            <w:tcW w:w="357"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903</w:t>
            </w:r>
          </w:p>
        </w:tc>
        <w:tc>
          <w:tcPr>
            <w:tcW w:w="329"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298"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611</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524,0</w:t>
            </w:r>
          </w:p>
        </w:tc>
        <w:tc>
          <w:tcPr>
            <w:tcW w:w="851"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color w:val="000000"/>
                <w:sz w:val="24"/>
                <w:szCs w:val="24"/>
              </w:rPr>
              <w:t>580,8</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sz w:val="24"/>
                <w:szCs w:val="24"/>
              </w:rPr>
              <w:t>469,0</w:t>
            </w:r>
          </w:p>
        </w:tc>
        <w:tc>
          <w:tcPr>
            <w:tcW w:w="993"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sidRPr="005B3D6A">
              <w:rPr>
                <w:rFonts w:eastAsia="Times New Roman"/>
                <w:sz w:val="24"/>
                <w:szCs w:val="24"/>
              </w:rPr>
              <w:t>4</w:t>
            </w:r>
            <w:r>
              <w:rPr>
                <w:rFonts w:eastAsia="Times New Roman"/>
                <w:sz w:val="24"/>
                <w:szCs w:val="24"/>
              </w:rPr>
              <w:t>50</w:t>
            </w:r>
            <w:r w:rsidRPr="005B3D6A">
              <w:rPr>
                <w:rFonts w:eastAsia="Times New Roman"/>
                <w:sz w:val="24"/>
                <w:szCs w:val="24"/>
              </w:rPr>
              <w:t>,0</w:t>
            </w:r>
          </w:p>
        </w:tc>
        <w:tc>
          <w:tcPr>
            <w:tcW w:w="992" w:type="dxa"/>
            <w:tcBorders>
              <w:top w:val="outset" w:sz="6" w:space="0" w:color="auto"/>
              <w:left w:val="outset" w:sz="6" w:space="0" w:color="auto"/>
              <w:bottom w:val="outset" w:sz="6" w:space="0" w:color="auto"/>
              <w:right w:val="outset" w:sz="6" w:space="0" w:color="auto"/>
            </w:tcBorders>
            <w:vAlign w:val="center"/>
          </w:tcPr>
          <w:p w:rsidR="00DD6B56" w:rsidRPr="005B3D6A" w:rsidRDefault="00DD6B56" w:rsidP="005239FE">
            <w:pPr>
              <w:shd w:val="clear" w:color="auto" w:fill="FFFFFF"/>
              <w:jc w:val="both"/>
              <w:rPr>
                <w:rFonts w:eastAsia="Times New Roman"/>
                <w:sz w:val="24"/>
                <w:szCs w:val="24"/>
              </w:rPr>
            </w:pPr>
            <w:r>
              <w:rPr>
                <w:rFonts w:eastAsia="Times New Roman"/>
                <w:sz w:val="24"/>
                <w:szCs w:val="24"/>
              </w:rPr>
              <w:t>571</w:t>
            </w:r>
            <w:r w:rsidRPr="005B3D6A">
              <w:rPr>
                <w:rFonts w:eastAsia="Times New Roman"/>
                <w:sz w:val="24"/>
                <w:szCs w:val="24"/>
              </w:rPr>
              <w:t>,</w:t>
            </w:r>
            <w:r>
              <w:rPr>
                <w:rFonts w:eastAsia="Times New Roman"/>
                <w:sz w:val="24"/>
                <w:szCs w:val="24"/>
              </w:rPr>
              <w:t>7</w:t>
            </w:r>
          </w:p>
        </w:tc>
        <w:tc>
          <w:tcPr>
            <w:tcW w:w="850" w:type="dxa"/>
            <w:tcBorders>
              <w:top w:val="outset" w:sz="6" w:space="0" w:color="auto"/>
              <w:left w:val="outset" w:sz="6" w:space="0" w:color="auto"/>
              <w:bottom w:val="outset" w:sz="6" w:space="0" w:color="auto"/>
              <w:right w:val="outset" w:sz="6" w:space="0" w:color="auto"/>
            </w:tcBorders>
            <w:vAlign w:val="center"/>
            <w:hideMark/>
          </w:tcPr>
          <w:p w:rsidR="00DD6B56" w:rsidRPr="005B3D6A" w:rsidRDefault="00DD6B56" w:rsidP="005239FE">
            <w:pPr>
              <w:shd w:val="clear" w:color="auto" w:fill="FFFFFF"/>
              <w:jc w:val="both"/>
              <w:rPr>
                <w:rFonts w:eastAsia="Times New Roman"/>
                <w:sz w:val="24"/>
                <w:szCs w:val="24"/>
              </w:rPr>
            </w:pPr>
            <w:r>
              <w:rPr>
                <w:rFonts w:eastAsia="Times New Roman"/>
                <w:color w:val="000000"/>
                <w:sz w:val="24"/>
                <w:szCs w:val="24"/>
              </w:rPr>
              <w:t>588</w:t>
            </w:r>
            <w:r w:rsidRPr="005B3D6A">
              <w:rPr>
                <w:rFonts w:eastAsia="Times New Roman"/>
                <w:color w:val="000000"/>
                <w:sz w:val="24"/>
                <w:szCs w:val="24"/>
              </w:rPr>
              <w:t>,</w:t>
            </w:r>
            <w:r>
              <w:rPr>
                <w:rFonts w:eastAsia="Times New Roman"/>
                <w:color w:val="000000"/>
                <w:sz w:val="24"/>
                <w:szCs w:val="24"/>
              </w:rPr>
              <w:t>2</w:t>
            </w:r>
          </w:p>
        </w:tc>
        <w:tc>
          <w:tcPr>
            <w:tcW w:w="1134" w:type="dxa"/>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380,1</w:t>
            </w:r>
          </w:p>
          <w:p w:rsidR="00DD6B56" w:rsidRDefault="00DD6B56" w:rsidP="005239FE">
            <w:pPr>
              <w:shd w:val="clear" w:color="auto" w:fill="FFFFFF"/>
              <w:jc w:val="both"/>
              <w:rPr>
                <w:rFonts w:eastAsia="Times New Roman"/>
                <w:color w:val="000000"/>
                <w:sz w:val="24"/>
                <w:szCs w:val="24"/>
              </w:rPr>
            </w:pPr>
          </w:p>
        </w:tc>
        <w:tc>
          <w:tcPr>
            <w:tcW w:w="993" w:type="dxa"/>
            <w:gridSpan w:val="4"/>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371,7</w:t>
            </w:r>
          </w:p>
        </w:tc>
        <w:tc>
          <w:tcPr>
            <w:tcW w:w="992" w:type="dxa"/>
            <w:gridSpan w:val="5"/>
            <w:tcBorders>
              <w:top w:val="outset" w:sz="6" w:space="0" w:color="auto"/>
              <w:left w:val="outset" w:sz="6" w:space="0" w:color="auto"/>
              <w:bottom w:val="outset" w:sz="6" w:space="0" w:color="auto"/>
              <w:right w:val="outset" w:sz="6" w:space="0" w:color="auto"/>
            </w:tcBorders>
          </w:tcPr>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p>
          <w:p w:rsidR="00DD6B56" w:rsidRDefault="00DD6B56" w:rsidP="005239FE">
            <w:pPr>
              <w:shd w:val="clear" w:color="auto" w:fill="FFFFFF"/>
              <w:jc w:val="both"/>
              <w:rPr>
                <w:rFonts w:eastAsia="Times New Roman"/>
                <w:color w:val="000000"/>
                <w:sz w:val="24"/>
                <w:szCs w:val="24"/>
              </w:rPr>
            </w:pPr>
            <w:r>
              <w:rPr>
                <w:rFonts w:eastAsia="Times New Roman"/>
                <w:color w:val="000000"/>
                <w:sz w:val="24"/>
                <w:szCs w:val="24"/>
              </w:rPr>
              <w:t>509,2</w:t>
            </w:r>
          </w:p>
        </w:tc>
      </w:tr>
    </w:tbl>
    <w:p w:rsidR="00DD6B56" w:rsidRDefault="00DD6B56" w:rsidP="00287478">
      <w:pPr>
        <w:shd w:val="clear" w:color="auto" w:fill="FFFFFF"/>
        <w:autoSpaceDE w:val="0"/>
        <w:autoSpaceDN w:val="0"/>
        <w:ind w:firstLine="709"/>
        <w:jc w:val="center"/>
        <w:outlineLvl w:val="3"/>
        <w:rPr>
          <w:rFonts w:eastAsia="Times New Roman"/>
          <w:b/>
          <w:bCs/>
          <w:color w:val="000000"/>
          <w:sz w:val="24"/>
          <w:szCs w:val="24"/>
        </w:rPr>
      </w:pPr>
    </w:p>
    <w:p w:rsidR="00DD6B56" w:rsidRDefault="00DD6B56" w:rsidP="00287478">
      <w:pPr>
        <w:shd w:val="clear" w:color="auto" w:fill="FFFFFF"/>
        <w:autoSpaceDE w:val="0"/>
        <w:autoSpaceDN w:val="0"/>
        <w:ind w:firstLine="709"/>
        <w:jc w:val="center"/>
        <w:outlineLvl w:val="3"/>
        <w:rPr>
          <w:rFonts w:eastAsia="Times New Roman"/>
          <w:b/>
          <w:bCs/>
          <w:color w:val="000000"/>
          <w:sz w:val="24"/>
          <w:szCs w:val="24"/>
        </w:rPr>
      </w:pPr>
    </w:p>
    <w:p w:rsidR="00DD6B56" w:rsidRDefault="00DD6B56" w:rsidP="00287478">
      <w:pPr>
        <w:shd w:val="clear" w:color="auto" w:fill="FFFFFF"/>
        <w:autoSpaceDE w:val="0"/>
        <w:autoSpaceDN w:val="0"/>
        <w:ind w:firstLine="709"/>
        <w:jc w:val="center"/>
        <w:outlineLvl w:val="3"/>
        <w:rPr>
          <w:rFonts w:eastAsia="Times New Roman"/>
          <w:b/>
          <w:bCs/>
          <w:color w:val="000000"/>
          <w:sz w:val="24"/>
          <w:szCs w:val="24"/>
        </w:rPr>
      </w:pPr>
    </w:p>
    <w:p w:rsidR="00DD6B56" w:rsidRDefault="00DD6B56" w:rsidP="00287478">
      <w:pPr>
        <w:shd w:val="clear" w:color="auto" w:fill="FFFFFF"/>
        <w:autoSpaceDE w:val="0"/>
        <w:autoSpaceDN w:val="0"/>
        <w:ind w:firstLine="709"/>
        <w:jc w:val="center"/>
        <w:outlineLvl w:val="3"/>
        <w:rPr>
          <w:rFonts w:eastAsia="Times New Roman"/>
          <w:b/>
          <w:bCs/>
          <w:color w:val="000000"/>
          <w:sz w:val="24"/>
          <w:szCs w:val="24"/>
        </w:rPr>
      </w:pPr>
    </w:p>
    <w:p w:rsidR="00DD6B56" w:rsidRDefault="00DD6B56" w:rsidP="00287478">
      <w:pPr>
        <w:shd w:val="clear" w:color="auto" w:fill="FFFFFF"/>
        <w:autoSpaceDE w:val="0"/>
        <w:autoSpaceDN w:val="0"/>
        <w:ind w:firstLine="709"/>
        <w:jc w:val="center"/>
        <w:outlineLvl w:val="3"/>
        <w:rPr>
          <w:rFonts w:eastAsia="Times New Roman"/>
          <w:b/>
          <w:bCs/>
          <w:color w:val="000000"/>
          <w:sz w:val="24"/>
          <w:szCs w:val="24"/>
        </w:rPr>
      </w:pPr>
    </w:p>
    <w:p w:rsidR="00DD6B56" w:rsidRDefault="00DD6B56" w:rsidP="00287478">
      <w:pPr>
        <w:shd w:val="clear" w:color="auto" w:fill="FFFFFF"/>
        <w:autoSpaceDE w:val="0"/>
        <w:autoSpaceDN w:val="0"/>
        <w:ind w:firstLine="709"/>
        <w:jc w:val="center"/>
        <w:outlineLvl w:val="3"/>
        <w:rPr>
          <w:rFonts w:eastAsia="Times New Roman"/>
          <w:b/>
          <w:bCs/>
          <w:color w:val="000000"/>
          <w:sz w:val="24"/>
          <w:szCs w:val="24"/>
        </w:rPr>
      </w:pPr>
    </w:p>
    <w:p w:rsidR="00DD6B56" w:rsidRDefault="00DD6B56" w:rsidP="00287478">
      <w:pPr>
        <w:shd w:val="clear" w:color="auto" w:fill="FFFFFF"/>
        <w:autoSpaceDE w:val="0"/>
        <w:autoSpaceDN w:val="0"/>
        <w:ind w:firstLine="709"/>
        <w:jc w:val="center"/>
        <w:outlineLvl w:val="3"/>
        <w:rPr>
          <w:rFonts w:eastAsia="Times New Roman"/>
          <w:b/>
          <w:bCs/>
          <w:color w:val="000000"/>
          <w:sz w:val="24"/>
          <w:szCs w:val="24"/>
        </w:rPr>
      </w:pPr>
    </w:p>
    <w:p w:rsidR="00DD6B56" w:rsidRDefault="00DD6B56" w:rsidP="00287478">
      <w:pPr>
        <w:shd w:val="clear" w:color="auto" w:fill="FFFFFF"/>
        <w:autoSpaceDE w:val="0"/>
        <w:autoSpaceDN w:val="0"/>
        <w:ind w:firstLine="709"/>
        <w:jc w:val="center"/>
        <w:outlineLvl w:val="3"/>
        <w:rPr>
          <w:rFonts w:eastAsia="Times New Roman"/>
          <w:b/>
          <w:bCs/>
          <w:color w:val="000000"/>
          <w:sz w:val="24"/>
          <w:szCs w:val="24"/>
        </w:rPr>
      </w:pPr>
    </w:p>
    <w:p w:rsidR="00DD6B56" w:rsidRDefault="00DD6B56" w:rsidP="00287478">
      <w:pPr>
        <w:shd w:val="clear" w:color="auto" w:fill="FFFFFF"/>
        <w:autoSpaceDE w:val="0"/>
        <w:autoSpaceDN w:val="0"/>
        <w:ind w:firstLine="709"/>
        <w:jc w:val="center"/>
        <w:outlineLvl w:val="3"/>
        <w:rPr>
          <w:rFonts w:eastAsia="Times New Roman"/>
          <w:b/>
          <w:bCs/>
          <w:color w:val="000000"/>
          <w:sz w:val="24"/>
          <w:szCs w:val="24"/>
        </w:rPr>
      </w:pPr>
    </w:p>
    <w:p w:rsidR="00DD6B56" w:rsidRDefault="00DD6B56" w:rsidP="00287478">
      <w:pPr>
        <w:shd w:val="clear" w:color="auto" w:fill="FFFFFF"/>
        <w:autoSpaceDE w:val="0"/>
        <w:autoSpaceDN w:val="0"/>
        <w:ind w:firstLine="709"/>
        <w:jc w:val="center"/>
        <w:outlineLvl w:val="3"/>
        <w:rPr>
          <w:rFonts w:eastAsia="Times New Roman"/>
          <w:b/>
          <w:bCs/>
          <w:color w:val="000000"/>
          <w:sz w:val="24"/>
          <w:szCs w:val="24"/>
        </w:rPr>
      </w:pPr>
    </w:p>
    <w:p w:rsidR="00DD6B56" w:rsidRDefault="00DD6B56" w:rsidP="00287478">
      <w:pPr>
        <w:shd w:val="clear" w:color="auto" w:fill="FFFFFF"/>
        <w:autoSpaceDE w:val="0"/>
        <w:autoSpaceDN w:val="0"/>
        <w:ind w:firstLine="709"/>
        <w:jc w:val="center"/>
        <w:outlineLvl w:val="3"/>
        <w:rPr>
          <w:rFonts w:eastAsia="Times New Roman"/>
          <w:b/>
          <w:bCs/>
          <w:color w:val="000000"/>
          <w:sz w:val="24"/>
          <w:szCs w:val="24"/>
        </w:rPr>
      </w:pPr>
    </w:p>
    <w:p w:rsidR="00DD6B56" w:rsidRDefault="00DD6B56" w:rsidP="00287478">
      <w:pPr>
        <w:shd w:val="clear" w:color="auto" w:fill="FFFFFF"/>
        <w:autoSpaceDE w:val="0"/>
        <w:autoSpaceDN w:val="0"/>
        <w:ind w:firstLine="709"/>
        <w:jc w:val="center"/>
        <w:outlineLvl w:val="3"/>
        <w:rPr>
          <w:rFonts w:eastAsia="Times New Roman"/>
          <w:b/>
          <w:bCs/>
          <w:color w:val="000000"/>
          <w:sz w:val="24"/>
          <w:szCs w:val="24"/>
        </w:rPr>
      </w:pPr>
    </w:p>
    <w:p w:rsidR="00DD6B56" w:rsidRDefault="00DD6B56" w:rsidP="00287478">
      <w:pPr>
        <w:shd w:val="clear" w:color="auto" w:fill="FFFFFF"/>
        <w:autoSpaceDE w:val="0"/>
        <w:autoSpaceDN w:val="0"/>
        <w:ind w:firstLine="709"/>
        <w:jc w:val="center"/>
        <w:outlineLvl w:val="3"/>
        <w:rPr>
          <w:rFonts w:eastAsia="Times New Roman"/>
          <w:b/>
          <w:bCs/>
          <w:color w:val="000000"/>
          <w:sz w:val="24"/>
          <w:szCs w:val="24"/>
        </w:rPr>
      </w:pPr>
    </w:p>
    <w:p w:rsidR="00DD6B56" w:rsidRDefault="00DD6B56" w:rsidP="00287478">
      <w:pPr>
        <w:shd w:val="clear" w:color="auto" w:fill="FFFFFF"/>
        <w:autoSpaceDE w:val="0"/>
        <w:autoSpaceDN w:val="0"/>
        <w:ind w:firstLine="709"/>
        <w:jc w:val="center"/>
        <w:outlineLvl w:val="3"/>
        <w:rPr>
          <w:rFonts w:eastAsia="Times New Roman"/>
          <w:b/>
          <w:bCs/>
          <w:color w:val="000000"/>
          <w:sz w:val="24"/>
          <w:szCs w:val="24"/>
        </w:rPr>
      </w:pPr>
    </w:p>
    <w:p w:rsidR="00DD6B56" w:rsidRDefault="00DD6B56" w:rsidP="00287478">
      <w:pPr>
        <w:shd w:val="clear" w:color="auto" w:fill="FFFFFF"/>
        <w:autoSpaceDE w:val="0"/>
        <w:autoSpaceDN w:val="0"/>
        <w:ind w:firstLine="709"/>
        <w:jc w:val="center"/>
        <w:outlineLvl w:val="3"/>
        <w:rPr>
          <w:rFonts w:eastAsia="Times New Roman"/>
          <w:b/>
          <w:bCs/>
          <w:color w:val="000000"/>
          <w:sz w:val="24"/>
          <w:szCs w:val="24"/>
        </w:rPr>
      </w:pPr>
    </w:p>
    <w:p w:rsidR="00DD6B56" w:rsidRDefault="00DD6B56" w:rsidP="00287478">
      <w:pPr>
        <w:shd w:val="clear" w:color="auto" w:fill="FFFFFF"/>
        <w:autoSpaceDE w:val="0"/>
        <w:autoSpaceDN w:val="0"/>
        <w:ind w:firstLine="709"/>
        <w:jc w:val="center"/>
        <w:outlineLvl w:val="3"/>
        <w:rPr>
          <w:rFonts w:eastAsia="Times New Roman"/>
          <w:b/>
          <w:bCs/>
          <w:color w:val="000000"/>
          <w:sz w:val="24"/>
          <w:szCs w:val="24"/>
        </w:rPr>
      </w:pPr>
    </w:p>
    <w:p w:rsidR="00DD6B56" w:rsidRDefault="00DD6B56" w:rsidP="00287478">
      <w:pPr>
        <w:shd w:val="clear" w:color="auto" w:fill="FFFFFF"/>
        <w:autoSpaceDE w:val="0"/>
        <w:autoSpaceDN w:val="0"/>
        <w:ind w:firstLine="709"/>
        <w:jc w:val="center"/>
        <w:outlineLvl w:val="3"/>
        <w:rPr>
          <w:rFonts w:eastAsia="Times New Roman"/>
          <w:b/>
          <w:bCs/>
          <w:color w:val="000000"/>
          <w:sz w:val="24"/>
          <w:szCs w:val="24"/>
        </w:rPr>
      </w:pPr>
    </w:p>
    <w:p w:rsidR="00DD6B56" w:rsidRDefault="00DD6B56" w:rsidP="00287478">
      <w:pPr>
        <w:shd w:val="clear" w:color="auto" w:fill="FFFFFF"/>
        <w:autoSpaceDE w:val="0"/>
        <w:autoSpaceDN w:val="0"/>
        <w:ind w:firstLine="709"/>
        <w:jc w:val="center"/>
        <w:outlineLvl w:val="3"/>
        <w:rPr>
          <w:rFonts w:eastAsia="Times New Roman"/>
          <w:b/>
          <w:bCs/>
          <w:color w:val="000000"/>
          <w:sz w:val="24"/>
          <w:szCs w:val="24"/>
        </w:rPr>
      </w:pPr>
    </w:p>
    <w:p w:rsidR="00DD6B56" w:rsidRDefault="00DD6B56" w:rsidP="00287478">
      <w:pPr>
        <w:shd w:val="clear" w:color="auto" w:fill="FFFFFF"/>
        <w:autoSpaceDE w:val="0"/>
        <w:autoSpaceDN w:val="0"/>
        <w:ind w:firstLine="709"/>
        <w:jc w:val="center"/>
        <w:outlineLvl w:val="3"/>
        <w:rPr>
          <w:rFonts w:eastAsia="Times New Roman"/>
          <w:b/>
          <w:bCs/>
          <w:color w:val="000000"/>
          <w:sz w:val="24"/>
          <w:szCs w:val="24"/>
        </w:rPr>
      </w:pPr>
    </w:p>
    <w:p w:rsidR="00DD6B56" w:rsidRDefault="00DD6B56" w:rsidP="00287478">
      <w:pPr>
        <w:shd w:val="clear" w:color="auto" w:fill="FFFFFF"/>
        <w:autoSpaceDE w:val="0"/>
        <w:autoSpaceDN w:val="0"/>
        <w:ind w:firstLine="709"/>
        <w:jc w:val="center"/>
        <w:outlineLvl w:val="3"/>
        <w:rPr>
          <w:rFonts w:eastAsia="Times New Roman"/>
          <w:b/>
          <w:bCs/>
          <w:color w:val="000000"/>
          <w:sz w:val="24"/>
          <w:szCs w:val="24"/>
        </w:rPr>
      </w:pPr>
    </w:p>
    <w:p w:rsidR="00DD6B56" w:rsidRDefault="00DD6B56" w:rsidP="00287478">
      <w:pPr>
        <w:shd w:val="clear" w:color="auto" w:fill="FFFFFF"/>
        <w:autoSpaceDE w:val="0"/>
        <w:autoSpaceDN w:val="0"/>
        <w:ind w:firstLine="709"/>
        <w:jc w:val="center"/>
        <w:outlineLvl w:val="3"/>
        <w:rPr>
          <w:rFonts w:eastAsia="Times New Roman"/>
          <w:b/>
          <w:bCs/>
          <w:color w:val="000000"/>
          <w:sz w:val="24"/>
          <w:szCs w:val="24"/>
        </w:rPr>
      </w:pPr>
    </w:p>
    <w:p w:rsidR="00287478" w:rsidRPr="00287478" w:rsidRDefault="00287478" w:rsidP="001A3E5C">
      <w:pPr>
        <w:shd w:val="clear" w:color="auto" w:fill="FFFFFF" w:themeFill="background1"/>
        <w:autoSpaceDE w:val="0"/>
        <w:autoSpaceDN w:val="0"/>
        <w:ind w:firstLine="709"/>
        <w:jc w:val="center"/>
        <w:outlineLvl w:val="3"/>
        <w:rPr>
          <w:rFonts w:eastAsia="Times New Roman"/>
          <w:b/>
          <w:bCs/>
          <w:color w:val="000000"/>
          <w:sz w:val="24"/>
          <w:szCs w:val="24"/>
        </w:rPr>
      </w:pPr>
      <w:r w:rsidRPr="00287478">
        <w:rPr>
          <w:rFonts w:eastAsia="Times New Roman"/>
          <w:b/>
          <w:bCs/>
          <w:color w:val="000000"/>
          <w:sz w:val="24"/>
          <w:szCs w:val="24"/>
        </w:rPr>
        <w:t> </w:t>
      </w:r>
      <w:r w:rsidRPr="00DD6B56">
        <w:rPr>
          <w:rFonts w:eastAsia="Times New Roman"/>
          <w:b/>
          <w:bCs/>
          <w:color w:val="000000"/>
          <w:sz w:val="24"/>
          <w:szCs w:val="24"/>
          <w:highlight w:val="yellow"/>
        </w:rPr>
        <w:t>План</w:t>
      </w:r>
      <w:r w:rsidRPr="00DD6B56">
        <w:rPr>
          <w:rFonts w:eastAsia="Times New Roman"/>
          <w:b/>
          <w:bCs/>
          <w:color w:val="000000"/>
          <w:sz w:val="24"/>
          <w:szCs w:val="24"/>
          <w:highlight w:val="yellow"/>
        </w:rPr>
        <w:br/>
        <w:t xml:space="preserve">реализации в 2020 году и в плановый период 2021- 2024 годов муниципальной программы Атяшевского муниципального района </w:t>
      </w:r>
      <w:r w:rsidR="00DD6B56">
        <w:rPr>
          <w:rFonts w:eastAsia="Times New Roman"/>
          <w:b/>
          <w:bCs/>
          <w:color w:val="000000"/>
          <w:sz w:val="24"/>
          <w:szCs w:val="24"/>
          <w:highlight w:val="yellow"/>
        </w:rPr>
        <w:t>«</w:t>
      </w:r>
      <w:r w:rsidRPr="00DD6B56">
        <w:rPr>
          <w:rFonts w:eastAsia="Times New Roman"/>
          <w:b/>
          <w:bCs/>
          <w:color w:val="000000"/>
          <w:sz w:val="24"/>
          <w:szCs w:val="24"/>
          <w:highlight w:val="yellow"/>
        </w:rPr>
        <w:t>Развитие культуры и туризма</w:t>
      </w:r>
      <w:r w:rsidR="00DD6B56">
        <w:rPr>
          <w:rFonts w:eastAsia="Times New Roman"/>
          <w:b/>
          <w:bCs/>
          <w:color w:val="000000"/>
          <w:sz w:val="24"/>
          <w:szCs w:val="24"/>
        </w:rPr>
        <w:t>»</w:t>
      </w:r>
    </w:p>
    <w:p w:rsidR="00287478" w:rsidRPr="00287478" w:rsidRDefault="00287478" w:rsidP="00287478">
      <w:pPr>
        <w:shd w:val="clear" w:color="auto" w:fill="FFFFFF"/>
        <w:autoSpaceDE w:val="0"/>
        <w:autoSpaceDN w:val="0"/>
        <w:ind w:firstLine="709"/>
        <w:jc w:val="center"/>
        <w:outlineLvl w:val="3"/>
        <w:rPr>
          <w:rFonts w:eastAsia="Times New Roman"/>
          <w:sz w:val="24"/>
          <w:szCs w:val="24"/>
        </w:rPr>
      </w:pPr>
      <w:r w:rsidRPr="00287478">
        <w:rPr>
          <w:rFonts w:eastAsia="Times New Roman"/>
          <w:b/>
          <w:bCs/>
          <w:color w:val="000000"/>
          <w:sz w:val="24"/>
          <w:szCs w:val="24"/>
        </w:rPr>
        <w:t> </w:t>
      </w:r>
    </w:p>
    <w:p w:rsidR="00287478" w:rsidRPr="00287478" w:rsidRDefault="00287478" w:rsidP="00287478">
      <w:pPr>
        <w:rPr>
          <w:rFonts w:eastAsia="Times New Roman"/>
          <w:sz w:val="24"/>
          <w:szCs w:val="24"/>
        </w:rPr>
      </w:pPr>
      <w:r w:rsidRPr="00287478">
        <w:rPr>
          <w:rFonts w:eastAsia="Times New Roman"/>
          <w:sz w:val="24"/>
          <w:szCs w:val="24"/>
        </w:rPr>
        <w:t> </w:t>
      </w:r>
    </w:p>
    <w:tbl>
      <w:tblPr>
        <w:tblW w:w="14757"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431"/>
        <w:gridCol w:w="1276"/>
        <w:gridCol w:w="566"/>
        <w:gridCol w:w="565"/>
        <w:gridCol w:w="708"/>
        <w:gridCol w:w="642"/>
        <w:gridCol w:w="602"/>
        <w:gridCol w:w="602"/>
        <w:gridCol w:w="650"/>
        <w:gridCol w:w="650"/>
        <w:gridCol w:w="555"/>
        <w:gridCol w:w="555"/>
        <w:gridCol w:w="602"/>
        <w:gridCol w:w="555"/>
        <w:gridCol w:w="546"/>
        <w:gridCol w:w="9"/>
        <w:gridCol w:w="558"/>
        <w:gridCol w:w="10"/>
        <w:gridCol w:w="557"/>
        <w:gridCol w:w="567"/>
        <w:gridCol w:w="567"/>
        <w:gridCol w:w="709"/>
        <w:gridCol w:w="567"/>
        <w:gridCol w:w="708"/>
      </w:tblGrid>
      <w:tr w:rsidR="00287478" w:rsidRPr="00287478" w:rsidTr="00287478">
        <w:trPr>
          <w:tblCellSpacing w:w="0" w:type="dxa"/>
        </w:trPr>
        <w:tc>
          <w:tcPr>
            <w:tcW w:w="1431"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proofErr w:type="spellStart"/>
            <w:r w:rsidRPr="00287478">
              <w:rPr>
                <w:rFonts w:eastAsia="Times New Roman"/>
                <w:color w:val="000000"/>
                <w:sz w:val="24"/>
                <w:szCs w:val="24"/>
              </w:rPr>
              <w:t>Наименова-ниеподпрог-раммы</w:t>
            </w:r>
            <w:proofErr w:type="spellEnd"/>
            <w:r w:rsidRPr="00287478">
              <w:rPr>
                <w:rFonts w:eastAsia="Times New Roman"/>
                <w:color w:val="000000"/>
                <w:sz w:val="24"/>
                <w:szCs w:val="24"/>
              </w:rPr>
              <w:t xml:space="preserve">, </w:t>
            </w:r>
            <w:proofErr w:type="spellStart"/>
            <w:proofErr w:type="gramStart"/>
            <w:r w:rsidRPr="00287478">
              <w:rPr>
                <w:rFonts w:eastAsia="Times New Roman"/>
                <w:color w:val="000000"/>
                <w:sz w:val="24"/>
                <w:szCs w:val="24"/>
              </w:rPr>
              <w:t>муниципаль</w:t>
            </w:r>
            <w:proofErr w:type="spellEnd"/>
            <w:r w:rsidRPr="00287478">
              <w:rPr>
                <w:rFonts w:eastAsia="Times New Roman"/>
                <w:color w:val="000000"/>
                <w:sz w:val="24"/>
                <w:szCs w:val="24"/>
              </w:rPr>
              <w:t>-ной</w:t>
            </w:r>
            <w:proofErr w:type="gramEnd"/>
            <w:r w:rsidRPr="00287478">
              <w:rPr>
                <w:rFonts w:eastAsia="Times New Roman"/>
                <w:color w:val="000000"/>
                <w:sz w:val="24"/>
                <w:szCs w:val="24"/>
              </w:rPr>
              <w:t xml:space="preserve"> целевой программы, контрольно-</w:t>
            </w:r>
            <w:proofErr w:type="spellStart"/>
            <w:r w:rsidRPr="00287478">
              <w:rPr>
                <w:rFonts w:eastAsia="Times New Roman"/>
                <w:color w:val="000000"/>
                <w:sz w:val="24"/>
                <w:szCs w:val="24"/>
              </w:rPr>
              <w:t>го</w:t>
            </w:r>
            <w:proofErr w:type="spellEnd"/>
            <w:r w:rsidRPr="00287478">
              <w:rPr>
                <w:rFonts w:eastAsia="Times New Roman"/>
                <w:color w:val="000000"/>
                <w:sz w:val="24"/>
                <w:szCs w:val="24"/>
              </w:rPr>
              <w:t xml:space="preserve"> события Программы</w:t>
            </w:r>
          </w:p>
        </w:tc>
        <w:tc>
          <w:tcPr>
            <w:tcW w:w="1276" w:type="dxa"/>
            <w:vMerge w:val="restart"/>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Ответственный </w:t>
            </w:r>
            <w:proofErr w:type="gramStart"/>
            <w:r w:rsidRPr="00287478">
              <w:rPr>
                <w:rFonts w:eastAsia="Times New Roman"/>
                <w:color w:val="000000"/>
                <w:sz w:val="24"/>
                <w:szCs w:val="24"/>
              </w:rPr>
              <w:t>исполни-</w:t>
            </w:r>
            <w:proofErr w:type="spellStart"/>
            <w:r w:rsidRPr="00287478">
              <w:rPr>
                <w:rFonts w:eastAsia="Times New Roman"/>
                <w:color w:val="000000"/>
                <w:sz w:val="24"/>
                <w:szCs w:val="24"/>
              </w:rPr>
              <w:t>тель</w:t>
            </w:r>
            <w:proofErr w:type="spellEnd"/>
            <w:proofErr w:type="gramEnd"/>
          </w:p>
        </w:tc>
        <w:tc>
          <w:tcPr>
            <w:tcW w:w="12050" w:type="dxa"/>
            <w:gridSpan w:val="22"/>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Срок наступления контрольного события (дата)</w:t>
            </w:r>
          </w:p>
        </w:tc>
      </w:tr>
      <w:tr w:rsidR="00287478" w:rsidRPr="00287478" w:rsidTr="00287478">
        <w:trPr>
          <w:tblCellSpacing w:w="0" w:type="dxa"/>
        </w:trPr>
        <w:tc>
          <w:tcPr>
            <w:tcW w:w="1431"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276"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2481" w:type="dxa"/>
            <w:gridSpan w:val="4"/>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2020 год</w:t>
            </w:r>
          </w:p>
        </w:tc>
        <w:tc>
          <w:tcPr>
            <w:tcW w:w="2504" w:type="dxa"/>
            <w:gridSpan w:val="4"/>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2021 год</w:t>
            </w:r>
          </w:p>
        </w:tc>
        <w:tc>
          <w:tcPr>
            <w:tcW w:w="2267" w:type="dxa"/>
            <w:gridSpan w:val="4"/>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2022 год</w:t>
            </w:r>
          </w:p>
        </w:tc>
        <w:tc>
          <w:tcPr>
            <w:tcW w:w="2247" w:type="dxa"/>
            <w:gridSpan w:val="6"/>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2023 год</w:t>
            </w:r>
          </w:p>
        </w:tc>
        <w:tc>
          <w:tcPr>
            <w:tcW w:w="2551" w:type="dxa"/>
            <w:gridSpan w:val="4"/>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ind w:left="870"/>
              <w:jc w:val="both"/>
              <w:rPr>
                <w:rFonts w:eastAsia="Times New Roman"/>
                <w:sz w:val="24"/>
                <w:szCs w:val="24"/>
              </w:rPr>
            </w:pPr>
            <w:r w:rsidRPr="00287478">
              <w:rPr>
                <w:rFonts w:eastAsia="Times New Roman"/>
                <w:color w:val="000000"/>
                <w:sz w:val="24"/>
                <w:szCs w:val="24"/>
              </w:rPr>
              <w:t>2024 год</w:t>
            </w:r>
          </w:p>
        </w:tc>
      </w:tr>
      <w:tr w:rsidR="00287478" w:rsidRPr="00287478" w:rsidTr="00287478">
        <w:trPr>
          <w:trHeight w:val="1800"/>
          <w:tblCellSpacing w:w="0" w:type="dxa"/>
        </w:trPr>
        <w:tc>
          <w:tcPr>
            <w:tcW w:w="1431"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1276" w:type="dxa"/>
            <w:vMerge/>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rPr>
                <w:rFonts w:eastAsia="Times New Roman"/>
                <w:sz w:val="24"/>
                <w:szCs w:val="24"/>
              </w:rPr>
            </w:pPr>
          </w:p>
        </w:tc>
        <w:tc>
          <w:tcPr>
            <w:tcW w:w="566"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I кв.</w:t>
            </w:r>
          </w:p>
        </w:tc>
        <w:tc>
          <w:tcPr>
            <w:tcW w:w="565"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II кв.</w:t>
            </w:r>
          </w:p>
        </w:tc>
        <w:tc>
          <w:tcPr>
            <w:tcW w:w="70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III</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кв.</w:t>
            </w:r>
          </w:p>
        </w:tc>
        <w:tc>
          <w:tcPr>
            <w:tcW w:w="642"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IV</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кв.</w:t>
            </w:r>
          </w:p>
        </w:tc>
        <w:tc>
          <w:tcPr>
            <w:tcW w:w="602"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I</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кв.</w:t>
            </w:r>
          </w:p>
        </w:tc>
        <w:tc>
          <w:tcPr>
            <w:tcW w:w="602"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II</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кв.</w:t>
            </w:r>
          </w:p>
        </w:tc>
        <w:tc>
          <w:tcPr>
            <w:tcW w:w="6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III</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кв.</w:t>
            </w:r>
          </w:p>
        </w:tc>
        <w:tc>
          <w:tcPr>
            <w:tcW w:w="650"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IV</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кв.</w:t>
            </w:r>
          </w:p>
        </w:tc>
        <w:tc>
          <w:tcPr>
            <w:tcW w:w="555"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I</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кв.</w:t>
            </w:r>
          </w:p>
        </w:tc>
        <w:tc>
          <w:tcPr>
            <w:tcW w:w="555"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II</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кв.</w:t>
            </w:r>
          </w:p>
        </w:tc>
        <w:tc>
          <w:tcPr>
            <w:tcW w:w="602"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III</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кв.</w:t>
            </w:r>
          </w:p>
        </w:tc>
        <w:tc>
          <w:tcPr>
            <w:tcW w:w="555"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IV</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кв.</w:t>
            </w:r>
          </w:p>
        </w:tc>
        <w:tc>
          <w:tcPr>
            <w:tcW w:w="555" w:type="dxa"/>
            <w:gridSpan w:val="2"/>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I</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кв.</w:t>
            </w:r>
          </w:p>
        </w:tc>
        <w:tc>
          <w:tcPr>
            <w:tcW w:w="55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II</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кв.</w:t>
            </w:r>
          </w:p>
        </w:tc>
        <w:tc>
          <w:tcPr>
            <w:tcW w:w="567" w:type="dxa"/>
            <w:gridSpan w:val="2"/>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III</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кв.</w:t>
            </w:r>
          </w:p>
        </w:tc>
        <w:tc>
          <w:tcPr>
            <w:tcW w:w="56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IV</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кв.</w:t>
            </w:r>
          </w:p>
        </w:tc>
        <w:tc>
          <w:tcPr>
            <w:tcW w:w="567"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color w:val="000000"/>
                <w:sz w:val="24"/>
                <w:szCs w:val="24"/>
              </w:rPr>
            </w:pP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I</w:t>
            </w:r>
          </w:p>
          <w:p w:rsidR="00287478" w:rsidRPr="00287478" w:rsidRDefault="00287478" w:rsidP="00287478">
            <w:pPr>
              <w:shd w:val="clear" w:color="auto" w:fill="FFFFFF"/>
              <w:jc w:val="both"/>
              <w:rPr>
                <w:rFonts w:eastAsia="Times New Roman"/>
                <w:color w:val="000000"/>
                <w:sz w:val="24"/>
                <w:szCs w:val="24"/>
              </w:rPr>
            </w:pPr>
            <w:r w:rsidRPr="00287478">
              <w:rPr>
                <w:rFonts w:eastAsia="Times New Roman"/>
                <w:color w:val="000000"/>
                <w:sz w:val="24"/>
                <w:szCs w:val="24"/>
              </w:rPr>
              <w:t>кв.</w:t>
            </w:r>
          </w:p>
        </w:tc>
        <w:tc>
          <w:tcPr>
            <w:tcW w:w="70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II</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кв.</w:t>
            </w:r>
          </w:p>
        </w:tc>
        <w:tc>
          <w:tcPr>
            <w:tcW w:w="56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III</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кв.</w:t>
            </w:r>
          </w:p>
        </w:tc>
        <w:tc>
          <w:tcPr>
            <w:tcW w:w="70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IV</w:t>
            </w:r>
          </w:p>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кв.</w:t>
            </w:r>
          </w:p>
        </w:tc>
      </w:tr>
      <w:tr w:rsidR="00287478" w:rsidRPr="00287478" w:rsidTr="00287478">
        <w:trPr>
          <w:trHeight w:val="2115"/>
          <w:tblCellSpacing w:w="0" w:type="dxa"/>
        </w:trPr>
        <w:tc>
          <w:tcPr>
            <w:tcW w:w="143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Подпрограмма «Развитие культуры и туризма</w:t>
            </w:r>
          </w:p>
        </w:tc>
        <w:tc>
          <w:tcPr>
            <w:tcW w:w="1276"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xml:space="preserve">Управление культуры </w:t>
            </w:r>
            <w:proofErr w:type="spellStart"/>
            <w:r w:rsidRPr="00287478">
              <w:rPr>
                <w:rFonts w:eastAsia="Times New Roman"/>
                <w:color w:val="000000"/>
                <w:sz w:val="24"/>
                <w:szCs w:val="24"/>
              </w:rPr>
              <w:t>Админист-рацииАтяшевско-гомуниципа-льного</w:t>
            </w:r>
            <w:proofErr w:type="spellEnd"/>
            <w:r w:rsidRPr="00287478">
              <w:rPr>
                <w:rFonts w:eastAsia="Times New Roman"/>
                <w:color w:val="000000"/>
                <w:sz w:val="24"/>
                <w:szCs w:val="24"/>
              </w:rPr>
              <w:t xml:space="preserve"> района</w:t>
            </w:r>
          </w:p>
        </w:tc>
        <w:tc>
          <w:tcPr>
            <w:tcW w:w="566"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56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70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64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60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60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6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650"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555"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55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602"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555"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555" w:type="dxa"/>
            <w:gridSpan w:val="2"/>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558"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567" w:type="dxa"/>
            <w:gridSpan w:val="2"/>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567" w:type="dxa"/>
            <w:tcBorders>
              <w:top w:val="outset" w:sz="6" w:space="0" w:color="auto"/>
              <w:left w:val="outset" w:sz="6" w:space="0" w:color="auto"/>
              <w:bottom w:val="outset" w:sz="6" w:space="0" w:color="auto"/>
              <w:right w:val="outset" w:sz="6" w:space="0" w:color="auto"/>
            </w:tcBorders>
            <w:vAlign w:val="center"/>
          </w:tcPr>
          <w:p w:rsidR="00287478" w:rsidRPr="00287478" w:rsidRDefault="00287478" w:rsidP="00287478">
            <w:pPr>
              <w:shd w:val="clear" w:color="auto" w:fill="FFFFFF"/>
              <w:jc w:val="both"/>
              <w:rPr>
                <w:rFonts w:eastAsia="Times New Roman"/>
                <w:sz w:val="24"/>
                <w:szCs w:val="24"/>
              </w:rPr>
            </w:pPr>
          </w:p>
        </w:tc>
        <w:tc>
          <w:tcPr>
            <w:tcW w:w="567" w:type="dxa"/>
            <w:tcBorders>
              <w:top w:val="outset" w:sz="6" w:space="0" w:color="auto"/>
              <w:left w:val="outset" w:sz="6" w:space="0" w:color="auto"/>
              <w:bottom w:val="outset" w:sz="6" w:space="0" w:color="auto"/>
              <w:right w:val="outset" w:sz="6" w:space="0" w:color="auto"/>
            </w:tcBorders>
          </w:tcPr>
          <w:p w:rsidR="00287478" w:rsidRPr="00287478" w:rsidRDefault="00287478" w:rsidP="00287478">
            <w:pPr>
              <w:shd w:val="clear" w:color="auto" w:fill="FFFFFF"/>
              <w:jc w:val="both"/>
              <w:rPr>
                <w:rFonts w:eastAsia="Times New Roman"/>
                <w:color w:val="000000"/>
                <w:sz w:val="24"/>
                <w:szCs w:val="24"/>
              </w:rPr>
            </w:pPr>
          </w:p>
        </w:tc>
        <w:tc>
          <w:tcPr>
            <w:tcW w:w="709"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567"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708"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r>
      <w:tr w:rsidR="006E4E0E" w:rsidRPr="00287478" w:rsidTr="006E4E0E">
        <w:trPr>
          <w:trHeight w:val="1140"/>
          <w:tblCellSpacing w:w="0" w:type="dxa"/>
        </w:trPr>
        <w:tc>
          <w:tcPr>
            <w:tcW w:w="1431" w:type="dxa"/>
            <w:tcBorders>
              <w:top w:val="outset" w:sz="6" w:space="0" w:color="auto"/>
              <w:left w:val="outset" w:sz="6" w:space="0" w:color="auto"/>
              <w:bottom w:val="outset" w:sz="6" w:space="0" w:color="auto"/>
              <w:right w:val="outset" w:sz="6" w:space="0" w:color="auto"/>
            </w:tcBorders>
            <w:vAlign w:val="center"/>
            <w:hideMark/>
          </w:tcPr>
          <w:p w:rsidR="006E4E0E" w:rsidRPr="00287478" w:rsidRDefault="006E4E0E" w:rsidP="00287478">
            <w:pPr>
              <w:shd w:val="clear" w:color="auto" w:fill="FFFFFF"/>
              <w:jc w:val="both"/>
              <w:rPr>
                <w:rFonts w:eastAsia="Times New Roman"/>
                <w:sz w:val="24"/>
                <w:szCs w:val="24"/>
              </w:rPr>
            </w:pPr>
            <w:r w:rsidRPr="00287478">
              <w:rPr>
                <w:rFonts w:eastAsia="Times New Roman"/>
                <w:color w:val="000000"/>
                <w:sz w:val="24"/>
                <w:szCs w:val="24"/>
              </w:rPr>
              <w:t>Основное мероприятие1 Музейное дело</w:t>
            </w:r>
          </w:p>
        </w:tc>
        <w:tc>
          <w:tcPr>
            <w:tcW w:w="1276" w:type="dxa"/>
            <w:tcBorders>
              <w:top w:val="outset" w:sz="6" w:space="0" w:color="auto"/>
              <w:left w:val="outset" w:sz="6" w:space="0" w:color="auto"/>
              <w:bottom w:val="outset" w:sz="6" w:space="0" w:color="auto"/>
              <w:right w:val="outset" w:sz="6" w:space="0" w:color="auto"/>
            </w:tcBorders>
            <w:vAlign w:val="center"/>
            <w:hideMark/>
          </w:tcPr>
          <w:p w:rsidR="006E4E0E" w:rsidRPr="00287478" w:rsidRDefault="006E4E0E"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566" w:type="dxa"/>
            <w:tcBorders>
              <w:top w:val="outset" w:sz="6" w:space="0" w:color="auto"/>
              <w:left w:val="outset" w:sz="6" w:space="0" w:color="auto"/>
              <w:bottom w:val="outset" w:sz="6" w:space="0" w:color="auto"/>
              <w:right w:val="outset" w:sz="6" w:space="0" w:color="auto"/>
            </w:tcBorders>
            <w:vAlign w:val="center"/>
          </w:tcPr>
          <w:p w:rsidR="006E4E0E" w:rsidRPr="006E4E0E" w:rsidRDefault="006E4E0E" w:rsidP="00287478">
            <w:pPr>
              <w:shd w:val="clear" w:color="auto" w:fill="FFFFFF"/>
              <w:jc w:val="both"/>
              <w:rPr>
                <w:rFonts w:eastAsia="Times New Roman"/>
                <w:sz w:val="24"/>
                <w:szCs w:val="24"/>
              </w:rPr>
            </w:pPr>
            <w:r w:rsidRPr="006E4E0E">
              <w:rPr>
                <w:rFonts w:eastAsia="Times New Roman"/>
                <w:sz w:val="24"/>
                <w:szCs w:val="24"/>
              </w:rPr>
              <w:t>х</w:t>
            </w:r>
          </w:p>
        </w:tc>
        <w:tc>
          <w:tcPr>
            <w:tcW w:w="565" w:type="dxa"/>
            <w:tcBorders>
              <w:top w:val="outset" w:sz="6" w:space="0" w:color="auto"/>
              <w:left w:val="outset" w:sz="6" w:space="0" w:color="auto"/>
              <w:bottom w:val="outset" w:sz="6" w:space="0" w:color="auto"/>
              <w:right w:val="outset" w:sz="6" w:space="0" w:color="auto"/>
            </w:tcBorders>
            <w:vAlign w:val="center"/>
          </w:tcPr>
          <w:p w:rsidR="006E4E0E" w:rsidRPr="006E4E0E" w:rsidRDefault="006E4E0E" w:rsidP="00287478">
            <w:pPr>
              <w:shd w:val="clear" w:color="auto" w:fill="FFFFFF"/>
              <w:jc w:val="both"/>
              <w:rPr>
                <w:rFonts w:eastAsia="Times New Roman"/>
                <w:sz w:val="24"/>
                <w:szCs w:val="24"/>
              </w:rPr>
            </w:pPr>
            <w:r w:rsidRPr="006E4E0E">
              <w:rPr>
                <w:rFonts w:eastAsia="Times New Roman"/>
                <w:sz w:val="24"/>
                <w:szCs w:val="24"/>
              </w:rPr>
              <w:t>х</w:t>
            </w:r>
          </w:p>
        </w:tc>
        <w:tc>
          <w:tcPr>
            <w:tcW w:w="708" w:type="dxa"/>
            <w:tcBorders>
              <w:top w:val="outset" w:sz="6" w:space="0" w:color="auto"/>
              <w:left w:val="outset" w:sz="6" w:space="0" w:color="auto"/>
              <w:bottom w:val="outset" w:sz="6" w:space="0" w:color="auto"/>
              <w:right w:val="outset" w:sz="6" w:space="0" w:color="auto"/>
            </w:tcBorders>
            <w:vAlign w:val="center"/>
          </w:tcPr>
          <w:p w:rsidR="006E4E0E" w:rsidRPr="006E4E0E" w:rsidRDefault="006E4E0E" w:rsidP="00287478">
            <w:pPr>
              <w:shd w:val="clear" w:color="auto" w:fill="FFFFFF"/>
              <w:jc w:val="both"/>
              <w:rPr>
                <w:rFonts w:eastAsia="Times New Roman"/>
                <w:sz w:val="24"/>
                <w:szCs w:val="24"/>
              </w:rPr>
            </w:pPr>
            <w:r w:rsidRPr="006E4E0E">
              <w:rPr>
                <w:rFonts w:eastAsia="Times New Roman"/>
                <w:sz w:val="24"/>
                <w:szCs w:val="24"/>
              </w:rPr>
              <w:t>х</w:t>
            </w:r>
          </w:p>
        </w:tc>
        <w:tc>
          <w:tcPr>
            <w:tcW w:w="642" w:type="dxa"/>
            <w:tcBorders>
              <w:top w:val="outset" w:sz="6" w:space="0" w:color="auto"/>
              <w:left w:val="outset" w:sz="6" w:space="0" w:color="auto"/>
              <w:bottom w:val="outset" w:sz="6" w:space="0" w:color="auto"/>
              <w:right w:val="outset" w:sz="6" w:space="0" w:color="auto"/>
            </w:tcBorders>
          </w:tcPr>
          <w:p w:rsidR="006E4E0E" w:rsidRDefault="006E4E0E" w:rsidP="00287478">
            <w:pPr>
              <w:shd w:val="clear" w:color="auto" w:fill="FFFFFF"/>
              <w:jc w:val="both"/>
            </w:pPr>
          </w:p>
          <w:p w:rsidR="006E4E0E" w:rsidRDefault="006E4E0E" w:rsidP="00287478">
            <w:pPr>
              <w:shd w:val="clear" w:color="auto" w:fill="FFFFFF"/>
              <w:jc w:val="both"/>
            </w:pPr>
          </w:p>
          <w:p w:rsidR="006E4E0E" w:rsidRPr="00C50DFD" w:rsidRDefault="006E4E0E" w:rsidP="00287478">
            <w:pPr>
              <w:shd w:val="clear" w:color="auto" w:fill="FFFFFF"/>
              <w:jc w:val="both"/>
              <w:rPr>
                <w:rFonts w:eastAsia="Times New Roman"/>
                <w:strike/>
                <w:sz w:val="24"/>
                <w:szCs w:val="24"/>
              </w:rPr>
            </w:pPr>
            <w:r w:rsidRPr="008B54EF">
              <w:t>х</w:t>
            </w:r>
          </w:p>
        </w:tc>
        <w:tc>
          <w:tcPr>
            <w:tcW w:w="602" w:type="dxa"/>
            <w:tcBorders>
              <w:top w:val="outset" w:sz="6" w:space="0" w:color="auto"/>
              <w:left w:val="outset" w:sz="6" w:space="0" w:color="auto"/>
              <w:bottom w:val="outset" w:sz="6" w:space="0" w:color="auto"/>
              <w:right w:val="outset" w:sz="6" w:space="0" w:color="auto"/>
            </w:tcBorders>
          </w:tcPr>
          <w:p w:rsidR="006E4E0E" w:rsidRDefault="006E4E0E" w:rsidP="00287478">
            <w:pPr>
              <w:shd w:val="clear" w:color="auto" w:fill="FFFFFF"/>
              <w:jc w:val="both"/>
            </w:pPr>
          </w:p>
          <w:p w:rsidR="006E4E0E" w:rsidRDefault="006E4E0E" w:rsidP="00287478">
            <w:pPr>
              <w:shd w:val="clear" w:color="auto" w:fill="FFFFFF"/>
              <w:jc w:val="both"/>
            </w:pPr>
          </w:p>
          <w:p w:rsidR="006E4E0E" w:rsidRPr="00C50DFD" w:rsidRDefault="006E4E0E" w:rsidP="00287478">
            <w:pPr>
              <w:shd w:val="clear" w:color="auto" w:fill="FFFFFF"/>
              <w:jc w:val="both"/>
              <w:rPr>
                <w:rFonts w:eastAsia="Times New Roman"/>
                <w:strike/>
                <w:sz w:val="24"/>
                <w:szCs w:val="24"/>
              </w:rPr>
            </w:pPr>
            <w:r w:rsidRPr="008B54EF">
              <w:t>х</w:t>
            </w:r>
          </w:p>
        </w:tc>
        <w:tc>
          <w:tcPr>
            <w:tcW w:w="602" w:type="dxa"/>
            <w:tcBorders>
              <w:top w:val="outset" w:sz="6" w:space="0" w:color="auto"/>
              <w:left w:val="outset" w:sz="6" w:space="0" w:color="auto"/>
              <w:bottom w:val="outset" w:sz="6" w:space="0" w:color="auto"/>
              <w:right w:val="outset" w:sz="6" w:space="0" w:color="auto"/>
            </w:tcBorders>
          </w:tcPr>
          <w:p w:rsidR="006E4E0E" w:rsidRDefault="006E4E0E" w:rsidP="00287478"/>
          <w:p w:rsidR="006E4E0E" w:rsidRDefault="006E4E0E" w:rsidP="00287478"/>
          <w:p w:rsidR="006E4E0E" w:rsidRPr="00C50DFD" w:rsidRDefault="006E4E0E" w:rsidP="00287478">
            <w:pPr>
              <w:rPr>
                <w:rFonts w:eastAsia="Times New Roman"/>
                <w:strike/>
                <w:sz w:val="24"/>
                <w:szCs w:val="24"/>
              </w:rPr>
            </w:pPr>
            <w:r w:rsidRPr="008B54EF">
              <w:t>х</w:t>
            </w:r>
          </w:p>
        </w:tc>
        <w:tc>
          <w:tcPr>
            <w:tcW w:w="650" w:type="dxa"/>
            <w:tcBorders>
              <w:top w:val="outset" w:sz="6" w:space="0" w:color="auto"/>
              <w:left w:val="outset" w:sz="6" w:space="0" w:color="auto"/>
              <w:bottom w:val="outset" w:sz="6" w:space="0" w:color="auto"/>
              <w:right w:val="outset" w:sz="6" w:space="0" w:color="auto"/>
            </w:tcBorders>
          </w:tcPr>
          <w:p w:rsidR="006E4E0E" w:rsidRDefault="006E4E0E" w:rsidP="00287478"/>
          <w:p w:rsidR="006E4E0E" w:rsidRDefault="006E4E0E" w:rsidP="00287478"/>
          <w:p w:rsidR="006E4E0E" w:rsidRPr="00C50DFD" w:rsidRDefault="006E4E0E" w:rsidP="00287478">
            <w:pPr>
              <w:rPr>
                <w:rFonts w:eastAsia="Times New Roman"/>
                <w:strike/>
                <w:sz w:val="24"/>
                <w:szCs w:val="24"/>
              </w:rPr>
            </w:pPr>
            <w:r w:rsidRPr="008B54EF">
              <w:t>х</w:t>
            </w:r>
          </w:p>
        </w:tc>
        <w:tc>
          <w:tcPr>
            <w:tcW w:w="650" w:type="dxa"/>
            <w:tcBorders>
              <w:top w:val="outset" w:sz="6" w:space="0" w:color="auto"/>
              <w:left w:val="outset" w:sz="6" w:space="0" w:color="auto"/>
              <w:bottom w:val="outset" w:sz="6" w:space="0" w:color="auto"/>
              <w:right w:val="outset" w:sz="6" w:space="0" w:color="auto"/>
            </w:tcBorders>
          </w:tcPr>
          <w:p w:rsidR="006E4E0E" w:rsidRDefault="006E4E0E" w:rsidP="00287478"/>
          <w:p w:rsidR="006E4E0E" w:rsidRDefault="006E4E0E" w:rsidP="00287478"/>
          <w:p w:rsidR="006E4E0E" w:rsidRPr="00C50DFD" w:rsidRDefault="006E4E0E" w:rsidP="00287478">
            <w:pPr>
              <w:rPr>
                <w:rFonts w:eastAsia="Times New Roman"/>
                <w:strike/>
                <w:sz w:val="24"/>
                <w:szCs w:val="24"/>
              </w:rPr>
            </w:pPr>
            <w:r w:rsidRPr="008B54EF">
              <w:t>х</w:t>
            </w:r>
          </w:p>
        </w:tc>
        <w:tc>
          <w:tcPr>
            <w:tcW w:w="555" w:type="dxa"/>
            <w:tcBorders>
              <w:top w:val="outset" w:sz="6" w:space="0" w:color="auto"/>
              <w:left w:val="outset" w:sz="6" w:space="0" w:color="auto"/>
              <w:bottom w:val="outset" w:sz="6" w:space="0" w:color="auto"/>
              <w:right w:val="outset" w:sz="6" w:space="0" w:color="auto"/>
            </w:tcBorders>
          </w:tcPr>
          <w:p w:rsidR="006E4E0E" w:rsidRDefault="006E4E0E" w:rsidP="00287478">
            <w:pPr>
              <w:shd w:val="clear" w:color="auto" w:fill="FFFFFF"/>
              <w:jc w:val="both"/>
            </w:pPr>
          </w:p>
          <w:p w:rsidR="006E4E0E" w:rsidRDefault="006E4E0E" w:rsidP="00287478">
            <w:pPr>
              <w:shd w:val="clear" w:color="auto" w:fill="FFFFFF"/>
              <w:jc w:val="both"/>
            </w:pPr>
          </w:p>
          <w:p w:rsidR="006E4E0E" w:rsidRPr="00C50DFD" w:rsidRDefault="006E4E0E" w:rsidP="00287478">
            <w:pPr>
              <w:shd w:val="clear" w:color="auto" w:fill="FFFFFF"/>
              <w:jc w:val="both"/>
              <w:rPr>
                <w:rFonts w:eastAsia="Times New Roman"/>
                <w:strike/>
                <w:sz w:val="24"/>
                <w:szCs w:val="24"/>
              </w:rPr>
            </w:pPr>
            <w:r w:rsidRPr="008B54EF">
              <w:t>х</w:t>
            </w:r>
          </w:p>
        </w:tc>
        <w:tc>
          <w:tcPr>
            <w:tcW w:w="555" w:type="dxa"/>
            <w:tcBorders>
              <w:top w:val="outset" w:sz="6" w:space="0" w:color="auto"/>
              <w:left w:val="outset" w:sz="6" w:space="0" w:color="auto"/>
              <w:bottom w:val="outset" w:sz="6" w:space="0" w:color="auto"/>
              <w:right w:val="outset" w:sz="6" w:space="0" w:color="auto"/>
            </w:tcBorders>
          </w:tcPr>
          <w:p w:rsidR="006E4E0E" w:rsidRDefault="006E4E0E" w:rsidP="00287478"/>
          <w:p w:rsidR="006E4E0E" w:rsidRDefault="006E4E0E" w:rsidP="00287478"/>
          <w:p w:rsidR="006E4E0E" w:rsidRPr="00C50DFD" w:rsidRDefault="006E4E0E" w:rsidP="00287478">
            <w:pPr>
              <w:rPr>
                <w:rFonts w:eastAsia="Times New Roman"/>
                <w:strike/>
                <w:sz w:val="24"/>
                <w:szCs w:val="24"/>
              </w:rPr>
            </w:pPr>
            <w:r w:rsidRPr="008B54EF">
              <w:t>х</w:t>
            </w:r>
          </w:p>
        </w:tc>
        <w:tc>
          <w:tcPr>
            <w:tcW w:w="602" w:type="dxa"/>
            <w:tcBorders>
              <w:top w:val="outset" w:sz="6" w:space="0" w:color="auto"/>
              <w:left w:val="outset" w:sz="6" w:space="0" w:color="auto"/>
              <w:bottom w:val="outset" w:sz="6" w:space="0" w:color="auto"/>
              <w:right w:val="outset" w:sz="6" w:space="0" w:color="auto"/>
            </w:tcBorders>
          </w:tcPr>
          <w:p w:rsidR="001A3E5C" w:rsidRDefault="001A3E5C" w:rsidP="00287478"/>
          <w:p w:rsidR="001A3E5C" w:rsidRDefault="001A3E5C" w:rsidP="00287478"/>
          <w:p w:rsidR="006E4E0E" w:rsidRPr="00C50DFD" w:rsidRDefault="006E4E0E" w:rsidP="00287478">
            <w:pPr>
              <w:rPr>
                <w:rFonts w:eastAsia="Times New Roman"/>
                <w:strike/>
                <w:sz w:val="24"/>
                <w:szCs w:val="24"/>
              </w:rPr>
            </w:pPr>
            <w:r w:rsidRPr="008B54EF">
              <w:t>х</w:t>
            </w:r>
          </w:p>
        </w:tc>
        <w:tc>
          <w:tcPr>
            <w:tcW w:w="555" w:type="dxa"/>
            <w:tcBorders>
              <w:top w:val="outset" w:sz="6" w:space="0" w:color="auto"/>
              <w:left w:val="outset" w:sz="6" w:space="0" w:color="auto"/>
              <w:bottom w:val="outset" w:sz="6" w:space="0" w:color="auto"/>
              <w:right w:val="outset" w:sz="6" w:space="0" w:color="auto"/>
            </w:tcBorders>
          </w:tcPr>
          <w:p w:rsidR="001A3E5C" w:rsidRDefault="001A3E5C" w:rsidP="00287478"/>
          <w:p w:rsidR="001A3E5C" w:rsidRDefault="001A3E5C" w:rsidP="00287478"/>
          <w:p w:rsidR="006E4E0E" w:rsidRPr="00C50DFD" w:rsidRDefault="006E4E0E" w:rsidP="00287478">
            <w:pPr>
              <w:rPr>
                <w:rFonts w:eastAsia="Times New Roman"/>
                <w:strike/>
                <w:sz w:val="24"/>
                <w:szCs w:val="24"/>
              </w:rPr>
            </w:pPr>
            <w:r w:rsidRPr="008B54EF">
              <w:t>х</w:t>
            </w:r>
          </w:p>
        </w:tc>
        <w:tc>
          <w:tcPr>
            <w:tcW w:w="555" w:type="dxa"/>
            <w:gridSpan w:val="2"/>
            <w:tcBorders>
              <w:top w:val="outset" w:sz="6" w:space="0" w:color="auto"/>
              <w:left w:val="outset" w:sz="6" w:space="0" w:color="auto"/>
              <w:bottom w:val="outset" w:sz="6" w:space="0" w:color="auto"/>
              <w:right w:val="outset" w:sz="6" w:space="0" w:color="auto"/>
            </w:tcBorders>
          </w:tcPr>
          <w:p w:rsidR="001A3E5C" w:rsidRDefault="001A3E5C" w:rsidP="00287478">
            <w:pPr>
              <w:shd w:val="clear" w:color="auto" w:fill="FFFFFF"/>
              <w:jc w:val="both"/>
            </w:pPr>
          </w:p>
          <w:p w:rsidR="001A3E5C" w:rsidRDefault="001A3E5C" w:rsidP="00287478">
            <w:pPr>
              <w:shd w:val="clear" w:color="auto" w:fill="FFFFFF"/>
              <w:jc w:val="both"/>
            </w:pPr>
          </w:p>
          <w:p w:rsidR="006E4E0E" w:rsidRPr="00C50DFD" w:rsidRDefault="006E4E0E" w:rsidP="00287478">
            <w:pPr>
              <w:shd w:val="clear" w:color="auto" w:fill="FFFFFF"/>
              <w:jc w:val="both"/>
              <w:rPr>
                <w:rFonts w:eastAsia="Times New Roman"/>
                <w:strike/>
                <w:sz w:val="24"/>
                <w:szCs w:val="24"/>
              </w:rPr>
            </w:pPr>
            <w:r w:rsidRPr="008B54EF">
              <w:t>х</w:t>
            </w:r>
          </w:p>
        </w:tc>
        <w:tc>
          <w:tcPr>
            <w:tcW w:w="558" w:type="dxa"/>
            <w:tcBorders>
              <w:top w:val="outset" w:sz="6" w:space="0" w:color="auto"/>
              <w:left w:val="outset" w:sz="6" w:space="0" w:color="auto"/>
              <w:bottom w:val="outset" w:sz="6" w:space="0" w:color="auto"/>
              <w:right w:val="outset" w:sz="6" w:space="0" w:color="auto"/>
            </w:tcBorders>
          </w:tcPr>
          <w:p w:rsidR="001A3E5C" w:rsidRDefault="001A3E5C" w:rsidP="00287478"/>
          <w:p w:rsidR="001A3E5C" w:rsidRDefault="001A3E5C" w:rsidP="00287478"/>
          <w:p w:rsidR="006E4E0E" w:rsidRPr="00C50DFD" w:rsidRDefault="006E4E0E" w:rsidP="00287478">
            <w:pPr>
              <w:rPr>
                <w:rFonts w:eastAsia="Times New Roman"/>
                <w:strike/>
                <w:sz w:val="24"/>
                <w:szCs w:val="24"/>
              </w:rPr>
            </w:pPr>
            <w:r w:rsidRPr="008B54EF">
              <w:t>х</w:t>
            </w:r>
          </w:p>
        </w:tc>
        <w:tc>
          <w:tcPr>
            <w:tcW w:w="567" w:type="dxa"/>
            <w:gridSpan w:val="2"/>
            <w:tcBorders>
              <w:top w:val="outset" w:sz="6" w:space="0" w:color="auto"/>
              <w:left w:val="outset" w:sz="6" w:space="0" w:color="auto"/>
              <w:bottom w:val="outset" w:sz="6" w:space="0" w:color="auto"/>
              <w:right w:val="outset" w:sz="6" w:space="0" w:color="auto"/>
            </w:tcBorders>
          </w:tcPr>
          <w:p w:rsidR="001A3E5C" w:rsidRDefault="001A3E5C" w:rsidP="00287478"/>
          <w:p w:rsidR="001A3E5C" w:rsidRDefault="001A3E5C" w:rsidP="00287478"/>
          <w:p w:rsidR="006E4E0E" w:rsidRPr="00C50DFD" w:rsidRDefault="006E4E0E" w:rsidP="00287478">
            <w:pPr>
              <w:rPr>
                <w:rFonts w:eastAsia="Times New Roman"/>
                <w:strike/>
                <w:sz w:val="24"/>
                <w:szCs w:val="24"/>
              </w:rPr>
            </w:pPr>
            <w:r w:rsidRPr="008B54EF">
              <w:t>х</w:t>
            </w:r>
          </w:p>
        </w:tc>
        <w:tc>
          <w:tcPr>
            <w:tcW w:w="567" w:type="dxa"/>
            <w:tcBorders>
              <w:top w:val="outset" w:sz="6" w:space="0" w:color="auto"/>
              <w:left w:val="outset" w:sz="6" w:space="0" w:color="auto"/>
              <w:bottom w:val="outset" w:sz="6" w:space="0" w:color="auto"/>
              <w:right w:val="outset" w:sz="6" w:space="0" w:color="auto"/>
            </w:tcBorders>
          </w:tcPr>
          <w:p w:rsidR="001A3E5C" w:rsidRDefault="001A3E5C" w:rsidP="00287478"/>
          <w:p w:rsidR="001A3E5C" w:rsidRDefault="001A3E5C" w:rsidP="00287478"/>
          <w:p w:rsidR="006E4E0E" w:rsidRPr="00287478" w:rsidRDefault="006E4E0E" w:rsidP="00287478">
            <w:pPr>
              <w:rPr>
                <w:rFonts w:eastAsia="Times New Roman"/>
                <w:sz w:val="24"/>
                <w:szCs w:val="24"/>
              </w:rPr>
            </w:pPr>
            <w:r w:rsidRPr="008B54EF">
              <w:t>х</w:t>
            </w:r>
          </w:p>
        </w:tc>
        <w:tc>
          <w:tcPr>
            <w:tcW w:w="567" w:type="dxa"/>
            <w:tcBorders>
              <w:top w:val="outset" w:sz="6" w:space="0" w:color="auto"/>
              <w:left w:val="outset" w:sz="6" w:space="0" w:color="auto"/>
              <w:bottom w:val="outset" w:sz="6" w:space="0" w:color="auto"/>
              <w:right w:val="outset" w:sz="6" w:space="0" w:color="auto"/>
            </w:tcBorders>
          </w:tcPr>
          <w:p w:rsidR="001A3E5C" w:rsidRDefault="001A3E5C" w:rsidP="00287478">
            <w:pPr>
              <w:shd w:val="clear" w:color="auto" w:fill="FFFFFF"/>
              <w:jc w:val="both"/>
            </w:pPr>
          </w:p>
          <w:p w:rsidR="001A3E5C" w:rsidRDefault="001A3E5C" w:rsidP="00287478">
            <w:pPr>
              <w:shd w:val="clear" w:color="auto" w:fill="FFFFFF"/>
              <w:jc w:val="both"/>
            </w:pPr>
          </w:p>
          <w:p w:rsidR="006E4E0E" w:rsidRPr="00287478" w:rsidRDefault="006E4E0E" w:rsidP="00287478">
            <w:pPr>
              <w:shd w:val="clear" w:color="auto" w:fill="FFFFFF"/>
              <w:jc w:val="both"/>
              <w:rPr>
                <w:rFonts w:eastAsia="Times New Roman"/>
                <w:sz w:val="24"/>
                <w:szCs w:val="24"/>
              </w:rPr>
            </w:pPr>
            <w:r w:rsidRPr="008B54EF">
              <w:t>х</w:t>
            </w:r>
          </w:p>
        </w:tc>
        <w:tc>
          <w:tcPr>
            <w:tcW w:w="709" w:type="dxa"/>
            <w:tcBorders>
              <w:top w:val="outset" w:sz="6" w:space="0" w:color="auto"/>
              <w:left w:val="outset" w:sz="6" w:space="0" w:color="auto"/>
              <w:bottom w:val="outset" w:sz="6" w:space="0" w:color="auto"/>
              <w:right w:val="outset" w:sz="6" w:space="0" w:color="auto"/>
            </w:tcBorders>
          </w:tcPr>
          <w:p w:rsidR="001A3E5C" w:rsidRDefault="001A3E5C" w:rsidP="00287478"/>
          <w:p w:rsidR="001A3E5C" w:rsidRDefault="001A3E5C" w:rsidP="00287478"/>
          <w:p w:rsidR="006E4E0E" w:rsidRPr="00287478" w:rsidRDefault="006E4E0E" w:rsidP="00287478">
            <w:pPr>
              <w:rPr>
                <w:rFonts w:eastAsia="Times New Roman"/>
                <w:sz w:val="24"/>
                <w:szCs w:val="24"/>
              </w:rPr>
            </w:pPr>
            <w:r w:rsidRPr="008B54EF">
              <w:t>х</w:t>
            </w:r>
          </w:p>
        </w:tc>
        <w:tc>
          <w:tcPr>
            <w:tcW w:w="567" w:type="dxa"/>
            <w:tcBorders>
              <w:top w:val="outset" w:sz="6" w:space="0" w:color="auto"/>
              <w:left w:val="outset" w:sz="6" w:space="0" w:color="auto"/>
              <w:bottom w:val="outset" w:sz="6" w:space="0" w:color="auto"/>
              <w:right w:val="outset" w:sz="6" w:space="0" w:color="auto"/>
            </w:tcBorders>
          </w:tcPr>
          <w:p w:rsidR="001A3E5C" w:rsidRDefault="001A3E5C" w:rsidP="00287478"/>
          <w:p w:rsidR="001A3E5C" w:rsidRDefault="001A3E5C" w:rsidP="00287478"/>
          <w:p w:rsidR="006E4E0E" w:rsidRPr="00287478" w:rsidRDefault="006E4E0E" w:rsidP="00287478">
            <w:pPr>
              <w:rPr>
                <w:rFonts w:eastAsia="Times New Roman"/>
                <w:sz w:val="24"/>
                <w:szCs w:val="24"/>
              </w:rPr>
            </w:pPr>
            <w:r w:rsidRPr="008B54EF">
              <w:t>х</w:t>
            </w:r>
          </w:p>
        </w:tc>
        <w:tc>
          <w:tcPr>
            <w:tcW w:w="708" w:type="dxa"/>
            <w:tcBorders>
              <w:top w:val="outset" w:sz="6" w:space="0" w:color="auto"/>
              <w:left w:val="outset" w:sz="6" w:space="0" w:color="auto"/>
              <w:bottom w:val="outset" w:sz="6" w:space="0" w:color="auto"/>
              <w:right w:val="outset" w:sz="6" w:space="0" w:color="auto"/>
            </w:tcBorders>
          </w:tcPr>
          <w:p w:rsidR="001A3E5C" w:rsidRDefault="001A3E5C" w:rsidP="00287478"/>
          <w:p w:rsidR="001A3E5C" w:rsidRDefault="001A3E5C" w:rsidP="00287478"/>
          <w:p w:rsidR="006E4E0E" w:rsidRPr="00287478" w:rsidRDefault="006E4E0E" w:rsidP="00287478">
            <w:pPr>
              <w:rPr>
                <w:rFonts w:eastAsia="Times New Roman"/>
                <w:sz w:val="24"/>
                <w:szCs w:val="24"/>
              </w:rPr>
            </w:pPr>
            <w:r w:rsidRPr="008B54EF">
              <w:t>х</w:t>
            </w:r>
          </w:p>
        </w:tc>
      </w:tr>
      <w:tr w:rsidR="001A3E5C" w:rsidRPr="00287478" w:rsidTr="00287478">
        <w:trPr>
          <w:trHeight w:val="1140"/>
          <w:tblCellSpacing w:w="0" w:type="dxa"/>
        </w:trPr>
        <w:tc>
          <w:tcPr>
            <w:tcW w:w="1431" w:type="dxa"/>
            <w:tcBorders>
              <w:top w:val="outset" w:sz="6" w:space="0" w:color="auto"/>
              <w:left w:val="outset" w:sz="6" w:space="0" w:color="auto"/>
              <w:bottom w:val="outset" w:sz="6" w:space="0" w:color="auto"/>
              <w:right w:val="outset" w:sz="6" w:space="0" w:color="auto"/>
            </w:tcBorders>
            <w:vAlign w:val="center"/>
            <w:hideMark/>
          </w:tcPr>
          <w:p w:rsidR="001A3E5C" w:rsidRPr="00287478" w:rsidRDefault="001A3E5C" w:rsidP="00287478">
            <w:pPr>
              <w:shd w:val="clear" w:color="auto" w:fill="FFFFFF"/>
              <w:jc w:val="both"/>
              <w:rPr>
                <w:rFonts w:eastAsia="Times New Roman"/>
                <w:sz w:val="24"/>
                <w:szCs w:val="24"/>
              </w:rPr>
            </w:pPr>
            <w:r w:rsidRPr="00287478">
              <w:rPr>
                <w:rFonts w:eastAsia="Times New Roman"/>
                <w:color w:val="000000"/>
                <w:sz w:val="24"/>
                <w:szCs w:val="24"/>
              </w:rPr>
              <w:t>Основное мероприятие2</w:t>
            </w:r>
          </w:p>
          <w:p w:rsidR="001A3E5C" w:rsidRPr="00287478" w:rsidRDefault="001A3E5C" w:rsidP="00287478">
            <w:pPr>
              <w:shd w:val="clear" w:color="auto" w:fill="FFFFFF"/>
              <w:jc w:val="both"/>
              <w:rPr>
                <w:rFonts w:eastAsia="Times New Roman"/>
                <w:sz w:val="24"/>
                <w:szCs w:val="24"/>
              </w:rPr>
            </w:pPr>
            <w:r w:rsidRPr="00287478">
              <w:rPr>
                <w:rFonts w:eastAsia="Times New Roman"/>
                <w:color w:val="000000"/>
                <w:sz w:val="24"/>
                <w:szCs w:val="24"/>
              </w:rPr>
              <w:t xml:space="preserve">Сохранение, </w:t>
            </w:r>
            <w:proofErr w:type="gramStart"/>
            <w:r w:rsidRPr="00287478">
              <w:rPr>
                <w:rFonts w:eastAsia="Times New Roman"/>
                <w:color w:val="000000"/>
                <w:sz w:val="24"/>
                <w:szCs w:val="24"/>
              </w:rPr>
              <w:t>охрана  и</w:t>
            </w:r>
            <w:proofErr w:type="gramEnd"/>
            <w:r w:rsidRPr="00287478">
              <w:rPr>
                <w:rFonts w:eastAsia="Times New Roman"/>
                <w:color w:val="000000"/>
                <w:sz w:val="24"/>
                <w:szCs w:val="24"/>
              </w:rPr>
              <w:t xml:space="preserve"> </w:t>
            </w:r>
            <w:r w:rsidRPr="00287478">
              <w:rPr>
                <w:rFonts w:eastAsia="Times New Roman"/>
                <w:color w:val="000000"/>
                <w:sz w:val="24"/>
                <w:szCs w:val="24"/>
              </w:rPr>
              <w:lastRenderedPageBreak/>
              <w:t xml:space="preserve">содержание объектов, имеющих культурное  </w:t>
            </w:r>
            <w:proofErr w:type="spellStart"/>
            <w:r w:rsidRPr="00287478">
              <w:rPr>
                <w:rFonts w:eastAsia="Times New Roman"/>
                <w:color w:val="000000"/>
                <w:sz w:val="24"/>
                <w:szCs w:val="24"/>
              </w:rPr>
              <w:t>наследие,историческое</w:t>
            </w:r>
            <w:proofErr w:type="spellEnd"/>
            <w:r w:rsidRPr="00287478">
              <w:rPr>
                <w:rFonts w:eastAsia="Times New Roman"/>
                <w:color w:val="000000"/>
                <w:sz w:val="24"/>
                <w:szCs w:val="24"/>
              </w:rPr>
              <w:t xml:space="preserve">, культовое или </w:t>
            </w:r>
            <w:proofErr w:type="spellStart"/>
            <w:r w:rsidRPr="00287478">
              <w:rPr>
                <w:rFonts w:eastAsia="Times New Roman"/>
                <w:color w:val="000000"/>
                <w:sz w:val="24"/>
                <w:szCs w:val="24"/>
              </w:rPr>
              <w:t>природо</w:t>
            </w:r>
            <w:proofErr w:type="spellEnd"/>
            <w:r w:rsidRPr="00287478">
              <w:rPr>
                <w:rFonts w:eastAsia="Times New Roman"/>
                <w:color w:val="000000"/>
                <w:sz w:val="24"/>
                <w:szCs w:val="24"/>
              </w:rPr>
              <w:t xml:space="preserve">-охранное значение </w:t>
            </w:r>
          </w:p>
        </w:tc>
        <w:tc>
          <w:tcPr>
            <w:tcW w:w="1276" w:type="dxa"/>
            <w:tcBorders>
              <w:top w:val="outset" w:sz="6" w:space="0" w:color="auto"/>
              <w:left w:val="outset" w:sz="6" w:space="0" w:color="auto"/>
              <w:bottom w:val="outset" w:sz="6" w:space="0" w:color="auto"/>
              <w:right w:val="outset" w:sz="6" w:space="0" w:color="auto"/>
            </w:tcBorders>
            <w:vAlign w:val="center"/>
            <w:hideMark/>
          </w:tcPr>
          <w:p w:rsidR="001A3E5C" w:rsidRPr="00287478" w:rsidRDefault="001A3E5C" w:rsidP="00287478">
            <w:pPr>
              <w:shd w:val="clear" w:color="auto" w:fill="FFFFFF"/>
              <w:jc w:val="both"/>
              <w:rPr>
                <w:rFonts w:eastAsia="Times New Roman"/>
                <w:sz w:val="24"/>
                <w:szCs w:val="24"/>
              </w:rPr>
            </w:pPr>
            <w:r w:rsidRPr="00287478">
              <w:rPr>
                <w:rFonts w:eastAsia="Times New Roman"/>
                <w:color w:val="000000"/>
                <w:sz w:val="24"/>
                <w:szCs w:val="24"/>
              </w:rPr>
              <w:lastRenderedPageBreak/>
              <w:t> </w:t>
            </w:r>
          </w:p>
        </w:tc>
        <w:tc>
          <w:tcPr>
            <w:tcW w:w="566" w:type="dxa"/>
            <w:tcBorders>
              <w:top w:val="outset" w:sz="6" w:space="0" w:color="auto"/>
              <w:left w:val="outset" w:sz="6" w:space="0" w:color="auto"/>
              <w:bottom w:val="outset" w:sz="6" w:space="0" w:color="auto"/>
              <w:right w:val="outset" w:sz="6" w:space="0" w:color="auto"/>
            </w:tcBorders>
          </w:tcPr>
          <w:p w:rsidR="001A3E5C" w:rsidRDefault="001A3E5C" w:rsidP="00287478">
            <w:pPr>
              <w:spacing w:after="200" w:line="276" w:lineRule="auto"/>
            </w:pPr>
          </w:p>
          <w:p w:rsidR="001A3E5C" w:rsidRDefault="001A3E5C" w:rsidP="00287478">
            <w:pPr>
              <w:spacing w:after="200" w:line="276" w:lineRule="auto"/>
            </w:pPr>
          </w:p>
          <w:p w:rsidR="001A3E5C" w:rsidRDefault="001A3E5C" w:rsidP="00287478">
            <w:pPr>
              <w:spacing w:after="200" w:line="276" w:lineRule="auto"/>
            </w:pPr>
          </w:p>
          <w:p w:rsidR="001A3E5C" w:rsidRDefault="001A3E5C" w:rsidP="00287478">
            <w:pPr>
              <w:spacing w:after="200" w:line="276" w:lineRule="auto"/>
            </w:pPr>
          </w:p>
          <w:p w:rsidR="001A3E5C" w:rsidRPr="001A3E5C" w:rsidRDefault="001A3E5C" w:rsidP="00287478">
            <w:pPr>
              <w:spacing w:after="200" w:line="276" w:lineRule="auto"/>
              <w:rPr>
                <w:rFonts w:ascii="Calibri" w:eastAsia="Calibri" w:hAnsi="Calibri"/>
                <w:sz w:val="22"/>
                <w:szCs w:val="22"/>
                <w:lang w:eastAsia="en-US"/>
              </w:rPr>
            </w:pPr>
            <w:r w:rsidRPr="00B35661">
              <w:t>х</w:t>
            </w:r>
          </w:p>
        </w:tc>
        <w:tc>
          <w:tcPr>
            <w:tcW w:w="565" w:type="dxa"/>
            <w:tcBorders>
              <w:top w:val="outset" w:sz="6" w:space="0" w:color="auto"/>
              <w:left w:val="outset" w:sz="6" w:space="0" w:color="auto"/>
              <w:bottom w:val="outset" w:sz="6" w:space="0" w:color="auto"/>
              <w:right w:val="outset" w:sz="6" w:space="0" w:color="auto"/>
            </w:tcBorders>
          </w:tcPr>
          <w:p w:rsidR="001A3E5C" w:rsidRDefault="001A3E5C" w:rsidP="00287478">
            <w:pPr>
              <w:spacing w:after="200" w:line="276" w:lineRule="auto"/>
            </w:pPr>
          </w:p>
          <w:p w:rsidR="001A3E5C" w:rsidRDefault="001A3E5C" w:rsidP="00287478">
            <w:pPr>
              <w:spacing w:after="200" w:line="276" w:lineRule="auto"/>
            </w:pPr>
          </w:p>
          <w:p w:rsidR="001A3E5C" w:rsidRDefault="001A3E5C" w:rsidP="00287478">
            <w:pPr>
              <w:spacing w:after="200" w:line="276" w:lineRule="auto"/>
            </w:pPr>
          </w:p>
          <w:p w:rsidR="001A3E5C" w:rsidRDefault="001A3E5C" w:rsidP="00287478">
            <w:pPr>
              <w:spacing w:after="200" w:line="276" w:lineRule="auto"/>
            </w:pPr>
          </w:p>
          <w:p w:rsidR="001A3E5C" w:rsidRPr="001A3E5C" w:rsidRDefault="001A3E5C" w:rsidP="00287478">
            <w:pPr>
              <w:spacing w:after="200" w:line="276" w:lineRule="auto"/>
              <w:rPr>
                <w:rFonts w:ascii="Calibri" w:eastAsia="Calibri" w:hAnsi="Calibri"/>
                <w:sz w:val="22"/>
                <w:szCs w:val="22"/>
                <w:lang w:eastAsia="en-US"/>
              </w:rPr>
            </w:pPr>
            <w:r w:rsidRPr="00B35661">
              <w:t>х</w:t>
            </w:r>
          </w:p>
        </w:tc>
        <w:tc>
          <w:tcPr>
            <w:tcW w:w="708" w:type="dxa"/>
            <w:tcBorders>
              <w:top w:val="outset" w:sz="6" w:space="0" w:color="auto"/>
              <w:left w:val="outset" w:sz="6" w:space="0" w:color="auto"/>
              <w:bottom w:val="outset" w:sz="6" w:space="0" w:color="auto"/>
              <w:right w:val="outset" w:sz="6" w:space="0" w:color="auto"/>
            </w:tcBorders>
          </w:tcPr>
          <w:p w:rsidR="001A3E5C" w:rsidRDefault="001A3E5C" w:rsidP="00287478">
            <w:pPr>
              <w:spacing w:after="200" w:line="276" w:lineRule="auto"/>
            </w:pPr>
          </w:p>
          <w:p w:rsidR="001A3E5C" w:rsidRDefault="001A3E5C" w:rsidP="00287478">
            <w:pPr>
              <w:spacing w:after="200" w:line="276" w:lineRule="auto"/>
            </w:pPr>
          </w:p>
          <w:p w:rsidR="001A3E5C" w:rsidRDefault="001A3E5C" w:rsidP="00287478">
            <w:pPr>
              <w:spacing w:after="200" w:line="276" w:lineRule="auto"/>
            </w:pPr>
          </w:p>
          <w:p w:rsidR="001A3E5C" w:rsidRDefault="001A3E5C" w:rsidP="00287478">
            <w:pPr>
              <w:spacing w:after="200" w:line="276" w:lineRule="auto"/>
            </w:pPr>
          </w:p>
          <w:p w:rsidR="001A3E5C" w:rsidRPr="001A3E5C" w:rsidRDefault="001A3E5C" w:rsidP="00287478">
            <w:pPr>
              <w:spacing w:after="200" w:line="276" w:lineRule="auto"/>
              <w:rPr>
                <w:rFonts w:ascii="Calibri" w:eastAsia="Calibri" w:hAnsi="Calibri"/>
                <w:sz w:val="22"/>
                <w:szCs w:val="22"/>
                <w:lang w:eastAsia="en-US"/>
              </w:rPr>
            </w:pPr>
            <w:r w:rsidRPr="00B35661">
              <w:t>х</w:t>
            </w:r>
          </w:p>
        </w:tc>
        <w:tc>
          <w:tcPr>
            <w:tcW w:w="642" w:type="dxa"/>
            <w:tcBorders>
              <w:top w:val="outset" w:sz="6" w:space="0" w:color="auto"/>
              <w:left w:val="outset" w:sz="6" w:space="0" w:color="auto"/>
              <w:bottom w:val="outset" w:sz="6" w:space="0" w:color="auto"/>
              <w:right w:val="outset" w:sz="6" w:space="0" w:color="auto"/>
            </w:tcBorders>
          </w:tcPr>
          <w:p w:rsidR="001A3E5C" w:rsidRDefault="001A3E5C" w:rsidP="00287478">
            <w:pPr>
              <w:spacing w:after="200" w:line="276" w:lineRule="auto"/>
              <w:rPr>
                <w:rFonts w:ascii="Calibri" w:eastAsia="Calibri" w:hAnsi="Calibri"/>
                <w:sz w:val="22"/>
                <w:szCs w:val="22"/>
                <w:lang w:eastAsia="en-US"/>
              </w:rPr>
            </w:pPr>
          </w:p>
          <w:p w:rsidR="001A3E5C" w:rsidRDefault="001A3E5C" w:rsidP="00287478">
            <w:pPr>
              <w:spacing w:after="200" w:line="276" w:lineRule="auto"/>
              <w:rPr>
                <w:rFonts w:ascii="Calibri" w:eastAsia="Calibri" w:hAnsi="Calibri"/>
                <w:sz w:val="22"/>
                <w:szCs w:val="22"/>
                <w:lang w:eastAsia="en-US"/>
              </w:rPr>
            </w:pPr>
          </w:p>
          <w:p w:rsidR="001A3E5C" w:rsidRDefault="001A3E5C" w:rsidP="00287478">
            <w:pPr>
              <w:spacing w:after="200" w:line="276" w:lineRule="auto"/>
              <w:rPr>
                <w:rFonts w:ascii="Calibri" w:eastAsia="Calibri" w:hAnsi="Calibri"/>
                <w:sz w:val="22"/>
                <w:szCs w:val="22"/>
                <w:lang w:eastAsia="en-US"/>
              </w:rPr>
            </w:pPr>
          </w:p>
          <w:p w:rsidR="001A3E5C" w:rsidRDefault="001A3E5C" w:rsidP="00287478">
            <w:pPr>
              <w:spacing w:after="200" w:line="276" w:lineRule="auto"/>
              <w:rPr>
                <w:rFonts w:ascii="Calibri" w:eastAsia="Calibri" w:hAnsi="Calibri"/>
                <w:sz w:val="22"/>
                <w:szCs w:val="22"/>
                <w:lang w:eastAsia="en-US"/>
              </w:rPr>
            </w:pPr>
          </w:p>
          <w:p w:rsidR="001A3E5C" w:rsidRPr="001A3E5C" w:rsidRDefault="001A3E5C" w:rsidP="00287478">
            <w:pPr>
              <w:spacing w:after="200" w:line="276" w:lineRule="auto"/>
              <w:rPr>
                <w:rFonts w:ascii="Calibri" w:eastAsia="Calibri" w:hAnsi="Calibri"/>
                <w:sz w:val="22"/>
                <w:szCs w:val="22"/>
                <w:lang w:eastAsia="en-US"/>
              </w:rPr>
            </w:pPr>
            <w:r>
              <w:rPr>
                <w:rFonts w:ascii="Calibri" w:eastAsia="Calibri" w:hAnsi="Calibri"/>
                <w:sz w:val="22"/>
                <w:szCs w:val="22"/>
                <w:lang w:eastAsia="en-US"/>
              </w:rPr>
              <w:t>х</w:t>
            </w:r>
          </w:p>
        </w:tc>
        <w:tc>
          <w:tcPr>
            <w:tcW w:w="602" w:type="dxa"/>
            <w:tcBorders>
              <w:top w:val="outset" w:sz="6" w:space="0" w:color="auto"/>
              <w:left w:val="outset" w:sz="6" w:space="0" w:color="auto"/>
              <w:bottom w:val="outset" w:sz="6" w:space="0" w:color="auto"/>
              <w:right w:val="outset" w:sz="6" w:space="0" w:color="auto"/>
            </w:tcBorders>
          </w:tcPr>
          <w:p w:rsidR="001A3E5C" w:rsidRDefault="001A3E5C" w:rsidP="00287478">
            <w:pPr>
              <w:spacing w:after="200" w:line="276" w:lineRule="auto"/>
            </w:pPr>
          </w:p>
          <w:p w:rsidR="001A3E5C" w:rsidRDefault="001A3E5C" w:rsidP="00287478">
            <w:pPr>
              <w:spacing w:after="200" w:line="276" w:lineRule="auto"/>
            </w:pPr>
          </w:p>
          <w:p w:rsidR="001A3E5C" w:rsidRDefault="001A3E5C" w:rsidP="00287478">
            <w:pPr>
              <w:spacing w:after="200" w:line="276" w:lineRule="auto"/>
            </w:pPr>
          </w:p>
          <w:p w:rsidR="001A3E5C" w:rsidRDefault="001A3E5C" w:rsidP="00287478">
            <w:pPr>
              <w:spacing w:after="200" w:line="276" w:lineRule="auto"/>
            </w:pPr>
          </w:p>
          <w:p w:rsidR="001A3E5C" w:rsidRPr="001A3E5C" w:rsidRDefault="001A3E5C" w:rsidP="00287478">
            <w:pPr>
              <w:spacing w:after="200" w:line="276" w:lineRule="auto"/>
              <w:rPr>
                <w:rFonts w:ascii="Calibri" w:eastAsia="Calibri" w:hAnsi="Calibri"/>
                <w:sz w:val="22"/>
                <w:szCs w:val="22"/>
                <w:lang w:eastAsia="en-US"/>
              </w:rPr>
            </w:pPr>
            <w:r w:rsidRPr="00B35661">
              <w:t>х</w:t>
            </w:r>
          </w:p>
        </w:tc>
        <w:tc>
          <w:tcPr>
            <w:tcW w:w="602" w:type="dxa"/>
            <w:tcBorders>
              <w:top w:val="outset" w:sz="6" w:space="0" w:color="auto"/>
              <w:left w:val="outset" w:sz="6" w:space="0" w:color="auto"/>
              <w:bottom w:val="outset" w:sz="6" w:space="0" w:color="auto"/>
              <w:right w:val="outset" w:sz="6" w:space="0" w:color="auto"/>
            </w:tcBorders>
          </w:tcPr>
          <w:p w:rsidR="001A3E5C" w:rsidRDefault="001A3E5C" w:rsidP="00287478">
            <w:pPr>
              <w:spacing w:after="200" w:line="276" w:lineRule="auto"/>
            </w:pPr>
          </w:p>
          <w:p w:rsidR="001A3E5C" w:rsidRDefault="001A3E5C" w:rsidP="00287478">
            <w:pPr>
              <w:spacing w:after="200" w:line="276" w:lineRule="auto"/>
            </w:pPr>
          </w:p>
          <w:p w:rsidR="001A3E5C" w:rsidRDefault="001A3E5C" w:rsidP="00287478">
            <w:pPr>
              <w:spacing w:after="200" w:line="276" w:lineRule="auto"/>
            </w:pPr>
          </w:p>
          <w:p w:rsidR="001A3E5C" w:rsidRDefault="001A3E5C" w:rsidP="00287478">
            <w:pPr>
              <w:spacing w:after="200" w:line="276" w:lineRule="auto"/>
            </w:pPr>
          </w:p>
          <w:p w:rsidR="001A3E5C" w:rsidRPr="001A3E5C" w:rsidRDefault="001A3E5C" w:rsidP="00287478">
            <w:pPr>
              <w:spacing w:after="200" w:line="276" w:lineRule="auto"/>
              <w:rPr>
                <w:rFonts w:ascii="Calibri" w:eastAsia="Calibri" w:hAnsi="Calibri"/>
                <w:sz w:val="22"/>
                <w:szCs w:val="22"/>
                <w:lang w:eastAsia="en-US"/>
              </w:rPr>
            </w:pPr>
            <w:r w:rsidRPr="00B35661">
              <w:t>х</w:t>
            </w:r>
          </w:p>
        </w:tc>
        <w:tc>
          <w:tcPr>
            <w:tcW w:w="650" w:type="dxa"/>
            <w:tcBorders>
              <w:top w:val="outset" w:sz="6" w:space="0" w:color="auto"/>
              <w:left w:val="outset" w:sz="6" w:space="0" w:color="auto"/>
              <w:bottom w:val="outset" w:sz="6" w:space="0" w:color="auto"/>
              <w:right w:val="outset" w:sz="6" w:space="0" w:color="auto"/>
            </w:tcBorders>
          </w:tcPr>
          <w:p w:rsidR="001A3E5C" w:rsidRDefault="001A3E5C" w:rsidP="00287478">
            <w:pPr>
              <w:spacing w:after="200" w:line="276" w:lineRule="auto"/>
            </w:pPr>
          </w:p>
          <w:p w:rsidR="001A3E5C" w:rsidRDefault="001A3E5C" w:rsidP="00287478">
            <w:pPr>
              <w:spacing w:after="200" w:line="276" w:lineRule="auto"/>
            </w:pPr>
          </w:p>
          <w:p w:rsidR="001A3E5C" w:rsidRDefault="001A3E5C" w:rsidP="00287478">
            <w:pPr>
              <w:spacing w:after="200" w:line="276" w:lineRule="auto"/>
            </w:pPr>
          </w:p>
          <w:p w:rsidR="001A3E5C" w:rsidRDefault="001A3E5C" w:rsidP="00287478">
            <w:pPr>
              <w:spacing w:after="200" w:line="276" w:lineRule="auto"/>
            </w:pPr>
          </w:p>
          <w:p w:rsidR="001A3E5C" w:rsidRPr="001A3E5C" w:rsidRDefault="001A3E5C" w:rsidP="00287478">
            <w:pPr>
              <w:spacing w:after="200" w:line="276" w:lineRule="auto"/>
              <w:rPr>
                <w:rFonts w:ascii="Calibri" w:eastAsia="Calibri" w:hAnsi="Calibri"/>
                <w:sz w:val="22"/>
                <w:szCs w:val="22"/>
                <w:lang w:eastAsia="en-US"/>
              </w:rPr>
            </w:pPr>
            <w:r w:rsidRPr="00B35661">
              <w:t>х</w:t>
            </w:r>
          </w:p>
        </w:tc>
        <w:tc>
          <w:tcPr>
            <w:tcW w:w="650" w:type="dxa"/>
            <w:tcBorders>
              <w:top w:val="outset" w:sz="6" w:space="0" w:color="auto"/>
              <w:left w:val="outset" w:sz="6" w:space="0" w:color="auto"/>
              <w:bottom w:val="outset" w:sz="6" w:space="0" w:color="auto"/>
              <w:right w:val="outset" w:sz="6" w:space="0" w:color="auto"/>
            </w:tcBorders>
          </w:tcPr>
          <w:p w:rsidR="001A3E5C" w:rsidRDefault="001A3E5C" w:rsidP="00287478">
            <w:pPr>
              <w:spacing w:after="200" w:line="276" w:lineRule="auto"/>
              <w:rPr>
                <w:rFonts w:ascii="Calibri" w:eastAsia="Calibri" w:hAnsi="Calibri"/>
                <w:sz w:val="22"/>
                <w:szCs w:val="22"/>
                <w:lang w:eastAsia="en-US"/>
              </w:rPr>
            </w:pPr>
          </w:p>
          <w:p w:rsidR="001A3E5C" w:rsidRDefault="001A3E5C" w:rsidP="00287478">
            <w:pPr>
              <w:spacing w:after="200" w:line="276" w:lineRule="auto"/>
              <w:rPr>
                <w:rFonts w:ascii="Calibri" w:eastAsia="Calibri" w:hAnsi="Calibri"/>
                <w:sz w:val="22"/>
                <w:szCs w:val="22"/>
                <w:lang w:eastAsia="en-US"/>
              </w:rPr>
            </w:pPr>
          </w:p>
          <w:p w:rsidR="001A3E5C" w:rsidRDefault="001A3E5C" w:rsidP="00287478">
            <w:pPr>
              <w:spacing w:after="200" w:line="276" w:lineRule="auto"/>
              <w:rPr>
                <w:rFonts w:ascii="Calibri" w:eastAsia="Calibri" w:hAnsi="Calibri"/>
                <w:sz w:val="22"/>
                <w:szCs w:val="22"/>
                <w:lang w:eastAsia="en-US"/>
              </w:rPr>
            </w:pPr>
          </w:p>
          <w:p w:rsidR="001A3E5C" w:rsidRDefault="001A3E5C" w:rsidP="00287478">
            <w:pPr>
              <w:spacing w:after="200" w:line="276" w:lineRule="auto"/>
              <w:rPr>
                <w:rFonts w:ascii="Calibri" w:eastAsia="Calibri" w:hAnsi="Calibri"/>
                <w:sz w:val="22"/>
                <w:szCs w:val="22"/>
                <w:lang w:eastAsia="en-US"/>
              </w:rPr>
            </w:pPr>
          </w:p>
          <w:p w:rsidR="001A3E5C" w:rsidRPr="001A3E5C" w:rsidRDefault="001A3E5C" w:rsidP="00287478">
            <w:pPr>
              <w:spacing w:after="200" w:line="276" w:lineRule="auto"/>
              <w:rPr>
                <w:rFonts w:ascii="Calibri" w:eastAsia="Calibri" w:hAnsi="Calibri"/>
                <w:sz w:val="22"/>
                <w:szCs w:val="22"/>
                <w:lang w:eastAsia="en-US"/>
              </w:rPr>
            </w:pPr>
            <w:r>
              <w:rPr>
                <w:rFonts w:ascii="Calibri" w:eastAsia="Calibri" w:hAnsi="Calibri"/>
                <w:sz w:val="22"/>
                <w:szCs w:val="22"/>
                <w:lang w:eastAsia="en-US"/>
              </w:rPr>
              <w:t>х</w:t>
            </w:r>
          </w:p>
        </w:tc>
        <w:tc>
          <w:tcPr>
            <w:tcW w:w="555" w:type="dxa"/>
            <w:tcBorders>
              <w:top w:val="outset" w:sz="6" w:space="0" w:color="auto"/>
              <w:left w:val="outset" w:sz="6" w:space="0" w:color="auto"/>
              <w:bottom w:val="outset" w:sz="6" w:space="0" w:color="auto"/>
              <w:right w:val="outset" w:sz="6" w:space="0" w:color="auto"/>
            </w:tcBorders>
          </w:tcPr>
          <w:p w:rsidR="001A3E5C" w:rsidRDefault="001A3E5C" w:rsidP="00287478">
            <w:pPr>
              <w:spacing w:after="200" w:line="276" w:lineRule="auto"/>
            </w:pPr>
          </w:p>
          <w:p w:rsidR="001A3E5C" w:rsidRDefault="001A3E5C" w:rsidP="00287478">
            <w:pPr>
              <w:spacing w:after="200" w:line="276" w:lineRule="auto"/>
            </w:pPr>
          </w:p>
          <w:p w:rsidR="001A3E5C" w:rsidRDefault="001A3E5C" w:rsidP="00287478">
            <w:pPr>
              <w:spacing w:after="200" w:line="276" w:lineRule="auto"/>
            </w:pPr>
          </w:p>
          <w:p w:rsidR="001A3E5C" w:rsidRDefault="001A3E5C" w:rsidP="00287478">
            <w:pPr>
              <w:spacing w:after="200" w:line="276" w:lineRule="auto"/>
            </w:pPr>
          </w:p>
          <w:p w:rsidR="001A3E5C" w:rsidRPr="001A3E5C" w:rsidRDefault="001A3E5C" w:rsidP="00287478">
            <w:pPr>
              <w:spacing w:after="200" w:line="276" w:lineRule="auto"/>
              <w:rPr>
                <w:rFonts w:ascii="Calibri" w:eastAsia="Calibri" w:hAnsi="Calibri"/>
                <w:sz w:val="22"/>
                <w:szCs w:val="22"/>
                <w:lang w:eastAsia="en-US"/>
              </w:rPr>
            </w:pPr>
            <w:r w:rsidRPr="00B35661">
              <w:t>х</w:t>
            </w:r>
          </w:p>
        </w:tc>
        <w:tc>
          <w:tcPr>
            <w:tcW w:w="555" w:type="dxa"/>
            <w:tcBorders>
              <w:top w:val="outset" w:sz="6" w:space="0" w:color="auto"/>
              <w:left w:val="outset" w:sz="6" w:space="0" w:color="auto"/>
              <w:bottom w:val="outset" w:sz="6" w:space="0" w:color="auto"/>
              <w:right w:val="outset" w:sz="6" w:space="0" w:color="auto"/>
            </w:tcBorders>
          </w:tcPr>
          <w:p w:rsidR="001A3E5C" w:rsidRDefault="001A3E5C" w:rsidP="00287478">
            <w:pPr>
              <w:spacing w:after="200" w:line="276" w:lineRule="auto"/>
            </w:pPr>
          </w:p>
          <w:p w:rsidR="001A3E5C" w:rsidRDefault="001A3E5C" w:rsidP="00287478">
            <w:pPr>
              <w:spacing w:after="200" w:line="276" w:lineRule="auto"/>
            </w:pPr>
          </w:p>
          <w:p w:rsidR="001A3E5C" w:rsidRDefault="001A3E5C" w:rsidP="00287478">
            <w:pPr>
              <w:spacing w:after="200" w:line="276" w:lineRule="auto"/>
            </w:pPr>
          </w:p>
          <w:p w:rsidR="001A3E5C" w:rsidRDefault="001A3E5C" w:rsidP="00287478">
            <w:pPr>
              <w:spacing w:after="200" w:line="276" w:lineRule="auto"/>
            </w:pPr>
          </w:p>
          <w:p w:rsidR="001A3E5C" w:rsidRPr="001A3E5C" w:rsidRDefault="001A3E5C" w:rsidP="00287478">
            <w:pPr>
              <w:spacing w:after="200" w:line="276" w:lineRule="auto"/>
              <w:rPr>
                <w:rFonts w:ascii="Calibri" w:eastAsia="Calibri" w:hAnsi="Calibri"/>
                <w:sz w:val="22"/>
                <w:szCs w:val="22"/>
                <w:lang w:eastAsia="en-US"/>
              </w:rPr>
            </w:pPr>
            <w:r w:rsidRPr="00B35661">
              <w:t>х</w:t>
            </w:r>
          </w:p>
        </w:tc>
        <w:tc>
          <w:tcPr>
            <w:tcW w:w="602" w:type="dxa"/>
            <w:tcBorders>
              <w:top w:val="outset" w:sz="6" w:space="0" w:color="auto"/>
              <w:left w:val="outset" w:sz="6" w:space="0" w:color="auto"/>
              <w:bottom w:val="outset" w:sz="6" w:space="0" w:color="auto"/>
              <w:right w:val="outset" w:sz="6" w:space="0" w:color="auto"/>
            </w:tcBorders>
          </w:tcPr>
          <w:p w:rsidR="001A3E5C" w:rsidRDefault="001A3E5C" w:rsidP="00287478">
            <w:pPr>
              <w:spacing w:after="200" w:line="276" w:lineRule="auto"/>
            </w:pPr>
          </w:p>
          <w:p w:rsidR="001A3E5C" w:rsidRDefault="001A3E5C" w:rsidP="00287478">
            <w:pPr>
              <w:spacing w:after="200" w:line="276" w:lineRule="auto"/>
            </w:pPr>
          </w:p>
          <w:p w:rsidR="001A3E5C" w:rsidRDefault="001A3E5C" w:rsidP="00287478">
            <w:pPr>
              <w:spacing w:after="200" w:line="276" w:lineRule="auto"/>
            </w:pPr>
          </w:p>
          <w:p w:rsidR="001A3E5C" w:rsidRDefault="001A3E5C" w:rsidP="00287478">
            <w:pPr>
              <w:spacing w:after="200" w:line="276" w:lineRule="auto"/>
            </w:pPr>
          </w:p>
          <w:p w:rsidR="001A3E5C" w:rsidRPr="001A3E5C" w:rsidRDefault="001A3E5C" w:rsidP="00287478">
            <w:pPr>
              <w:spacing w:after="200" w:line="276" w:lineRule="auto"/>
              <w:rPr>
                <w:rFonts w:ascii="Calibri" w:eastAsia="Calibri" w:hAnsi="Calibri"/>
                <w:sz w:val="22"/>
                <w:szCs w:val="22"/>
                <w:lang w:eastAsia="en-US"/>
              </w:rPr>
            </w:pPr>
            <w:r w:rsidRPr="00B35661">
              <w:t>х</w:t>
            </w:r>
          </w:p>
        </w:tc>
        <w:tc>
          <w:tcPr>
            <w:tcW w:w="555" w:type="dxa"/>
            <w:tcBorders>
              <w:top w:val="outset" w:sz="6" w:space="0" w:color="auto"/>
              <w:left w:val="outset" w:sz="6" w:space="0" w:color="auto"/>
              <w:bottom w:val="outset" w:sz="6" w:space="0" w:color="auto"/>
              <w:right w:val="outset" w:sz="6" w:space="0" w:color="auto"/>
            </w:tcBorders>
          </w:tcPr>
          <w:p w:rsidR="001A3E5C" w:rsidRDefault="001A3E5C" w:rsidP="00287478">
            <w:pPr>
              <w:spacing w:after="200" w:line="276" w:lineRule="auto"/>
              <w:rPr>
                <w:rFonts w:ascii="Calibri" w:eastAsia="Calibri" w:hAnsi="Calibri"/>
                <w:sz w:val="22"/>
                <w:szCs w:val="22"/>
                <w:lang w:eastAsia="en-US"/>
              </w:rPr>
            </w:pPr>
          </w:p>
          <w:p w:rsidR="001A3E5C" w:rsidRDefault="001A3E5C" w:rsidP="00287478">
            <w:pPr>
              <w:spacing w:after="200" w:line="276" w:lineRule="auto"/>
              <w:rPr>
                <w:rFonts w:ascii="Calibri" w:eastAsia="Calibri" w:hAnsi="Calibri"/>
                <w:sz w:val="22"/>
                <w:szCs w:val="22"/>
                <w:lang w:eastAsia="en-US"/>
              </w:rPr>
            </w:pPr>
          </w:p>
          <w:p w:rsidR="001A3E5C" w:rsidRDefault="001A3E5C" w:rsidP="00287478">
            <w:pPr>
              <w:spacing w:after="200" w:line="276" w:lineRule="auto"/>
              <w:rPr>
                <w:rFonts w:ascii="Calibri" w:eastAsia="Calibri" w:hAnsi="Calibri"/>
                <w:sz w:val="22"/>
                <w:szCs w:val="22"/>
                <w:lang w:eastAsia="en-US"/>
              </w:rPr>
            </w:pPr>
          </w:p>
          <w:p w:rsidR="001A3E5C" w:rsidRDefault="001A3E5C" w:rsidP="00287478">
            <w:pPr>
              <w:spacing w:after="200" w:line="276" w:lineRule="auto"/>
              <w:rPr>
                <w:rFonts w:ascii="Calibri" w:eastAsia="Calibri" w:hAnsi="Calibri"/>
                <w:sz w:val="22"/>
                <w:szCs w:val="22"/>
                <w:lang w:eastAsia="en-US"/>
              </w:rPr>
            </w:pPr>
          </w:p>
          <w:p w:rsidR="001A3E5C" w:rsidRPr="001A3E5C" w:rsidRDefault="001A3E5C" w:rsidP="00287478">
            <w:pPr>
              <w:spacing w:after="200" w:line="276" w:lineRule="auto"/>
              <w:rPr>
                <w:rFonts w:ascii="Calibri" w:eastAsia="Calibri" w:hAnsi="Calibri"/>
                <w:sz w:val="22"/>
                <w:szCs w:val="22"/>
                <w:lang w:eastAsia="en-US"/>
              </w:rPr>
            </w:pPr>
            <w:r>
              <w:rPr>
                <w:rFonts w:ascii="Calibri" w:eastAsia="Calibri" w:hAnsi="Calibri"/>
                <w:sz w:val="22"/>
                <w:szCs w:val="22"/>
                <w:lang w:eastAsia="en-US"/>
              </w:rPr>
              <w:t>х</w:t>
            </w:r>
          </w:p>
        </w:tc>
        <w:tc>
          <w:tcPr>
            <w:tcW w:w="555" w:type="dxa"/>
            <w:gridSpan w:val="2"/>
            <w:tcBorders>
              <w:top w:val="outset" w:sz="6" w:space="0" w:color="auto"/>
              <w:left w:val="outset" w:sz="6" w:space="0" w:color="auto"/>
              <w:bottom w:val="outset" w:sz="6" w:space="0" w:color="auto"/>
              <w:right w:val="outset" w:sz="6" w:space="0" w:color="auto"/>
            </w:tcBorders>
          </w:tcPr>
          <w:p w:rsidR="001A3E5C" w:rsidRDefault="001A3E5C" w:rsidP="00287478">
            <w:pPr>
              <w:spacing w:after="200" w:line="276" w:lineRule="auto"/>
            </w:pPr>
          </w:p>
          <w:p w:rsidR="001A3E5C" w:rsidRDefault="001A3E5C" w:rsidP="00287478">
            <w:pPr>
              <w:spacing w:after="200" w:line="276" w:lineRule="auto"/>
            </w:pPr>
          </w:p>
          <w:p w:rsidR="001A3E5C" w:rsidRDefault="001A3E5C" w:rsidP="00287478">
            <w:pPr>
              <w:spacing w:after="200" w:line="276" w:lineRule="auto"/>
            </w:pPr>
          </w:p>
          <w:p w:rsidR="001A3E5C" w:rsidRDefault="001A3E5C" w:rsidP="00287478">
            <w:pPr>
              <w:spacing w:after="200" w:line="276" w:lineRule="auto"/>
            </w:pPr>
          </w:p>
          <w:p w:rsidR="001A3E5C" w:rsidRPr="001A3E5C" w:rsidRDefault="001A3E5C" w:rsidP="00287478">
            <w:pPr>
              <w:spacing w:after="200" w:line="276" w:lineRule="auto"/>
              <w:rPr>
                <w:rFonts w:ascii="Calibri" w:eastAsia="Calibri" w:hAnsi="Calibri"/>
                <w:sz w:val="22"/>
                <w:szCs w:val="22"/>
                <w:lang w:eastAsia="en-US"/>
              </w:rPr>
            </w:pPr>
            <w:r w:rsidRPr="00B35661">
              <w:t>х</w:t>
            </w:r>
          </w:p>
        </w:tc>
        <w:tc>
          <w:tcPr>
            <w:tcW w:w="558" w:type="dxa"/>
            <w:tcBorders>
              <w:top w:val="outset" w:sz="6" w:space="0" w:color="auto"/>
              <w:left w:val="outset" w:sz="6" w:space="0" w:color="auto"/>
              <w:bottom w:val="outset" w:sz="6" w:space="0" w:color="auto"/>
              <w:right w:val="outset" w:sz="6" w:space="0" w:color="auto"/>
            </w:tcBorders>
          </w:tcPr>
          <w:p w:rsidR="001A3E5C" w:rsidRDefault="001A3E5C" w:rsidP="00287478">
            <w:pPr>
              <w:spacing w:after="200" w:line="276" w:lineRule="auto"/>
            </w:pPr>
          </w:p>
          <w:p w:rsidR="001A3E5C" w:rsidRDefault="001A3E5C" w:rsidP="00287478">
            <w:pPr>
              <w:spacing w:after="200" w:line="276" w:lineRule="auto"/>
            </w:pPr>
          </w:p>
          <w:p w:rsidR="001A3E5C" w:rsidRDefault="001A3E5C" w:rsidP="00287478">
            <w:pPr>
              <w:spacing w:after="200" w:line="276" w:lineRule="auto"/>
            </w:pPr>
          </w:p>
          <w:p w:rsidR="001A3E5C" w:rsidRDefault="001A3E5C" w:rsidP="00287478">
            <w:pPr>
              <w:spacing w:after="200" w:line="276" w:lineRule="auto"/>
            </w:pPr>
          </w:p>
          <w:p w:rsidR="001A3E5C" w:rsidRPr="001A3E5C" w:rsidRDefault="001A3E5C" w:rsidP="00287478">
            <w:pPr>
              <w:spacing w:after="200" w:line="276" w:lineRule="auto"/>
              <w:rPr>
                <w:rFonts w:ascii="Calibri" w:eastAsia="Calibri" w:hAnsi="Calibri"/>
                <w:sz w:val="22"/>
                <w:szCs w:val="22"/>
                <w:lang w:eastAsia="en-US"/>
              </w:rPr>
            </w:pPr>
            <w:r w:rsidRPr="00B35661">
              <w:t>х</w:t>
            </w:r>
          </w:p>
        </w:tc>
        <w:tc>
          <w:tcPr>
            <w:tcW w:w="567" w:type="dxa"/>
            <w:gridSpan w:val="2"/>
            <w:tcBorders>
              <w:top w:val="outset" w:sz="6" w:space="0" w:color="auto"/>
              <w:left w:val="outset" w:sz="6" w:space="0" w:color="auto"/>
              <w:bottom w:val="outset" w:sz="6" w:space="0" w:color="auto"/>
              <w:right w:val="outset" w:sz="6" w:space="0" w:color="auto"/>
            </w:tcBorders>
          </w:tcPr>
          <w:p w:rsidR="001A3E5C" w:rsidRDefault="001A3E5C" w:rsidP="00287478">
            <w:pPr>
              <w:spacing w:after="200" w:line="276" w:lineRule="auto"/>
            </w:pPr>
          </w:p>
          <w:p w:rsidR="001A3E5C" w:rsidRDefault="001A3E5C" w:rsidP="00287478">
            <w:pPr>
              <w:spacing w:after="200" w:line="276" w:lineRule="auto"/>
            </w:pPr>
          </w:p>
          <w:p w:rsidR="001A3E5C" w:rsidRDefault="001A3E5C" w:rsidP="00287478">
            <w:pPr>
              <w:spacing w:after="200" w:line="276" w:lineRule="auto"/>
            </w:pPr>
          </w:p>
          <w:p w:rsidR="001A3E5C" w:rsidRDefault="001A3E5C" w:rsidP="00287478">
            <w:pPr>
              <w:spacing w:after="200" w:line="276" w:lineRule="auto"/>
            </w:pPr>
          </w:p>
          <w:p w:rsidR="001A3E5C" w:rsidRPr="001A3E5C" w:rsidRDefault="001A3E5C" w:rsidP="00287478">
            <w:pPr>
              <w:spacing w:after="200" w:line="276" w:lineRule="auto"/>
              <w:rPr>
                <w:rFonts w:ascii="Calibri" w:eastAsia="Calibri" w:hAnsi="Calibri"/>
                <w:sz w:val="22"/>
                <w:szCs w:val="22"/>
                <w:lang w:eastAsia="en-US"/>
              </w:rPr>
            </w:pPr>
            <w:r w:rsidRPr="00B35661">
              <w:t>х</w:t>
            </w:r>
          </w:p>
        </w:tc>
        <w:tc>
          <w:tcPr>
            <w:tcW w:w="567" w:type="dxa"/>
            <w:tcBorders>
              <w:top w:val="outset" w:sz="6" w:space="0" w:color="auto"/>
              <w:left w:val="outset" w:sz="6" w:space="0" w:color="auto"/>
              <w:bottom w:val="outset" w:sz="6" w:space="0" w:color="auto"/>
              <w:right w:val="outset" w:sz="6" w:space="0" w:color="auto"/>
            </w:tcBorders>
          </w:tcPr>
          <w:p w:rsidR="001A3E5C" w:rsidRDefault="001A3E5C" w:rsidP="00287478">
            <w:pPr>
              <w:spacing w:after="200" w:line="276" w:lineRule="auto"/>
              <w:rPr>
                <w:rFonts w:ascii="Calibri" w:eastAsia="Calibri" w:hAnsi="Calibri"/>
                <w:sz w:val="22"/>
                <w:szCs w:val="22"/>
                <w:lang w:eastAsia="en-US"/>
              </w:rPr>
            </w:pPr>
          </w:p>
          <w:p w:rsidR="001A3E5C" w:rsidRDefault="001A3E5C" w:rsidP="00287478">
            <w:pPr>
              <w:spacing w:after="200" w:line="276" w:lineRule="auto"/>
              <w:rPr>
                <w:rFonts w:ascii="Calibri" w:eastAsia="Calibri" w:hAnsi="Calibri"/>
                <w:sz w:val="22"/>
                <w:szCs w:val="22"/>
                <w:lang w:eastAsia="en-US"/>
              </w:rPr>
            </w:pPr>
          </w:p>
          <w:p w:rsidR="001A3E5C" w:rsidRDefault="001A3E5C" w:rsidP="00287478">
            <w:pPr>
              <w:spacing w:after="200" w:line="276" w:lineRule="auto"/>
              <w:rPr>
                <w:rFonts w:ascii="Calibri" w:eastAsia="Calibri" w:hAnsi="Calibri"/>
                <w:sz w:val="22"/>
                <w:szCs w:val="22"/>
                <w:lang w:eastAsia="en-US"/>
              </w:rPr>
            </w:pPr>
          </w:p>
          <w:p w:rsidR="001A3E5C" w:rsidRDefault="001A3E5C" w:rsidP="00287478">
            <w:pPr>
              <w:spacing w:after="200" w:line="276" w:lineRule="auto"/>
              <w:rPr>
                <w:rFonts w:ascii="Calibri" w:eastAsia="Calibri" w:hAnsi="Calibri"/>
                <w:sz w:val="22"/>
                <w:szCs w:val="22"/>
                <w:lang w:eastAsia="en-US"/>
              </w:rPr>
            </w:pPr>
          </w:p>
          <w:p w:rsidR="001A3E5C" w:rsidRPr="001A3E5C" w:rsidRDefault="001A3E5C" w:rsidP="00287478">
            <w:pPr>
              <w:spacing w:after="200" w:line="276" w:lineRule="auto"/>
              <w:rPr>
                <w:rFonts w:ascii="Calibri" w:eastAsia="Calibri" w:hAnsi="Calibri"/>
                <w:sz w:val="22"/>
                <w:szCs w:val="22"/>
                <w:lang w:eastAsia="en-US"/>
              </w:rPr>
            </w:pPr>
            <w:r>
              <w:rPr>
                <w:rFonts w:ascii="Calibri" w:eastAsia="Calibri" w:hAnsi="Calibri"/>
                <w:sz w:val="22"/>
                <w:szCs w:val="22"/>
                <w:lang w:eastAsia="en-US"/>
              </w:rPr>
              <w:t>х</w:t>
            </w:r>
          </w:p>
        </w:tc>
        <w:tc>
          <w:tcPr>
            <w:tcW w:w="567" w:type="dxa"/>
            <w:tcBorders>
              <w:top w:val="outset" w:sz="6" w:space="0" w:color="auto"/>
              <w:left w:val="outset" w:sz="6" w:space="0" w:color="auto"/>
              <w:bottom w:val="outset" w:sz="6" w:space="0" w:color="auto"/>
              <w:right w:val="outset" w:sz="6" w:space="0" w:color="auto"/>
            </w:tcBorders>
          </w:tcPr>
          <w:p w:rsidR="001A3E5C" w:rsidRDefault="001A3E5C" w:rsidP="00287478">
            <w:pPr>
              <w:spacing w:after="200" w:line="276" w:lineRule="auto"/>
            </w:pPr>
          </w:p>
          <w:p w:rsidR="001A3E5C" w:rsidRDefault="001A3E5C" w:rsidP="00287478">
            <w:pPr>
              <w:spacing w:after="200" w:line="276" w:lineRule="auto"/>
            </w:pPr>
          </w:p>
          <w:p w:rsidR="001A3E5C" w:rsidRDefault="001A3E5C" w:rsidP="00287478">
            <w:pPr>
              <w:spacing w:after="200" w:line="276" w:lineRule="auto"/>
            </w:pPr>
          </w:p>
          <w:p w:rsidR="001A3E5C" w:rsidRDefault="001A3E5C" w:rsidP="00287478">
            <w:pPr>
              <w:spacing w:after="200" w:line="276" w:lineRule="auto"/>
            </w:pPr>
          </w:p>
          <w:p w:rsidR="001A3E5C" w:rsidRPr="001A3E5C" w:rsidRDefault="001A3E5C" w:rsidP="00287478">
            <w:pPr>
              <w:spacing w:after="200" w:line="276" w:lineRule="auto"/>
              <w:rPr>
                <w:rFonts w:ascii="Calibri" w:eastAsia="Calibri" w:hAnsi="Calibri"/>
                <w:sz w:val="22"/>
                <w:szCs w:val="22"/>
                <w:lang w:eastAsia="en-US"/>
              </w:rPr>
            </w:pPr>
            <w:r w:rsidRPr="00B35661">
              <w:t>х</w:t>
            </w:r>
          </w:p>
        </w:tc>
        <w:tc>
          <w:tcPr>
            <w:tcW w:w="709" w:type="dxa"/>
            <w:tcBorders>
              <w:top w:val="outset" w:sz="6" w:space="0" w:color="auto"/>
              <w:left w:val="outset" w:sz="6" w:space="0" w:color="auto"/>
              <w:bottom w:val="outset" w:sz="6" w:space="0" w:color="auto"/>
              <w:right w:val="outset" w:sz="6" w:space="0" w:color="auto"/>
            </w:tcBorders>
          </w:tcPr>
          <w:p w:rsidR="001A3E5C" w:rsidRDefault="001A3E5C" w:rsidP="00287478">
            <w:pPr>
              <w:spacing w:after="200" w:line="276" w:lineRule="auto"/>
            </w:pPr>
          </w:p>
          <w:p w:rsidR="001A3E5C" w:rsidRDefault="001A3E5C" w:rsidP="00287478">
            <w:pPr>
              <w:spacing w:after="200" w:line="276" w:lineRule="auto"/>
            </w:pPr>
          </w:p>
          <w:p w:rsidR="001A3E5C" w:rsidRDefault="001A3E5C" w:rsidP="00287478">
            <w:pPr>
              <w:spacing w:after="200" w:line="276" w:lineRule="auto"/>
            </w:pPr>
          </w:p>
          <w:p w:rsidR="001A3E5C" w:rsidRDefault="001A3E5C" w:rsidP="00287478">
            <w:pPr>
              <w:spacing w:after="200" w:line="276" w:lineRule="auto"/>
            </w:pPr>
          </w:p>
          <w:p w:rsidR="001A3E5C" w:rsidRPr="001A3E5C" w:rsidRDefault="001A3E5C" w:rsidP="00287478">
            <w:pPr>
              <w:spacing w:after="200" w:line="276" w:lineRule="auto"/>
              <w:rPr>
                <w:rFonts w:ascii="Calibri" w:eastAsia="Calibri" w:hAnsi="Calibri"/>
                <w:sz w:val="22"/>
                <w:szCs w:val="22"/>
                <w:lang w:eastAsia="en-US"/>
              </w:rPr>
            </w:pPr>
            <w:r w:rsidRPr="00B35661">
              <w:t>х</w:t>
            </w:r>
          </w:p>
        </w:tc>
        <w:tc>
          <w:tcPr>
            <w:tcW w:w="567" w:type="dxa"/>
            <w:tcBorders>
              <w:top w:val="outset" w:sz="6" w:space="0" w:color="auto"/>
              <w:left w:val="outset" w:sz="6" w:space="0" w:color="auto"/>
              <w:bottom w:val="outset" w:sz="6" w:space="0" w:color="auto"/>
              <w:right w:val="outset" w:sz="6" w:space="0" w:color="auto"/>
            </w:tcBorders>
          </w:tcPr>
          <w:p w:rsidR="001A3E5C" w:rsidRDefault="001A3E5C" w:rsidP="00287478">
            <w:pPr>
              <w:spacing w:after="200" w:line="276" w:lineRule="auto"/>
            </w:pPr>
          </w:p>
          <w:p w:rsidR="001A3E5C" w:rsidRDefault="001A3E5C" w:rsidP="00287478">
            <w:pPr>
              <w:spacing w:after="200" w:line="276" w:lineRule="auto"/>
            </w:pPr>
          </w:p>
          <w:p w:rsidR="001A3E5C" w:rsidRDefault="001A3E5C" w:rsidP="00287478">
            <w:pPr>
              <w:spacing w:after="200" w:line="276" w:lineRule="auto"/>
            </w:pPr>
          </w:p>
          <w:p w:rsidR="001A3E5C" w:rsidRDefault="001A3E5C" w:rsidP="00287478">
            <w:pPr>
              <w:spacing w:after="200" w:line="276" w:lineRule="auto"/>
            </w:pPr>
          </w:p>
          <w:p w:rsidR="001A3E5C" w:rsidRPr="001A3E5C" w:rsidRDefault="001A3E5C" w:rsidP="00287478">
            <w:pPr>
              <w:spacing w:after="200" w:line="276" w:lineRule="auto"/>
              <w:rPr>
                <w:rFonts w:ascii="Calibri" w:eastAsia="Calibri" w:hAnsi="Calibri"/>
                <w:sz w:val="22"/>
                <w:szCs w:val="22"/>
                <w:lang w:eastAsia="en-US"/>
              </w:rPr>
            </w:pPr>
            <w:r w:rsidRPr="00B35661">
              <w:t>х</w:t>
            </w:r>
          </w:p>
        </w:tc>
        <w:tc>
          <w:tcPr>
            <w:tcW w:w="708" w:type="dxa"/>
            <w:tcBorders>
              <w:top w:val="outset" w:sz="6" w:space="0" w:color="auto"/>
              <w:left w:val="outset" w:sz="6" w:space="0" w:color="auto"/>
              <w:bottom w:val="outset" w:sz="6" w:space="0" w:color="auto"/>
              <w:right w:val="outset" w:sz="6" w:space="0" w:color="auto"/>
            </w:tcBorders>
          </w:tcPr>
          <w:p w:rsidR="001A3E5C" w:rsidRDefault="001A3E5C" w:rsidP="00287478">
            <w:pPr>
              <w:spacing w:after="200" w:line="276" w:lineRule="auto"/>
              <w:rPr>
                <w:rFonts w:ascii="Calibri" w:eastAsia="Calibri" w:hAnsi="Calibri"/>
                <w:sz w:val="22"/>
                <w:szCs w:val="22"/>
                <w:lang w:eastAsia="en-US"/>
              </w:rPr>
            </w:pPr>
          </w:p>
          <w:p w:rsidR="001A3E5C" w:rsidRDefault="001A3E5C" w:rsidP="00287478">
            <w:pPr>
              <w:spacing w:after="200" w:line="276" w:lineRule="auto"/>
              <w:rPr>
                <w:rFonts w:ascii="Calibri" w:eastAsia="Calibri" w:hAnsi="Calibri"/>
                <w:sz w:val="22"/>
                <w:szCs w:val="22"/>
                <w:lang w:eastAsia="en-US"/>
              </w:rPr>
            </w:pPr>
          </w:p>
          <w:p w:rsidR="001A3E5C" w:rsidRDefault="001A3E5C" w:rsidP="00287478">
            <w:pPr>
              <w:spacing w:after="200" w:line="276" w:lineRule="auto"/>
              <w:rPr>
                <w:rFonts w:ascii="Calibri" w:eastAsia="Calibri" w:hAnsi="Calibri"/>
                <w:sz w:val="22"/>
                <w:szCs w:val="22"/>
                <w:lang w:eastAsia="en-US"/>
              </w:rPr>
            </w:pPr>
          </w:p>
          <w:p w:rsidR="001A3E5C" w:rsidRDefault="001A3E5C" w:rsidP="00287478">
            <w:pPr>
              <w:spacing w:after="200" w:line="276" w:lineRule="auto"/>
              <w:rPr>
                <w:rFonts w:ascii="Calibri" w:eastAsia="Calibri" w:hAnsi="Calibri"/>
                <w:sz w:val="22"/>
                <w:szCs w:val="22"/>
                <w:lang w:eastAsia="en-US"/>
              </w:rPr>
            </w:pPr>
          </w:p>
          <w:p w:rsidR="001A3E5C" w:rsidRPr="001A3E5C" w:rsidRDefault="001A3E5C" w:rsidP="00287478">
            <w:pPr>
              <w:spacing w:after="200" w:line="276" w:lineRule="auto"/>
              <w:rPr>
                <w:rFonts w:ascii="Calibri" w:eastAsia="Calibri" w:hAnsi="Calibri"/>
                <w:sz w:val="22"/>
                <w:szCs w:val="22"/>
                <w:lang w:eastAsia="en-US"/>
              </w:rPr>
            </w:pPr>
            <w:r>
              <w:rPr>
                <w:rFonts w:ascii="Calibri" w:eastAsia="Calibri" w:hAnsi="Calibri"/>
                <w:sz w:val="22"/>
                <w:szCs w:val="22"/>
                <w:lang w:eastAsia="en-US"/>
              </w:rPr>
              <w:t>х</w:t>
            </w:r>
          </w:p>
        </w:tc>
      </w:tr>
      <w:tr w:rsidR="00287478" w:rsidRPr="00287478" w:rsidTr="00287478">
        <w:trPr>
          <w:trHeight w:val="1140"/>
          <w:tblCellSpacing w:w="0" w:type="dxa"/>
        </w:trPr>
        <w:tc>
          <w:tcPr>
            <w:tcW w:w="1431"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lastRenderedPageBreak/>
              <w:t>Основное мероприятие3 Укрепление материально-технической базы учреждений культуры (обеспечение развития и укрепления материально-технической базы домов культуры в населенных пунктах с числом жителей до 50 тыс. человек)</w:t>
            </w:r>
          </w:p>
        </w:tc>
        <w:tc>
          <w:tcPr>
            <w:tcW w:w="1276" w:type="dxa"/>
            <w:tcBorders>
              <w:top w:val="outset" w:sz="6" w:space="0" w:color="auto"/>
              <w:left w:val="outset" w:sz="6" w:space="0" w:color="auto"/>
              <w:bottom w:val="outset" w:sz="6" w:space="0" w:color="auto"/>
              <w:right w:val="outset" w:sz="6" w:space="0" w:color="auto"/>
            </w:tcBorders>
            <w:vAlign w:val="center"/>
            <w:hideMark/>
          </w:tcPr>
          <w:p w:rsidR="00287478" w:rsidRPr="00287478" w:rsidRDefault="00287478"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566" w:type="dxa"/>
            <w:tcBorders>
              <w:top w:val="outset" w:sz="6" w:space="0" w:color="auto"/>
              <w:left w:val="outset" w:sz="6" w:space="0" w:color="auto"/>
              <w:bottom w:val="outset" w:sz="6" w:space="0" w:color="auto"/>
              <w:right w:val="outset" w:sz="6" w:space="0" w:color="auto"/>
            </w:tcBorders>
            <w:vAlign w:val="center"/>
          </w:tcPr>
          <w:p w:rsidR="00287478" w:rsidRPr="00287478" w:rsidRDefault="006E4E0E" w:rsidP="00287478">
            <w:pPr>
              <w:shd w:val="clear" w:color="auto" w:fill="FFFFFF"/>
              <w:jc w:val="both"/>
              <w:rPr>
                <w:rFonts w:eastAsia="Times New Roman"/>
                <w:sz w:val="24"/>
                <w:szCs w:val="24"/>
              </w:rPr>
            </w:pPr>
            <w:r>
              <w:rPr>
                <w:rFonts w:eastAsia="Times New Roman"/>
                <w:sz w:val="24"/>
                <w:szCs w:val="24"/>
              </w:rPr>
              <w:t>х</w:t>
            </w:r>
          </w:p>
        </w:tc>
        <w:tc>
          <w:tcPr>
            <w:tcW w:w="565" w:type="dxa"/>
            <w:tcBorders>
              <w:top w:val="outset" w:sz="6" w:space="0" w:color="auto"/>
              <w:left w:val="outset" w:sz="6" w:space="0" w:color="auto"/>
              <w:bottom w:val="outset" w:sz="6" w:space="0" w:color="auto"/>
              <w:right w:val="outset" w:sz="6" w:space="0" w:color="auto"/>
            </w:tcBorders>
            <w:vAlign w:val="center"/>
          </w:tcPr>
          <w:p w:rsidR="00287478" w:rsidRPr="00287478" w:rsidRDefault="006E4E0E" w:rsidP="00287478">
            <w:pPr>
              <w:shd w:val="clear" w:color="auto" w:fill="FFFFFF"/>
              <w:jc w:val="both"/>
              <w:rPr>
                <w:rFonts w:eastAsia="Times New Roman"/>
                <w:sz w:val="24"/>
                <w:szCs w:val="24"/>
              </w:rPr>
            </w:pPr>
            <w:r>
              <w:rPr>
                <w:rFonts w:eastAsia="Times New Roman"/>
                <w:sz w:val="24"/>
                <w:szCs w:val="24"/>
              </w:rPr>
              <w:t>х</w:t>
            </w:r>
          </w:p>
        </w:tc>
        <w:tc>
          <w:tcPr>
            <w:tcW w:w="708" w:type="dxa"/>
            <w:tcBorders>
              <w:top w:val="outset" w:sz="6" w:space="0" w:color="auto"/>
              <w:left w:val="outset" w:sz="6" w:space="0" w:color="auto"/>
              <w:bottom w:val="outset" w:sz="6" w:space="0" w:color="auto"/>
              <w:right w:val="outset" w:sz="6" w:space="0" w:color="auto"/>
            </w:tcBorders>
            <w:vAlign w:val="center"/>
          </w:tcPr>
          <w:p w:rsidR="00287478" w:rsidRPr="00287478" w:rsidRDefault="006E4E0E" w:rsidP="00287478">
            <w:pPr>
              <w:shd w:val="clear" w:color="auto" w:fill="FFFFFF"/>
              <w:jc w:val="both"/>
              <w:rPr>
                <w:rFonts w:eastAsia="Times New Roman"/>
                <w:sz w:val="24"/>
                <w:szCs w:val="24"/>
              </w:rPr>
            </w:pPr>
            <w:r>
              <w:rPr>
                <w:rFonts w:eastAsia="Times New Roman"/>
                <w:sz w:val="24"/>
                <w:szCs w:val="24"/>
              </w:rPr>
              <w:t>х</w:t>
            </w:r>
          </w:p>
        </w:tc>
        <w:tc>
          <w:tcPr>
            <w:tcW w:w="642" w:type="dxa"/>
            <w:tcBorders>
              <w:top w:val="outset" w:sz="6" w:space="0" w:color="auto"/>
              <w:left w:val="outset" w:sz="6" w:space="0" w:color="auto"/>
              <w:bottom w:val="outset" w:sz="6" w:space="0" w:color="auto"/>
              <w:right w:val="outset" w:sz="6" w:space="0" w:color="auto"/>
            </w:tcBorders>
            <w:vAlign w:val="center"/>
          </w:tcPr>
          <w:p w:rsidR="00287478" w:rsidRPr="00287478" w:rsidRDefault="006E4E0E" w:rsidP="00287478">
            <w:pPr>
              <w:shd w:val="clear" w:color="auto" w:fill="FFFFFF"/>
              <w:jc w:val="both"/>
              <w:rPr>
                <w:rFonts w:eastAsia="Times New Roman"/>
                <w:sz w:val="24"/>
                <w:szCs w:val="24"/>
              </w:rPr>
            </w:pPr>
            <w:r>
              <w:rPr>
                <w:rFonts w:eastAsia="Times New Roman"/>
                <w:sz w:val="24"/>
                <w:szCs w:val="24"/>
              </w:rPr>
              <w:t>х</w:t>
            </w:r>
          </w:p>
        </w:tc>
        <w:tc>
          <w:tcPr>
            <w:tcW w:w="602" w:type="dxa"/>
            <w:tcBorders>
              <w:top w:val="outset" w:sz="6" w:space="0" w:color="auto"/>
              <w:left w:val="outset" w:sz="6" w:space="0" w:color="auto"/>
              <w:bottom w:val="outset" w:sz="6" w:space="0" w:color="auto"/>
              <w:right w:val="outset" w:sz="6" w:space="0" w:color="auto"/>
            </w:tcBorders>
            <w:vAlign w:val="center"/>
          </w:tcPr>
          <w:p w:rsidR="00287478" w:rsidRPr="00287478" w:rsidRDefault="006E4E0E" w:rsidP="00287478">
            <w:pPr>
              <w:shd w:val="clear" w:color="auto" w:fill="FFFFFF"/>
              <w:jc w:val="both"/>
              <w:rPr>
                <w:rFonts w:eastAsia="Times New Roman"/>
                <w:sz w:val="24"/>
                <w:szCs w:val="24"/>
              </w:rPr>
            </w:pPr>
            <w:r>
              <w:rPr>
                <w:rFonts w:eastAsia="Times New Roman"/>
                <w:sz w:val="24"/>
                <w:szCs w:val="24"/>
              </w:rPr>
              <w:t>х</w:t>
            </w:r>
          </w:p>
        </w:tc>
        <w:tc>
          <w:tcPr>
            <w:tcW w:w="602" w:type="dxa"/>
            <w:tcBorders>
              <w:top w:val="outset" w:sz="6" w:space="0" w:color="auto"/>
              <w:left w:val="outset" w:sz="6" w:space="0" w:color="auto"/>
              <w:bottom w:val="outset" w:sz="6" w:space="0" w:color="auto"/>
              <w:right w:val="outset" w:sz="6" w:space="0" w:color="auto"/>
            </w:tcBorders>
            <w:vAlign w:val="center"/>
          </w:tcPr>
          <w:p w:rsidR="00287478" w:rsidRPr="00287478" w:rsidRDefault="006E4E0E" w:rsidP="00287478">
            <w:pPr>
              <w:shd w:val="clear" w:color="auto" w:fill="FFFFFF"/>
              <w:jc w:val="both"/>
              <w:rPr>
                <w:rFonts w:eastAsia="Times New Roman"/>
                <w:sz w:val="24"/>
                <w:szCs w:val="24"/>
              </w:rPr>
            </w:pPr>
            <w:r>
              <w:rPr>
                <w:rFonts w:eastAsia="Times New Roman"/>
                <w:sz w:val="24"/>
                <w:szCs w:val="24"/>
              </w:rPr>
              <w:t>х</w:t>
            </w:r>
          </w:p>
        </w:tc>
        <w:tc>
          <w:tcPr>
            <w:tcW w:w="650" w:type="dxa"/>
            <w:tcBorders>
              <w:top w:val="outset" w:sz="6" w:space="0" w:color="auto"/>
              <w:left w:val="outset" w:sz="6" w:space="0" w:color="auto"/>
              <w:bottom w:val="outset" w:sz="6" w:space="0" w:color="auto"/>
              <w:right w:val="outset" w:sz="6" w:space="0" w:color="auto"/>
            </w:tcBorders>
            <w:vAlign w:val="center"/>
          </w:tcPr>
          <w:p w:rsidR="00287478" w:rsidRPr="00287478" w:rsidRDefault="006E4E0E" w:rsidP="00287478">
            <w:pPr>
              <w:shd w:val="clear" w:color="auto" w:fill="FFFFFF"/>
              <w:jc w:val="both"/>
              <w:rPr>
                <w:rFonts w:eastAsia="Times New Roman"/>
                <w:sz w:val="24"/>
                <w:szCs w:val="24"/>
              </w:rPr>
            </w:pPr>
            <w:r>
              <w:rPr>
                <w:rFonts w:eastAsia="Times New Roman"/>
                <w:sz w:val="24"/>
                <w:szCs w:val="24"/>
              </w:rPr>
              <w:t>х</w:t>
            </w:r>
          </w:p>
        </w:tc>
        <w:tc>
          <w:tcPr>
            <w:tcW w:w="650" w:type="dxa"/>
            <w:tcBorders>
              <w:top w:val="outset" w:sz="6" w:space="0" w:color="auto"/>
              <w:left w:val="outset" w:sz="6" w:space="0" w:color="auto"/>
              <w:bottom w:val="outset" w:sz="6" w:space="0" w:color="auto"/>
              <w:right w:val="outset" w:sz="6" w:space="0" w:color="auto"/>
            </w:tcBorders>
            <w:vAlign w:val="center"/>
          </w:tcPr>
          <w:p w:rsidR="00287478" w:rsidRPr="00287478" w:rsidRDefault="006E4E0E" w:rsidP="00287478">
            <w:pPr>
              <w:shd w:val="clear" w:color="auto" w:fill="FFFFFF"/>
              <w:jc w:val="both"/>
              <w:rPr>
                <w:rFonts w:eastAsia="Times New Roman"/>
                <w:sz w:val="24"/>
                <w:szCs w:val="24"/>
              </w:rPr>
            </w:pPr>
            <w:r>
              <w:rPr>
                <w:rFonts w:eastAsia="Times New Roman"/>
                <w:sz w:val="24"/>
                <w:szCs w:val="24"/>
              </w:rPr>
              <w:t>х</w:t>
            </w:r>
          </w:p>
        </w:tc>
        <w:tc>
          <w:tcPr>
            <w:tcW w:w="555" w:type="dxa"/>
            <w:tcBorders>
              <w:top w:val="outset" w:sz="6" w:space="0" w:color="auto"/>
              <w:left w:val="outset" w:sz="6" w:space="0" w:color="auto"/>
              <w:bottom w:val="outset" w:sz="6" w:space="0" w:color="auto"/>
              <w:right w:val="outset" w:sz="6" w:space="0" w:color="auto"/>
            </w:tcBorders>
          </w:tcPr>
          <w:p w:rsidR="006E4E0E" w:rsidRDefault="006E4E0E" w:rsidP="00287478">
            <w:pPr>
              <w:shd w:val="clear" w:color="auto" w:fill="FFFFFF"/>
              <w:jc w:val="both"/>
              <w:rPr>
                <w:rFonts w:eastAsia="Times New Roman"/>
                <w:sz w:val="24"/>
                <w:szCs w:val="24"/>
              </w:rPr>
            </w:pPr>
          </w:p>
          <w:p w:rsidR="006E4E0E" w:rsidRDefault="006E4E0E" w:rsidP="00287478">
            <w:pPr>
              <w:shd w:val="clear" w:color="auto" w:fill="FFFFFF"/>
              <w:jc w:val="both"/>
              <w:rPr>
                <w:rFonts w:eastAsia="Times New Roman"/>
                <w:sz w:val="24"/>
                <w:szCs w:val="24"/>
              </w:rPr>
            </w:pPr>
          </w:p>
          <w:p w:rsidR="006E4E0E" w:rsidRDefault="006E4E0E" w:rsidP="00287478">
            <w:pPr>
              <w:shd w:val="clear" w:color="auto" w:fill="FFFFFF"/>
              <w:jc w:val="both"/>
              <w:rPr>
                <w:rFonts w:eastAsia="Times New Roman"/>
                <w:sz w:val="24"/>
                <w:szCs w:val="24"/>
              </w:rPr>
            </w:pPr>
          </w:p>
          <w:p w:rsidR="006E4E0E" w:rsidRDefault="006E4E0E" w:rsidP="00287478">
            <w:pPr>
              <w:shd w:val="clear" w:color="auto" w:fill="FFFFFF"/>
              <w:jc w:val="both"/>
              <w:rPr>
                <w:rFonts w:eastAsia="Times New Roman"/>
                <w:sz w:val="24"/>
                <w:szCs w:val="24"/>
              </w:rPr>
            </w:pPr>
          </w:p>
          <w:p w:rsidR="006E4E0E" w:rsidRDefault="006E4E0E" w:rsidP="00287478">
            <w:pPr>
              <w:shd w:val="clear" w:color="auto" w:fill="FFFFFF"/>
              <w:jc w:val="both"/>
              <w:rPr>
                <w:rFonts w:eastAsia="Times New Roman"/>
                <w:sz w:val="24"/>
                <w:szCs w:val="24"/>
              </w:rPr>
            </w:pPr>
          </w:p>
          <w:p w:rsidR="006E4E0E" w:rsidRDefault="006E4E0E" w:rsidP="00287478">
            <w:pPr>
              <w:shd w:val="clear" w:color="auto" w:fill="FFFFFF"/>
              <w:jc w:val="both"/>
              <w:rPr>
                <w:rFonts w:eastAsia="Times New Roman"/>
                <w:sz w:val="24"/>
                <w:szCs w:val="24"/>
              </w:rPr>
            </w:pPr>
          </w:p>
          <w:p w:rsidR="006E4E0E" w:rsidRDefault="006E4E0E" w:rsidP="00287478">
            <w:pPr>
              <w:shd w:val="clear" w:color="auto" w:fill="FFFFFF"/>
              <w:jc w:val="both"/>
              <w:rPr>
                <w:rFonts w:eastAsia="Times New Roman"/>
                <w:sz w:val="24"/>
                <w:szCs w:val="24"/>
              </w:rPr>
            </w:pPr>
          </w:p>
          <w:p w:rsidR="006E4E0E" w:rsidRDefault="006E4E0E" w:rsidP="00287478">
            <w:pPr>
              <w:shd w:val="clear" w:color="auto" w:fill="FFFFFF"/>
              <w:jc w:val="both"/>
              <w:rPr>
                <w:rFonts w:eastAsia="Times New Roman"/>
                <w:sz w:val="24"/>
                <w:szCs w:val="24"/>
              </w:rPr>
            </w:pPr>
          </w:p>
          <w:p w:rsidR="006E4E0E" w:rsidRDefault="006E4E0E" w:rsidP="00287478">
            <w:pPr>
              <w:shd w:val="clear" w:color="auto" w:fill="FFFFFF"/>
              <w:jc w:val="both"/>
              <w:rPr>
                <w:rFonts w:eastAsia="Times New Roman"/>
                <w:sz w:val="24"/>
                <w:szCs w:val="24"/>
              </w:rPr>
            </w:pPr>
          </w:p>
          <w:p w:rsidR="00287478" w:rsidRPr="00287478" w:rsidRDefault="006E4E0E" w:rsidP="00287478">
            <w:pPr>
              <w:shd w:val="clear" w:color="auto" w:fill="FFFFFF"/>
              <w:jc w:val="both"/>
              <w:rPr>
                <w:rFonts w:eastAsia="Times New Roman"/>
                <w:sz w:val="24"/>
                <w:szCs w:val="24"/>
              </w:rPr>
            </w:pPr>
            <w:r>
              <w:rPr>
                <w:rFonts w:eastAsia="Times New Roman"/>
                <w:sz w:val="24"/>
                <w:szCs w:val="24"/>
              </w:rPr>
              <w:t>х</w:t>
            </w:r>
          </w:p>
        </w:tc>
        <w:tc>
          <w:tcPr>
            <w:tcW w:w="555" w:type="dxa"/>
            <w:tcBorders>
              <w:top w:val="outset" w:sz="6" w:space="0" w:color="auto"/>
              <w:left w:val="outset" w:sz="6" w:space="0" w:color="auto"/>
              <w:bottom w:val="outset" w:sz="6" w:space="0" w:color="auto"/>
              <w:right w:val="outset" w:sz="6" w:space="0" w:color="auto"/>
            </w:tcBorders>
            <w:vAlign w:val="center"/>
          </w:tcPr>
          <w:p w:rsidR="00287478" w:rsidRPr="00287478" w:rsidRDefault="006E4E0E" w:rsidP="00287478">
            <w:pPr>
              <w:shd w:val="clear" w:color="auto" w:fill="FFFFFF"/>
              <w:jc w:val="both"/>
              <w:rPr>
                <w:rFonts w:eastAsia="Times New Roman"/>
                <w:sz w:val="24"/>
                <w:szCs w:val="24"/>
              </w:rPr>
            </w:pPr>
            <w:r>
              <w:rPr>
                <w:rFonts w:eastAsia="Times New Roman"/>
                <w:sz w:val="24"/>
                <w:szCs w:val="24"/>
              </w:rPr>
              <w:t>х</w:t>
            </w:r>
          </w:p>
        </w:tc>
        <w:tc>
          <w:tcPr>
            <w:tcW w:w="602" w:type="dxa"/>
            <w:tcBorders>
              <w:top w:val="outset" w:sz="6" w:space="0" w:color="auto"/>
              <w:left w:val="outset" w:sz="6" w:space="0" w:color="auto"/>
              <w:bottom w:val="outset" w:sz="6" w:space="0" w:color="auto"/>
              <w:right w:val="outset" w:sz="6" w:space="0" w:color="auto"/>
            </w:tcBorders>
            <w:vAlign w:val="center"/>
          </w:tcPr>
          <w:p w:rsidR="00287478" w:rsidRPr="00287478" w:rsidRDefault="006E4E0E" w:rsidP="00287478">
            <w:pPr>
              <w:shd w:val="clear" w:color="auto" w:fill="FFFFFF"/>
              <w:jc w:val="both"/>
              <w:rPr>
                <w:rFonts w:eastAsia="Times New Roman"/>
                <w:sz w:val="24"/>
                <w:szCs w:val="24"/>
              </w:rPr>
            </w:pPr>
            <w:r>
              <w:rPr>
                <w:rFonts w:eastAsia="Times New Roman"/>
                <w:sz w:val="24"/>
                <w:szCs w:val="24"/>
              </w:rPr>
              <w:t>х</w:t>
            </w:r>
          </w:p>
        </w:tc>
        <w:tc>
          <w:tcPr>
            <w:tcW w:w="555" w:type="dxa"/>
            <w:tcBorders>
              <w:top w:val="outset" w:sz="6" w:space="0" w:color="auto"/>
              <w:left w:val="outset" w:sz="6" w:space="0" w:color="auto"/>
              <w:bottom w:val="outset" w:sz="6" w:space="0" w:color="auto"/>
              <w:right w:val="outset" w:sz="6" w:space="0" w:color="auto"/>
            </w:tcBorders>
            <w:vAlign w:val="center"/>
          </w:tcPr>
          <w:p w:rsidR="00287478" w:rsidRPr="00287478" w:rsidRDefault="006E4E0E" w:rsidP="00287478">
            <w:pPr>
              <w:shd w:val="clear" w:color="auto" w:fill="FFFFFF"/>
              <w:jc w:val="both"/>
              <w:rPr>
                <w:rFonts w:eastAsia="Times New Roman"/>
                <w:sz w:val="24"/>
                <w:szCs w:val="24"/>
              </w:rPr>
            </w:pPr>
            <w:r>
              <w:rPr>
                <w:rFonts w:eastAsia="Times New Roman"/>
                <w:sz w:val="24"/>
                <w:szCs w:val="24"/>
              </w:rPr>
              <w:t>х</w:t>
            </w:r>
          </w:p>
        </w:tc>
        <w:tc>
          <w:tcPr>
            <w:tcW w:w="555" w:type="dxa"/>
            <w:gridSpan w:val="2"/>
            <w:tcBorders>
              <w:top w:val="outset" w:sz="6" w:space="0" w:color="auto"/>
              <w:left w:val="outset" w:sz="6" w:space="0" w:color="auto"/>
              <w:bottom w:val="outset" w:sz="6" w:space="0" w:color="auto"/>
              <w:right w:val="outset" w:sz="6" w:space="0" w:color="auto"/>
            </w:tcBorders>
          </w:tcPr>
          <w:p w:rsidR="00287478" w:rsidRDefault="00287478" w:rsidP="00287478">
            <w:pPr>
              <w:shd w:val="clear" w:color="auto" w:fill="FFFFFF"/>
              <w:jc w:val="both"/>
              <w:rPr>
                <w:rFonts w:eastAsia="Times New Roman"/>
                <w:sz w:val="24"/>
                <w:szCs w:val="24"/>
              </w:rPr>
            </w:pPr>
          </w:p>
          <w:p w:rsidR="006E4E0E" w:rsidRDefault="006E4E0E" w:rsidP="00287478">
            <w:pPr>
              <w:shd w:val="clear" w:color="auto" w:fill="FFFFFF"/>
              <w:jc w:val="both"/>
              <w:rPr>
                <w:rFonts w:eastAsia="Times New Roman"/>
                <w:sz w:val="24"/>
                <w:szCs w:val="24"/>
              </w:rPr>
            </w:pPr>
          </w:p>
          <w:p w:rsidR="006E4E0E" w:rsidRDefault="006E4E0E" w:rsidP="00287478">
            <w:pPr>
              <w:shd w:val="clear" w:color="auto" w:fill="FFFFFF"/>
              <w:jc w:val="both"/>
              <w:rPr>
                <w:rFonts w:eastAsia="Times New Roman"/>
                <w:sz w:val="24"/>
                <w:szCs w:val="24"/>
              </w:rPr>
            </w:pPr>
          </w:p>
          <w:p w:rsidR="006E4E0E" w:rsidRDefault="006E4E0E" w:rsidP="00287478">
            <w:pPr>
              <w:shd w:val="clear" w:color="auto" w:fill="FFFFFF"/>
              <w:jc w:val="both"/>
              <w:rPr>
                <w:rFonts w:eastAsia="Times New Roman"/>
                <w:sz w:val="24"/>
                <w:szCs w:val="24"/>
              </w:rPr>
            </w:pPr>
          </w:p>
          <w:p w:rsidR="006E4E0E" w:rsidRDefault="006E4E0E" w:rsidP="00287478">
            <w:pPr>
              <w:shd w:val="clear" w:color="auto" w:fill="FFFFFF"/>
              <w:jc w:val="both"/>
              <w:rPr>
                <w:rFonts w:eastAsia="Times New Roman"/>
                <w:sz w:val="24"/>
                <w:szCs w:val="24"/>
              </w:rPr>
            </w:pPr>
          </w:p>
          <w:p w:rsidR="006E4E0E" w:rsidRDefault="006E4E0E" w:rsidP="00287478">
            <w:pPr>
              <w:shd w:val="clear" w:color="auto" w:fill="FFFFFF"/>
              <w:jc w:val="both"/>
              <w:rPr>
                <w:rFonts w:eastAsia="Times New Roman"/>
                <w:sz w:val="24"/>
                <w:szCs w:val="24"/>
              </w:rPr>
            </w:pPr>
          </w:p>
          <w:p w:rsidR="006E4E0E" w:rsidRDefault="006E4E0E" w:rsidP="00287478">
            <w:pPr>
              <w:shd w:val="clear" w:color="auto" w:fill="FFFFFF"/>
              <w:jc w:val="both"/>
              <w:rPr>
                <w:rFonts w:eastAsia="Times New Roman"/>
                <w:sz w:val="24"/>
                <w:szCs w:val="24"/>
              </w:rPr>
            </w:pPr>
          </w:p>
          <w:p w:rsidR="006E4E0E" w:rsidRDefault="006E4E0E" w:rsidP="00287478">
            <w:pPr>
              <w:shd w:val="clear" w:color="auto" w:fill="FFFFFF"/>
              <w:jc w:val="both"/>
              <w:rPr>
                <w:rFonts w:eastAsia="Times New Roman"/>
                <w:sz w:val="24"/>
                <w:szCs w:val="24"/>
              </w:rPr>
            </w:pPr>
          </w:p>
          <w:p w:rsidR="006E4E0E" w:rsidRDefault="006E4E0E" w:rsidP="00287478">
            <w:pPr>
              <w:shd w:val="clear" w:color="auto" w:fill="FFFFFF"/>
              <w:jc w:val="both"/>
              <w:rPr>
                <w:rFonts w:eastAsia="Times New Roman"/>
                <w:sz w:val="24"/>
                <w:szCs w:val="24"/>
              </w:rPr>
            </w:pPr>
          </w:p>
          <w:p w:rsidR="006E4E0E" w:rsidRPr="00287478" w:rsidRDefault="006E4E0E" w:rsidP="00287478">
            <w:pPr>
              <w:shd w:val="clear" w:color="auto" w:fill="FFFFFF"/>
              <w:jc w:val="both"/>
              <w:rPr>
                <w:rFonts w:eastAsia="Times New Roman"/>
                <w:sz w:val="24"/>
                <w:szCs w:val="24"/>
              </w:rPr>
            </w:pPr>
            <w:r>
              <w:rPr>
                <w:rFonts w:eastAsia="Times New Roman"/>
                <w:sz w:val="24"/>
                <w:szCs w:val="24"/>
              </w:rPr>
              <w:t>х</w:t>
            </w:r>
          </w:p>
        </w:tc>
        <w:tc>
          <w:tcPr>
            <w:tcW w:w="558" w:type="dxa"/>
            <w:tcBorders>
              <w:top w:val="outset" w:sz="6" w:space="0" w:color="auto"/>
              <w:left w:val="outset" w:sz="6" w:space="0" w:color="auto"/>
              <w:bottom w:val="outset" w:sz="6" w:space="0" w:color="auto"/>
              <w:right w:val="outset" w:sz="6" w:space="0" w:color="auto"/>
            </w:tcBorders>
            <w:vAlign w:val="center"/>
          </w:tcPr>
          <w:p w:rsidR="00287478" w:rsidRPr="00287478" w:rsidRDefault="006E4E0E" w:rsidP="00287478">
            <w:pPr>
              <w:shd w:val="clear" w:color="auto" w:fill="FFFFFF"/>
              <w:jc w:val="both"/>
              <w:rPr>
                <w:rFonts w:eastAsia="Times New Roman"/>
                <w:sz w:val="24"/>
                <w:szCs w:val="24"/>
              </w:rPr>
            </w:pPr>
            <w:r>
              <w:rPr>
                <w:rFonts w:eastAsia="Times New Roman"/>
                <w:sz w:val="24"/>
                <w:szCs w:val="24"/>
              </w:rPr>
              <w:t>х</w:t>
            </w:r>
          </w:p>
        </w:tc>
        <w:tc>
          <w:tcPr>
            <w:tcW w:w="567" w:type="dxa"/>
            <w:gridSpan w:val="2"/>
            <w:tcBorders>
              <w:top w:val="outset" w:sz="6" w:space="0" w:color="auto"/>
              <w:left w:val="outset" w:sz="6" w:space="0" w:color="auto"/>
              <w:bottom w:val="outset" w:sz="6" w:space="0" w:color="auto"/>
              <w:right w:val="outset" w:sz="6" w:space="0" w:color="auto"/>
            </w:tcBorders>
            <w:vAlign w:val="center"/>
          </w:tcPr>
          <w:p w:rsidR="00287478" w:rsidRPr="00287478" w:rsidRDefault="006E4E0E" w:rsidP="00287478">
            <w:pPr>
              <w:shd w:val="clear" w:color="auto" w:fill="FFFFFF"/>
              <w:jc w:val="both"/>
              <w:rPr>
                <w:rFonts w:eastAsia="Times New Roman"/>
                <w:sz w:val="24"/>
                <w:szCs w:val="24"/>
              </w:rPr>
            </w:pPr>
            <w:r>
              <w:rPr>
                <w:rFonts w:eastAsia="Times New Roman"/>
                <w:sz w:val="24"/>
                <w:szCs w:val="24"/>
              </w:rPr>
              <w:t>х</w:t>
            </w:r>
          </w:p>
        </w:tc>
        <w:tc>
          <w:tcPr>
            <w:tcW w:w="567" w:type="dxa"/>
            <w:tcBorders>
              <w:top w:val="single" w:sz="4" w:space="0" w:color="auto"/>
              <w:left w:val="single" w:sz="4" w:space="0" w:color="auto"/>
              <w:bottom w:val="single" w:sz="4" w:space="0" w:color="auto"/>
              <w:right w:val="single" w:sz="4" w:space="0" w:color="auto"/>
            </w:tcBorders>
            <w:vAlign w:val="center"/>
          </w:tcPr>
          <w:p w:rsidR="00287478" w:rsidRPr="00287478" w:rsidRDefault="006E4E0E" w:rsidP="00287478">
            <w:pPr>
              <w:shd w:val="clear" w:color="auto" w:fill="FFFFFF"/>
              <w:jc w:val="both"/>
              <w:rPr>
                <w:rFonts w:eastAsia="Times New Roman"/>
                <w:sz w:val="24"/>
                <w:szCs w:val="24"/>
              </w:rPr>
            </w:pPr>
            <w:r>
              <w:rPr>
                <w:rFonts w:eastAsia="Times New Roman"/>
                <w:sz w:val="24"/>
                <w:szCs w:val="24"/>
              </w:rPr>
              <w:t>х</w:t>
            </w:r>
          </w:p>
        </w:tc>
        <w:tc>
          <w:tcPr>
            <w:tcW w:w="567" w:type="dxa"/>
            <w:tcBorders>
              <w:top w:val="single" w:sz="4" w:space="0" w:color="auto"/>
              <w:left w:val="single" w:sz="4" w:space="0" w:color="auto"/>
              <w:bottom w:val="single" w:sz="4" w:space="0" w:color="auto"/>
              <w:right w:val="single" w:sz="4" w:space="0" w:color="auto"/>
            </w:tcBorders>
          </w:tcPr>
          <w:p w:rsidR="00287478" w:rsidRPr="006E4E0E" w:rsidRDefault="00287478" w:rsidP="00287478">
            <w:pPr>
              <w:rPr>
                <w:rFonts w:eastAsia="Times New Roman"/>
                <w:sz w:val="24"/>
                <w:szCs w:val="24"/>
              </w:rPr>
            </w:pPr>
          </w:p>
          <w:p w:rsidR="006E4E0E" w:rsidRPr="006E4E0E" w:rsidRDefault="006E4E0E" w:rsidP="00287478">
            <w:pPr>
              <w:rPr>
                <w:rFonts w:eastAsia="Times New Roman"/>
                <w:sz w:val="24"/>
                <w:szCs w:val="24"/>
              </w:rPr>
            </w:pPr>
          </w:p>
          <w:p w:rsidR="006E4E0E" w:rsidRPr="006E4E0E" w:rsidRDefault="006E4E0E" w:rsidP="00287478">
            <w:pPr>
              <w:rPr>
                <w:rFonts w:eastAsia="Times New Roman"/>
                <w:sz w:val="24"/>
                <w:szCs w:val="24"/>
              </w:rPr>
            </w:pPr>
          </w:p>
          <w:p w:rsidR="006E4E0E" w:rsidRPr="006E4E0E" w:rsidRDefault="006E4E0E" w:rsidP="00287478">
            <w:pPr>
              <w:rPr>
                <w:rFonts w:eastAsia="Times New Roman"/>
                <w:sz w:val="24"/>
                <w:szCs w:val="24"/>
              </w:rPr>
            </w:pPr>
          </w:p>
          <w:p w:rsidR="006E4E0E" w:rsidRPr="006E4E0E" w:rsidRDefault="006E4E0E" w:rsidP="00287478">
            <w:pPr>
              <w:rPr>
                <w:rFonts w:eastAsia="Times New Roman"/>
                <w:sz w:val="24"/>
                <w:szCs w:val="24"/>
              </w:rPr>
            </w:pPr>
          </w:p>
          <w:p w:rsidR="006E4E0E" w:rsidRPr="006E4E0E" w:rsidRDefault="006E4E0E" w:rsidP="00287478">
            <w:pPr>
              <w:rPr>
                <w:rFonts w:eastAsia="Times New Roman"/>
                <w:sz w:val="24"/>
                <w:szCs w:val="24"/>
              </w:rPr>
            </w:pPr>
          </w:p>
          <w:p w:rsidR="006E4E0E" w:rsidRPr="006E4E0E" w:rsidRDefault="006E4E0E" w:rsidP="00287478">
            <w:pPr>
              <w:rPr>
                <w:rFonts w:eastAsia="Times New Roman"/>
                <w:sz w:val="24"/>
                <w:szCs w:val="24"/>
              </w:rPr>
            </w:pPr>
          </w:p>
          <w:p w:rsidR="006E4E0E" w:rsidRPr="006E4E0E" w:rsidRDefault="006E4E0E" w:rsidP="00287478">
            <w:pPr>
              <w:rPr>
                <w:rFonts w:eastAsia="Times New Roman"/>
                <w:sz w:val="24"/>
                <w:szCs w:val="24"/>
              </w:rPr>
            </w:pPr>
          </w:p>
          <w:p w:rsidR="006E4E0E" w:rsidRPr="006E4E0E" w:rsidRDefault="006E4E0E" w:rsidP="00287478">
            <w:pPr>
              <w:rPr>
                <w:rFonts w:eastAsia="Times New Roman"/>
                <w:sz w:val="24"/>
                <w:szCs w:val="24"/>
              </w:rPr>
            </w:pPr>
          </w:p>
          <w:p w:rsidR="006E4E0E" w:rsidRPr="006E4E0E" w:rsidRDefault="006E4E0E" w:rsidP="00287478">
            <w:pPr>
              <w:rPr>
                <w:rFonts w:eastAsia="Times New Roman"/>
                <w:sz w:val="24"/>
                <w:szCs w:val="24"/>
              </w:rPr>
            </w:pPr>
            <w:r w:rsidRPr="006E4E0E">
              <w:rPr>
                <w:rFonts w:eastAsia="Times New Roman"/>
                <w:sz w:val="24"/>
                <w:szCs w:val="24"/>
              </w:rPr>
              <w:t>х</w:t>
            </w:r>
          </w:p>
        </w:tc>
        <w:tc>
          <w:tcPr>
            <w:tcW w:w="709" w:type="dxa"/>
            <w:tcBorders>
              <w:top w:val="single" w:sz="4" w:space="0" w:color="auto"/>
              <w:left w:val="single" w:sz="4" w:space="0" w:color="auto"/>
              <w:bottom w:val="single" w:sz="4" w:space="0" w:color="auto"/>
              <w:right w:val="single" w:sz="4" w:space="0" w:color="auto"/>
            </w:tcBorders>
            <w:vAlign w:val="center"/>
          </w:tcPr>
          <w:p w:rsidR="00287478" w:rsidRPr="006E4E0E" w:rsidRDefault="006E4E0E" w:rsidP="00287478">
            <w:pPr>
              <w:rPr>
                <w:rFonts w:eastAsia="Times New Roman"/>
                <w:sz w:val="24"/>
                <w:szCs w:val="24"/>
              </w:rPr>
            </w:pPr>
            <w:r w:rsidRPr="006E4E0E">
              <w:rPr>
                <w:rFonts w:eastAsia="Times New Roman"/>
                <w:sz w:val="24"/>
                <w:szCs w:val="24"/>
              </w:rPr>
              <w:t>х</w:t>
            </w:r>
          </w:p>
        </w:tc>
        <w:tc>
          <w:tcPr>
            <w:tcW w:w="567" w:type="dxa"/>
            <w:tcBorders>
              <w:top w:val="single" w:sz="4" w:space="0" w:color="auto"/>
              <w:left w:val="single" w:sz="4" w:space="0" w:color="auto"/>
              <w:bottom w:val="single" w:sz="4" w:space="0" w:color="auto"/>
              <w:right w:val="single" w:sz="4" w:space="0" w:color="auto"/>
            </w:tcBorders>
            <w:vAlign w:val="center"/>
          </w:tcPr>
          <w:p w:rsidR="00287478" w:rsidRPr="006E4E0E" w:rsidRDefault="006E4E0E" w:rsidP="00287478">
            <w:pPr>
              <w:rPr>
                <w:rFonts w:eastAsia="Times New Roman"/>
                <w:sz w:val="24"/>
                <w:szCs w:val="24"/>
              </w:rPr>
            </w:pPr>
            <w:r w:rsidRPr="006E4E0E">
              <w:rPr>
                <w:rFonts w:eastAsia="Times New Roman"/>
                <w:sz w:val="24"/>
                <w:szCs w:val="24"/>
              </w:rPr>
              <w:t>х</w:t>
            </w:r>
          </w:p>
        </w:tc>
        <w:tc>
          <w:tcPr>
            <w:tcW w:w="708" w:type="dxa"/>
            <w:tcBorders>
              <w:top w:val="single" w:sz="4" w:space="0" w:color="auto"/>
              <w:left w:val="single" w:sz="4" w:space="0" w:color="auto"/>
              <w:bottom w:val="single" w:sz="4" w:space="0" w:color="auto"/>
              <w:right w:val="single" w:sz="4" w:space="0" w:color="auto"/>
            </w:tcBorders>
            <w:vAlign w:val="center"/>
          </w:tcPr>
          <w:p w:rsidR="00287478" w:rsidRPr="006E4E0E" w:rsidRDefault="006E4E0E" w:rsidP="00287478">
            <w:pPr>
              <w:rPr>
                <w:rFonts w:eastAsia="Times New Roman"/>
                <w:sz w:val="24"/>
                <w:szCs w:val="24"/>
              </w:rPr>
            </w:pPr>
            <w:r w:rsidRPr="006E4E0E">
              <w:rPr>
                <w:rFonts w:eastAsia="Times New Roman"/>
                <w:sz w:val="24"/>
                <w:szCs w:val="24"/>
              </w:rPr>
              <w:t>х</w:t>
            </w:r>
          </w:p>
        </w:tc>
      </w:tr>
      <w:tr w:rsidR="006E4E0E" w:rsidRPr="00287478" w:rsidTr="006E4E0E">
        <w:trPr>
          <w:trHeight w:val="1140"/>
          <w:tblCellSpacing w:w="0" w:type="dxa"/>
        </w:trPr>
        <w:tc>
          <w:tcPr>
            <w:tcW w:w="1431" w:type="dxa"/>
            <w:tcBorders>
              <w:top w:val="outset" w:sz="6" w:space="0" w:color="auto"/>
              <w:left w:val="outset" w:sz="6" w:space="0" w:color="auto"/>
              <w:bottom w:val="outset" w:sz="6" w:space="0" w:color="auto"/>
              <w:right w:val="outset" w:sz="6" w:space="0" w:color="auto"/>
            </w:tcBorders>
            <w:vAlign w:val="center"/>
            <w:hideMark/>
          </w:tcPr>
          <w:p w:rsidR="006E4E0E" w:rsidRPr="00287478" w:rsidRDefault="006E4E0E" w:rsidP="00287478">
            <w:pPr>
              <w:shd w:val="clear" w:color="auto" w:fill="FFFFFF"/>
              <w:jc w:val="both"/>
              <w:rPr>
                <w:rFonts w:eastAsia="Times New Roman"/>
                <w:sz w:val="24"/>
                <w:szCs w:val="24"/>
              </w:rPr>
            </w:pPr>
            <w:r w:rsidRPr="00287478">
              <w:rPr>
                <w:rFonts w:eastAsia="Times New Roman"/>
                <w:color w:val="000000"/>
                <w:sz w:val="24"/>
                <w:szCs w:val="24"/>
              </w:rPr>
              <w:lastRenderedPageBreak/>
              <w:t>Основное мероприятие 4 Развитие библиотечного дела</w:t>
            </w:r>
          </w:p>
        </w:tc>
        <w:tc>
          <w:tcPr>
            <w:tcW w:w="1276" w:type="dxa"/>
            <w:tcBorders>
              <w:top w:val="outset" w:sz="6" w:space="0" w:color="auto"/>
              <w:left w:val="outset" w:sz="6" w:space="0" w:color="auto"/>
              <w:bottom w:val="outset" w:sz="6" w:space="0" w:color="auto"/>
              <w:right w:val="outset" w:sz="6" w:space="0" w:color="auto"/>
            </w:tcBorders>
            <w:vAlign w:val="center"/>
            <w:hideMark/>
          </w:tcPr>
          <w:p w:rsidR="006E4E0E" w:rsidRPr="00287478" w:rsidRDefault="006E4E0E"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566" w:type="dxa"/>
            <w:tcBorders>
              <w:top w:val="outset" w:sz="6" w:space="0" w:color="auto"/>
              <w:left w:val="outset" w:sz="6" w:space="0" w:color="auto"/>
              <w:bottom w:val="outset" w:sz="6" w:space="0" w:color="auto"/>
              <w:right w:val="outset" w:sz="6" w:space="0" w:color="auto"/>
            </w:tcBorders>
            <w:vAlign w:val="center"/>
          </w:tcPr>
          <w:p w:rsidR="006E4E0E" w:rsidRPr="00287478" w:rsidRDefault="006E4E0E" w:rsidP="00287478">
            <w:pPr>
              <w:shd w:val="clear" w:color="auto" w:fill="FFFFFF"/>
              <w:jc w:val="both"/>
              <w:rPr>
                <w:rFonts w:eastAsia="Times New Roman"/>
                <w:sz w:val="24"/>
                <w:szCs w:val="24"/>
              </w:rPr>
            </w:pPr>
            <w:r>
              <w:rPr>
                <w:rFonts w:eastAsia="Times New Roman"/>
                <w:sz w:val="24"/>
                <w:szCs w:val="24"/>
              </w:rPr>
              <w:t>х</w:t>
            </w:r>
          </w:p>
        </w:tc>
        <w:tc>
          <w:tcPr>
            <w:tcW w:w="565" w:type="dxa"/>
            <w:tcBorders>
              <w:top w:val="outset" w:sz="6" w:space="0" w:color="auto"/>
              <w:left w:val="outset" w:sz="6" w:space="0" w:color="auto"/>
              <w:bottom w:val="outset" w:sz="6" w:space="0" w:color="auto"/>
              <w:right w:val="outset" w:sz="6" w:space="0" w:color="auto"/>
            </w:tcBorders>
          </w:tcPr>
          <w:p w:rsidR="006E4E0E" w:rsidRDefault="006E4E0E" w:rsidP="00287478">
            <w:pPr>
              <w:shd w:val="clear" w:color="auto" w:fill="FFFFFF"/>
              <w:jc w:val="both"/>
              <w:rPr>
                <w:rFonts w:eastAsia="Times New Roman"/>
                <w:sz w:val="24"/>
                <w:szCs w:val="24"/>
              </w:rPr>
            </w:pPr>
          </w:p>
          <w:p w:rsidR="006E4E0E" w:rsidRDefault="006E4E0E" w:rsidP="00287478">
            <w:pPr>
              <w:shd w:val="clear" w:color="auto" w:fill="FFFFFF"/>
              <w:jc w:val="both"/>
              <w:rPr>
                <w:rFonts w:eastAsia="Times New Roman"/>
                <w:sz w:val="24"/>
                <w:szCs w:val="24"/>
              </w:rPr>
            </w:pPr>
          </w:p>
          <w:p w:rsidR="006E4E0E" w:rsidRPr="00287478" w:rsidRDefault="006E4E0E" w:rsidP="00287478">
            <w:pPr>
              <w:shd w:val="clear" w:color="auto" w:fill="FFFFFF"/>
              <w:jc w:val="both"/>
              <w:rPr>
                <w:rFonts w:eastAsia="Times New Roman"/>
                <w:sz w:val="24"/>
                <w:szCs w:val="24"/>
              </w:rPr>
            </w:pPr>
            <w:r w:rsidRPr="00E7141C">
              <w:rPr>
                <w:rFonts w:eastAsia="Times New Roman"/>
                <w:sz w:val="24"/>
                <w:szCs w:val="24"/>
              </w:rPr>
              <w:t>х</w:t>
            </w:r>
          </w:p>
        </w:tc>
        <w:tc>
          <w:tcPr>
            <w:tcW w:w="708" w:type="dxa"/>
            <w:tcBorders>
              <w:top w:val="outset" w:sz="6" w:space="0" w:color="auto"/>
              <w:left w:val="outset" w:sz="6" w:space="0" w:color="auto"/>
              <w:bottom w:val="outset" w:sz="6" w:space="0" w:color="auto"/>
              <w:right w:val="outset" w:sz="6" w:space="0" w:color="auto"/>
            </w:tcBorders>
          </w:tcPr>
          <w:p w:rsidR="006E4E0E" w:rsidRDefault="006E4E0E" w:rsidP="00287478">
            <w:pPr>
              <w:shd w:val="clear" w:color="auto" w:fill="FFFFFF"/>
              <w:jc w:val="both"/>
              <w:rPr>
                <w:rFonts w:eastAsia="Times New Roman"/>
                <w:sz w:val="24"/>
                <w:szCs w:val="24"/>
              </w:rPr>
            </w:pPr>
          </w:p>
          <w:p w:rsidR="006E4E0E" w:rsidRDefault="006E4E0E" w:rsidP="00287478">
            <w:pPr>
              <w:shd w:val="clear" w:color="auto" w:fill="FFFFFF"/>
              <w:jc w:val="both"/>
              <w:rPr>
                <w:rFonts w:eastAsia="Times New Roman"/>
                <w:sz w:val="24"/>
                <w:szCs w:val="24"/>
              </w:rPr>
            </w:pPr>
          </w:p>
          <w:p w:rsidR="006E4E0E" w:rsidRPr="00287478" w:rsidRDefault="006E4E0E" w:rsidP="00287478">
            <w:pPr>
              <w:shd w:val="clear" w:color="auto" w:fill="FFFFFF"/>
              <w:jc w:val="both"/>
              <w:rPr>
                <w:rFonts w:eastAsia="Times New Roman"/>
                <w:sz w:val="24"/>
                <w:szCs w:val="24"/>
              </w:rPr>
            </w:pPr>
            <w:r w:rsidRPr="00E7141C">
              <w:rPr>
                <w:rFonts w:eastAsia="Times New Roman"/>
                <w:sz w:val="24"/>
                <w:szCs w:val="24"/>
              </w:rPr>
              <w:t>х</w:t>
            </w:r>
          </w:p>
        </w:tc>
        <w:tc>
          <w:tcPr>
            <w:tcW w:w="642" w:type="dxa"/>
            <w:tcBorders>
              <w:top w:val="outset" w:sz="6" w:space="0" w:color="auto"/>
              <w:left w:val="outset" w:sz="6" w:space="0" w:color="auto"/>
              <w:bottom w:val="outset" w:sz="6" w:space="0" w:color="auto"/>
              <w:right w:val="outset" w:sz="6" w:space="0" w:color="auto"/>
            </w:tcBorders>
          </w:tcPr>
          <w:p w:rsidR="006E4E0E" w:rsidRDefault="006E4E0E" w:rsidP="00287478">
            <w:pPr>
              <w:shd w:val="clear" w:color="auto" w:fill="FFFFFF"/>
              <w:jc w:val="both"/>
              <w:rPr>
                <w:rFonts w:eastAsia="Times New Roman"/>
                <w:sz w:val="24"/>
                <w:szCs w:val="24"/>
              </w:rPr>
            </w:pPr>
          </w:p>
          <w:p w:rsidR="006E4E0E" w:rsidRDefault="006E4E0E" w:rsidP="00287478">
            <w:pPr>
              <w:shd w:val="clear" w:color="auto" w:fill="FFFFFF"/>
              <w:jc w:val="both"/>
              <w:rPr>
                <w:rFonts w:eastAsia="Times New Roman"/>
                <w:sz w:val="24"/>
                <w:szCs w:val="24"/>
              </w:rPr>
            </w:pPr>
          </w:p>
          <w:p w:rsidR="006E4E0E" w:rsidRPr="00287478" w:rsidRDefault="006E4E0E" w:rsidP="00287478">
            <w:pPr>
              <w:shd w:val="clear" w:color="auto" w:fill="FFFFFF"/>
              <w:jc w:val="both"/>
              <w:rPr>
                <w:rFonts w:eastAsia="Times New Roman"/>
                <w:sz w:val="24"/>
                <w:szCs w:val="24"/>
              </w:rPr>
            </w:pPr>
            <w:r w:rsidRPr="00E7141C">
              <w:rPr>
                <w:rFonts w:eastAsia="Times New Roman"/>
                <w:sz w:val="24"/>
                <w:szCs w:val="24"/>
              </w:rPr>
              <w:t>х</w:t>
            </w:r>
          </w:p>
        </w:tc>
        <w:tc>
          <w:tcPr>
            <w:tcW w:w="602" w:type="dxa"/>
            <w:tcBorders>
              <w:top w:val="outset" w:sz="6" w:space="0" w:color="auto"/>
              <w:left w:val="outset" w:sz="6" w:space="0" w:color="auto"/>
              <w:bottom w:val="outset" w:sz="6" w:space="0" w:color="auto"/>
              <w:right w:val="outset" w:sz="6" w:space="0" w:color="auto"/>
            </w:tcBorders>
          </w:tcPr>
          <w:p w:rsidR="006E4E0E" w:rsidRDefault="006E4E0E" w:rsidP="00287478">
            <w:pPr>
              <w:shd w:val="clear" w:color="auto" w:fill="FFFFFF"/>
              <w:jc w:val="both"/>
              <w:rPr>
                <w:rFonts w:eastAsia="Times New Roman"/>
                <w:sz w:val="24"/>
                <w:szCs w:val="24"/>
              </w:rPr>
            </w:pPr>
          </w:p>
          <w:p w:rsidR="006E4E0E" w:rsidRDefault="006E4E0E" w:rsidP="00287478">
            <w:pPr>
              <w:shd w:val="clear" w:color="auto" w:fill="FFFFFF"/>
              <w:jc w:val="both"/>
              <w:rPr>
                <w:rFonts w:eastAsia="Times New Roman"/>
                <w:sz w:val="24"/>
                <w:szCs w:val="24"/>
              </w:rPr>
            </w:pPr>
          </w:p>
          <w:p w:rsidR="006E4E0E" w:rsidRPr="00287478" w:rsidRDefault="006E4E0E" w:rsidP="00287478">
            <w:pPr>
              <w:shd w:val="clear" w:color="auto" w:fill="FFFFFF"/>
              <w:jc w:val="both"/>
              <w:rPr>
                <w:rFonts w:eastAsia="Times New Roman"/>
                <w:sz w:val="24"/>
                <w:szCs w:val="24"/>
              </w:rPr>
            </w:pPr>
            <w:r w:rsidRPr="00E7141C">
              <w:rPr>
                <w:rFonts w:eastAsia="Times New Roman"/>
                <w:sz w:val="24"/>
                <w:szCs w:val="24"/>
              </w:rPr>
              <w:t>х</w:t>
            </w:r>
          </w:p>
        </w:tc>
        <w:tc>
          <w:tcPr>
            <w:tcW w:w="602" w:type="dxa"/>
            <w:tcBorders>
              <w:top w:val="outset" w:sz="6" w:space="0" w:color="auto"/>
              <w:left w:val="outset" w:sz="6" w:space="0" w:color="auto"/>
              <w:bottom w:val="outset" w:sz="6" w:space="0" w:color="auto"/>
              <w:right w:val="outset" w:sz="6" w:space="0" w:color="auto"/>
            </w:tcBorders>
          </w:tcPr>
          <w:p w:rsidR="006E4E0E" w:rsidRDefault="006E4E0E" w:rsidP="00287478">
            <w:pPr>
              <w:shd w:val="clear" w:color="auto" w:fill="FFFFFF"/>
              <w:jc w:val="both"/>
              <w:rPr>
                <w:rFonts w:eastAsia="Times New Roman"/>
                <w:sz w:val="24"/>
                <w:szCs w:val="24"/>
              </w:rPr>
            </w:pPr>
          </w:p>
          <w:p w:rsidR="006E4E0E" w:rsidRDefault="006E4E0E" w:rsidP="00287478">
            <w:pPr>
              <w:shd w:val="clear" w:color="auto" w:fill="FFFFFF"/>
              <w:jc w:val="both"/>
              <w:rPr>
                <w:rFonts w:eastAsia="Times New Roman"/>
                <w:sz w:val="24"/>
                <w:szCs w:val="24"/>
              </w:rPr>
            </w:pPr>
          </w:p>
          <w:p w:rsidR="006E4E0E" w:rsidRPr="00287478" w:rsidRDefault="006E4E0E" w:rsidP="00287478">
            <w:pPr>
              <w:shd w:val="clear" w:color="auto" w:fill="FFFFFF"/>
              <w:jc w:val="both"/>
              <w:rPr>
                <w:rFonts w:eastAsia="Times New Roman"/>
                <w:sz w:val="24"/>
                <w:szCs w:val="24"/>
              </w:rPr>
            </w:pPr>
            <w:r w:rsidRPr="00E7141C">
              <w:rPr>
                <w:rFonts w:eastAsia="Times New Roman"/>
                <w:sz w:val="24"/>
                <w:szCs w:val="24"/>
              </w:rPr>
              <w:t>х</w:t>
            </w:r>
          </w:p>
        </w:tc>
        <w:tc>
          <w:tcPr>
            <w:tcW w:w="650" w:type="dxa"/>
            <w:tcBorders>
              <w:top w:val="outset" w:sz="6" w:space="0" w:color="auto"/>
              <w:left w:val="outset" w:sz="6" w:space="0" w:color="auto"/>
              <w:bottom w:val="outset" w:sz="6" w:space="0" w:color="auto"/>
              <w:right w:val="outset" w:sz="6" w:space="0" w:color="auto"/>
            </w:tcBorders>
          </w:tcPr>
          <w:p w:rsidR="006E4E0E" w:rsidRDefault="006E4E0E" w:rsidP="00D76A71">
            <w:pPr>
              <w:shd w:val="clear" w:color="auto" w:fill="FFFFFF"/>
              <w:jc w:val="both"/>
              <w:rPr>
                <w:rFonts w:eastAsia="Times New Roman"/>
                <w:sz w:val="24"/>
                <w:szCs w:val="24"/>
              </w:rPr>
            </w:pPr>
          </w:p>
          <w:p w:rsidR="006E4E0E" w:rsidRDefault="006E4E0E" w:rsidP="00D76A71">
            <w:pPr>
              <w:shd w:val="clear" w:color="auto" w:fill="FFFFFF"/>
              <w:jc w:val="both"/>
              <w:rPr>
                <w:rFonts w:eastAsia="Times New Roman"/>
                <w:sz w:val="24"/>
                <w:szCs w:val="24"/>
              </w:rPr>
            </w:pPr>
          </w:p>
          <w:p w:rsidR="006E4E0E" w:rsidRPr="00287478" w:rsidRDefault="006E4E0E" w:rsidP="00D76A71">
            <w:pPr>
              <w:shd w:val="clear" w:color="auto" w:fill="FFFFFF"/>
              <w:jc w:val="both"/>
              <w:rPr>
                <w:rFonts w:eastAsia="Times New Roman"/>
                <w:sz w:val="24"/>
                <w:szCs w:val="24"/>
              </w:rPr>
            </w:pPr>
            <w:r w:rsidRPr="00E7141C">
              <w:rPr>
                <w:rFonts w:eastAsia="Times New Roman"/>
                <w:sz w:val="24"/>
                <w:szCs w:val="24"/>
              </w:rPr>
              <w:t>х</w:t>
            </w:r>
          </w:p>
        </w:tc>
        <w:tc>
          <w:tcPr>
            <w:tcW w:w="650" w:type="dxa"/>
            <w:tcBorders>
              <w:top w:val="outset" w:sz="6" w:space="0" w:color="auto"/>
              <w:left w:val="outset" w:sz="6" w:space="0" w:color="auto"/>
              <w:bottom w:val="outset" w:sz="6" w:space="0" w:color="auto"/>
              <w:right w:val="outset" w:sz="6" w:space="0" w:color="auto"/>
            </w:tcBorders>
          </w:tcPr>
          <w:p w:rsidR="006E4E0E" w:rsidRDefault="006E4E0E" w:rsidP="00287478">
            <w:pPr>
              <w:shd w:val="clear" w:color="auto" w:fill="FFFFFF"/>
              <w:jc w:val="both"/>
              <w:rPr>
                <w:rFonts w:eastAsia="Times New Roman"/>
                <w:sz w:val="24"/>
                <w:szCs w:val="24"/>
              </w:rPr>
            </w:pPr>
          </w:p>
          <w:p w:rsidR="006E4E0E" w:rsidRDefault="006E4E0E" w:rsidP="00287478">
            <w:pPr>
              <w:shd w:val="clear" w:color="auto" w:fill="FFFFFF"/>
              <w:jc w:val="both"/>
              <w:rPr>
                <w:rFonts w:eastAsia="Times New Roman"/>
                <w:sz w:val="24"/>
                <w:szCs w:val="24"/>
              </w:rPr>
            </w:pPr>
          </w:p>
          <w:p w:rsidR="006E4E0E" w:rsidRPr="00287478" w:rsidRDefault="006E4E0E" w:rsidP="00287478">
            <w:pPr>
              <w:shd w:val="clear" w:color="auto" w:fill="FFFFFF"/>
              <w:jc w:val="both"/>
              <w:rPr>
                <w:rFonts w:eastAsia="Times New Roman"/>
                <w:sz w:val="24"/>
                <w:szCs w:val="24"/>
              </w:rPr>
            </w:pPr>
            <w:r w:rsidRPr="00E7141C">
              <w:rPr>
                <w:rFonts w:eastAsia="Times New Roman"/>
                <w:sz w:val="24"/>
                <w:szCs w:val="24"/>
              </w:rPr>
              <w:t>х</w:t>
            </w:r>
          </w:p>
        </w:tc>
        <w:tc>
          <w:tcPr>
            <w:tcW w:w="555" w:type="dxa"/>
            <w:tcBorders>
              <w:top w:val="outset" w:sz="6" w:space="0" w:color="auto"/>
              <w:left w:val="outset" w:sz="6" w:space="0" w:color="auto"/>
              <w:bottom w:val="outset" w:sz="6" w:space="0" w:color="auto"/>
              <w:right w:val="outset" w:sz="6" w:space="0" w:color="auto"/>
            </w:tcBorders>
          </w:tcPr>
          <w:p w:rsidR="006E4E0E" w:rsidRDefault="006E4E0E" w:rsidP="00287478">
            <w:pPr>
              <w:shd w:val="clear" w:color="auto" w:fill="FFFFFF"/>
              <w:jc w:val="both"/>
              <w:rPr>
                <w:rFonts w:eastAsia="Times New Roman"/>
                <w:sz w:val="24"/>
                <w:szCs w:val="24"/>
              </w:rPr>
            </w:pPr>
          </w:p>
          <w:p w:rsidR="006E4E0E" w:rsidRDefault="006E4E0E" w:rsidP="00287478">
            <w:pPr>
              <w:shd w:val="clear" w:color="auto" w:fill="FFFFFF"/>
              <w:jc w:val="both"/>
              <w:rPr>
                <w:rFonts w:eastAsia="Times New Roman"/>
                <w:sz w:val="24"/>
                <w:szCs w:val="24"/>
              </w:rPr>
            </w:pPr>
          </w:p>
          <w:p w:rsidR="006E4E0E" w:rsidRPr="00287478" w:rsidRDefault="006E4E0E" w:rsidP="00287478">
            <w:pPr>
              <w:shd w:val="clear" w:color="auto" w:fill="FFFFFF"/>
              <w:jc w:val="both"/>
              <w:rPr>
                <w:rFonts w:eastAsia="Times New Roman"/>
                <w:color w:val="000000"/>
                <w:sz w:val="24"/>
                <w:szCs w:val="24"/>
              </w:rPr>
            </w:pPr>
            <w:r w:rsidRPr="00E7141C">
              <w:rPr>
                <w:rFonts w:eastAsia="Times New Roman"/>
                <w:sz w:val="24"/>
                <w:szCs w:val="24"/>
              </w:rPr>
              <w:t>х</w:t>
            </w:r>
          </w:p>
        </w:tc>
        <w:tc>
          <w:tcPr>
            <w:tcW w:w="555" w:type="dxa"/>
            <w:tcBorders>
              <w:top w:val="outset" w:sz="6" w:space="0" w:color="auto"/>
              <w:left w:val="outset" w:sz="6" w:space="0" w:color="auto"/>
              <w:bottom w:val="outset" w:sz="6" w:space="0" w:color="auto"/>
              <w:right w:val="outset" w:sz="6" w:space="0" w:color="auto"/>
            </w:tcBorders>
          </w:tcPr>
          <w:p w:rsidR="006E4E0E" w:rsidRDefault="006E4E0E" w:rsidP="00287478">
            <w:pPr>
              <w:shd w:val="clear" w:color="auto" w:fill="FFFFFF"/>
              <w:jc w:val="both"/>
              <w:rPr>
                <w:rFonts w:eastAsia="Times New Roman"/>
                <w:sz w:val="24"/>
                <w:szCs w:val="24"/>
              </w:rPr>
            </w:pPr>
          </w:p>
          <w:p w:rsidR="006E4E0E" w:rsidRDefault="006E4E0E" w:rsidP="00287478">
            <w:pPr>
              <w:shd w:val="clear" w:color="auto" w:fill="FFFFFF"/>
              <w:jc w:val="both"/>
              <w:rPr>
                <w:rFonts w:eastAsia="Times New Roman"/>
                <w:sz w:val="24"/>
                <w:szCs w:val="24"/>
              </w:rPr>
            </w:pPr>
          </w:p>
          <w:p w:rsidR="006E4E0E" w:rsidRPr="00287478" w:rsidRDefault="006E4E0E" w:rsidP="00287478">
            <w:pPr>
              <w:shd w:val="clear" w:color="auto" w:fill="FFFFFF"/>
              <w:jc w:val="both"/>
              <w:rPr>
                <w:rFonts w:eastAsia="Times New Roman"/>
                <w:sz w:val="24"/>
                <w:szCs w:val="24"/>
              </w:rPr>
            </w:pPr>
            <w:r w:rsidRPr="00E7141C">
              <w:rPr>
                <w:rFonts w:eastAsia="Times New Roman"/>
                <w:sz w:val="24"/>
                <w:szCs w:val="24"/>
              </w:rPr>
              <w:t>х</w:t>
            </w:r>
          </w:p>
        </w:tc>
        <w:tc>
          <w:tcPr>
            <w:tcW w:w="602" w:type="dxa"/>
            <w:tcBorders>
              <w:top w:val="outset" w:sz="6" w:space="0" w:color="auto"/>
              <w:left w:val="outset" w:sz="6" w:space="0" w:color="auto"/>
              <w:bottom w:val="outset" w:sz="6" w:space="0" w:color="auto"/>
              <w:right w:val="outset" w:sz="6" w:space="0" w:color="auto"/>
            </w:tcBorders>
          </w:tcPr>
          <w:p w:rsidR="006E4E0E" w:rsidRDefault="006E4E0E" w:rsidP="00287478">
            <w:pPr>
              <w:rPr>
                <w:rFonts w:eastAsia="Times New Roman"/>
                <w:sz w:val="24"/>
                <w:szCs w:val="24"/>
              </w:rPr>
            </w:pPr>
          </w:p>
          <w:p w:rsidR="006E4E0E" w:rsidRDefault="006E4E0E" w:rsidP="00287478">
            <w:pPr>
              <w:rPr>
                <w:rFonts w:eastAsia="Times New Roman"/>
                <w:sz w:val="24"/>
                <w:szCs w:val="24"/>
              </w:rPr>
            </w:pPr>
          </w:p>
          <w:p w:rsidR="006E4E0E" w:rsidRPr="00287478" w:rsidRDefault="006E4E0E" w:rsidP="00287478">
            <w:pPr>
              <w:rPr>
                <w:rFonts w:eastAsia="Times New Roman"/>
                <w:sz w:val="24"/>
                <w:szCs w:val="24"/>
              </w:rPr>
            </w:pPr>
            <w:r w:rsidRPr="00E7141C">
              <w:rPr>
                <w:rFonts w:eastAsia="Times New Roman"/>
                <w:sz w:val="24"/>
                <w:szCs w:val="24"/>
              </w:rPr>
              <w:t>х</w:t>
            </w:r>
          </w:p>
        </w:tc>
        <w:tc>
          <w:tcPr>
            <w:tcW w:w="555" w:type="dxa"/>
            <w:tcBorders>
              <w:top w:val="outset" w:sz="6" w:space="0" w:color="auto"/>
              <w:left w:val="outset" w:sz="6" w:space="0" w:color="auto"/>
              <w:bottom w:val="outset" w:sz="6" w:space="0" w:color="auto"/>
              <w:right w:val="outset" w:sz="6" w:space="0" w:color="auto"/>
            </w:tcBorders>
          </w:tcPr>
          <w:p w:rsidR="006E4E0E" w:rsidRDefault="006E4E0E" w:rsidP="00287478">
            <w:pPr>
              <w:rPr>
                <w:rFonts w:eastAsia="Times New Roman"/>
                <w:sz w:val="24"/>
                <w:szCs w:val="24"/>
              </w:rPr>
            </w:pPr>
          </w:p>
          <w:p w:rsidR="006E4E0E" w:rsidRDefault="006E4E0E" w:rsidP="00287478">
            <w:pPr>
              <w:rPr>
                <w:rFonts w:eastAsia="Times New Roman"/>
                <w:sz w:val="24"/>
                <w:szCs w:val="24"/>
              </w:rPr>
            </w:pPr>
          </w:p>
          <w:p w:rsidR="006E4E0E" w:rsidRPr="00287478" w:rsidRDefault="006E4E0E" w:rsidP="00287478">
            <w:pPr>
              <w:rPr>
                <w:rFonts w:eastAsia="Times New Roman"/>
                <w:sz w:val="24"/>
                <w:szCs w:val="24"/>
              </w:rPr>
            </w:pPr>
            <w:r w:rsidRPr="00E7141C">
              <w:rPr>
                <w:rFonts w:eastAsia="Times New Roman"/>
                <w:sz w:val="24"/>
                <w:szCs w:val="24"/>
              </w:rPr>
              <w:t>х</w:t>
            </w:r>
          </w:p>
        </w:tc>
        <w:tc>
          <w:tcPr>
            <w:tcW w:w="555" w:type="dxa"/>
            <w:gridSpan w:val="2"/>
            <w:tcBorders>
              <w:top w:val="outset" w:sz="6" w:space="0" w:color="auto"/>
              <w:left w:val="outset" w:sz="6" w:space="0" w:color="auto"/>
              <w:bottom w:val="outset" w:sz="6" w:space="0" w:color="auto"/>
              <w:right w:val="outset" w:sz="6" w:space="0" w:color="auto"/>
            </w:tcBorders>
          </w:tcPr>
          <w:p w:rsidR="006E4E0E" w:rsidRDefault="006E4E0E" w:rsidP="00287478">
            <w:pPr>
              <w:shd w:val="clear" w:color="auto" w:fill="FFFFFF"/>
              <w:jc w:val="both"/>
              <w:rPr>
                <w:rFonts w:eastAsia="Times New Roman"/>
                <w:sz w:val="24"/>
                <w:szCs w:val="24"/>
              </w:rPr>
            </w:pPr>
          </w:p>
          <w:p w:rsidR="006E4E0E" w:rsidRDefault="006E4E0E" w:rsidP="00287478">
            <w:pPr>
              <w:shd w:val="clear" w:color="auto" w:fill="FFFFFF"/>
              <w:jc w:val="both"/>
              <w:rPr>
                <w:rFonts w:eastAsia="Times New Roman"/>
                <w:sz w:val="24"/>
                <w:szCs w:val="24"/>
              </w:rPr>
            </w:pPr>
          </w:p>
          <w:p w:rsidR="006E4E0E" w:rsidRPr="00287478" w:rsidRDefault="006E4E0E" w:rsidP="00287478">
            <w:pPr>
              <w:shd w:val="clear" w:color="auto" w:fill="FFFFFF"/>
              <w:jc w:val="both"/>
              <w:rPr>
                <w:rFonts w:eastAsia="Times New Roman"/>
                <w:color w:val="000000"/>
                <w:sz w:val="24"/>
                <w:szCs w:val="24"/>
              </w:rPr>
            </w:pPr>
            <w:r w:rsidRPr="00E7141C">
              <w:rPr>
                <w:rFonts w:eastAsia="Times New Roman"/>
                <w:sz w:val="24"/>
                <w:szCs w:val="24"/>
              </w:rPr>
              <w:t>х</w:t>
            </w:r>
          </w:p>
        </w:tc>
        <w:tc>
          <w:tcPr>
            <w:tcW w:w="568" w:type="dxa"/>
            <w:gridSpan w:val="2"/>
            <w:tcBorders>
              <w:top w:val="outset" w:sz="6" w:space="0" w:color="auto"/>
              <w:left w:val="outset" w:sz="6" w:space="0" w:color="auto"/>
              <w:bottom w:val="outset" w:sz="6" w:space="0" w:color="auto"/>
              <w:right w:val="outset" w:sz="6" w:space="0" w:color="auto"/>
            </w:tcBorders>
          </w:tcPr>
          <w:p w:rsidR="006E4E0E" w:rsidRDefault="006E4E0E" w:rsidP="00287478">
            <w:pPr>
              <w:shd w:val="clear" w:color="auto" w:fill="FFFFFF"/>
              <w:jc w:val="both"/>
              <w:rPr>
                <w:rFonts w:eastAsia="Times New Roman"/>
                <w:sz w:val="24"/>
                <w:szCs w:val="24"/>
              </w:rPr>
            </w:pPr>
          </w:p>
          <w:p w:rsidR="006E4E0E" w:rsidRDefault="006E4E0E" w:rsidP="00287478">
            <w:pPr>
              <w:shd w:val="clear" w:color="auto" w:fill="FFFFFF"/>
              <w:jc w:val="both"/>
              <w:rPr>
                <w:rFonts w:eastAsia="Times New Roman"/>
                <w:sz w:val="24"/>
                <w:szCs w:val="24"/>
              </w:rPr>
            </w:pPr>
          </w:p>
          <w:p w:rsidR="006E4E0E" w:rsidRPr="00287478" w:rsidRDefault="006E4E0E" w:rsidP="00287478">
            <w:pPr>
              <w:shd w:val="clear" w:color="auto" w:fill="FFFFFF"/>
              <w:jc w:val="both"/>
              <w:rPr>
                <w:rFonts w:eastAsia="Times New Roman"/>
                <w:sz w:val="24"/>
                <w:szCs w:val="24"/>
              </w:rPr>
            </w:pPr>
            <w:r w:rsidRPr="00E7141C">
              <w:rPr>
                <w:rFonts w:eastAsia="Times New Roman"/>
                <w:sz w:val="24"/>
                <w:szCs w:val="24"/>
              </w:rPr>
              <w:t>х</w:t>
            </w:r>
          </w:p>
        </w:tc>
        <w:tc>
          <w:tcPr>
            <w:tcW w:w="557" w:type="dxa"/>
            <w:tcBorders>
              <w:top w:val="outset" w:sz="6" w:space="0" w:color="auto"/>
              <w:left w:val="outset" w:sz="6" w:space="0" w:color="auto"/>
              <w:bottom w:val="outset" w:sz="6" w:space="0" w:color="auto"/>
              <w:right w:val="outset" w:sz="6" w:space="0" w:color="auto"/>
            </w:tcBorders>
          </w:tcPr>
          <w:p w:rsidR="006E4E0E" w:rsidRDefault="006E4E0E" w:rsidP="00287478">
            <w:pPr>
              <w:rPr>
                <w:rFonts w:eastAsia="Times New Roman"/>
                <w:sz w:val="24"/>
                <w:szCs w:val="24"/>
              </w:rPr>
            </w:pPr>
          </w:p>
          <w:p w:rsidR="006E4E0E" w:rsidRDefault="006E4E0E" w:rsidP="00287478">
            <w:pPr>
              <w:rPr>
                <w:rFonts w:eastAsia="Times New Roman"/>
                <w:sz w:val="24"/>
                <w:szCs w:val="24"/>
              </w:rPr>
            </w:pPr>
          </w:p>
          <w:p w:rsidR="006E4E0E" w:rsidRPr="00287478" w:rsidRDefault="006E4E0E" w:rsidP="00287478">
            <w:pPr>
              <w:rPr>
                <w:rFonts w:eastAsia="Times New Roman"/>
                <w:sz w:val="24"/>
                <w:szCs w:val="24"/>
              </w:rPr>
            </w:pPr>
            <w:r w:rsidRPr="00E7141C">
              <w:rPr>
                <w:rFonts w:eastAsia="Times New Roman"/>
                <w:sz w:val="24"/>
                <w:szCs w:val="24"/>
              </w:rPr>
              <w:t>х</w:t>
            </w:r>
          </w:p>
        </w:tc>
        <w:tc>
          <w:tcPr>
            <w:tcW w:w="567" w:type="dxa"/>
            <w:tcBorders>
              <w:top w:val="outset" w:sz="6" w:space="0" w:color="auto"/>
              <w:left w:val="outset" w:sz="6" w:space="0" w:color="auto"/>
              <w:bottom w:val="outset" w:sz="6" w:space="0" w:color="auto"/>
              <w:right w:val="outset" w:sz="6" w:space="0" w:color="auto"/>
            </w:tcBorders>
          </w:tcPr>
          <w:p w:rsidR="006E4E0E" w:rsidRDefault="006E4E0E" w:rsidP="00287478">
            <w:pPr>
              <w:rPr>
                <w:rFonts w:eastAsia="Times New Roman"/>
                <w:sz w:val="24"/>
                <w:szCs w:val="24"/>
              </w:rPr>
            </w:pPr>
          </w:p>
          <w:p w:rsidR="006E4E0E" w:rsidRDefault="006E4E0E" w:rsidP="00287478">
            <w:pPr>
              <w:rPr>
                <w:rFonts w:eastAsia="Times New Roman"/>
                <w:sz w:val="24"/>
                <w:szCs w:val="24"/>
              </w:rPr>
            </w:pPr>
          </w:p>
          <w:p w:rsidR="006E4E0E" w:rsidRPr="00287478" w:rsidRDefault="006E4E0E" w:rsidP="00287478">
            <w:pPr>
              <w:rPr>
                <w:rFonts w:eastAsia="Times New Roman"/>
                <w:sz w:val="24"/>
                <w:szCs w:val="24"/>
              </w:rPr>
            </w:pPr>
            <w:r w:rsidRPr="00E7141C">
              <w:rPr>
                <w:rFonts w:eastAsia="Times New Roman"/>
                <w:sz w:val="24"/>
                <w:szCs w:val="24"/>
              </w:rPr>
              <w:t>х</w:t>
            </w:r>
          </w:p>
        </w:tc>
        <w:tc>
          <w:tcPr>
            <w:tcW w:w="567" w:type="dxa"/>
            <w:tcBorders>
              <w:top w:val="outset" w:sz="6" w:space="0" w:color="auto"/>
              <w:left w:val="outset" w:sz="6" w:space="0" w:color="auto"/>
              <w:bottom w:val="outset" w:sz="6" w:space="0" w:color="auto"/>
              <w:right w:val="outset" w:sz="6" w:space="0" w:color="auto"/>
            </w:tcBorders>
          </w:tcPr>
          <w:p w:rsidR="006E4E0E" w:rsidRDefault="006E4E0E" w:rsidP="00287478">
            <w:pPr>
              <w:shd w:val="clear" w:color="auto" w:fill="FFFFFF"/>
              <w:jc w:val="both"/>
              <w:rPr>
                <w:rFonts w:eastAsia="Times New Roman"/>
                <w:sz w:val="24"/>
                <w:szCs w:val="24"/>
              </w:rPr>
            </w:pPr>
          </w:p>
          <w:p w:rsidR="006E4E0E" w:rsidRDefault="006E4E0E" w:rsidP="00287478">
            <w:pPr>
              <w:shd w:val="clear" w:color="auto" w:fill="FFFFFF"/>
              <w:jc w:val="both"/>
              <w:rPr>
                <w:rFonts w:eastAsia="Times New Roman"/>
                <w:sz w:val="24"/>
                <w:szCs w:val="24"/>
              </w:rPr>
            </w:pPr>
          </w:p>
          <w:p w:rsidR="006E4E0E" w:rsidRPr="00287478" w:rsidRDefault="006E4E0E" w:rsidP="00287478">
            <w:pPr>
              <w:shd w:val="clear" w:color="auto" w:fill="FFFFFF"/>
              <w:jc w:val="both"/>
              <w:rPr>
                <w:rFonts w:eastAsia="Times New Roman"/>
                <w:color w:val="000000"/>
                <w:sz w:val="24"/>
                <w:szCs w:val="24"/>
              </w:rPr>
            </w:pPr>
            <w:r w:rsidRPr="00E7141C">
              <w:rPr>
                <w:rFonts w:eastAsia="Times New Roman"/>
                <w:sz w:val="24"/>
                <w:szCs w:val="24"/>
              </w:rPr>
              <w:t>х</w:t>
            </w:r>
          </w:p>
        </w:tc>
        <w:tc>
          <w:tcPr>
            <w:tcW w:w="709" w:type="dxa"/>
            <w:tcBorders>
              <w:top w:val="outset" w:sz="6" w:space="0" w:color="auto"/>
              <w:left w:val="outset" w:sz="6" w:space="0" w:color="auto"/>
              <w:bottom w:val="outset" w:sz="6" w:space="0" w:color="auto"/>
              <w:right w:val="outset" w:sz="6" w:space="0" w:color="auto"/>
            </w:tcBorders>
          </w:tcPr>
          <w:p w:rsidR="006E4E0E" w:rsidRDefault="006E4E0E" w:rsidP="00287478">
            <w:pPr>
              <w:shd w:val="clear" w:color="auto" w:fill="FFFFFF"/>
              <w:jc w:val="both"/>
              <w:rPr>
                <w:rFonts w:eastAsia="Times New Roman"/>
                <w:sz w:val="24"/>
                <w:szCs w:val="24"/>
              </w:rPr>
            </w:pPr>
          </w:p>
          <w:p w:rsidR="006E4E0E" w:rsidRDefault="006E4E0E" w:rsidP="00287478">
            <w:pPr>
              <w:shd w:val="clear" w:color="auto" w:fill="FFFFFF"/>
              <w:jc w:val="both"/>
              <w:rPr>
                <w:rFonts w:eastAsia="Times New Roman"/>
                <w:sz w:val="24"/>
                <w:szCs w:val="24"/>
              </w:rPr>
            </w:pPr>
          </w:p>
          <w:p w:rsidR="006E4E0E" w:rsidRPr="00287478" w:rsidRDefault="006E4E0E" w:rsidP="00287478">
            <w:pPr>
              <w:shd w:val="clear" w:color="auto" w:fill="FFFFFF"/>
              <w:jc w:val="both"/>
              <w:rPr>
                <w:rFonts w:eastAsia="Times New Roman"/>
                <w:sz w:val="24"/>
                <w:szCs w:val="24"/>
              </w:rPr>
            </w:pPr>
            <w:r w:rsidRPr="00E7141C">
              <w:rPr>
                <w:rFonts w:eastAsia="Times New Roman"/>
                <w:sz w:val="24"/>
                <w:szCs w:val="24"/>
              </w:rPr>
              <w:t>х</w:t>
            </w:r>
          </w:p>
        </w:tc>
        <w:tc>
          <w:tcPr>
            <w:tcW w:w="567" w:type="dxa"/>
            <w:tcBorders>
              <w:top w:val="outset" w:sz="6" w:space="0" w:color="auto"/>
              <w:left w:val="outset" w:sz="6" w:space="0" w:color="auto"/>
              <w:bottom w:val="outset" w:sz="6" w:space="0" w:color="auto"/>
              <w:right w:val="outset" w:sz="6" w:space="0" w:color="auto"/>
            </w:tcBorders>
          </w:tcPr>
          <w:p w:rsidR="006E4E0E" w:rsidRDefault="006E4E0E" w:rsidP="00287478">
            <w:pPr>
              <w:rPr>
                <w:rFonts w:eastAsia="Times New Roman"/>
                <w:sz w:val="24"/>
                <w:szCs w:val="24"/>
              </w:rPr>
            </w:pPr>
          </w:p>
          <w:p w:rsidR="006E4E0E" w:rsidRDefault="006E4E0E" w:rsidP="00287478">
            <w:pPr>
              <w:rPr>
                <w:rFonts w:eastAsia="Times New Roman"/>
                <w:sz w:val="24"/>
                <w:szCs w:val="24"/>
              </w:rPr>
            </w:pPr>
          </w:p>
          <w:p w:rsidR="006E4E0E" w:rsidRPr="00287478" w:rsidRDefault="006E4E0E" w:rsidP="00287478">
            <w:pPr>
              <w:rPr>
                <w:rFonts w:eastAsia="Times New Roman"/>
                <w:sz w:val="24"/>
                <w:szCs w:val="24"/>
              </w:rPr>
            </w:pPr>
            <w:r w:rsidRPr="00E7141C">
              <w:rPr>
                <w:rFonts w:eastAsia="Times New Roman"/>
                <w:sz w:val="24"/>
                <w:szCs w:val="24"/>
              </w:rPr>
              <w:t>х</w:t>
            </w:r>
          </w:p>
        </w:tc>
        <w:tc>
          <w:tcPr>
            <w:tcW w:w="708" w:type="dxa"/>
            <w:tcBorders>
              <w:top w:val="outset" w:sz="6" w:space="0" w:color="auto"/>
              <w:left w:val="outset" w:sz="6" w:space="0" w:color="auto"/>
              <w:bottom w:val="outset" w:sz="6" w:space="0" w:color="auto"/>
              <w:right w:val="outset" w:sz="6" w:space="0" w:color="auto"/>
            </w:tcBorders>
          </w:tcPr>
          <w:p w:rsidR="006E4E0E" w:rsidRDefault="006E4E0E" w:rsidP="00287478">
            <w:pPr>
              <w:rPr>
                <w:rFonts w:eastAsia="Times New Roman"/>
                <w:sz w:val="24"/>
                <w:szCs w:val="24"/>
              </w:rPr>
            </w:pPr>
          </w:p>
          <w:p w:rsidR="006E4E0E" w:rsidRDefault="006E4E0E" w:rsidP="00287478">
            <w:pPr>
              <w:rPr>
                <w:rFonts w:eastAsia="Times New Roman"/>
                <w:sz w:val="24"/>
                <w:szCs w:val="24"/>
              </w:rPr>
            </w:pPr>
          </w:p>
          <w:p w:rsidR="006E4E0E" w:rsidRPr="00287478" w:rsidRDefault="006E4E0E" w:rsidP="00287478">
            <w:pPr>
              <w:rPr>
                <w:rFonts w:eastAsia="Times New Roman"/>
                <w:sz w:val="24"/>
                <w:szCs w:val="24"/>
              </w:rPr>
            </w:pPr>
            <w:r w:rsidRPr="00E7141C">
              <w:rPr>
                <w:rFonts w:eastAsia="Times New Roman"/>
                <w:sz w:val="24"/>
                <w:szCs w:val="24"/>
              </w:rPr>
              <w:t>х</w:t>
            </w:r>
          </w:p>
        </w:tc>
      </w:tr>
      <w:tr w:rsidR="006E4E0E" w:rsidRPr="00287478" w:rsidTr="006E4E0E">
        <w:trPr>
          <w:trHeight w:val="1140"/>
          <w:tblCellSpacing w:w="0" w:type="dxa"/>
        </w:trPr>
        <w:tc>
          <w:tcPr>
            <w:tcW w:w="1431" w:type="dxa"/>
            <w:tcBorders>
              <w:top w:val="outset" w:sz="6" w:space="0" w:color="auto"/>
              <w:left w:val="outset" w:sz="6" w:space="0" w:color="auto"/>
              <w:bottom w:val="outset" w:sz="6" w:space="0" w:color="auto"/>
              <w:right w:val="outset" w:sz="6" w:space="0" w:color="auto"/>
            </w:tcBorders>
            <w:vAlign w:val="center"/>
            <w:hideMark/>
          </w:tcPr>
          <w:p w:rsidR="006E4E0E" w:rsidRPr="00287478" w:rsidRDefault="006E4E0E" w:rsidP="00287478">
            <w:pPr>
              <w:shd w:val="clear" w:color="auto" w:fill="FFFFFF"/>
              <w:jc w:val="both"/>
              <w:rPr>
                <w:rFonts w:eastAsia="Times New Roman"/>
                <w:sz w:val="24"/>
                <w:szCs w:val="24"/>
              </w:rPr>
            </w:pPr>
            <w:r w:rsidRPr="00287478">
              <w:rPr>
                <w:rFonts w:eastAsia="Times New Roman"/>
                <w:color w:val="000000"/>
                <w:sz w:val="24"/>
                <w:szCs w:val="24"/>
              </w:rPr>
              <w:t>Основное мероприятие 5 Развитие инфраструктуры сферы культуры</w:t>
            </w:r>
          </w:p>
        </w:tc>
        <w:tc>
          <w:tcPr>
            <w:tcW w:w="1276" w:type="dxa"/>
            <w:tcBorders>
              <w:top w:val="outset" w:sz="6" w:space="0" w:color="auto"/>
              <w:left w:val="outset" w:sz="6" w:space="0" w:color="auto"/>
              <w:bottom w:val="outset" w:sz="6" w:space="0" w:color="auto"/>
              <w:right w:val="outset" w:sz="6" w:space="0" w:color="auto"/>
            </w:tcBorders>
            <w:vAlign w:val="center"/>
            <w:hideMark/>
          </w:tcPr>
          <w:p w:rsidR="006E4E0E" w:rsidRPr="00287478" w:rsidRDefault="006E4E0E"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566"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AC7E7F">
              <w:t>х</w:t>
            </w:r>
          </w:p>
        </w:tc>
        <w:tc>
          <w:tcPr>
            <w:tcW w:w="56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rPr>
                <w:rFonts w:eastAsia="Times New Roman"/>
                <w:sz w:val="24"/>
                <w:szCs w:val="24"/>
              </w:rPr>
            </w:pPr>
            <w:r>
              <w:rPr>
                <w:rFonts w:eastAsia="Times New Roman"/>
                <w:sz w:val="24"/>
                <w:szCs w:val="24"/>
              </w:rPr>
              <w:t>х</w:t>
            </w:r>
          </w:p>
        </w:tc>
        <w:tc>
          <w:tcPr>
            <w:tcW w:w="708"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rPr>
                <w:rFonts w:eastAsia="Times New Roman"/>
                <w:sz w:val="24"/>
                <w:szCs w:val="24"/>
              </w:rPr>
            </w:pPr>
            <w:r w:rsidRPr="00AC7E7F">
              <w:t>х</w:t>
            </w:r>
          </w:p>
        </w:tc>
        <w:tc>
          <w:tcPr>
            <w:tcW w:w="64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rPr>
                <w:rFonts w:eastAsia="Times New Roman"/>
                <w:sz w:val="24"/>
                <w:szCs w:val="24"/>
              </w:rPr>
            </w:pPr>
            <w:r>
              <w:rPr>
                <w:rFonts w:eastAsia="Times New Roman"/>
                <w:sz w:val="24"/>
                <w:szCs w:val="24"/>
              </w:rPr>
              <w:t>х</w:t>
            </w:r>
          </w:p>
        </w:tc>
        <w:tc>
          <w:tcPr>
            <w:tcW w:w="60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AC7E7F">
              <w:t>х</w:t>
            </w:r>
          </w:p>
        </w:tc>
        <w:tc>
          <w:tcPr>
            <w:tcW w:w="60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rPr>
                <w:rFonts w:eastAsia="Times New Roman"/>
                <w:sz w:val="24"/>
                <w:szCs w:val="24"/>
              </w:rPr>
            </w:pPr>
            <w:r>
              <w:rPr>
                <w:rFonts w:eastAsia="Times New Roman"/>
                <w:sz w:val="24"/>
                <w:szCs w:val="24"/>
              </w:rPr>
              <w:t>х</w:t>
            </w:r>
          </w:p>
        </w:tc>
        <w:tc>
          <w:tcPr>
            <w:tcW w:w="650"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rPr>
                <w:rFonts w:eastAsia="Times New Roman"/>
                <w:sz w:val="24"/>
                <w:szCs w:val="24"/>
              </w:rPr>
            </w:pPr>
            <w:r w:rsidRPr="00AC7E7F">
              <w:t>х</w:t>
            </w:r>
          </w:p>
        </w:tc>
        <w:tc>
          <w:tcPr>
            <w:tcW w:w="650"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rPr>
                <w:rFonts w:eastAsia="Times New Roman"/>
                <w:sz w:val="24"/>
                <w:szCs w:val="24"/>
              </w:rPr>
            </w:pPr>
            <w:r>
              <w:rPr>
                <w:rFonts w:eastAsia="Times New Roman"/>
                <w:sz w:val="24"/>
                <w:szCs w:val="24"/>
              </w:rPr>
              <w:t>х</w:t>
            </w:r>
          </w:p>
        </w:tc>
        <w:tc>
          <w:tcPr>
            <w:tcW w:w="55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color w:val="000000"/>
                <w:sz w:val="24"/>
                <w:szCs w:val="24"/>
              </w:rPr>
            </w:pPr>
            <w:r w:rsidRPr="00AC7E7F">
              <w:t>х</w:t>
            </w:r>
          </w:p>
        </w:tc>
        <w:tc>
          <w:tcPr>
            <w:tcW w:w="55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Pr>
                <w:rFonts w:eastAsia="Times New Roman"/>
                <w:sz w:val="24"/>
                <w:szCs w:val="24"/>
              </w:rPr>
              <w:t>х</w:t>
            </w:r>
          </w:p>
        </w:tc>
        <w:tc>
          <w:tcPr>
            <w:tcW w:w="60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AC7E7F">
              <w:t>х</w:t>
            </w:r>
          </w:p>
        </w:tc>
        <w:tc>
          <w:tcPr>
            <w:tcW w:w="55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Pr>
                <w:rFonts w:eastAsia="Times New Roman"/>
                <w:sz w:val="24"/>
                <w:szCs w:val="24"/>
              </w:rPr>
              <w:t>х</w:t>
            </w:r>
          </w:p>
        </w:tc>
        <w:tc>
          <w:tcPr>
            <w:tcW w:w="555" w:type="dxa"/>
            <w:gridSpan w:val="2"/>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color w:val="000000"/>
                <w:sz w:val="24"/>
                <w:szCs w:val="24"/>
              </w:rPr>
            </w:pPr>
            <w:r w:rsidRPr="00AC7E7F">
              <w:t>х</w:t>
            </w:r>
          </w:p>
        </w:tc>
        <w:tc>
          <w:tcPr>
            <w:tcW w:w="568" w:type="dxa"/>
            <w:gridSpan w:val="2"/>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Pr>
                <w:rFonts w:eastAsia="Times New Roman"/>
                <w:sz w:val="24"/>
                <w:szCs w:val="24"/>
              </w:rPr>
              <w:t>х</w:t>
            </w:r>
          </w:p>
        </w:tc>
        <w:tc>
          <w:tcPr>
            <w:tcW w:w="557"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AC7E7F">
              <w:t>х</w:t>
            </w:r>
          </w:p>
        </w:tc>
        <w:tc>
          <w:tcPr>
            <w:tcW w:w="567"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Pr>
                <w:rFonts w:eastAsia="Times New Roman"/>
                <w:sz w:val="24"/>
                <w:szCs w:val="24"/>
              </w:rPr>
              <w:t>х</w:t>
            </w:r>
          </w:p>
        </w:tc>
        <w:tc>
          <w:tcPr>
            <w:tcW w:w="567"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color w:val="000000"/>
                <w:sz w:val="24"/>
                <w:szCs w:val="24"/>
              </w:rPr>
            </w:pPr>
            <w:r w:rsidRPr="00AC7E7F">
              <w:t>х</w:t>
            </w:r>
          </w:p>
        </w:tc>
        <w:tc>
          <w:tcPr>
            <w:tcW w:w="709"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Pr>
                <w:rFonts w:eastAsia="Times New Roman"/>
                <w:sz w:val="24"/>
                <w:szCs w:val="24"/>
              </w:rPr>
              <w:t>х</w:t>
            </w:r>
          </w:p>
        </w:tc>
        <w:tc>
          <w:tcPr>
            <w:tcW w:w="567" w:type="dxa"/>
            <w:tcBorders>
              <w:top w:val="single" w:sz="4" w:space="0" w:color="auto"/>
              <w:left w:val="single" w:sz="4" w:space="0" w:color="auto"/>
              <w:bottom w:val="nil"/>
              <w:right w:val="nil"/>
            </w:tcBorders>
          </w:tcPr>
          <w:p w:rsidR="006E4E0E" w:rsidRPr="00287478" w:rsidRDefault="006E4E0E" w:rsidP="00287478">
            <w:pPr>
              <w:shd w:val="clear" w:color="auto" w:fill="FFFFFF"/>
              <w:jc w:val="both"/>
              <w:rPr>
                <w:rFonts w:eastAsia="Times New Roman"/>
                <w:sz w:val="24"/>
                <w:szCs w:val="24"/>
              </w:rPr>
            </w:pPr>
            <w:r w:rsidRPr="00AC7E7F">
              <w:t>х</w:t>
            </w:r>
          </w:p>
        </w:tc>
        <w:tc>
          <w:tcPr>
            <w:tcW w:w="708" w:type="dxa"/>
            <w:tcBorders>
              <w:top w:val="single" w:sz="4" w:space="0" w:color="auto"/>
              <w:left w:val="single" w:sz="4" w:space="0" w:color="auto"/>
              <w:bottom w:val="nil"/>
              <w:right w:val="nil"/>
            </w:tcBorders>
          </w:tcPr>
          <w:p w:rsidR="006E4E0E" w:rsidRPr="00287478" w:rsidRDefault="006E4E0E" w:rsidP="00287478">
            <w:pPr>
              <w:shd w:val="clear" w:color="auto" w:fill="FFFFFF"/>
              <w:jc w:val="both"/>
              <w:rPr>
                <w:rFonts w:eastAsia="Times New Roman"/>
                <w:sz w:val="24"/>
                <w:szCs w:val="24"/>
              </w:rPr>
            </w:pPr>
            <w:r>
              <w:rPr>
                <w:rFonts w:eastAsia="Times New Roman"/>
                <w:sz w:val="24"/>
                <w:szCs w:val="24"/>
              </w:rPr>
              <w:t>х</w:t>
            </w:r>
          </w:p>
        </w:tc>
      </w:tr>
      <w:tr w:rsidR="006E4E0E" w:rsidRPr="00287478" w:rsidTr="006E4E0E">
        <w:trPr>
          <w:trHeight w:val="1140"/>
          <w:tblCellSpacing w:w="0" w:type="dxa"/>
        </w:trPr>
        <w:tc>
          <w:tcPr>
            <w:tcW w:w="1431" w:type="dxa"/>
            <w:tcBorders>
              <w:top w:val="outset" w:sz="6" w:space="0" w:color="auto"/>
              <w:left w:val="outset" w:sz="6" w:space="0" w:color="auto"/>
              <w:bottom w:val="outset" w:sz="6" w:space="0" w:color="auto"/>
              <w:right w:val="outset" w:sz="6" w:space="0" w:color="auto"/>
            </w:tcBorders>
            <w:vAlign w:val="center"/>
            <w:hideMark/>
          </w:tcPr>
          <w:p w:rsidR="006E4E0E" w:rsidRPr="00287478" w:rsidRDefault="006E4E0E" w:rsidP="00287478">
            <w:pPr>
              <w:shd w:val="clear" w:color="auto" w:fill="FFFFFF"/>
              <w:jc w:val="both"/>
              <w:rPr>
                <w:rFonts w:eastAsia="Times New Roman"/>
                <w:sz w:val="24"/>
                <w:szCs w:val="24"/>
              </w:rPr>
            </w:pPr>
            <w:r w:rsidRPr="00287478">
              <w:rPr>
                <w:rFonts w:eastAsia="Times New Roman"/>
                <w:color w:val="000000"/>
                <w:sz w:val="24"/>
                <w:szCs w:val="24"/>
              </w:rPr>
              <w:t>Основное мероприятие6Формирова-ние туристско-рекреационного кластера</w:t>
            </w:r>
          </w:p>
        </w:tc>
        <w:tc>
          <w:tcPr>
            <w:tcW w:w="1276" w:type="dxa"/>
            <w:tcBorders>
              <w:top w:val="outset" w:sz="6" w:space="0" w:color="auto"/>
              <w:left w:val="outset" w:sz="6" w:space="0" w:color="auto"/>
              <w:bottom w:val="outset" w:sz="6" w:space="0" w:color="auto"/>
              <w:right w:val="outset" w:sz="6" w:space="0" w:color="auto"/>
            </w:tcBorders>
            <w:vAlign w:val="center"/>
            <w:hideMark/>
          </w:tcPr>
          <w:p w:rsidR="006E4E0E" w:rsidRPr="00287478" w:rsidRDefault="006E4E0E"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566"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AC7E7F">
              <w:t>х</w:t>
            </w:r>
          </w:p>
        </w:tc>
        <w:tc>
          <w:tcPr>
            <w:tcW w:w="56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Pr>
                <w:rFonts w:eastAsia="Times New Roman"/>
                <w:sz w:val="24"/>
                <w:szCs w:val="24"/>
              </w:rPr>
              <w:t>х</w:t>
            </w:r>
          </w:p>
        </w:tc>
        <w:tc>
          <w:tcPr>
            <w:tcW w:w="708"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AC7E7F">
              <w:t>х</w:t>
            </w:r>
          </w:p>
        </w:tc>
        <w:tc>
          <w:tcPr>
            <w:tcW w:w="64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Pr>
                <w:rFonts w:eastAsia="Times New Roman"/>
                <w:sz w:val="24"/>
                <w:szCs w:val="24"/>
              </w:rPr>
              <w:t>х</w:t>
            </w:r>
          </w:p>
        </w:tc>
        <w:tc>
          <w:tcPr>
            <w:tcW w:w="60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AC7E7F">
              <w:t>х</w:t>
            </w:r>
          </w:p>
        </w:tc>
        <w:tc>
          <w:tcPr>
            <w:tcW w:w="60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Pr>
                <w:rFonts w:eastAsia="Times New Roman"/>
                <w:sz w:val="24"/>
                <w:szCs w:val="24"/>
              </w:rPr>
              <w:t>х</w:t>
            </w:r>
          </w:p>
        </w:tc>
        <w:tc>
          <w:tcPr>
            <w:tcW w:w="650"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AC7E7F">
              <w:t>х</w:t>
            </w:r>
          </w:p>
        </w:tc>
        <w:tc>
          <w:tcPr>
            <w:tcW w:w="650"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Pr>
                <w:rFonts w:eastAsia="Times New Roman"/>
                <w:sz w:val="24"/>
                <w:szCs w:val="24"/>
              </w:rPr>
              <w:t>х</w:t>
            </w:r>
          </w:p>
        </w:tc>
        <w:tc>
          <w:tcPr>
            <w:tcW w:w="55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color w:val="000000"/>
                <w:sz w:val="24"/>
                <w:szCs w:val="24"/>
              </w:rPr>
            </w:pPr>
            <w:r w:rsidRPr="00AC7E7F">
              <w:t>х</w:t>
            </w:r>
          </w:p>
        </w:tc>
        <w:tc>
          <w:tcPr>
            <w:tcW w:w="55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Pr>
                <w:rFonts w:eastAsia="Times New Roman"/>
                <w:sz w:val="24"/>
                <w:szCs w:val="24"/>
              </w:rPr>
              <w:t>х</w:t>
            </w:r>
          </w:p>
        </w:tc>
        <w:tc>
          <w:tcPr>
            <w:tcW w:w="60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AC7E7F">
              <w:t>х</w:t>
            </w:r>
          </w:p>
        </w:tc>
        <w:tc>
          <w:tcPr>
            <w:tcW w:w="55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Pr>
                <w:rFonts w:eastAsia="Times New Roman"/>
                <w:sz w:val="24"/>
                <w:szCs w:val="24"/>
              </w:rPr>
              <w:t>х</w:t>
            </w:r>
          </w:p>
        </w:tc>
        <w:tc>
          <w:tcPr>
            <w:tcW w:w="555" w:type="dxa"/>
            <w:gridSpan w:val="2"/>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color w:val="000000"/>
                <w:sz w:val="24"/>
                <w:szCs w:val="24"/>
              </w:rPr>
            </w:pPr>
            <w:r w:rsidRPr="00AC7E7F">
              <w:t>х</w:t>
            </w:r>
          </w:p>
        </w:tc>
        <w:tc>
          <w:tcPr>
            <w:tcW w:w="568" w:type="dxa"/>
            <w:gridSpan w:val="2"/>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Pr>
                <w:rFonts w:eastAsia="Times New Roman"/>
                <w:sz w:val="24"/>
                <w:szCs w:val="24"/>
              </w:rPr>
              <w:t>х</w:t>
            </w:r>
          </w:p>
        </w:tc>
        <w:tc>
          <w:tcPr>
            <w:tcW w:w="557"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AC7E7F">
              <w:t>х</w:t>
            </w:r>
          </w:p>
        </w:tc>
        <w:tc>
          <w:tcPr>
            <w:tcW w:w="567"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Pr>
                <w:rFonts w:eastAsia="Times New Roman"/>
                <w:sz w:val="24"/>
                <w:szCs w:val="24"/>
              </w:rPr>
              <w:t>х</w:t>
            </w:r>
          </w:p>
        </w:tc>
        <w:tc>
          <w:tcPr>
            <w:tcW w:w="567"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color w:val="000000"/>
                <w:sz w:val="24"/>
                <w:szCs w:val="24"/>
              </w:rPr>
            </w:pPr>
            <w:r w:rsidRPr="00AC7E7F">
              <w:t>х</w:t>
            </w:r>
          </w:p>
        </w:tc>
        <w:tc>
          <w:tcPr>
            <w:tcW w:w="709"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Pr>
                <w:rFonts w:eastAsia="Times New Roman"/>
                <w:sz w:val="24"/>
                <w:szCs w:val="24"/>
              </w:rPr>
              <w:t>х</w:t>
            </w:r>
          </w:p>
        </w:tc>
        <w:tc>
          <w:tcPr>
            <w:tcW w:w="567"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AC7E7F">
              <w:t>х</w:t>
            </w:r>
          </w:p>
        </w:tc>
        <w:tc>
          <w:tcPr>
            <w:tcW w:w="708"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Pr>
                <w:rFonts w:eastAsia="Times New Roman"/>
                <w:sz w:val="24"/>
                <w:szCs w:val="24"/>
              </w:rPr>
              <w:t>х</w:t>
            </w:r>
          </w:p>
        </w:tc>
      </w:tr>
      <w:tr w:rsidR="006E4E0E" w:rsidRPr="00287478" w:rsidTr="006E4E0E">
        <w:trPr>
          <w:trHeight w:val="1140"/>
          <w:tblCellSpacing w:w="0" w:type="dxa"/>
        </w:trPr>
        <w:tc>
          <w:tcPr>
            <w:tcW w:w="1431" w:type="dxa"/>
            <w:tcBorders>
              <w:top w:val="outset" w:sz="6" w:space="0" w:color="auto"/>
              <w:left w:val="outset" w:sz="6" w:space="0" w:color="auto"/>
              <w:bottom w:val="outset" w:sz="6" w:space="0" w:color="auto"/>
              <w:right w:val="outset" w:sz="6" w:space="0" w:color="auto"/>
            </w:tcBorders>
            <w:vAlign w:val="center"/>
            <w:hideMark/>
          </w:tcPr>
          <w:p w:rsidR="006E4E0E" w:rsidRPr="00287478" w:rsidRDefault="006E4E0E" w:rsidP="00287478">
            <w:pPr>
              <w:shd w:val="clear" w:color="auto" w:fill="FFFFFF"/>
              <w:jc w:val="both"/>
              <w:rPr>
                <w:rFonts w:eastAsia="Times New Roman"/>
                <w:sz w:val="24"/>
                <w:szCs w:val="24"/>
              </w:rPr>
            </w:pPr>
            <w:r w:rsidRPr="00287478">
              <w:rPr>
                <w:rFonts w:eastAsia="Times New Roman"/>
                <w:color w:val="000000"/>
                <w:sz w:val="24"/>
                <w:szCs w:val="24"/>
              </w:rPr>
              <w:t>Основное</w:t>
            </w:r>
          </w:p>
          <w:p w:rsidR="006E4E0E" w:rsidRPr="00287478" w:rsidRDefault="006E4E0E" w:rsidP="00287478">
            <w:pPr>
              <w:shd w:val="clear" w:color="auto" w:fill="FFFFFF"/>
              <w:jc w:val="both"/>
              <w:rPr>
                <w:rFonts w:eastAsia="Times New Roman"/>
                <w:sz w:val="24"/>
                <w:szCs w:val="24"/>
              </w:rPr>
            </w:pPr>
            <w:r w:rsidRPr="00287478">
              <w:rPr>
                <w:rFonts w:eastAsia="Times New Roman"/>
                <w:color w:val="000000"/>
                <w:sz w:val="24"/>
                <w:szCs w:val="24"/>
              </w:rPr>
              <w:t>мероприятие7 Развитие приоритетных видов туризма</w:t>
            </w:r>
          </w:p>
        </w:tc>
        <w:tc>
          <w:tcPr>
            <w:tcW w:w="1276" w:type="dxa"/>
            <w:tcBorders>
              <w:top w:val="outset" w:sz="6" w:space="0" w:color="auto"/>
              <w:left w:val="outset" w:sz="6" w:space="0" w:color="auto"/>
              <w:bottom w:val="outset" w:sz="6" w:space="0" w:color="auto"/>
              <w:right w:val="outset" w:sz="6" w:space="0" w:color="auto"/>
            </w:tcBorders>
            <w:vAlign w:val="center"/>
            <w:hideMark/>
          </w:tcPr>
          <w:p w:rsidR="006E4E0E" w:rsidRPr="00287478" w:rsidRDefault="006E4E0E"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566"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472B9F">
              <w:t>х</w:t>
            </w:r>
          </w:p>
        </w:tc>
        <w:tc>
          <w:tcPr>
            <w:tcW w:w="56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472B9F">
              <w:t>х</w:t>
            </w:r>
          </w:p>
        </w:tc>
        <w:tc>
          <w:tcPr>
            <w:tcW w:w="708"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472B9F">
              <w:t>х</w:t>
            </w:r>
          </w:p>
        </w:tc>
        <w:tc>
          <w:tcPr>
            <w:tcW w:w="64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472B9F">
              <w:t>х</w:t>
            </w:r>
          </w:p>
        </w:tc>
        <w:tc>
          <w:tcPr>
            <w:tcW w:w="60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472B9F">
              <w:t>х</w:t>
            </w:r>
          </w:p>
        </w:tc>
        <w:tc>
          <w:tcPr>
            <w:tcW w:w="60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472B9F">
              <w:t>х</w:t>
            </w:r>
          </w:p>
        </w:tc>
        <w:tc>
          <w:tcPr>
            <w:tcW w:w="650"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472B9F">
              <w:t>х</w:t>
            </w:r>
          </w:p>
        </w:tc>
        <w:tc>
          <w:tcPr>
            <w:tcW w:w="650"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472B9F">
              <w:t>х</w:t>
            </w:r>
          </w:p>
        </w:tc>
        <w:tc>
          <w:tcPr>
            <w:tcW w:w="55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472B9F">
              <w:t>х</w:t>
            </w:r>
          </w:p>
        </w:tc>
        <w:tc>
          <w:tcPr>
            <w:tcW w:w="55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472B9F">
              <w:t>х</w:t>
            </w:r>
          </w:p>
        </w:tc>
        <w:tc>
          <w:tcPr>
            <w:tcW w:w="60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472B9F">
              <w:t>х</w:t>
            </w:r>
          </w:p>
        </w:tc>
        <w:tc>
          <w:tcPr>
            <w:tcW w:w="55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472B9F">
              <w:t>х</w:t>
            </w:r>
          </w:p>
        </w:tc>
        <w:tc>
          <w:tcPr>
            <w:tcW w:w="555" w:type="dxa"/>
            <w:gridSpan w:val="2"/>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472B9F">
              <w:t>х</w:t>
            </w:r>
          </w:p>
        </w:tc>
        <w:tc>
          <w:tcPr>
            <w:tcW w:w="568" w:type="dxa"/>
            <w:gridSpan w:val="2"/>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472B9F">
              <w:t>х</w:t>
            </w:r>
          </w:p>
        </w:tc>
        <w:tc>
          <w:tcPr>
            <w:tcW w:w="557"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472B9F">
              <w:t>х</w:t>
            </w:r>
          </w:p>
        </w:tc>
        <w:tc>
          <w:tcPr>
            <w:tcW w:w="567"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472B9F">
              <w:t>х</w:t>
            </w:r>
          </w:p>
        </w:tc>
        <w:tc>
          <w:tcPr>
            <w:tcW w:w="567"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472B9F">
              <w:t>х</w:t>
            </w:r>
          </w:p>
        </w:tc>
        <w:tc>
          <w:tcPr>
            <w:tcW w:w="709"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472B9F">
              <w:t>х</w:t>
            </w:r>
          </w:p>
        </w:tc>
        <w:tc>
          <w:tcPr>
            <w:tcW w:w="567"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472B9F">
              <w:t>х</w:t>
            </w:r>
          </w:p>
        </w:tc>
        <w:tc>
          <w:tcPr>
            <w:tcW w:w="708"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472B9F">
              <w:t>х</w:t>
            </w:r>
          </w:p>
        </w:tc>
      </w:tr>
      <w:tr w:rsidR="006E4E0E" w:rsidRPr="00287478" w:rsidTr="006E4E0E">
        <w:trPr>
          <w:trHeight w:val="1140"/>
          <w:tblCellSpacing w:w="0" w:type="dxa"/>
        </w:trPr>
        <w:tc>
          <w:tcPr>
            <w:tcW w:w="1431" w:type="dxa"/>
            <w:tcBorders>
              <w:top w:val="outset" w:sz="6" w:space="0" w:color="auto"/>
              <w:left w:val="outset" w:sz="6" w:space="0" w:color="auto"/>
              <w:bottom w:val="outset" w:sz="6" w:space="0" w:color="auto"/>
              <w:right w:val="outset" w:sz="6" w:space="0" w:color="auto"/>
            </w:tcBorders>
            <w:vAlign w:val="center"/>
            <w:hideMark/>
          </w:tcPr>
          <w:p w:rsidR="006E4E0E" w:rsidRPr="00287478" w:rsidRDefault="006E4E0E" w:rsidP="00287478">
            <w:pPr>
              <w:shd w:val="clear" w:color="auto" w:fill="FFFFFF"/>
              <w:jc w:val="both"/>
              <w:rPr>
                <w:rFonts w:eastAsia="Times New Roman"/>
                <w:sz w:val="24"/>
                <w:szCs w:val="24"/>
              </w:rPr>
            </w:pPr>
            <w:r w:rsidRPr="00287478">
              <w:rPr>
                <w:rFonts w:eastAsia="Times New Roman"/>
                <w:color w:val="000000"/>
                <w:sz w:val="24"/>
                <w:szCs w:val="24"/>
              </w:rPr>
              <w:t xml:space="preserve">Основное мероприятие 8 Исполнение показателей бюджетной сметы Управления культуры </w:t>
            </w:r>
            <w:proofErr w:type="spellStart"/>
            <w:r w:rsidRPr="00287478">
              <w:rPr>
                <w:rFonts w:eastAsia="Times New Roman"/>
                <w:color w:val="000000"/>
                <w:sz w:val="24"/>
                <w:szCs w:val="24"/>
              </w:rPr>
              <w:lastRenderedPageBreak/>
              <w:t>АдминистрацииАтя-шевского</w:t>
            </w:r>
            <w:proofErr w:type="spellEnd"/>
            <w:r w:rsidRPr="00287478">
              <w:rPr>
                <w:rFonts w:eastAsia="Times New Roman"/>
                <w:color w:val="000000"/>
                <w:sz w:val="24"/>
                <w:szCs w:val="24"/>
              </w:rPr>
              <w:t xml:space="preserve"> муниципального района</w:t>
            </w:r>
          </w:p>
        </w:tc>
        <w:tc>
          <w:tcPr>
            <w:tcW w:w="1276" w:type="dxa"/>
            <w:tcBorders>
              <w:top w:val="outset" w:sz="6" w:space="0" w:color="auto"/>
              <w:left w:val="outset" w:sz="6" w:space="0" w:color="auto"/>
              <w:bottom w:val="outset" w:sz="6" w:space="0" w:color="auto"/>
              <w:right w:val="outset" w:sz="6" w:space="0" w:color="auto"/>
            </w:tcBorders>
            <w:vAlign w:val="center"/>
            <w:hideMark/>
          </w:tcPr>
          <w:p w:rsidR="006E4E0E" w:rsidRPr="00287478" w:rsidRDefault="006E4E0E" w:rsidP="00287478">
            <w:pPr>
              <w:shd w:val="clear" w:color="auto" w:fill="FFFFFF"/>
              <w:jc w:val="both"/>
              <w:rPr>
                <w:rFonts w:eastAsia="Times New Roman"/>
                <w:sz w:val="24"/>
                <w:szCs w:val="24"/>
              </w:rPr>
            </w:pPr>
            <w:r w:rsidRPr="00287478">
              <w:rPr>
                <w:rFonts w:eastAsia="Times New Roman"/>
                <w:color w:val="000000"/>
                <w:sz w:val="24"/>
                <w:szCs w:val="24"/>
              </w:rPr>
              <w:lastRenderedPageBreak/>
              <w:t> </w:t>
            </w:r>
          </w:p>
        </w:tc>
        <w:tc>
          <w:tcPr>
            <w:tcW w:w="566"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772448">
              <w:t>х</w:t>
            </w:r>
          </w:p>
        </w:tc>
        <w:tc>
          <w:tcPr>
            <w:tcW w:w="56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772448">
              <w:t>х</w:t>
            </w:r>
          </w:p>
        </w:tc>
        <w:tc>
          <w:tcPr>
            <w:tcW w:w="708"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772448">
              <w:t>х</w:t>
            </w:r>
          </w:p>
        </w:tc>
        <w:tc>
          <w:tcPr>
            <w:tcW w:w="64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772448">
              <w:t>х</w:t>
            </w:r>
          </w:p>
        </w:tc>
        <w:tc>
          <w:tcPr>
            <w:tcW w:w="60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772448">
              <w:t>х</w:t>
            </w:r>
          </w:p>
        </w:tc>
        <w:tc>
          <w:tcPr>
            <w:tcW w:w="60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772448">
              <w:t>х</w:t>
            </w:r>
          </w:p>
        </w:tc>
        <w:tc>
          <w:tcPr>
            <w:tcW w:w="650"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772448">
              <w:t>х</w:t>
            </w:r>
          </w:p>
        </w:tc>
        <w:tc>
          <w:tcPr>
            <w:tcW w:w="650"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772448">
              <w:t>х</w:t>
            </w:r>
          </w:p>
        </w:tc>
        <w:tc>
          <w:tcPr>
            <w:tcW w:w="55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772448">
              <w:t>х</w:t>
            </w:r>
          </w:p>
        </w:tc>
        <w:tc>
          <w:tcPr>
            <w:tcW w:w="55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772448">
              <w:t>х</w:t>
            </w:r>
          </w:p>
        </w:tc>
        <w:tc>
          <w:tcPr>
            <w:tcW w:w="60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772448">
              <w:t>х</w:t>
            </w:r>
          </w:p>
        </w:tc>
        <w:tc>
          <w:tcPr>
            <w:tcW w:w="55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rPr>
                <w:rFonts w:eastAsia="Times New Roman"/>
                <w:sz w:val="24"/>
                <w:szCs w:val="24"/>
              </w:rPr>
            </w:pPr>
            <w:r w:rsidRPr="00772448">
              <w:t>х</w:t>
            </w:r>
          </w:p>
        </w:tc>
        <w:tc>
          <w:tcPr>
            <w:tcW w:w="555" w:type="dxa"/>
            <w:gridSpan w:val="2"/>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772448">
              <w:t>х</w:t>
            </w:r>
          </w:p>
        </w:tc>
        <w:tc>
          <w:tcPr>
            <w:tcW w:w="568" w:type="dxa"/>
            <w:gridSpan w:val="2"/>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772448">
              <w:t>х</w:t>
            </w:r>
          </w:p>
        </w:tc>
        <w:tc>
          <w:tcPr>
            <w:tcW w:w="557"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772448">
              <w:t>х</w:t>
            </w:r>
          </w:p>
        </w:tc>
        <w:tc>
          <w:tcPr>
            <w:tcW w:w="567"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rPr>
                <w:rFonts w:eastAsia="Times New Roman"/>
                <w:sz w:val="24"/>
                <w:szCs w:val="24"/>
              </w:rPr>
            </w:pPr>
            <w:r w:rsidRPr="00772448">
              <w:t>х</w:t>
            </w:r>
          </w:p>
        </w:tc>
        <w:tc>
          <w:tcPr>
            <w:tcW w:w="567"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color w:val="000000"/>
                <w:sz w:val="24"/>
                <w:szCs w:val="24"/>
              </w:rPr>
            </w:pPr>
            <w:r w:rsidRPr="00772448">
              <w:t>х</w:t>
            </w:r>
          </w:p>
        </w:tc>
        <w:tc>
          <w:tcPr>
            <w:tcW w:w="709"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772448">
              <w:t>х</w:t>
            </w:r>
          </w:p>
        </w:tc>
        <w:tc>
          <w:tcPr>
            <w:tcW w:w="567"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772448">
              <w:t>х</w:t>
            </w:r>
          </w:p>
        </w:tc>
        <w:tc>
          <w:tcPr>
            <w:tcW w:w="708"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772448">
              <w:t>х</w:t>
            </w:r>
          </w:p>
        </w:tc>
      </w:tr>
      <w:tr w:rsidR="006E4E0E" w:rsidRPr="00287478" w:rsidTr="006E4E0E">
        <w:trPr>
          <w:trHeight w:val="1140"/>
          <w:tblCellSpacing w:w="0" w:type="dxa"/>
        </w:trPr>
        <w:tc>
          <w:tcPr>
            <w:tcW w:w="1431" w:type="dxa"/>
            <w:tcBorders>
              <w:top w:val="outset" w:sz="6" w:space="0" w:color="auto"/>
              <w:left w:val="outset" w:sz="6" w:space="0" w:color="auto"/>
              <w:bottom w:val="outset" w:sz="6" w:space="0" w:color="auto"/>
              <w:right w:val="outset" w:sz="6" w:space="0" w:color="auto"/>
            </w:tcBorders>
            <w:vAlign w:val="center"/>
            <w:hideMark/>
          </w:tcPr>
          <w:p w:rsidR="006E4E0E" w:rsidRPr="00287478" w:rsidRDefault="006E4E0E" w:rsidP="00287478">
            <w:pPr>
              <w:shd w:val="clear" w:color="auto" w:fill="FFFFFF"/>
              <w:jc w:val="both"/>
              <w:rPr>
                <w:rFonts w:eastAsia="Times New Roman"/>
                <w:sz w:val="24"/>
                <w:szCs w:val="24"/>
              </w:rPr>
            </w:pPr>
            <w:r w:rsidRPr="00287478">
              <w:rPr>
                <w:rFonts w:eastAsia="Times New Roman"/>
                <w:color w:val="000000"/>
                <w:sz w:val="24"/>
                <w:szCs w:val="24"/>
              </w:rPr>
              <w:t>Основное мероприятие 9 Субсидии на выполнение муниципального задания учреждений культуры</w:t>
            </w:r>
          </w:p>
        </w:tc>
        <w:tc>
          <w:tcPr>
            <w:tcW w:w="1276" w:type="dxa"/>
            <w:tcBorders>
              <w:top w:val="outset" w:sz="6" w:space="0" w:color="auto"/>
              <w:left w:val="outset" w:sz="6" w:space="0" w:color="auto"/>
              <w:bottom w:val="outset" w:sz="6" w:space="0" w:color="auto"/>
              <w:right w:val="outset" w:sz="6" w:space="0" w:color="auto"/>
            </w:tcBorders>
            <w:vAlign w:val="center"/>
            <w:hideMark/>
          </w:tcPr>
          <w:p w:rsidR="006E4E0E" w:rsidRPr="00287478" w:rsidRDefault="006E4E0E"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566"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D73354">
              <w:t>х</w:t>
            </w:r>
          </w:p>
        </w:tc>
        <w:tc>
          <w:tcPr>
            <w:tcW w:w="56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D73354">
              <w:t>х</w:t>
            </w:r>
          </w:p>
        </w:tc>
        <w:tc>
          <w:tcPr>
            <w:tcW w:w="708"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D73354">
              <w:t>х</w:t>
            </w:r>
          </w:p>
        </w:tc>
        <w:tc>
          <w:tcPr>
            <w:tcW w:w="64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D73354">
              <w:t>х</w:t>
            </w:r>
          </w:p>
        </w:tc>
        <w:tc>
          <w:tcPr>
            <w:tcW w:w="60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D73354">
              <w:t>х</w:t>
            </w:r>
          </w:p>
        </w:tc>
        <w:tc>
          <w:tcPr>
            <w:tcW w:w="60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D73354">
              <w:t>х</w:t>
            </w:r>
          </w:p>
        </w:tc>
        <w:tc>
          <w:tcPr>
            <w:tcW w:w="650"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D73354">
              <w:t>х</w:t>
            </w:r>
          </w:p>
        </w:tc>
        <w:tc>
          <w:tcPr>
            <w:tcW w:w="650"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D73354">
              <w:t>х</w:t>
            </w:r>
          </w:p>
        </w:tc>
        <w:tc>
          <w:tcPr>
            <w:tcW w:w="55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D73354">
              <w:t>х</w:t>
            </w:r>
          </w:p>
        </w:tc>
        <w:tc>
          <w:tcPr>
            <w:tcW w:w="55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D73354">
              <w:t>х</w:t>
            </w:r>
          </w:p>
        </w:tc>
        <w:tc>
          <w:tcPr>
            <w:tcW w:w="60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D73354">
              <w:t>х</w:t>
            </w:r>
          </w:p>
        </w:tc>
        <w:tc>
          <w:tcPr>
            <w:tcW w:w="55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D73354">
              <w:t>х</w:t>
            </w:r>
          </w:p>
        </w:tc>
        <w:tc>
          <w:tcPr>
            <w:tcW w:w="555" w:type="dxa"/>
            <w:gridSpan w:val="2"/>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color w:val="000000"/>
                <w:sz w:val="24"/>
                <w:szCs w:val="24"/>
              </w:rPr>
            </w:pPr>
            <w:r w:rsidRPr="00D73354">
              <w:t>х</w:t>
            </w:r>
          </w:p>
        </w:tc>
        <w:tc>
          <w:tcPr>
            <w:tcW w:w="558"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D73354">
              <w:t>х</w:t>
            </w:r>
          </w:p>
        </w:tc>
        <w:tc>
          <w:tcPr>
            <w:tcW w:w="567" w:type="dxa"/>
            <w:gridSpan w:val="2"/>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D73354">
              <w:t>х</w:t>
            </w:r>
          </w:p>
        </w:tc>
        <w:tc>
          <w:tcPr>
            <w:tcW w:w="567"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D73354">
              <w:t>х</w:t>
            </w:r>
          </w:p>
        </w:tc>
        <w:tc>
          <w:tcPr>
            <w:tcW w:w="567"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D73354">
              <w:t>х</w:t>
            </w:r>
          </w:p>
        </w:tc>
        <w:tc>
          <w:tcPr>
            <w:tcW w:w="709"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D73354">
              <w:t>х</w:t>
            </w:r>
          </w:p>
        </w:tc>
        <w:tc>
          <w:tcPr>
            <w:tcW w:w="567" w:type="dxa"/>
            <w:tcBorders>
              <w:top w:val="single" w:sz="4" w:space="0" w:color="auto"/>
              <w:left w:val="single" w:sz="4" w:space="0" w:color="auto"/>
              <w:bottom w:val="single" w:sz="4" w:space="0" w:color="auto"/>
              <w:right w:val="single" w:sz="4" w:space="0" w:color="auto"/>
            </w:tcBorders>
          </w:tcPr>
          <w:p w:rsidR="006E4E0E" w:rsidRPr="00287478" w:rsidRDefault="006E4E0E" w:rsidP="00287478">
            <w:pPr>
              <w:shd w:val="clear" w:color="auto" w:fill="FFFFFF"/>
              <w:jc w:val="both"/>
              <w:rPr>
                <w:rFonts w:eastAsia="Times New Roman"/>
                <w:sz w:val="24"/>
                <w:szCs w:val="24"/>
              </w:rPr>
            </w:pPr>
            <w:r w:rsidRPr="00D73354">
              <w:t>х</w:t>
            </w:r>
          </w:p>
        </w:tc>
        <w:tc>
          <w:tcPr>
            <w:tcW w:w="708" w:type="dxa"/>
            <w:tcBorders>
              <w:top w:val="single" w:sz="4" w:space="0" w:color="auto"/>
              <w:left w:val="single" w:sz="4" w:space="0" w:color="auto"/>
              <w:bottom w:val="single" w:sz="4" w:space="0" w:color="auto"/>
              <w:right w:val="single" w:sz="4" w:space="0" w:color="auto"/>
            </w:tcBorders>
          </w:tcPr>
          <w:p w:rsidR="006E4E0E" w:rsidRPr="00287478" w:rsidRDefault="006E4E0E" w:rsidP="00287478">
            <w:pPr>
              <w:rPr>
                <w:rFonts w:eastAsia="Times New Roman"/>
                <w:sz w:val="24"/>
                <w:szCs w:val="24"/>
              </w:rPr>
            </w:pPr>
            <w:r w:rsidRPr="00D73354">
              <w:t>х</w:t>
            </w:r>
          </w:p>
        </w:tc>
      </w:tr>
      <w:tr w:rsidR="006E4E0E" w:rsidRPr="00287478" w:rsidTr="006E4E0E">
        <w:trPr>
          <w:trHeight w:val="1140"/>
          <w:tblCellSpacing w:w="0" w:type="dxa"/>
        </w:trPr>
        <w:tc>
          <w:tcPr>
            <w:tcW w:w="1431" w:type="dxa"/>
            <w:tcBorders>
              <w:top w:val="outset" w:sz="6" w:space="0" w:color="auto"/>
              <w:left w:val="outset" w:sz="6" w:space="0" w:color="auto"/>
              <w:bottom w:val="outset" w:sz="6" w:space="0" w:color="auto"/>
              <w:right w:val="outset" w:sz="6" w:space="0" w:color="auto"/>
            </w:tcBorders>
            <w:vAlign w:val="center"/>
            <w:hideMark/>
          </w:tcPr>
          <w:p w:rsidR="006E4E0E" w:rsidRPr="00287478" w:rsidRDefault="006E4E0E" w:rsidP="00287478">
            <w:pPr>
              <w:shd w:val="clear" w:color="auto" w:fill="FFFFFF"/>
              <w:jc w:val="both"/>
              <w:rPr>
                <w:rFonts w:eastAsia="Times New Roman"/>
                <w:sz w:val="24"/>
                <w:szCs w:val="24"/>
              </w:rPr>
            </w:pPr>
            <w:r w:rsidRPr="00287478">
              <w:rPr>
                <w:rFonts w:eastAsia="Times New Roman"/>
                <w:color w:val="000000"/>
                <w:sz w:val="24"/>
                <w:szCs w:val="24"/>
              </w:rPr>
              <w:t xml:space="preserve">Основное мероприятие 10 </w:t>
            </w:r>
            <w:proofErr w:type="spellStart"/>
            <w:r w:rsidRPr="00287478">
              <w:rPr>
                <w:rFonts w:eastAsia="Times New Roman"/>
                <w:color w:val="000000"/>
                <w:sz w:val="24"/>
                <w:szCs w:val="24"/>
              </w:rPr>
              <w:t>Общерайонные</w:t>
            </w:r>
            <w:proofErr w:type="spellEnd"/>
            <w:r w:rsidRPr="00287478">
              <w:rPr>
                <w:rFonts w:eastAsia="Times New Roman"/>
                <w:color w:val="000000"/>
                <w:sz w:val="24"/>
                <w:szCs w:val="24"/>
              </w:rPr>
              <w:t xml:space="preserve"> мероприятия</w:t>
            </w:r>
          </w:p>
        </w:tc>
        <w:tc>
          <w:tcPr>
            <w:tcW w:w="1276" w:type="dxa"/>
            <w:tcBorders>
              <w:top w:val="outset" w:sz="6" w:space="0" w:color="auto"/>
              <w:left w:val="outset" w:sz="6" w:space="0" w:color="auto"/>
              <w:bottom w:val="outset" w:sz="6" w:space="0" w:color="auto"/>
              <w:right w:val="outset" w:sz="6" w:space="0" w:color="auto"/>
            </w:tcBorders>
            <w:vAlign w:val="center"/>
            <w:hideMark/>
          </w:tcPr>
          <w:p w:rsidR="006E4E0E" w:rsidRPr="00287478" w:rsidRDefault="006E4E0E"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566"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7332CD">
              <w:t>х</w:t>
            </w:r>
          </w:p>
        </w:tc>
        <w:tc>
          <w:tcPr>
            <w:tcW w:w="56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7332CD">
              <w:t>х</w:t>
            </w:r>
          </w:p>
        </w:tc>
        <w:tc>
          <w:tcPr>
            <w:tcW w:w="708"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7332CD">
              <w:t>х</w:t>
            </w:r>
          </w:p>
        </w:tc>
        <w:tc>
          <w:tcPr>
            <w:tcW w:w="64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7332CD">
              <w:t>х</w:t>
            </w:r>
          </w:p>
        </w:tc>
        <w:tc>
          <w:tcPr>
            <w:tcW w:w="60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7332CD">
              <w:t>х</w:t>
            </w:r>
          </w:p>
        </w:tc>
        <w:tc>
          <w:tcPr>
            <w:tcW w:w="60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7332CD">
              <w:t>х</w:t>
            </w:r>
          </w:p>
        </w:tc>
        <w:tc>
          <w:tcPr>
            <w:tcW w:w="650"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7332CD">
              <w:t>х</w:t>
            </w:r>
          </w:p>
        </w:tc>
        <w:tc>
          <w:tcPr>
            <w:tcW w:w="650"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7332CD">
              <w:t>х</w:t>
            </w:r>
          </w:p>
        </w:tc>
        <w:tc>
          <w:tcPr>
            <w:tcW w:w="55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7332CD">
              <w:t>х</w:t>
            </w:r>
          </w:p>
        </w:tc>
        <w:tc>
          <w:tcPr>
            <w:tcW w:w="55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7332CD">
              <w:t>х</w:t>
            </w:r>
          </w:p>
        </w:tc>
        <w:tc>
          <w:tcPr>
            <w:tcW w:w="60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7332CD">
              <w:t>х</w:t>
            </w:r>
          </w:p>
        </w:tc>
        <w:tc>
          <w:tcPr>
            <w:tcW w:w="55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7332CD">
              <w:t>х</w:t>
            </w:r>
          </w:p>
        </w:tc>
        <w:tc>
          <w:tcPr>
            <w:tcW w:w="555" w:type="dxa"/>
            <w:gridSpan w:val="2"/>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7332CD">
              <w:t>х</w:t>
            </w:r>
          </w:p>
        </w:tc>
        <w:tc>
          <w:tcPr>
            <w:tcW w:w="558"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7332CD">
              <w:t>х</w:t>
            </w:r>
          </w:p>
        </w:tc>
        <w:tc>
          <w:tcPr>
            <w:tcW w:w="567" w:type="dxa"/>
            <w:gridSpan w:val="2"/>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7332CD">
              <w:t>х</w:t>
            </w:r>
          </w:p>
        </w:tc>
        <w:tc>
          <w:tcPr>
            <w:tcW w:w="567"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7332CD">
              <w:t>х</w:t>
            </w:r>
          </w:p>
        </w:tc>
        <w:tc>
          <w:tcPr>
            <w:tcW w:w="567"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7332CD">
              <w:t>х</w:t>
            </w:r>
          </w:p>
        </w:tc>
        <w:tc>
          <w:tcPr>
            <w:tcW w:w="709"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7332CD">
              <w:t>х</w:t>
            </w:r>
          </w:p>
        </w:tc>
        <w:tc>
          <w:tcPr>
            <w:tcW w:w="567"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7332CD">
              <w:t>х</w:t>
            </w:r>
          </w:p>
        </w:tc>
        <w:tc>
          <w:tcPr>
            <w:tcW w:w="708"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7332CD">
              <w:t>х</w:t>
            </w:r>
          </w:p>
        </w:tc>
      </w:tr>
      <w:tr w:rsidR="006E4E0E" w:rsidRPr="00287478" w:rsidTr="006E4E0E">
        <w:trPr>
          <w:trHeight w:val="1140"/>
          <w:tblCellSpacing w:w="0" w:type="dxa"/>
        </w:trPr>
        <w:tc>
          <w:tcPr>
            <w:tcW w:w="1431" w:type="dxa"/>
            <w:tcBorders>
              <w:top w:val="outset" w:sz="6" w:space="0" w:color="auto"/>
              <w:left w:val="outset" w:sz="6" w:space="0" w:color="auto"/>
              <w:bottom w:val="outset" w:sz="6" w:space="0" w:color="auto"/>
              <w:right w:val="outset" w:sz="6" w:space="0" w:color="auto"/>
            </w:tcBorders>
            <w:vAlign w:val="center"/>
            <w:hideMark/>
          </w:tcPr>
          <w:p w:rsidR="006E4E0E" w:rsidRPr="00287478" w:rsidRDefault="006E4E0E" w:rsidP="00287478">
            <w:pPr>
              <w:shd w:val="clear" w:color="auto" w:fill="FFFFFF"/>
              <w:jc w:val="both"/>
              <w:rPr>
                <w:rFonts w:eastAsia="Times New Roman"/>
                <w:sz w:val="24"/>
                <w:szCs w:val="24"/>
              </w:rPr>
            </w:pPr>
            <w:r w:rsidRPr="00287478">
              <w:rPr>
                <w:rFonts w:eastAsia="Times New Roman"/>
                <w:color w:val="000000"/>
                <w:sz w:val="24"/>
                <w:szCs w:val="24"/>
              </w:rPr>
              <w:t>Основное мероприятие11 Сохранение, возрождение и развитие традиционной народной культуры, поддержка народного творчества и культурно-</w:t>
            </w:r>
            <w:r w:rsidRPr="00287478">
              <w:rPr>
                <w:rFonts w:eastAsia="Times New Roman"/>
                <w:color w:val="000000"/>
                <w:sz w:val="24"/>
                <w:szCs w:val="24"/>
              </w:rPr>
              <w:lastRenderedPageBreak/>
              <w:t>досуговой деятельности</w:t>
            </w:r>
          </w:p>
        </w:tc>
        <w:tc>
          <w:tcPr>
            <w:tcW w:w="1276" w:type="dxa"/>
            <w:tcBorders>
              <w:top w:val="outset" w:sz="6" w:space="0" w:color="auto"/>
              <w:left w:val="outset" w:sz="6" w:space="0" w:color="auto"/>
              <w:bottom w:val="outset" w:sz="6" w:space="0" w:color="auto"/>
              <w:right w:val="outset" w:sz="6" w:space="0" w:color="auto"/>
            </w:tcBorders>
            <w:vAlign w:val="center"/>
            <w:hideMark/>
          </w:tcPr>
          <w:p w:rsidR="006E4E0E" w:rsidRPr="00287478" w:rsidRDefault="006E4E0E" w:rsidP="00287478">
            <w:pPr>
              <w:shd w:val="clear" w:color="auto" w:fill="FFFFFF"/>
              <w:jc w:val="both"/>
              <w:rPr>
                <w:rFonts w:eastAsia="Times New Roman"/>
                <w:sz w:val="24"/>
                <w:szCs w:val="24"/>
              </w:rPr>
            </w:pPr>
            <w:r w:rsidRPr="00287478">
              <w:rPr>
                <w:rFonts w:eastAsia="Times New Roman"/>
                <w:color w:val="000000"/>
                <w:sz w:val="24"/>
                <w:szCs w:val="24"/>
              </w:rPr>
              <w:lastRenderedPageBreak/>
              <w:t> </w:t>
            </w:r>
          </w:p>
        </w:tc>
        <w:tc>
          <w:tcPr>
            <w:tcW w:w="566"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ED741D">
              <w:t>х</w:t>
            </w:r>
          </w:p>
        </w:tc>
        <w:tc>
          <w:tcPr>
            <w:tcW w:w="56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ED741D">
              <w:t>х</w:t>
            </w:r>
          </w:p>
        </w:tc>
        <w:tc>
          <w:tcPr>
            <w:tcW w:w="708"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ED741D">
              <w:t>х</w:t>
            </w:r>
          </w:p>
        </w:tc>
        <w:tc>
          <w:tcPr>
            <w:tcW w:w="64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ED741D">
              <w:t>х</w:t>
            </w:r>
          </w:p>
        </w:tc>
        <w:tc>
          <w:tcPr>
            <w:tcW w:w="60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ED741D">
              <w:t>х</w:t>
            </w:r>
          </w:p>
        </w:tc>
        <w:tc>
          <w:tcPr>
            <w:tcW w:w="60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pacing w:after="200" w:line="276" w:lineRule="auto"/>
              <w:rPr>
                <w:rFonts w:ascii="Calibri" w:eastAsia="Calibri" w:hAnsi="Calibri"/>
                <w:sz w:val="22"/>
                <w:szCs w:val="22"/>
                <w:lang w:eastAsia="en-US"/>
              </w:rPr>
            </w:pPr>
            <w:r w:rsidRPr="00ED741D">
              <w:t>х</w:t>
            </w:r>
          </w:p>
        </w:tc>
        <w:tc>
          <w:tcPr>
            <w:tcW w:w="650"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pacing w:after="200" w:line="276" w:lineRule="auto"/>
              <w:rPr>
                <w:rFonts w:ascii="Calibri" w:eastAsia="Calibri" w:hAnsi="Calibri"/>
                <w:sz w:val="22"/>
                <w:szCs w:val="22"/>
                <w:lang w:eastAsia="en-US"/>
              </w:rPr>
            </w:pPr>
            <w:r w:rsidRPr="00ED741D">
              <w:t>х</w:t>
            </w:r>
          </w:p>
        </w:tc>
        <w:tc>
          <w:tcPr>
            <w:tcW w:w="650"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pacing w:after="200" w:line="276" w:lineRule="auto"/>
              <w:rPr>
                <w:rFonts w:ascii="Calibri" w:eastAsia="Calibri" w:hAnsi="Calibri"/>
                <w:sz w:val="22"/>
                <w:szCs w:val="22"/>
                <w:lang w:eastAsia="en-US"/>
              </w:rPr>
            </w:pPr>
            <w:r w:rsidRPr="00ED741D">
              <w:t>х</w:t>
            </w:r>
          </w:p>
        </w:tc>
        <w:tc>
          <w:tcPr>
            <w:tcW w:w="55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pacing w:after="200" w:line="276" w:lineRule="auto"/>
              <w:rPr>
                <w:rFonts w:ascii="Calibri" w:eastAsia="Calibri" w:hAnsi="Calibri"/>
                <w:sz w:val="22"/>
                <w:szCs w:val="22"/>
                <w:lang w:eastAsia="en-US"/>
              </w:rPr>
            </w:pPr>
            <w:r w:rsidRPr="00ED741D">
              <w:t>х</w:t>
            </w:r>
          </w:p>
        </w:tc>
        <w:tc>
          <w:tcPr>
            <w:tcW w:w="55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pacing w:after="200" w:line="276" w:lineRule="auto"/>
              <w:rPr>
                <w:rFonts w:ascii="Calibri" w:eastAsia="Calibri" w:hAnsi="Calibri"/>
                <w:sz w:val="22"/>
                <w:szCs w:val="22"/>
                <w:lang w:eastAsia="en-US"/>
              </w:rPr>
            </w:pPr>
            <w:r w:rsidRPr="00ED741D">
              <w:t>х</w:t>
            </w:r>
          </w:p>
        </w:tc>
        <w:tc>
          <w:tcPr>
            <w:tcW w:w="60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pacing w:after="200" w:line="276" w:lineRule="auto"/>
              <w:rPr>
                <w:rFonts w:ascii="Calibri" w:eastAsia="Calibri" w:hAnsi="Calibri"/>
                <w:sz w:val="22"/>
                <w:szCs w:val="22"/>
                <w:lang w:eastAsia="en-US"/>
              </w:rPr>
            </w:pPr>
            <w:r w:rsidRPr="00ED741D">
              <w:t>х</w:t>
            </w:r>
          </w:p>
        </w:tc>
        <w:tc>
          <w:tcPr>
            <w:tcW w:w="55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pacing w:after="200" w:line="276" w:lineRule="auto"/>
              <w:rPr>
                <w:rFonts w:ascii="Calibri" w:eastAsia="Calibri" w:hAnsi="Calibri"/>
                <w:sz w:val="22"/>
                <w:szCs w:val="22"/>
                <w:lang w:eastAsia="en-US"/>
              </w:rPr>
            </w:pPr>
            <w:r w:rsidRPr="00ED741D">
              <w:t>х</w:t>
            </w:r>
          </w:p>
        </w:tc>
        <w:tc>
          <w:tcPr>
            <w:tcW w:w="555" w:type="dxa"/>
            <w:gridSpan w:val="2"/>
            <w:tcBorders>
              <w:top w:val="outset" w:sz="6" w:space="0" w:color="auto"/>
              <w:left w:val="outset" w:sz="6" w:space="0" w:color="auto"/>
              <w:bottom w:val="outset" w:sz="6" w:space="0" w:color="auto"/>
              <w:right w:val="outset" w:sz="6" w:space="0" w:color="auto"/>
            </w:tcBorders>
          </w:tcPr>
          <w:p w:rsidR="006E4E0E" w:rsidRPr="00287478" w:rsidRDefault="006E4E0E" w:rsidP="00287478">
            <w:pPr>
              <w:spacing w:after="200" w:line="276" w:lineRule="auto"/>
              <w:rPr>
                <w:rFonts w:ascii="Calibri" w:eastAsia="Calibri" w:hAnsi="Calibri"/>
                <w:sz w:val="22"/>
                <w:szCs w:val="22"/>
                <w:lang w:eastAsia="en-US"/>
              </w:rPr>
            </w:pPr>
            <w:r w:rsidRPr="00ED741D">
              <w:t>х</w:t>
            </w:r>
          </w:p>
        </w:tc>
        <w:tc>
          <w:tcPr>
            <w:tcW w:w="558"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pacing w:after="200" w:line="276" w:lineRule="auto"/>
              <w:rPr>
                <w:rFonts w:ascii="Calibri" w:eastAsia="Calibri" w:hAnsi="Calibri"/>
                <w:sz w:val="22"/>
                <w:szCs w:val="22"/>
                <w:lang w:eastAsia="en-US"/>
              </w:rPr>
            </w:pPr>
            <w:r w:rsidRPr="00ED741D">
              <w:t>х</w:t>
            </w:r>
          </w:p>
        </w:tc>
        <w:tc>
          <w:tcPr>
            <w:tcW w:w="567" w:type="dxa"/>
            <w:gridSpan w:val="2"/>
            <w:tcBorders>
              <w:top w:val="outset" w:sz="6" w:space="0" w:color="auto"/>
              <w:left w:val="outset" w:sz="6" w:space="0" w:color="auto"/>
              <w:bottom w:val="outset" w:sz="6" w:space="0" w:color="auto"/>
              <w:right w:val="outset" w:sz="6" w:space="0" w:color="auto"/>
            </w:tcBorders>
          </w:tcPr>
          <w:p w:rsidR="006E4E0E" w:rsidRPr="00287478" w:rsidRDefault="006E4E0E" w:rsidP="00287478">
            <w:pPr>
              <w:spacing w:after="200" w:line="276" w:lineRule="auto"/>
              <w:rPr>
                <w:rFonts w:ascii="Calibri" w:eastAsia="Calibri" w:hAnsi="Calibri"/>
                <w:sz w:val="22"/>
                <w:szCs w:val="22"/>
                <w:lang w:eastAsia="en-US"/>
              </w:rPr>
            </w:pPr>
            <w:r w:rsidRPr="00ED741D">
              <w:t>х</w:t>
            </w:r>
          </w:p>
        </w:tc>
        <w:tc>
          <w:tcPr>
            <w:tcW w:w="567"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pacing w:after="200" w:line="276" w:lineRule="auto"/>
              <w:rPr>
                <w:rFonts w:ascii="Calibri" w:eastAsia="Calibri" w:hAnsi="Calibri"/>
                <w:sz w:val="22"/>
                <w:szCs w:val="22"/>
                <w:lang w:eastAsia="en-US"/>
              </w:rPr>
            </w:pPr>
            <w:r w:rsidRPr="00ED741D">
              <w:t>х</w:t>
            </w:r>
          </w:p>
        </w:tc>
        <w:tc>
          <w:tcPr>
            <w:tcW w:w="567"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pacing w:after="200" w:line="276" w:lineRule="auto"/>
              <w:rPr>
                <w:rFonts w:ascii="Calibri" w:eastAsia="Calibri" w:hAnsi="Calibri"/>
                <w:sz w:val="22"/>
                <w:szCs w:val="22"/>
                <w:lang w:eastAsia="en-US"/>
              </w:rPr>
            </w:pPr>
            <w:r w:rsidRPr="00ED741D">
              <w:t>х</w:t>
            </w:r>
          </w:p>
        </w:tc>
        <w:tc>
          <w:tcPr>
            <w:tcW w:w="709"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pacing w:after="200" w:line="276" w:lineRule="auto"/>
              <w:rPr>
                <w:rFonts w:ascii="Calibri" w:eastAsia="Calibri" w:hAnsi="Calibri"/>
                <w:sz w:val="22"/>
                <w:szCs w:val="22"/>
                <w:lang w:eastAsia="en-US"/>
              </w:rPr>
            </w:pPr>
            <w:r w:rsidRPr="00ED741D">
              <w:t>х</w:t>
            </w:r>
          </w:p>
        </w:tc>
        <w:tc>
          <w:tcPr>
            <w:tcW w:w="567"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pacing w:after="200" w:line="276" w:lineRule="auto"/>
              <w:rPr>
                <w:rFonts w:ascii="Calibri" w:eastAsia="Calibri" w:hAnsi="Calibri"/>
                <w:sz w:val="22"/>
                <w:szCs w:val="22"/>
                <w:lang w:eastAsia="en-US"/>
              </w:rPr>
            </w:pPr>
            <w:r w:rsidRPr="00ED741D">
              <w:t>х</w:t>
            </w:r>
          </w:p>
        </w:tc>
        <w:tc>
          <w:tcPr>
            <w:tcW w:w="708"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pacing w:after="200" w:line="276" w:lineRule="auto"/>
              <w:rPr>
                <w:rFonts w:ascii="Calibri" w:eastAsia="Calibri" w:hAnsi="Calibri"/>
                <w:sz w:val="22"/>
                <w:szCs w:val="22"/>
                <w:lang w:eastAsia="en-US"/>
              </w:rPr>
            </w:pPr>
            <w:r w:rsidRPr="00ED741D">
              <w:t>х</w:t>
            </w:r>
          </w:p>
        </w:tc>
      </w:tr>
      <w:tr w:rsidR="006E4E0E" w:rsidRPr="00287478" w:rsidTr="006E4E0E">
        <w:trPr>
          <w:trHeight w:val="1140"/>
          <w:tblCellSpacing w:w="0" w:type="dxa"/>
        </w:trPr>
        <w:tc>
          <w:tcPr>
            <w:tcW w:w="1431" w:type="dxa"/>
            <w:tcBorders>
              <w:top w:val="outset" w:sz="6" w:space="0" w:color="auto"/>
              <w:left w:val="outset" w:sz="6" w:space="0" w:color="auto"/>
              <w:bottom w:val="outset" w:sz="6" w:space="0" w:color="auto"/>
              <w:right w:val="outset" w:sz="6" w:space="0" w:color="auto"/>
            </w:tcBorders>
            <w:vAlign w:val="center"/>
            <w:hideMark/>
          </w:tcPr>
          <w:p w:rsidR="006E4E0E" w:rsidRPr="00287478" w:rsidRDefault="006E4E0E" w:rsidP="00287478">
            <w:pPr>
              <w:shd w:val="clear" w:color="auto" w:fill="FFFFFF"/>
              <w:jc w:val="both"/>
              <w:rPr>
                <w:rFonts w:eastAsia="Times New Roman"/>
                <w:sz w:val="24"/>
                <w:szCs w:val="24"/>
              </w:rPr>
            </w:pPr>
            <w:r w:rsidRPr="00287478">
              <w:rPr>
                <w:rFonts w:eastAsia="Times New Roman"/>
                <w:color w:val="000000"/>
                <w:sz w:val="24"/>
                <w:szCs w:val="24"/>
              </w:rPr>
              <w:t xml:space="preserve">Основное мероприятие12 Создание в </w:t>
            </w:r>
            <w:proofErr w:type="spellStart"/>
            <w:r w:rsidRPr="00287478">
              <w:rPr>
                <w:rFonts w:eastAsia="Times New Roman"/>
                <w:color w:val="000000"/>
                <w:sz w:val="24"/>
                <w:szCs w:val="24"/>
              </w:rPr>
              <w:t>учрежде-ниях</w:t>
            </w:r>
            <w:proofErr w:type="spellEnd"/>
            <w:r w:rsidRPr="00287478">
              <w:rPr>
                <w:rFonts w:eastAsia="Times New Roman"/>
                <w:color w:val="000000"/>
                <w:sz w:val="24"/>
                <w:szCs w:val="24"/>
              </w:rPr>
              <w:t xml:space="preserve"> </w:t>
            </w:r>
            <w:proofErr w:type="gramStart"/>
            <w:r w:rsidRPr="00287478">
              <w:rPr>
                <w:rFonts w:eastAsia="Times New Roman"/>
                <w:color w:val="000000"/>
                <w:sz w:val="24"/>
                <w:szCs w:val="24"/>
              </w:rPr>
              <w:t>культуры  сети</w:t>
            </w:r>
            <w:proofErr w:type="gramEnd"/>
            <w:r w:rsidRPr="00287478">
              <w:rPr>
                <w:rFonts w:eastAsia="Times New Roman"/>
                <w:color w:val="000000"/>
                <w:sz w:val="24"/>
                <w:szCs w:val="24"/>
              </w:rPr>
              <w:t xml:space="preserve"> с доступной средой, в которых созданы условия для инвалидов</w:t>
            </w:r>
          </w:p>
        </w:tc>
        <w:tc>
          <w:tcPr>
            <w:tcW w:w="1276" w:type="dxa"/>
            <w:tcBorders>
              <w:top w:val="outset" w:sz="6" w:space="0" w:color="auto"/>
              <w:left w:val="outset" w:sz="6" w:space="0" w:color="auto"/>
              <w:bottom w:val="outset" w:sz="6" w:space="0" w:color="auto"/>
              <w:right w:val="outset" w:sz="6" w:space="0" w:color="auto"/>
            </w:tcBorders>
            <w:vAlign w:val="center"/>
            <w:hideMark/>
          </w:tcPr>
          <w:p w:rsidR="006E4E0E" w:rsidRPr="00287478" w:rsidRDefault="006E4E0E"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566"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0F7005">
              <w:t>х</w:t>
            </w:r>
          </w:p>
        </w:tc>
        <w:tc>
          <w:tcPr>
            <w:tcW w:w="56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0F7005">
              <w:t>х</w:t>
            </w:r>
          </w:p>
        </w:tc>
        <w:tc>
          <w:tcPr>
            <w:tcW w:w="708"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0F7005">
              <w:t>х</w:t>
            </w:r>
          </w:p>
        </w:tc>
        <w:tc>
          <w:tcPr>
            <w:tcW w:w="64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0F7005">
              <w:t>х</w:t>
            </w:r>
          </w:p>
        </w:tc>
        <w:tc>
          <w:tcPr>
            <w:tcW w:w="60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0F7005">
              <w:t>х</w:t>
            </w:r>
          </w:p>
        </w:tc>
        <w:tc>
          <w:tcPr>
            <w:tcW w:w="60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0F7005">
              <w:t>х</w:t>
            </w:r>
          </w:p>
        </w:tc>
        <w:tc>
          <w:tcPr>
            <w:tcW w:w="650"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0F7005">
              <w:t>х</w:t>
            </w:r>
          </w:p>
        </w:tc>
        <w:tc>
          <w:tcPr>
            <w:tcW w:w="650"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0F7005">
              <w:t>х</w:t>
            </w:r>
          </w:p>
        </w:tc>
        <w:tc>
          <w:tcPr>
            <w:tcW w:w="55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0F7005">
              <w:t>х</w:t>
            </w:r>
          </w:p>
        </w:tc>
        <w:tc>
          <w:tcPr>
            <w:tcW w:w="55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0F7005">
              <w:t>х</w:t>
            </w:r>
          </w:p>
        </w:tc>
        <w:tc>
          <w:tcPr>
            <w:tcW w:w="60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0F7005">
              <w:t>х</w:t>
            </w:r>
          </w:p>
        </w:tc>
        <w:tc>
          <w:tcPr>
            <w:tcW w:w="55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0F7005">
              <w:t>х</w:t>
            </w:r>
          </w:p>
        </w:tc>
        <w:tc>
          <w:tcPr>
            <w:tcW w:w="546"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color w:val="000000"/>
                <w:sz w:val="24"/>
                <w:szCs w:val="24"/>
              </w:rPr>
            </w:pPr>
            <w:r w:rsidRPr="000F7005">
              <w:t>х</w:t>
            </w:r>
          </w:p>
        </w:tc>
        <w:tc>
          <w:tcPr>
            <w:tcW w:w="567" w:type="dxa"/>
            <w:gridSpan w:val="2"/>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0F7005">
              <w:t>х</w:t>
            </w:r>
          </w:p>
        </w:tc>
        <w:tc>
          <w:tcPr>
            <w:tcW w:w="567" w:type="dxa"/>
            <w:gridSpan w:val="2"/>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0F7005">
              <w:t>х</w:t>
            </w:r>
          </w:p>
        </w:tc>
        <w:tc>
          <w:tcPr>
            <w:tcW w:w="567"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0F7005">
              <w:t>х</w:t>
            </w:r>
          </w:p>
        </w:tc>
        <w:tc>
          <w:tcPr>
            <w:tcW w:w="567"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color w:val="000000"/>
                <w:sz w:val="24"/>
                <w:szCs w:val="24"/>
              </w:rPr>
            </w:pPr>
            <w:r w:rsidRPr="000F7005">
              <w:t>х</w:t>
            </w:r>
          </w:p>
        </w:tc>
        <w:tc>
          <w:tcPr>
            <w:tcW w:w="709"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0F7005">
              <w:t>х</w:t>
            </w:r>
          </w:p>
        </w:tc>
        <w:tc>
          <w:tcPr>
            <w:tcW w:w="567"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0F7005">
              <w:t>х</w:t>
            </w:r>
          </w:p>
        </w:tc>
        <w:tc>
          <w:tcPr>
            <w:tcW w:w="708"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0F7005">
              <w:t>х</w:t>
            </w:r>
          </w:p>
        </w:tc>
      </w:tr>
      <w:tr w:rsidR="006E4E0E" w:rsidRPr="00287478" w:rsidTr="006E4E0E">
        <w:trPr>
          <w:trHeight w:val="1140"/>
          <w:tblCellSpacing w:w="0" w:type="dxa"/>
        </w:trPr>
        <w:tc>
          <w:tcPr>
            <w:tcW w:w="1431" w:type="dxa"/>
            <w:tcBorders>
              <w:top w:val="outset" w:sz="6" w:space="0" w:color="auto"/>
              <w:left w:val="outset" w:sz="6" w:space="0" w:color="auto"/>
              <w:bottom w:val="outset" w:sz="6" w:space="0" w:color="auto"/>
              <w:right w:val="outset" w:sz="6" w:space="0" w:color="auto"/>
            </w:tcBorders>
            <w:vAlign w:val="center"/>
          </w:tcPr>
          <w:p w:rsidR="006E4E0E" w:rsidRPr="00287478" w:rsidRDefault="006E4E0E" w:rsidP="00287478">
            <w:pPr>
              <w:shd w:val="clear" w:color="auto" w:fill="FFFFFF"/>
              <w:jc w:val="both"/>
              <w:rPr>
                <w:rFonts w:eastAsia="Times New Roman"/>
                <w:color w:val="000000"/>
                <w:sz w:val="24"/>
                <w:szCs w:val="24"/>
              </w:rPr>
            </w:pPr>
            <w:r w:rsidRPr="00287478">
              <w:rPr>
                <w:rFonts w:eastAsia="Times New Roman"/>
                <w:color w:val="000000"/>
                <w:sz w:val="24"/>
                <w:szCs w:val="24"/>
              </w:rPr>
              <w:t xml:space="preserve">Основное мероприятие 13 Сохранение, возрождение и развитие народных художественных </w:t>
            </w:r>
            <w:proofErr w:type="spellStart"/>
            <w:proofErr w:type="gramStart"/>
            <w:r w:rsidRPr="00287478">
              <w:rPr>
                <w:rFonts w:eastAsia="Times New Roman"/>
                <w:color w:val="000000"/>
                <w:sz w:val="24"/>
                <w:szCs w:val="24"/>
              </w:rPr>
              <w:t>промыс</w:t>
            </w:r>
            <w:proofErr w:type="spellEnd"/>
            <w:r w:rsidRPr="00287478">
              <w:rPr>
                <w:rFonts w:eastAsia="Times New Roman"/>
                <w:color w:val="000000"/>
                <w:sz w:val="24"/>
                <w:szCs w:val="24"/>
              </w:rPr>
              <w:t>-лов</w:t>
            </w:r>
            <w:proofErr w:type="gramEnd"/>
            <w:r w:rsidRPr="00287478">
              <w:rPr>
                <w:rFonts w:eastAsia="Times New Roman"/>
                <w:color w:val="000000"/>
                <w:sz w:val="24"/>
                <w:szCs w:val="24"/>
              </w:rPr>
              <w:t xml:space="preserve"> и реме-сел в </w:t>
            </w:r>
            <w:proofErr w:type="spellStart"/>
            <w:r w:rsidRPr="00287478">
              <w:rPr>
                <w:rFonts w:eastAsia="Times New Roman"/>
                <w:color w:val="000000"/>
                <w:sz w:val="24"/>
                <w:szCs w:val="24"/>
              </w:rPr>
              <w:t>Атяше-вскоммуни-ципальном</w:t>
            </w:r>
            <w:proofErr w:type="spellEnd"/>
            <w:r w:rsidRPr="00287478">
              <w:rPr>
                <w:rFonts w:eastAsia="Times New Roman"/>
                <w:color w:val="000000"/>
                <w:sz w:val="24"/>
                <w:szCs w:val="24"/>
              </w:rPr>
              <w:t xml:space="preserve"> районе </w:t>
            </w:r>
          </w:p>
        </w:tc>
        <w:tc>
          <w:tcPr>
            <w:tcW w:w="1276" w:type="dxa"/>
            <w:tcBorders>
              <w:top w:val="outset" w:sz="6" w:space="0" w:color="auto"/>
              <w:left w:val="outset" w:sz="6" w:space="0" w:color="auto"/>
              <w:bottom w:val="outset" w:sz="6" w:space="0" w:color="auto"/>
              <w:right w:val="outset" w:sz="6" w:space="0" w:color="auto"/>
            </w:tcBorders>
            <w:vAlign w:val="center"/>
          </w:tcPr>
          <w:p w:rsidR="006E4E0E" w:rsidRPr="00287478" w:rsidRDefault="006E4E0E" w:rsidP="00287478">
            <w:pPr>
              <w:shd w:val="clear" w:color="auto" w:fill="FFFFFF"/>
              <w:jc w:val="both"/>
              <w:rPr>
                <w:rFonts w:eastAsia="Times New Roman"/>
                <w:color w:val="000000"/>
                <w:sz w:val="24"/>
                <w:szCs w:val="24"/>
              </w:rPr>
            </w:pPr>
          </w:p>
        </w:tc>
        <w:tc>
          <w:tcPr>
            <w:tcW w:w="566"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AC0121">
              <w:t>х</w:t>
            </w:r>
          </w:p>
        </w:tc>
        <w:tc>
          <w:tcPr>
            <w:tcW w:w="56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AC0121">
              <w:t>х</w:t>
            </w:r>
          </w:p>
        </w:tc>
        <w:tc>
          <w:tcPr>
            <w:tcW w:w="708"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AC0121">
              <w:t>х</w:t>
            </w:r>
          </w:p>
        </w:tc>
        <w:tc>
          <w:tcPr>
            <w:tcW w:w="64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AC0121">
              <w:t>х</w:t>
            </w:r>
          </w:p>
        </w:tc>
        <w:tc>
          <w:tcPr>
            <w:tcW w:w="60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AC0121">
              <w:t>х</w:t>
            </w:r>
          </w:p>
        </w:tc>
        <w:tc>
          <w:tcPr>
            <w:tcW w:w="60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AC0121">
              <w:t>х</w:t>
            </w:r>
          </w:p>
        </w:tc>
        <w:tc>
          <w:tcPr>
            <w:tcW w:w="650"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AC0121">
              <w:t>х</w:t>
            </w:r>
          </w:p>
        </w:tc>
        <w:tc>
          <w:tcPr>
            <w:tcW w:w="650"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AC0121">
              <w:t>х</w:t>
            </w:r>
          </w:p>
        </w:tc>
        <w:tc>
          <w:tcPr>
            <w:tcW w:w="55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AC0121">
              <w:t>х</w:t>
            </w:r>
          </w:p>
        </w:tc>
        <w:tc>
          <w:tcPr>
            <w:tcW w:w="55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AC0121">
              <w:t>х</w:t>
            </w:r>
          </w:p>
        </w:tc>
        <w:tc>
          <w:tcPr>
            <w:tcW w:w="60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AC0121">
              <w:t>х</w:t>
            </w:r>
          </w:p>
        </w:tc>
        <w:tc>
          <w:tcPr>
            <w:tcW w:w="55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AC0121">
              <w:t>х</w:t>
            </w:r>
          </w:p>
        </w:tc>
        <w:tc>
          <w:tcPr>
            <w:tcW w:w="546"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AC0121">
              <w:t>х</w:t>
            </w:r>
          </w:p>
        </w:tc>
        <w:tc>
          <w:tcPr>
            <w:tcW w:w="567" w:type="dxa"/>
            <w:gridSpan w:val="2"/>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AC0121">
              <w:t>х</w:t>
            </w:r>
          </w:p>
        </w:tc>
        <w:tc>
          <w:tcPr>
            <w:tcW w:w="567" w:type="dxa"/>
            <w:gridSpan w:val="2"/>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AC0121">
              <w:t>х</w:t>
            </w:r>
          </w:p>
        </w:tc>
        <w:tc>
          <w:tcPr>
            <w:tcW w:w="567"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AC0121">
              <w:t>х</w:t>
            </w:r>
          </w:p>
        </w:tc>
        <w:tc>
          <w:tcPr>
            <w:tcW w:w="567"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AC0121">
              <w:t>х</w:t>
            </w:r>
          </w:p>
        </w:tc>
        <w:tc>
          <w:tcPr>
            <w:tcW w:w="709"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AC0121">
              <w:t>х</w:t>
            </w:r>
          </w:p>
        </w:tc>
        <w:tc>
          <w:tcPr>
            <w:tcW w:w="567"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AC0121">
              <w:t>х</w:t>
            </w:r>
          </w:p>
        </w:tc>
        <w:tc>
          <w:tcPr>
            <w:tcW w:w="708"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AC0121">
              <w:t>х</w:t>
            </w:r>
          </w:p>
        </w:tc>
      </w:tr>
      <w:tr w:rsidR="006E4E0E" w:rsidRPr="00287478" w:rsidTr="006E4E0E">
        <w:trPr>
          <w:trHeight w:val="1140"/>
          <w:tblCellSpacing w:w="0" w:type="dxa"/>
        </w:trPr>
        <w:tc>
          <w:tcPr>
            <w:tcW w:w="1431" w:type="dxa"/>
            <w:tcBorders>
              <w:top w:val="outset" w:sz="6" w:space="0" w:color="auto"/>
              <w:left w:val="outset" w:sz="6" w:space="0" w:color="auto"/>
              <w:bottom w:val="outset" w:sz="6" w:space="0" w:color="auto"/>
              <w:right w:val="outset" w:sz="6" w:space="0" w:color="auto"/>
            </w:tcBorders>
            <w:vAlign w:val="center"/>
          </w:tcPr>
          <w:p w:rsidR="006E4E0E" w:rsidRPr="00287478" w:rsidRDefault="006E4E0E" w:rsidP="00287478">
            <w:pPr>
              <w:shd w:val="clear" w:color="auto" w:fill="FFFFFF"/>
              <w:jc w:val="both"/>
              <w:rPr>
                <w:rFonts w:eastAsia="Times New Roman"/>
                <w:color w:val="000000"/>
                <w:sz w:val="24"/>
                <w:szCs w:val="24"/>
              </w:rPr>
            </w:pPr>
            <w:r>
              <w:rPr>
                <w:rFonts w:eastAsia="Times New Roman"/>
                <w:color w:val="000000"/>
                <w:sz w:val="24"/>
                <w:szCs w:val="24"/>
              </w:rPr>
              <w:lastRenderedPageBreak/>
              <w:t xml:space="preserve"> Основное мероприятие 14                                                                                             </w:t>
            </w:r>
            <w:r w:rsidRPr="00287478">
              <w:rPr>
                <w:rFonts w:eastAsia="Times New Roman"/>
                <w:color w:val="000000"/>
                <w:sz w:val="24"/>
                <w:szCs w:val="24"/>
              </w:rPr>
              <w:t xml:space="preserve">           Поддержка добровольчества (</w:t>
            </w:r>
            <w:proofErr w:type="spellStart"/>
            <w:r w:rsidRPr="00287478">
              <w:rPr>
                <w:rFonts w:eastAsia="Times New Roman"/>
                <w:color w:val="000000"/>
                <w:sz w:val="24"/>
                <w:szCs w:val="24"/>
              </w:rPr>
              <w:t>волон-терства</w:t>
            </w:r>
            <w:proofErr w:type="spellEnd"/>
            <w:r w:rsidRPr="00287478">
              <w:rPr>
                <w:rFonts w:eastAsia="Times New Roman"/>
                <w:color w:val="000000"/>
                <w:sz w:val="24"/>
                <w:szCs w:val="24"/>
              </w:rPr>
              <w:t xml:space="preserve">), с учетом </w:t>
            </w:r>
            <w:proofErr w:type="gramStart"/>
            <w:r w:rsidRPr="00287478">
              <w:rPr>
                <w:rFonts w:eastAsia="Times New Roman"/>
                <w:color w:val="000000"/>
                <w:sz w:val="24"/>
                <w:szCs w:val="24"/>
              </w:rPr>
              <w:t>наци-</w:t>
            </w:r>
            <w:proofErr w:type="spellStart"/>
            <w:r w:rsidRPr="00287478">
              <w:rPr>
                <w:rFonts w:eastAsia="Times New Roman"/>
                <w:color w:val="000000"/>
                <w:sz w:val="24"/>
                <w:szCs w:val="24"/>
              </w:rPr>
              <w:t>ональных</w:t>
            </w:r>
            <w:proofErr w:type="spellEnd"/>
            <w:proofErr w:type="gramEnd"/>
            <w:r w:rsidRPr="00287478">
              <w:rPr>
                <w:rFonts w:eastAsia="Times New Roman"/>
                <w:color w:val="000000"/>
                <w:sz w:val="24"/>
                <w:szCs w:val="24"/>
              </w:rPr>
              <w:t xml:space="preserve"> и местных социально-</w:t>
            </w:r>
            <w:proofErr w:type="spellStart"/>
            <w:r w:rsidRPr="00287478">
              <w:rPr>
                <w:rFonts w:eastAsia="Times New Roman"/>
                <w:color w:val="000000"/>
                <w:sz w:val="24"/>
                <w:szCs w:val="24"/>
              </w:rPr>
              <w:t>экономичес</w:t>
            </w:r>
            <w:proofErr w:type="spellEnd"/>
            <w:r w:rsidRPr="00287478">
              <w:rPr>
                <w:rFonts w:eastAsia="Times New Roman"/>
                <w:color w:val="000000"/>
                <w:sz w:val="24"/>
                <w:szCs w:val="24"/>
              </w:rPr>
              <w:t>-ких, экологи-</w:t>
            </w:r>
            <w:proofErr w:type="spellStart"/>
            <w:r w:rsidRPr="00287478">
              <w:rPr>
                <w:rFonts w:eastAsia="Times New Roman"/>
                <w:color w:val="000000"/>
                <w:sz w:val="24"/>
                <w:szCs w:val="24"/>
              </w:rPr>
              <w:t>ческих</w:t>
            </w:r>
            <w:proofErr w:type="spellEnd"/>
            <w:r w:rsidRPr="00287478">
              <w:rPr>
                <w:rFonts w:eastAsia="Times New Roman"/>
                <w:color w:val="000000"/>
                <w:sz w:val="24"/>
                <w:szCs w:val="24"/>
              </w:rPr>
              <w:t>, куль-</w:t>
            </w:r>
            <w:proofErr w:type="spellStart"/>
            <w:r w:rsidRPr="00287478">
              <w:rPr>
                <w:rFonts w:eastAsia="Times New Roman"/>
                <w:color w:val="000000"/>
                <w:sz w:val="24"/>
                <w:szCs w:val="24"/>
              </w:rPr>
              <w:t>турных</w:t>
            </w:r>
            <w:proofErr w:type="spellEnd"/>
            <w:r w:rsidRPr="00287478">
              <w:rPr>
                <w:rFonts w:eastAsia="Times New Roman"/>
                <w:color w:val="000000"/>
                <w:sz w:val="24"/>
                <w:szCs w:val="24"/>
              </w:rPr>
              <w:t xml:space="preserve"> и других особенностей</w:t>
            </w:r>
          </w:p>
        </w:tc>
        <w:tc>
          <w:tcPr>
            <w:tcW w:w="1276" w:type="dxa"/>
            <w:tcBorders>
              <w:top w:val="outset" w:sz="6" w:space="0" w:color="auto"/>
              <w:left w:val="outset" w:sz="6" w:space="0" w:color="auto"/>
              <w:bottom w:val="outset" w:sz="6" w:space="0" w:color="auto"/>
              <w:right w:val="outset" w:sz="6" w:space="0" w:color="auto"/>
            </w:tcBorders>
            <w:vAlign w:val="center"/>
          </w:tcPr>
          <w:p w:rsidR="006E4E0E" w:rsidRPr="00287478" w:rsidRDefault="006E4E0E" w:rsidP="00287478">
            <w:pPr>
              <w:shd w:val="clear" w:color="auto" w:fill="FFFFFF"/>
              <w:jc w:val="both"/>
              <w:rPr>
                <w:rFonts w:eastAsia="Times New Roman"/>
                <w:color w:val="000000"/>
                <w:sz w:val="24"/>
                <w:szCs w:val="24"/>
              </w:rPr>
            </w:pPr>
          </w:p>
        </w:tc>
        <w:tc>
          <w:tcPr>
            <w:tcW w:w="566"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091CF9">
              <w:t>х</w:t>
            </w:r>
          </w:p>
        </w:tc>
        <w:tc>
          <w:tcPr>
            <w:tcW w:w="56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091CF9">
              <w:t>х</w:t>
            </w:r>
          </w:p>
        </w:tc>
        <w:tc>
          <w:tcPr>
            <w:tcW w:w="708"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091CF9">
              <w:t>х</w:t>
            </w:r>
          </w:p>
        </w:tc>
        <w:tc>
          <w:tcPr>
            <w:tcW w:w="64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091CF9">
              <w:t>х</w:t>
            </w:r>
          </w:p>
        </w:tc>
        <w:tc>
          <w:tcPr>
            <w:tcW w:w="60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091CF9">
              <w:t>х</w:t>
            </w:r>
          </w:p>
        </w:tc>
        <w:tc>
          <w:tcPr>
            <w:tcW w:w="60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091CF9">
              <w:t>х</w:t>
            </w:r>
          </w:p>
        </w:tc>
        <w:tc>
          <w:tcPr>
            <w:tcW w:w="650"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091CF9">
              <w:t>х</w:t>
            </w:r>
          </w:p>
        </w:tc>
        <w:tc>
          <w:tcPr>
            <w:tcW w:w="650"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091CF9">
              <w:t>х</w:t>
            </w:r>
          </w:p>
        </w:tc>
        <w:tc>
          <w:tcPr>
            <w:tcW w:w="55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091CF9">
              <w:t>х</w:t>
            </w:r>
          </w:p>
        </w:tc>
        <w:tc>
          <w:tcPr>
            <w:tcW w:w="55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091CF9">
              <w:t>х</w:t>
            </w:r>
          </w:p>
        </w:tc>
        <w:tc>
          <w:tcPr>
            <w:tcW w:w="60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091CF9">
              <w:t>х</w:t>
            </w:r>
          </w:p>
        </w:tc>
        <w:tc>
          <w:tcPr>
            <w:tcW w:w="55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091CF9">
              <w:t>х</w:t>
            </w:r>
          </w:p>
        </w:tc>
        <w:tc>
          <w:tcPr>
            <w:tcW w:w="546"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091CF9">
              <w:t>х</w:t>
            </w:r>
          </w:p>
        </w:tc>
        <w:tc>
          <w:tcPr>
            <w:tcW w:w="567" w:type="dxa"/>
            <w:gridSpan w:val="2"/>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091CF9">
              <w:t>х</w:t>
            </w:r>
          </w:p>
        </w:tc>
        <w:tc>
          <w:tcPr>
            <w:tcW w:w="567" w:type="dxa"/>
            <w:gridSpan w:val="2"/>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091CF9">
              <w:t>х</w:t>
            </w:r>
          </w:p>
        </w:tc>
        <w:tc>
          <w:tcPr>
            <w:tcW w:w="567"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091CF9">
              <w:t>х</w:t>
            </w:r>
          </w:p>
        </w:tc>
        <w:tc>
          <w:tcPr>
            <w:tcW w:w="567"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091CF9">
              <w:t>х</w:t>
            </w:r>
          </w:p>
        </w:tc>
        <w:tc>
          <w:tcPr>
            <w:tcW w:w="709"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091CF9">
              <w:t>х</w:t>
            </w:r>
          </w:p>
        </w:tc>
        <w:tc>
          <w:tcPr>
            <w:tcW w:w="567"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091CF9">
              <w:t>х</w:t>
            </w:r>
          </w:p>
        </w:tc>
        <w:tc>
          <w:tcPr>
            <w:tcW w:w="708"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091CF9">
              <w:t>х</w:t>
            </w:r>
          </w:p>
        </w:tc>
      </w:tr>
      <w:tr w:rsidR="006E4E0E" w:rsidRPr="00287478" w:rsidTr="006E4E0E">
        <w:trPr>
          <w:trHeight w:val="1140"/>
          <w:tblCellSpacing w:w="0" w:type="dxa"/>
        </w:trPr>
        <w:tc>
          <w:tcPr>
            <w:tcW w:w="1431" w:type="dxa"/>
            <w:tcBorders>
              <w:top w:val="outset" w:sz="6" w:space="0" w:color="auto"/>
              <w:left w:val="outset" w:sz="6" w:space="0" w:color="auto"/>
              <w:bottom w:val="outset" w:sz="6" w:space="0" w:color="auto"/>
              <w:right w:val="outset" w:sz="6" w:space="0" w:color="auto"/>
            </w:tcBorders>
            <w:vAlign w:val="center"/>
          </w:tcPr>
          <w:p w:rsidR="006E4E0E" w:rsidRPr="00287478" w:rsidRDefault="006E4E0E" w:rsidP="00287478">
            <w:pPr>
              <w:shd w:val="clear" w:color="auto" w:fill="FFFFFF"/>
              <w:jc w:val="both"/>
              <w:rPr>
                <w:rFonts w:eastAsia="Times New Roman"/>
                <w:color w:val="000000"/>
                <w:sz w:val="24"/>
                <w:szCs w:val="24"/>
              </w:rPr>
            </w:pPr>
            <w:r>
              <w:rPr>
                <w:rFonts w:eastAsia="Times New Roman"/>
                <w:color w:val="000000"/>
                <w:sz w:val="24"/>
                <w:szCs w:val="24"/>
              </w:rPr>
              <w:t xml:space="preserve">Региональный проект 1.1 </w:t>
            </w:r>
            <w:r w:rsidRPr="00826DC5">
              <w:rPr>
                <w:rFonts w:eastAsia="Times New Roman"/>
                <w:color w:val="000000"/>
                <w:sz w:val="24"/>
                <w:szCs w:val="24"/>
              </w:rPr>
              <w:t>"Обеспечение качественно нового уровня развития инфраструктуры культуры" ("Культурная среда")</w:t>
            </w:r>
          </w:p>
        </w:tc>
        <w:tc>
          <w:tcPr>
            <w:tcW w:w="1276" w:type="dxa"/>
            <w:tcBorders>
              <w:top w:val="outset" w:sz="6" w:space="0" w:color="auto"/>
              <w:left w:val="outset" w:sz="6" w:space="0" w:color="auto"/>
              <w:bottom w:val="outset" w:sz="6" w:space="0" w:color="auto"/>
              <w:right w:val="outset" w:sz="6" w:space="0" w:color="auto"/>
            </w:tcBorders>
            <w:vAlign w:val="center"/>
          </w:tcPr>
          <w:p w:rsidR="006E4E0E" w:rsidRPr="00287478" w:rsidRDefault="006E4E0E" w:rsidP="00287478">
            <w:pPr>
              <w:shd w:val="clear" w:color="auto" w:fill="FFFFFF"/>
              <w:jc w:val="both"/>
              <w:rPr>
                <w:rFonts w:eastAsia="Times New Roman"/>
                <w:color w:val="000000"/>
                <w:sz w:val="24"/>
                <w:szCs w:val="24"/>
              </w:rPr>
            </w:pPr>
          </w:p>
        </w:tc>
        <w:tc>
          <w:tcPr>
            <w:tcW w:w="566"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C326BE">
              <w:t>х</w:t>
            </w:r>
          </w:p>
        </w:tc>
        <w:tc>
          <w:tcPr>
            <w:tcW w:w="56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C326BE">
              <w:t>х</w:t>
            </w:r>
          </w:p>
        </w:tc>
        <w:tc>
          <w:tcPr>
            <w:tcW w:w="708"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C326BE">
              <w:t>х</w:t>
            </w:r>
          </w:p>
        </w:tc>
        <w:tc>
          <w:tcPr>
            <w:tcW w:w="64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C326BE">
              <w:t>х</w:t>
            </w:r>
          </w:p>
        </w:tc>
        <w:tc>
          <w:tcPr>
            <w:tcW w:w="60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C326BE">
              <w:t>х</w:t>
            </w:r>
          </w:p>
        </w:tc>
        <w:tc>
          <w:tcPr>
            <w:tcW w:w="60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C326BE">
              <w:t>х</w:t>
            </w:r>
          </w:p>
        </w:tc>
        <w:tc>
          <w:tcPr>
            <w:tcW w:w="650"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C326BE">
              <w:t>х</w:t>
            </w:r>
          </w:p>
        </w:tc>
        <w:tc>
          <w:tcPr>
            <w:tcW w:w="650"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C326BE">
              <w:t>х</w:t>
            </w:r>
          </w:p>
        </w:tc>
        <w:tc>
          <w:tcPr>
            <w:tcW w:w="55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C326BE">
              <w:t>х</w:t>
            </w:r>
          </w:p>
        </w:tc>
        <w:tc>
          <w:tcPr>
            <w:tcW w:w="55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C326BE">
              <w:t>х</w:t>
            </w:r>
          </w:p>
        </w:tc>
        <w:tc>
          <w:tcPr>
            <w:tcW w:w="60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C326BE">
              <w:t>х</w:t>
            </w:r>
          </w:p>
        </w:tc>
        <w:tc>
          <w:tcPr>
            <w:tcW w:w="55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C326BE">
              <w:t>х</w:t>
            </w:r>
          </w:p>
        </w:tc>
        <w:tc>
          <w:tcPr>
            <w:tcW w:w="546"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C326BE">
              <w:t>х</w:t>
            </w:r>
          </w:p>
        </w:tc>
        <w:tc>
          <w:tcPr>
            <w:tcW w:w="567" w:type="dxa"/>
            <w:gridSpan w:val="2"/>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C326BE">
              <w:t>х</w:t>
            </w:r>
          </w:p>
        </w:tc>
        <w:tc>
          <w:tcPr>
            <w:tcW w:w="567" w:type="dxa"/>
            <w:gridSpan w:val="2"/>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C326BE">
              <w:t>х</w:t>
            </w:r>
          </w:p>
        </w:tc>
        <w:tc>
          <w:tcPr>
            <w:tcW w:w="567"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C326BE">
              <w:t>х</w:t>
            </w:r>
          </w:p>
        </w:tc>
        <w:tc>
          <w:tcPr>
            <w:tcW w:w="567"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C326BE">
              <w:t>х</w:t>
            </w:r>
          </w:p>
        </w:tc>
        <w:tc>
          <w:tcPr>
            <w:tcW w:w="709"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C326BE">
              <w:t>х</w:t>
            </w:r>
          </w:p>
        </w:tc>
        <w:tc>
          <w:tcPr>
            <w:tcW w:w="567"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C326BE">
              <w:t>х</w:t>
            </w:r>
          </w:p>
        </w:tc>
        <w:tc>
          <w:tcPr>
            <w:tcW w:w="708"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C326BE">
              <w:t>х</w:t>
            </w:r>
          </w:p>
        </w:tc>
      </w:tr>
      <w:tr w:rsidR="006E4E0E" w:rsidRPr="00287478" w:rsidTr="006E4E0E">
        <w:trPr>
          <w:trHeight w:val="1140"/>
          <w:tblCellSpacing w:w="0" w:type="dxa"/>
        </w:trPr>
        <w:tc>
          <w:tcPr>
            <w:tcW w:w="1431" w:type="dxa"/>
            <w:tcBorders>
              <w:top w:val="outset" w:sz="6" w:space="0" w:color="auto"/>
              <w:left w:val="outset" w:sz="6" w:space="0" w:color="auto"/>
              <w:bottom w:val="outset" w:sz="6" w:space="0" w:color="auto"/>
              <w:right w:val="outset" w:sz="6" w:space="0" w:color="auto"/>
            </w:tcBorders>
            <w:vAlign w:val="center"/>
          </w:tcPr>
          <w:p w:rsidR="006E4E0E" w:rsidRPr="00287478" w:rsidRDefault="006E4E0E" w:rsidP="00287478">
            <w:pPr>
              <w:shd w:val="clear" w:color="auto" w:fill="FFFFFF"/>
              <w:jc w:val="both"/>
              <w:rPr>
                <w:rFonts w:eastAsia="Times New Roman"/>
                <w:color w:val="000000"/>
                <w:sz w:val="24"/>
                <w:szCs w:val="24"/>
              </w:rPr>
            </w:pPr>
            <w:r>
              <w:rPr>
                <w:rFonts w:eastAsia="Times New Roman"/>
                <w:color w:val="000000"/>
                <w:sz w:val="24"/>
                <w:szCs w:val="24"/>
              </w:rPr>
              <w:lastRenderedPageBreak/>
              <w:t xml:space="preserve">Региональный проект 1.2 </w:t>
            </w:r>
            <w:r w:rsidRPr="00826DC5">
              <w:rPr>
                <w:rFonts w:eastAsia="Times New Roman"/>
                <w:color w:val="000000"/>
                <w:sz w:val="24"/>
                <w:szCs w:val="24"/>
              </w:rPr>
              <w:t>"Создание условий для реализации творческого потенциала нации" ("Творческие люди")</w:t>
            </w:r>
          </w:p>
        </w:tc>
        <w:tc>
          <w:tcPr>
            <w:tcW w:w="1276" w:type="dxa"/>
            <w:tcBorders>
              <w:top w:val="outset" w:sz="6" w:space="0" w:color="auto"/>
              <w:left w:val="outset" w:sz="6" w:space="0" w:color="auto"/>
              <w:bottom w:val="outset" w:sz="6" w:space="0" w:color="auto"/>
              <w:right w:val="outset" w:sz="6" w:space="0" w:color="auto"/>
            </w:tcBorders>
            <w:vAlign w:val="center"/>
          </w:tcPr>
          <w:p w:rsidR="006E4E0E" w:rsidRPr="00287478" w:rsidRDefault="006E4E0E" w:rsidP="00287478">
            <w:pPr>
              <w:shd w:val="clear" w:color="auto" w:fill="FFFFFF"/>
              <w:jc w:val="both"/>
              <w:rPr>
                <w:rFonts w:eastAsia="Times New Roman"/>
                <w:color w:val="000000"/>
                <w:sz w:val="24"/>
                <w:szCs w:val="24"/>
              </w:rPr>
            </w:pPr>
          </w:p>
        </w:tc>
        <w:tc>
          <w:tcPr>
            <w:tcW w:w="566"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847C49">
              <w:t>х</w:t>
            </w:r>
          </w:p>
        </w:tc>
        <w:tc>
          <w:tcPr>
            <w:tcW w:w="56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847C49">
              <w:t>х</w:t>
            </w:r>
          </w:p>
        </w:tc>
        <w:tc>
          <w:tcPr>
            <w:tcW w:w="708"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847C49">
              <w:t>х</w:t>
            </w:r>
          </w:p>
        </w:tc>
        <w:tc>
          <w:tcPr>
            <w:tcW w:w="64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847C49">
              <w:t>х</w:t>
            </w:r>
          </w:p>
        </w:tc>
        <w:tc>
          <w:tcPr>
            <w:tcW w:w="60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847C49">
              <w:t>х</w:t>
            </w:r>
          </w:p>
        </w:tc>
        <w:tc>
          <w:tcPr>
            <w:tcW w:w="60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847C49">
              <w:t>х</w:t>
            </w:r>
          </w:p>
        </w:tc>
        <w:tc>
          <w:tcPr>
            <w:tcW w:w="650"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847C49">
              <w:t>х</w:t>
            </w:r>
          </w:p>
        </w:tc>
        <w:tc>
          <w:tcPr>
            <w:tcW w:w="650"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847C49">
              <w:t>х</w:t>
            </w:r>
          </w:p>
        </w:tc>
        <w:tc>
          <w:tcPr>
            <w:tcW w:w="55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847C49">
              <w:t>х</w:t>
            </w:r>
          </w:p>
        </w:tc>
        <w:tc>
          <w:tcPr>
            <w:tcW w:w="55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847C49">
              <w:t>х</w:t>
            </w:r>
          </w:p>
        </w:tc>
        <w:tc>
          <w:tcPr>
            <w:tcW w:w="60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847C49">
              <w:t>х</w:t>
            </w:r>
          </w:p>
        </w:tc>
        <w:tc>
          <w:tcPr>
            <w:tcW w:w="55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847C49">
              <w:t>х</w:t>
            </w:r>
          </w:p>
        </w:tc>
        <w:tc>
          <w:tcPr>
            <w:tcW w:w="546"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847C49">
              <w:t>х</w:t>
            </w:r>
          </w:p>
        </w:tc>
        <w:tc>
          <w:tcPr>
            <w:tcW w:w="567" w:type="dxa"/>
            <w:gridSpan w:val="2"/>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847C49">
              <w:t>х</w:t>
            </w:r>
          </w:p>
        </w:tc>
        <w:tc>
          <w:tcPr>
            <w:tcW w:w="567" w:type="dxa"/>
            <w:gridSpan w:val="2"/>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847C49">
              <w:t>х</w:t>
            </w:r>
          </w:p>
        </w:tc>
        <w:tc>
          <w:tcPr>
            <w:tcW w:w="567"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847C49">
              <w:t>х</w:t>
            </w:r>
          </w:p>
        </w:tc>
        <w:tc>
          <w:tcPr>
            <w:tcW w:w="567"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847C49">
              <w:t>х</w:t>
            </w:r>
          </w:p>
        </w:tc>
        <w:tc>
          <w:tcPr>
            <w:tcW w:w="709"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847C49">
              <w:t>х</w:t>
            </w:r>
          </w:p>
        </w:tc>
        <w:tc>
          <w:tcPr>
            <w:tcW w:w="567"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847C49">
              <w:t>х</w:t>
            </w:r>
          </w:p>
        </w:tc>
        <w:tc>
          <w:tcPr>
            <w:tcW w:w="708"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847C49">
              <w:t>х</w:t>
            </w:r>
          </w:p>
        </w:tc>
      </w:tr>
      <w:tr w:rsidR="006E4E0E" w:rsidRPr="00287478" w:rsidTr="006E4E0E">
        <w:trPr>
          <w:trHeight w:val="1140"/>
          <w:tblCellSpacing w:w="0" w:type="dxa"/>
        </w:trPr>
        <w:tc>
          <w:tcPr>
            <w:tcW w:w="1431" w:type="dxa"/>
            <w:tcBorders>
              <w:top w:val="outset" w:sz="6" w:space="0" w:color="auto"/>
              <w:left w:val="outset" w:sz="6" w:space="0" w:color="auto"/>
              <w:bottom w:val="outset" w:sz="6" w:space="0" w:color="auto"/>
              <w:right w:val="outset" w:sz="6" w:space="0" w:color="auto"/>
            </w:tcBorders>
            <w:vAlign w:val="center"/>
          </w:tcPr>
          <w:p w:rsidR="006E4E0E" w:rsidRPr="00287478" w:rsidRDefault="006E4E0E" w:rsidP="00287478">
            <w:pPr>
              <w:shd w:val="clear" w:color="auto" w:fill="FFFFFF"/>
              <w:jc w:val="both"/>
              <w:rPr>
                <w:rFonts w:eastAsia="Times New Roman"/>
                <w:color w:val="000000"/>
                <w:sz w:val="24"/>
                <w:szCs w:val="24"/>
              </w:rPr>
            </w:pPr>
            <w:r>
              <w:rPr>
                <w:rFonts w:eastAsia="Times New Roman"/>
                <w:color w:val="000000"/>
                <w:sz w:val="24"/>
                <w:szCs w:val="24"/>
              </w:rPr>
              <w:t xml:space="preserve">Региональный проект 1.3. </w:t>
            </w:r>
            <w:r w:rsidRPr="00826DC5">
              <w:rPr>
                <w:rFonts w:eastAsia="Times New Roman"/>
                <w:color w:val="000000"/>
                <w:sz w:val="24"/>
                <w:szCs w:val="24"/>
              </w:rPr>
              <w:t>"</w:t>
            </w:r>
            <w:proofErr w:type="spellStart"/>
            <w:r w:rsidRPr="00826DC5">
              <w:rPr>
                <w:rFonts w:eastAsia="Times New Roman"/>
                <w:color w:val="000000"/>
                <w:sz w:val="24"/>
                <w:szCs w:val="24"/>
              </w:rPr>
              <w:t>Цифровиза-ция</w:t>
            </w:r>
            <w:proofErr w:type="spellEnd"/>
            <w:r w:rsidRPr="00826DC5">
              <w:rPr>
                <w:rFonts w:eastAsia="Times New Roman"/>
                <w:color w:val="000000"/>
                <w:sz w:val="24"/>
                <w:szCs w:val="24"/>
              </w:rPr>
              <w:t xml:space="preserve"> услуг и формирование информационного пространства в сфере культуры" ("Цифровая культура")</w:t>
            </w:r>
          </w:p>
        </w:tc>
        <w:tc>
          <w:tcPr>
            <w:tcW w:w="1276" w:type="dxa"/>
            <w:tcBorders>
              <w:top w:val="outset" w:sz="6" w:space="0" w:color="auto"/>
              <w:left w:val="outset" w:sz="6" w:space="0" w:color="auto"/>
              <w:bottom w:val="outset" w:sz="6" w:space="0" w:color="auto"/>
              <w:right w:val="outset" w:sz="6" w:space="0" w:color="auto"/>
            </w:tcBorders>
            <w:vAlign w:val="center"/>
          </w:tcPr>
          <w:p w:rsidR="006E4E0E" w:rsidRPr="00287478" w:rsidRDefault="006E4E0E" w:rsidP="00287478">
            <w:pPr>
              <w:shd w:val="clear" w:color="auto" w:fill="FFFFFF"/>
              <w:jc w:val="both"/>
              <w:rPr>
                <w:rFonts w:eastAsia="Times New Roman"/>
                <w:color w:val="000000"/>
                <w:sz w:val="24"/>
                <w:szCs w:val="24"/>
              </w:rPr>
            </w:pPr>
          </w:p>
        </w:tc>
        <w:tc>
          <w:tcPr>
            <w:tcW w:w="566"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C56F9A">
              <w:t>х</w:t>
            </w:r>
          </w:p>
        </w:tc>
        <w:tc>
          <w:tcPr>
            <w:tcW w:w="56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C56F9A">
              <w:t>х</w:t>
            </w:r>
          </w:p>
        </w:tc>
        <w:tc>
          <w:tcPr>
            <w:tcW w:w="708"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C56F9A">
              <w:t>х</w:t>
            </w:r>
          </w:p>
        </w:tc>
        <w:tc>
          <w:tcPr>
            <w:tcW w:w="64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C56F9A">
              <w:t>х</w:t>
            </w:r>
          </w:p>
        </w:tc>
        <w:tc>
          <w:tcPr>
            <w:tcW w:w="60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C56F9A">
              <w:t>х</w:t>
            </w:r>
          </w:p>
        </w:tc>
        <w:tc>
          <w:tcPr>
            <w:tcW w:w="60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C56F9A">
              <w:t>х</w:t>
            </w:r>
          </w:p>
        </w:tc>
        <w:tc>
          <w:tcPr>
            <w:tcW w:w="650"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C56F9A">
              <w:t>х</w:t>
            </w:r>
          </w:p>
        </w:tc>
        <w:tc>
          <w:tcPr>
            <w:tcW w:w="650"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C56F9A">
              <w:t>х</w:t>
            </w:r>
          </w:p>
        </w:tc>
        <w:tc>
          <w:tcPr>
            <w:tcW w:w="55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C56F9A">
              <w:t>х</w:t>
            </w:r>
          </w:p>
        </w:tc>
        <w:tc>
          <w:tcPr>
            <w:tcW w:w="55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C56F9A">
              <w:t>х</w:t>
            </w:r>
          </w:p>
        </w:tc>
        <w:tc>
          <w:tcPr>
            <w:tcW w:w="60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C56F9A">
              <w:t>х</w:t>
            </w:r>
          </w:p>
        </w:tc>
        <w:tc>
          <w:tcPr>
            <w:tcW w:w="55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C56F9A">
              <w:t>х</w:t>
            </w:r>
          </w:p>
        </w:tc>
        <w:tc>
          <w:tcPr>
            <w:tcW w:w="546"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C56F9A">
              <w:t>х</w:t>
            </w:r>
          </w:p>
        </w:tc>
        <w:tc>
          <w:tcPr>
            <w:tcW w:w="567" w:type="dxa"/>
            <w:gridSpan w:val="2"/>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C56F9A">
              <w:t>х</w:t>
            </w:r>
          </w:p>
        </w:tc>
        <w:tc>
          <w:tcPr>
            <w:tcW w:w="567" w:type="dxa"/>
            <w:gridSpan w:val="2"/>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C56F9A">
              <w:t>х</w:t>
            </w:r>
          </w:p>
        </w:tc>
        <w:tc>
          <w:tcPr>
            <w:tcW w:w="567"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C56F9A">
              <w:t>х</w:t>
            </w:r>
          </w:p>
        </w:tc>
        <w:tc>
          <w:tcPr>
            <w:tcW w:w="567"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C56F9A">
              <w:t>х</w:t>
            </w:r>
          </w:p>
        </w:tc>
        <w:tc>
          <w:tcPr>
            <w:tcW w:w="709"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C56F9A">
              <w:t>х</w:t>
            </w:r>
          </w:p>
        </w:tc>
        <w:tc>
          <w:tcPr>
            <w:tcW w:w="567"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C56F9A">
              <w:t>х</w:t>
            </w:r>
          </w:p>
        </w:tc>
        <w:tc>
          <w:tcPr>
            <w:tcW w:w="708"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C56F9A">
              <w:t>х</w:t>
            </w:r>
          </w:p>
        </w:tc>
      </w:tr>
      <w:tr w:rsidR="00F729FA" w:rsidRPr="00287478" w:rsidTr="00287478">
        <w:trPr>
          <w:trHeight w:val="1140"/>
          <w:tblCellSpacing w:w="0" w:type="dxa"/>
        </w:trPr>
        <w:tc>
          <w:tcPr>
            <w:tcW w:w="1431" w:type="dxa"/>
            <w:tcBorders>
              <w:top w:val="outset" w:sz="6" w:space="0" w:color="auto"/>
              <w:left w:val="outset" w:sz="6" w:space="0" w:color="auto"/>
              <w:bottom w:val="outset" w:sz="6" w:space="0" w:color="auto"/>
              <w:right w:val="outset" w:sz="6" w:space="0" w:color="auto"/>
            </w:tcBorders>
            <w:vAlign w:val="center"/>
            <w:hideMark/>
          </w:tcPr>
          <w:p w:rsidR="00F729FA" w:rsidRPr="00287478" w:rsidRDefault="00F729FA" w:rsidP="00287478">
            <w:pPr>
              <w:shd w:val="clear" w:color="auto" w:fill="FFFFFF"/>
              <w:jc w:val="both"/>
              <w:rPr>
                <w:rFonts w:eastAsia="Times New Roman"/>
                <w:sz w:val="24"/>
                <w:szCs w:val="24"/>
              </w:rPr>
            </w:pPr>
            <w:r w:rsidRPr="00287478">
              <w:rPr>
                <w:rFonts w:eastAsia="Times New Roman"/>
                <w:color w:val="000000"/>
                <w:sz w:val="24"/>
                <w:szCs w:val="24"/>
              </w:rPr>
              <w:t>Подпрограмма «Развитие архивного дела МАБУ «ОМВА»</w:t>
            </w:r>
          </w:p>
        </w:tc>
        <w:tc>
          <w:tcPr>
            <w:tcW w:w="1276" w:type="dxa"/>
            <w:tcBorders>
              <w:top w:val="outset" w:sz="6" w:space="0" w:color="auto"/>
              <w:left w:val="outset" w:sz="6" w:space="0" w:color="auto"/>
              <w:bottom w:val="outset" w:sz="6" w:space="0" w:color="auto"/>
              <w:right w:val="outset" w:sz="6" w:space="0" w:color="auto"/>
            </w:tcBorders>
            <w:vAlign w:val="center"/>
            <w:hideMark/>
          </w:tcPr>
          <w:p w:rsidR="00F729FA" w:rsidRPr="00287478" w:rsidRDefault="00F729FA"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566" w:type="dxa"/>
            <w:tcBorders>
              <w:top w:val="outset" w:sz="6" w:space="0" w:color="auto"/>
              <w:left w:val="outset" w:sz="6" w:space="0" w:color="auto"/>
              <w:bottom w:val="outset" w:sz="6" w:space="0" w:color="auto"/>
              <w:right w:val="outset" w:sz="6" w:space="0" w:color="auto"/>
            </w:tcBorders>
            <w:vAlign w:val="center"/>
            <w:hideMark/>
          </w:tcPr>
          <w:p w:rsidR="00F729FA" w:rsidRPr="00287478" w:rsidRDefault="00F729FA"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565" w:type="dxa"/>
            <w:tcBorders>
              <w:top w:val="outset" w:sz="6" w:space="0" w:color="auto"/>
              <w:left w:val="outset" w:sz="6" w:space="0" w:color="auto"/>
              <w:bottom w:val="outset" w:sz="6" w:space="0" w:color="auto"/>
              <w:right w:val="outset" w:sz="6" w:space="0" w:color="auto"/>
            </w:tcBorders>
            <w:vAlign w:val="center"/>
            <w:hideMark/>
          </w:tcPr>
          <w:p w:rsidR="00F729FA" w:rsidRPr="00287478" w:rsidRDefault="00F729FA"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708" w:type="dxa"/>
            <w:tcBorders>
              <w:top w:val="outset" w:sz="6" w:space="0" w:color="auto"/>
              <w:left w:val="outset" w:sz="6" w:space="0" w:color="auto"/>
              <w:bottom w:val="outset" w:sz="6" w:space="0" w:color="auto"/>
              <w:right w:val="outset" w:sz="6" w:space="0" w:color="auto"/>
            </w:tcBorders>
            <w:vAlign w:val="center"/>
            <w:hideMark/>
          </w:tcPr>
          <w:p w:rsidR="00F729FA" w:rsidRPr="00287478" w:rsidRDefault="00F729FA"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642" w:type="dxa"/>
            <w:tcBorders>
              <w:top w:val="outset" w:sz="6" w:space="0" w:color="auto"/>
              <w:left w:val="outset" w:sz="6" w:space="0" w:color="auto"/>
              <w:bottom w:val="outset" w:sz="6" w:space="0" w:color="auto"/>
              <w:right w:val="outset" w:sz="6" w:space="0" w:color="auto"/>
            </w:tcBorders>
            <w:vAlign w:val="center"/>
            <w:hideMark/>
          </w:tcPr>
          <w:p w:rsidR="00F729FA" w:rsidRPr="00287478" w:rsidRDefault="00F729FA"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602" w:type="dxa"/>
            <w:tcBorders>
              <w:top w:val="outset" w:sz="6" w:space="0" w:color="auto"/>
              <w:left w:val="outset" w:sz="6" w:space="0" w:color="auto"/>
              <w:bottom w:val="outset" w:sz="6" w:space="0" w:color="auto"/>
              <w:right w:val="outset" w:sz="6" w:space="0" w:color="auto"/>
            </w:tcBorders>
            <w:vAlign w:val="center"/>
            <w:hideMark/>
          </w:tcPr>
          <w:p w:rsidR="00F729FA" w:rsidRPr="00287478" w:rsidRDefault="00F729FA"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602" w:type="dxa"/>
            <w:tcBorders>
              <w:top w:val="outset" w:sz="6" w:space="0" w:color="auto"/>
              <w:left w:val="outset" w:sz="6" w:space="0" w:color="auto"/>
              <w:bottom w:val="outset" w:sz="6" w:space="0" w:color="auto"/>
              <w:right w:val="outset" w:sz="6" w:space="0" w:color="auto"/>
            </w:tcBorders>
            <w:vAlign w:val="center"/>
            <w:hideMark/>
          </w:tcPr>
          <w:p w:rsidR="00F729FA" w:rsidRPr="00287478" w:rsidRDefault="00F729FA"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650" w:type="dxa"/>
            <w:tcBorders>
              <w:top w:val="outset" w:sz="6" w:space="0" w:color="auto"/>
              <w:left w:val="outset" w:sz="6" w:space="0" w:color="auto"/>
              <w:bottom w:val="outset" w:sz="6" w:space="0" w:color="auto"/>
              <w:right w:val="outset" w:sz="6" w:space="0" w:color="auto"/>
            </w:tcBorders>
            <w:vAlign w:val="center"/>
            <w:hideMark/>
          </w:tcPr>
          <w:p w:rsidR="00F729FA" w:rsidRPr="00287478" w:rsidRDefault="00F729FA"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650" w:type="dxa"/>
            <w:tcBorders>
              <w:top w:val="outset" w:sz="6" w:space="0" w:color="auto"/>
              <w:left w:val="outset" w:sz="6" w:space="0" w:color="auto"/>
              <w:bottom w:val="outset" w:sz="6" w:space="0" w:color="auto"/>
              <w:right w:val="outset" w:sz="6" w:space="0" w:color="auto"/>
            </w:tcBorders>
            <w:vAlign w:val="center"/>
            <w:hideMark/>
          </w:tcPr>
          <w:p w:rsidR="00F729FA" w:rsidRPr="00287478" w:rsidRDefault="00F729FA"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555" w:type="dxa"/>
            <w:tcBorders>
              <w:top w:val="outset" w:sz="6" w:space="0" w:color="auto"/>
              <w:left w:val="outset" w:sz="6" w:space="0" w:color="auto"/>
              <w:bottom w:val="outset" w:sz="6" w:space="0" w:color="auto"/>
              <w:right w:val="outset" w:sz="6" w:space="0" w:color="auto"/>
            </w:tcBorders>
            <w:vAlign w:val="center"/>
            <w:hideMark/>
          </w:tcPr>
          <w:p w:rsidR="00F729FA" w:rsidRPr="00287478" w:rsidRDefault="00F729FA"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555" w:type="dxa"/>
            <w:tcBorders>
              <w:top w:val="outset" w:sz="6" w:space="0" w:color="auto"/>
              <w:left w:val="outset" w:sz="6" w:space="0" w:color="auto"/>
              <w:bottom w:val="outset" w:sz="6" w:space="0" w:color="auto"/>
              <w:right w:val="outset" w:sz="6" w:space="0" w:color="auto"/>
            </w:tcBorders>
            <w:vAlign w:val="center"/>
            <w:hideMark/>
          </w:tcPr>
          <w:p w:rsidR="00F729FA" w:rsidRPr="00287478" w:rsidRDefault="00F729FA"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602" w:type="dxa"/>
            <w:tcBorders>
              <w:top w:val="outset" w:sz="6" w:space="0" w:color="auto"/>
              <w:left w:val="outset" w:sz="6" w:space="0" w:color="auto"/>
              <w:bottom w:val="outset" w:sz="6" w:space="0" w:color="auto"/>
              <w:right w:val="outset" w:sz="6" w:space="0" w:color="auto"/>
            </w:tcBorders>
            <w:vAlign w:val="center"/>
            <w:hideMark/>
          </w:tcPr>
          <w:p w:rsidR="00F729FA" w:rsidRPr="00287478" w:rsidRDefault="00F729FA"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555" w:type="dxa"/>
            <w:tcBorders>
              <w:top w:val="outset" w:sz="6" w:space="0" w:color="auto"/>
              <w:left w:val="outset" w:sz="6" w:space="0" w:color="auto"/>
              <w:bottom w:val="outset" w:sz="6" w:space="0" w:color="auto"/>
              <w:right w:val="outset" w:sz="6" w:space="0" w:color="auto"/>
            </w:tcBorders>
            <w:vAlign w:val="center"/>
            <w:hideMark/>
          </w:tcPr>
          <w:p w:rsidR="00F729FA" w:rsidRPr="00287478" w:rsidRDefault="00F729FA"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546" w:type="dxa"/>
            <w:tcBorders>
              <w:top w:val="outset" w:sz="6" w:space="0" w:color="auto"/>
              <w:left w:val="outset" w:sz="6" w:space="0" w:color="auto"/>
              <w:bottom w:val="outset" w:sz="6" w:space="0" w:color="auto"/>
              <w:right w:val="outset" w:sz="6" w:space="0" w:color="auto"/>
            </w:tcBorders>
            <w:vAlign w:val="center"/>
            <w:hideMark/>
          </w:tcPr>
          <w:p w:rsidR="00F729FA" w:rsidRPr="00287478" w:rsidRDefault="00F729FA"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567" w:type="dxa"/>
            <w:gridSpan w:val="2"/>
            <w:tcBorders>
              <w:top w:val="outset" w:sz="6" w:space="0" w:color="auto"/>
              <w:left w:val="outset" w:sz="6" w:space="0" w:color="auto"/>
              <w:bottom w:val="outset" w:sz="6" w:space="0" w:color="auto"/>
              <w:right w:val="outset" w:sz="6" w:space="0" w:color="auto"/>
            </w:tcBorders>
            <w:vAlign w:val="center"/>
          </w:tcPr>
          <w:p w:rsidR="00F729FA" w:rsidRPr="00287478" w:rsidRDefault="00F729FA" w:rsidP="00287478">
            <w:pPr>
              <w:shd w:val="clear" w:color="auto" w:fill="FFFFFF"/>
              <w:jc w:val="both"/>
              <w:rPr>
                <w:rFonts w:eastAsia="Times New Roman"/>
                <w:sz w:val="24"/>
                <w:szCs w:val="24"/>
              </w:rPr>
            </w:pPr>
          </w:p>
        </w:tc>
        <w:tc>
          <w:tcPr>
            <w:tcW w:w="567" w:type="dxa"/>
            <w:gridSpan w:val="2"/>
            <w:tcBorders>
              <w:top w:val="outset" w:sz="6" w:space="0" w:color="auto"/>
              <w:left w:val="outset" w:sz="6" w:space="0" w:color="auto"/>
              <w:bottom w:val="outset" w:sz="6" w:space="0" w:color="auto"/>
              <w:right w:val="outset" w:sz="6" w:space="0" w:color="auto"/>
            </w:tcBorders>
            <w:vAlign w:val="center"/>
          </w:tcPr>
          <w:p w:rsidR="00F729FA" w:rsidRPr="00287478" w:rsidRDefault="00F729FA" w:rsidP="00287478">
            <w:pPr>
              <w:shd w:val="clear" w:color="auto" w:fill="FFFFFF"/>
              <w:jc w:val="both"/>
              <w:rPr>
                <w:rFonts w:eastAsia="Times New Roman"/>
                <w:sz w:val="24"/>
                <w:szCs w:val="24"/>
              </w:rPr>
            </w:pPr>
          </w:p>
        </w:tc>
        <w:tc>
          <w:tcPr>
            <w:tcW w:w="567" w:type="dxa"/>
            <w:tcBorders>
              <w:top w:val="outset" w:sz="6" w:space="0" w:color="auto"/>
              <w:left w:val="outset" w:sz="6" w:space="0" w:color="auto"/>
              <w:bottom w:val="outset" w:sz="6" w:space="0" w:color="auto"/>
              <w:right w:val="outset" w:sz="6" w:space="0" w:color="auto"/>
            </w:tcBorders>
            <w:vAlign w:val="center"/>
          </w:tcPr>
          <w:p w:rsidR="00F729FA" w:rsidRPr="00287478" w:rsidRDefault="00F729FA" w:rsidP="00287478">
            <w:pPr>
              <w:shd w:val="clear" w:color="auto" w:fill="FFFFFF"/>
              <w:jc w:val="both"/>
              <w:rPr>
                <w:rFonts w:eastAsia="Times New Roman"/>
                <w:sz w:val="24"/>
                <w:szCs w:val="24"/>
              </w:rPr>
            </w:pPr>
          </w:p>
        </w:tc>
        <w:tc>
          <w:tcPr>
            <w:tcW w:w="567" w:type="dxa"/>
            <w:tcBorders>
              <w:top w:val="outset" w:sz="6" w:space="0" w:color="auto"/>
              <w:left w:val="outset" w:sz="6" w:space="0" w:color="auto"/>
              <w:bottom w:val="outset" w:sz="6" w:space="0" w:color="auto"/>
              <w:right w:val="outset" w:sz="6" w:space="0" w:color="auto"/>
            </w:tcBorders>
          </w:tcPr>
          <w:p w:rsidR="00F729FA" w:rsidRPr="00287478" w:rsidRDefault="00F729FA" w:rsidP="00287478">
            <w:pPr>
              <w:shd w:val="clear" w:color="auto" w:fill="FFFFFF"/>
              <w:jc w:val="both"/>
              <w:rPr>
                <w:rFonts w:eastAsia="Times New Roman"/>
                <w:color w:val="000000"/>
                <w:sz w:val="24"/>
                <w:szCs w:val="24"/>
              </w:rPr>
            </w:pPr>
          </w:p>
        </w:tc>
        <w:tc>
          <w:tcPr>
            <w:tcW w:w="709" w:type="dxa"/>
            <w:tcBorders>
              <w:top w:val="outset" w:sz="6" w:space="0" w:color="auto"/>
              <w:left w:val="outset" w:sz="6" w:space="0" w:color="auto"/>
              <w:bottom w:val="outset" w:sz="6" w:space="0" w:color="auto"/>
              <w:right w:val="outset" w:sz="6" w:space="0" w:color="auto"/>
            </w:tcBorders>
            <w:vAlign w:val="center"/>
            <w:hideMark/>
          </w:tcPr>
          <w:p w:rsidR="00F729FA" w:rsidRPr="00287478" w:rsidRDefault="00F729FA"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567" w:type="dxa"/>
            <w:tcBorders>
              <w:top w:val="outset" w:sz="6" w:space="0" w:color="auto"/>
              <w:left w:val="outset" w:sz="6" w:space="0" w:color="auto"/>
              <w:bottom w:val="outset" w:sz="6" w:space="0" w:color="auto"/>
              <w:right w:val="outset" w:sz="6" w:space="0" w:color="auto"/>
            </w:tcBorders>
            <w:vAlign w:val="center"/>
            <w:hideMark/>
          </w:tcPr>
          <w:p w:rsidR="00F729FA" w:rsidRPr="00287478" w:rsidRDefault="00F729FA" w:rsidP="00287478">
            <w:pPr>
              <w:shd w:val="clear" w:color="auto" w:fill="FFFFFF"/>
              <w:jc w:val="both"/>
              <w:rPr>
                <w:rFonts w:eastAsia="Times New Roman"/>
                <w:sz w:val="24"/>
                <w:szCs w:val="24"/>
              </w:rPr>
            </w:pPr>
            <w:r w:rsidRPr="00287478">
              <w:rPr>
                <w:rFonts w:eastAsia="Times New Roman"/>
                <w:color w:val="000000"/>
                <w:sz w:val="24"/>
                <w:szCs w:val="24"/>
              </w:rPr>
              <w:t> </w:t>
            </w:r>
          </w:p>
        </w:tc>
        <w:tc>
          <w:tcPr>
            <w:tcW w:w="708" w:type="dxa"/>
            <w:tcBorders>
              <w:top w:val="outset" w:sz="6" w:space="0" w:color="auto"/>
              <w:left w:val="outset" w:sz="6" w:space="0" w:color="auto"/>
              <w:bottom w:val="outset" w:sz="6" w:space="0" w:color="auto"/>
              <w:right w:val="outset" w:sz="6" w:space="0" w:color="auto"/>
            </w:tcBorders>
            <w:vAlign w:val="center"/>
            <w:hideMark/>
          </w:tcPr>
          <w:p w:rsidR="00F729FA" w:rsidRPr="00287478" w:rsidRDefault="00F729FA" w:rsidP="00287478">
            <w:pPr>
              <w:shd w:val="clear" w:color="auto" w:fill="FFFFFF"/>
              <w:jc w:val="both"/>
              <w:rPr>
                <w:rFonts w:eastAsia="Times New Roman"/>
                <w:sz w:val="24"/>
                <w:szCs w:val="24"/>
              </w:rPr>
            </w:pPr>
            <w:r w:rsidRPr="00287478">
              <w:rPr>
                <w:rFonts w:eastAsia="Times New Roman"/>
                <w:color w:val="000000"/>
                <w:sz w:val="24"/>
                <w:szCs w:val="24"/>
              </w:rPr>
              <w:t> </w:t>
            </w:r>
          </w:p>
        </w:tc>
      </w:tr>
      <w:tr w:rsidR="006E4E0E" w:rsidRPr="00287478" w:rsidTr="006E4E0E">
        <w:trPr>
          <w:trHeight w:val="1140"/>
          <w:tblCellSpacing w:w="0" w:type="dxa"/>
        </w:trPr>
        <w:tc>
          <w:tcPr>
            <w:tcW w:w="1431" w:type="dxa"/>
            <w:tcBorders>
              <w:top w:val="outset" w:sz="6" w:space="0" w:color="auto"/>
              <w:left w:val="outset" w:sz="6" w:space="0" w:color="auto"/>
              <w:bottom w:val="outset" w:sz="6" w:space="0" w:color="auto"/>
              <w:right w:val="outset" w:sz="6" w:space="0" w:color="auto"/>
            </w:tcBorders>
            <w:vAlign w:val="center"/>
          </w:tcPr>
          <w:p w:rsidR="006E4E0E" w:rsidRPr="00287478" w:rsidRDefault="006E4E0E" w:rsidP="00287478">
            <w:pPr>
              <w:shd w:val="clear" w:color="auto" w:fill="FFFFFF"/>
              <w:jc w:val="both"/>
              <w:rPr>
                <w:rFonts w:eastAsia="Times New Roman"/>
                <w:color w:val="000000"/>
                <w:sz w:val="24"/>
                <w:szCs w:val="24"/>
              </w:rPr>
            </w:pPr>
            <w:r w:rsidRPr="00287478">
              <w:rPr>
                <w:rFonts w:eastAsia="Times New Roman"/>
                <w:color w:val="000000"/>
                <w:sz w:val="24"/>
                <w:szCs w:val="24"/>
              </w:rPr>
              <w:t xml:space="preserve">Основное мероприятие1 Обеспечение деятельности </w:t>
            </w:r>
            <w:r w:rsidRPr="00287478">
              <w:rPr>
                <w:rFonts w:eastAsia="Times New Roman"/>
                <w:color w:val="000000"/>
                <w:sz w:val="24"/>
                <w:szCs w:val="24"/>
              </w:rPr>
              <w:lastRenderedPageBreak/>
              <w:t xml:space="preserve">МАБУ «ОМВА» укрепление МТБ, создание оптимальных условий для хранения </w:t>
            </w:r>
          </w:p>
          <w:p w:rsidR="006E4E0E" w:rsidRPr="00287478" w:rsidRDefault="006E4E0E" w:rsidP="00287478">
            <w:pPr>
              <w:shd w:val="clear" w:color="auto" w:fill="FFFFFF"/>
              <w:jc w:val="both"/>
              <w:rPr>
                <w:rFonts w:eastAsia="Times New Roman"/>
                <w:color w:val="000000"/>
                <w:sz w:val="24"/>
                <w:szCs w:val="24"/>
              </w:rPr>
            </w:pPr>
            <w:r w:rsidRPr="00287478">
              <w:rPr>
                <w:rFonts w:eastAsia="Times New Roman"/>
                <w:color w:val="000000"/>
                <w:sz w:val="24"/>
                <w:szCs w:val="24"/>
              </w:rPr>
              <w:t>документов</w:t>
            </w:r>
          </w:p>
        </w:tc>
        <w:tc>
          <w:tcPr>
            <w:tcW w:w="1276" w:type="dxa"/>
            <w:tcBorders>
              <w:top w:val="outset" w:sz="6" w:space="0" w:color="auto"/>
              <w:left w:val="outset" w:sz="6" w:space="0" w:color="auto"/>
              <w:bottom w:val="outset" w:sz="6" w:space="0" w:color="auto"/>
              <w:right w:val="outset" w:sz="6" w:space="0" w:color="auto"/>
            </w:tcBorders>
            <w:vAlign w:val="center"/>
          </w:tcPr>
          <w:p w:rsidR="006E4E0E" w:rsidRPr="00287478" w:rsidRDefault="006E4E0E" w:rsidP="00287478">
            <w:pPr>
              <w:shd w:val="clear" w:color="auto" w:fill="FFFFFF"/>
              <w:jc w:val="both"/>
              <w:rPr>
                <w:rFonts w:eastAsia="Times New Roman"/>
                <w:color w:val="000000"/>
                <w:sz w:val="24"/>
                <w:szCs w:val="24"/>
              </w:rPr>
            </w:pPr>
          </w:p>
        </w:tc>
        <w:tc>
          <w:tcPr>
            <w:tcW w:w="566"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color w:val="000000"/>
                <w:sz w:val="24"/>
                <w:szCs w:val="24"/>
              </w:rPr>
            </w:pPr>
            <w:r w:rsidRPr="00096288">
              <w:t>х</w:t>
            </w:r>
          </w:p>
        </w:tc>
        <w:tc>
          <w:tcPr>
            <w:tcW w:w="56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color w:val="000000"/>
                <w:sz w:val="24"/>
                <w:szCs w:val="24"/>
              </w:rPr>
            </w:pPr>
            <w:r w:rsidRPr="00096288">
              <w:t>х</w:t>
            </w:r>
          </w:p>
        </w:tc>
        <w:tc>
          <w:tcPr>
            <w:tcW w:w="708"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color w:val="000000"/>
                <w:sz w:val="24"/>
                <w:szCs w:val="24"/>
              </w:rPr>
            </w:pPr>
            <w:r w:rsidRPr="00096288">
              <w:t>х</w:t>
            </w:r>
          </w:p>
        </w:tc>
        <w:tc>
          <w:tcPr>
            <w:tcW w:w="64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color w:val="000000"/>
                <w:sz w:val="24"/>
                <w:szCs w:val="24"/>
              </w:rPr>
            </w:pPr>
            <w:r w:rsidRPr="00096288">
              <w:t>х</w:t>
            </w:r>
          </w:p>
        </w:tc>
        <w:tc>
          <w:tcPr>
            <w:tcW w:w="60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color w:val="000000"/>
                <w:sz w:val="24"/>
                <w:szCs w:val="24"/>
              </w:rPr>
            </w:pPr>
            <w:r w:rsidRPr="00096288">
              <w:t>х</w:t>
            </w:r>
          </w:p>
        </w:tc>
        <w:tc>
          <w:tcPr>
            <w:tcW w:w="60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color w:val="000000"/>
                <w:sz w:val="24"/>
                <w:szCs w:val="24"/>
              </w:rPr>
            </w:pPr>
            <w:r w:rsidRPr="00096288">
              <w:t>х</w:t>
            </w:r>
          </w:p>
        </w:tc>
        <w:tc>
          <w:tcPr>
            <w:tcW w:w="650"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color w:val="000000"/>
                <w:sz w:val="24"/>
                <w:szCs w:val="24"/>
              </w:rPr>
            </w:pPr>
            <w:r w:rsidRPr="00096288">
              <w:t>х</w:t>
            </w:r>
          </w:p>
        </w:tc>
        <w:tc>
          <w:tcPr>
            <w:tcW w:w="650"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color w:val="000000"/>
                <w:sz w:val="24"/>
                <w:szCs w:val="24"/>
              </w:rPr>
            </w:pPr>
            <w:r w:rsidRPr="00096288">
              <w:t>х</w:t>
            </w:r>
          </w:p>
        </w:tc>
        <w:tc>
          <w:tcPr>
            <w:tcW w:w="55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color w:val="000000"/>
                <w:sz w:val="24"/>
                <w:szCs w:val="24"/>
              </w:rPr>
            </w:pPr>
            <w:r w:rsidRPr="00096288">
              <w:t>х</w:t>
            </w:r>
          </w:p>
        </w:tc>
        <w:tc>
          <w:tcPr>
            <w:tcW w:w="55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color w:val="000000"/>
                <w:sz w:val="24"/>
                <w:szCs w:val="24"/>
              </w:rPr>
            </w:pPr>
            <w:r w:rsidRPr="00096288">
              <w:t>х</w:t>
            </w:r>
          </w:p>
        </w:tc>
        <w:tc>
          <w:tcPr>
            <w:tcW w:w="602"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color w:val="000000"/>
                <w:sz w:val="24"/>
                <w:szCs w:val="24"/>
              </w:rPr>
            </w:pPr>
            <w:r w:rsidRPr="00096288">
              <w:t>х</w:t>
            </w:r>
          </w:p>
        </w:tc>
        <w:tc>
          <w:tcPr>
            <w:tcW w:w="555"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color w:val="000000"/>
                <w:sz w:val="24"/>
                <w:szCs w:val="24"/>
              </w:rPr>
            </w:pPr>
            <w:r w:rsidRPr="00096288">
              <w:t>х</w:t>
            </w:r>
          </w:p>
        </w:tc>
        <w:tc>
          <w:tcPr>
            <w:tcW w:w="546"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color w:val="000000"/>
                <w:sz w:val="24"/>
                <w:szCs w:val="24"/>
              </w:rPr>
            </w:pPr>
            <w:r w:rsidRPr="00096288">
              <w:t>х</w:t>
            </w:r>
          </w:p>
        </w:tc>
        <w:tc>
          <w:tcPr>
            <w:tcW w:w="567" w:type="dxa"/>
            <w:gridSpan w:val="2"/>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096288">
              <w:t>х</w:t>
            </w:r>
          </w:p>
        </w:tc>
        <w:tc>
          <w:tcPr>
            <w:tcW w:w="567" w:type="dxa"/>
            <w:gridSpan w:val="2"/>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096288">
              <w:t>х</w:t>
            </w:r>
          </w:p>
        </w:tc>
        <w:tc>
          <w:tcPr>
            <w:tcW w:w="567"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sz w:val="24"/>
                <w:szCs w:val="24"/>
              </w:rPr>
            </w:pPr>
            <w:r w:rsidRPr="00096288">
              <w:t>х</w:t>
            </w:r>
          </w:p>
        </w:tc>
        <w:tc>
          <w:tcPr>
            <w:tcW w:w="567"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color w:val="000000"/>
                <w:sz w:val="24"/>
                <w:szCs w:val="24"/>
              </w:rPr>
            </w:pPr>
            <w:r w:rsidRPr="00096288">
              <w:t>х</w:t>
            </w:r>
          </w:p>
        </w:tc>
        <w:tc>
          <w:tcPr>
            <w:tcW w:w="709"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color w:val="000000"/>
                <w:sz w:val="24"/>
                <w:szCs w:val="24"/>
              </w:rPr>
            </w:pPr>
            <w:r w:rsidRPr="00096288">
              <w:t>х</w:t>
            </w:r>
          </w:p>
        </w:tc>
        <w:tc>
          <w:tcPr>
            <w:tcW w:w="567"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color w:val="000000"/>
                <w:sz w:val="24"/>
                <w:szCs w:val="24"/>
              </w:rPr>
            </w:pPr>
            <w:r w:rsidRPr="00096288">
              <w:t>х</w:t>
            </w:r>
          </w:p>
        </w:tc>
        <w:tc>
          <w:tcPr>
            <w:tcW w:w="708" w:type="dxa"/>
            <w:tcBorders>
              <w:top w:val="outset" w:sz="6" w:space="0" w:color="auto"/>
              <w:left w:val="outset" w:sz="6" w:space="0" w:color="auto"/>
              <w:bottom w:val="outset" w:sz="6" w:space="0" w:color="auto"/>
              <w:right w:val="outset" w:sz="6" w:space="0" w:color="auto"/>
            </w:tcBorders>
          </w:tcPr>
          <w:p w:rsidR="006E4E0E" w:rsidRPr="00287478" w:rsidRDefault="006E4E0E" w:rsidP="00287478">
            <w:pPr>
              <w:shd w:val="clear" w:color="auto" w:fill="FFFFFF"/>
              <w:jc w:val="both"/>
              <w:rPr>
                <w:rFonts w:eastAsia="Times New Roman"/>
                <w:color w:val="000000"/>
                <w:sz w:val="24"/>
                <w:szCs w:val="24"/>
              </w:rPr>
            </w:pPr>
            <w:r w:rsidRPr="00096288">
              <w:t>х</w:t>
            </w:r>
          </w:p>
        </w:tc>
      </w:tr>
    </w:tbl>
    <w:p w:rsidR="00287478" w:rsidRDefault="00287478" w:rsidP="00E02C2E">
      <w:pPr>
        <w:shd w:val="clear" w:color="auto" w:fill="FFFFFF"/>
        <w:autoSpaceDE w:val="0"/>
        <w:autoSpaceDN w:val="0"/>
        <w:ind w:firstLine="709"/>
        <w:jc w:val="center"/>
        <w:outlineLvl w:val="3"/>
        <w:rPr>
          <w:rFonts w:eastAsia="Times New Roman"/>
          <w:b/>
          <w:bCs/>
          <w:color w:val="000000"/>
          <w:sz w:val="28"/>
          <w:szCs w:val="28"/>
        </w:rPr>
      </w:pPr>
    </w:p>
    <w:p w:rsidR="00287478" w:rsidRDefault="00287478" w:rsidP="00E02C2E">
      <w:pPr>
        <w:shd w:val="clear" w:color="auto" w:fill="FFFFFF"/>
        <w:autoSpaceDE w:val="0"/>
        <w:autoSpaceDN w:val="0"/>
        <w:ind w:firstLine="709"/>
        <w:jc w:val="center"/>
        <w:outlineLvl w:val="3"/>
        <w:rPr>
          <w:rFonts w:eastAsia="Times New Roman"/>
          <w:b/>
          <w:bCs/>
          <w:color w:val="000000"/>
          <w:sz w:val="28"/>
          <w:szCs w:val="28"/>
        </w:rPr>
      </w:pPr>
    </w:p>
    <w:p w:rsidR="00060F9E" w:rsidRDefault="00060F9E" w:rsidP="00FC7349">
      <w:pPr>
        <w:pStyle w:val="4"/>
        <w:shd w:val="clear" w:color="auto" w:fill="FFFFFF"/>
        <w:ind w:firstLine="709"/>
        <w:jc w:val="center"/>
        <w:rPr>
          <w:rFonts w:ascii="Times New Roman" w:eastAsia="Times New Roman" w:hAnsi="Times New Roman" w:cs="Times New Roman"/>
          <w:b/>
          <w:bCs/>
          <w:color w:val="000000"/>
          <w:sz w:val="28"/>
          <w:szCs w:val="28"/>
        </w:rPr>
      </w:pPr>
    </w:p>
    <w:p w:rsidR="006C4972" w:rsidRDefault="006C4972" w:rsidP="00DD6B56">
      <w:pPr>
        <w:pStyle w:val="4"/>
        <w:shd w:val="clear" w:color="auto" w:fill="FFFFFF"/>
        <w:ind w:firstLine="709"/>
        <w:sectPr w:rsidR="006C4972" w:rsidSect="006C4972">
          <w:pgSz w:w="16838" w:h="11906" w:orient="landscape"/>
          <w:pgMar w:top="1701" w:right="1134" w:bottom="851" w:left="1134" w:header="709" w:footer="709" w:gutter="0"/>
          <w:cols w:space="708"/>
          <w:docGrid w:linePitch="360"/>
        </w:sectPr>
      </w:pPr>
    </w:p>
    <w:bookmarkEnd w:id="0"/>
    <w:p w:rsidR="006C4972" w:rsidRPr="00BD3D46" w:rsidRDefault="006C4972" w:rsidP="00DD6B56">
      <w:pPr>
        <w:pStyle w:val="4"/>
        <w:shd w:val="clear" w:color="auto" w:fill="FFFFFF"/>
        <w:rPr>
          <w:sz w:val="28"/>
          <w:szCs w:val="28"/>
        </w:rPr>
      </w:pPr>
    </w:p>
    <w:sectPr w:rsidR="006C4972" w:rsidRPr="00BD3D46" w:rsidSect="0077293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ndale Sans UI">
    <w:altName w:val="Times New Roman"/>
    <w:charset w:val="00"/>
    <w:family w:val="auto"/>
    <w:pitch w:val="variable"/>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E40449"/>
    <w:multiLevelType w:val="hybridMultilevel"/>
    <w:tmpl w:val="AA8AEA0E"/>
    <w:lvl w:ilvl="0" w:tplc="4C5E252E">
      <w:start w:val="1"/>
      <w:numFmt w:val="decimal"/>
      <w:lvlText w:val="%1."/>
      <w:lvlJc w:val="left"/>
      <w:pPr>
        <w:ind w:left="1371" w:hanging="945"/>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0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349"/>
    <w:rsid w:val="00011911"/>
    <w:rsid w:val="00043EAF"/>
    <w:rsid w:val="00047ABD"/>
    <w:rsid w:val="00060F9E"/>
    <w:rsid w:val="000642B7"/>
    <w:rsid w:val="00087393"/>
    <w:rsid w:val="000907C2"/>
    <w:rsid w:val="0009588C"/>
    <w:rsid w:val="000A6391"/>
    <w:rsid w:val="000B0739"/>
    <w:rsid w:val="000B2356"/>
    <w:rsid w:val="000B4E11"/>
    <w:rsid w:val="000B6E86"/>
    <w:rsid w:val="000C563A"/>
    <w:rsid w:val="000F3964"/>
    <w:rsid w:val="00105F41"/>
    <w:rsid w:val="0011023E"/>
    <w:rsid w:val="00113FF6"/>
    <w:rsid w:val="00124E78"/>
    <w:rsid w:val="00140874"/>
    <w:rsid w:val="0014235C"/>
    <w:rsid w:val="00162AD3"/>
    <w:rsid w:val="00166D83"/>
    <w:rsid w:val="001709B5"/>
    <w:rsid w:val="00171DEE"/>
    <w:rsid w:val="001746DE"/>
    <w:rsid w:val="00190E2F"/>
    <w:rsid w:val="001A3E5C"/>
    <w:rsid w:val="001B78B0"/>
    <w:rsid w:val="001D5166"/>
    <w:rsid w:val="001F73E5"/>
    <w:rsid w:val="0020582D"/>
    <w:rsid w:val="00206012"/>
    <w:rsid w:val="0021700B"/>
    <w:rsid w:val="00222345"/>
    <w:rsid w:val="002609EB"/>
    <w:rsid w:val="0028289B"/>
    <w:rsid w:val="00287478"/>
    <w:rsid w:val="002911CB"/>
    <w:rsid w:val="00291D6B"/>
    <w:rsid w:val="002A44C8"/>
    <w:rsid w:val="002A538F"/>
    <w:rsid w:val="002A7676"/>
    <w:rsid w:val="002B677D"/>
    <w:rsid w:val="002E12BE"/>
    <w:rsid w:val="002F3860"/>
    <w:rsid w:val="002F42DD"/>
    <w:rsid w:val="003314B8"/>
    <w:rsid w:val="0034035D"/>
    <w:rsid w:val="003502E1"/>
    <w:rsid w:val="0036229A"/>
    <w:rsid w:val="00372650"/>
    <w:rsid w:val="00383005"/>
    <w:rsid w:val="0039608F"/>
    <w:rsid w:val="003B63E3"/>
    <w:rsid w:val="003D04DF"/>
    <w:rsid w:val="003D49F4"/>
    <w:rsid w:val="00420E20"/>
    <w:rsid w:val="004226D3"/>
    <w:rsid w:val="00452F39"/>
    <w:rsid w:val="00493E9A"/>
    <w:rsid w:val="004A1684"/>
    <w:rsid w:val="004A343B"/>
    <w:rsid w:val="004D4C20"/>
    <w:rsid w:val="004E032B"/>
    <w:rsid w:val="004E1E80"/>
    <w:rsid w:val="004E30F5"/>
    <w:rsid w:val="004E4073"/>
    <w:rsid w:val="004F2D4E"/>
    <w:rsid w:val="00502A05"/>
    <w:rsid w:val="00503850"/>
    <w:rsid w:val="005239FE"/>
    <w:rsid w:val="00550881"/>
    <w:rsid w:val="005716C4"/>
    <w:rsid w:val="00575E42"/>
    <w:rsid w:val="00581D88"/>
    <w:rsid w:val="00585207"/>
    <w:rsid w:val="0058580C"/>
    <w:rsid w:val="00595269"/>
    <w:rsid w:val="005A734A"/>
    <w:rsid w:val="005E6C39"/>
    <w:rsid w:val="005F1E21"/>
    <w:rsid w:val="005F59A0"/>
    <w:rsid w:val="0060471F"/>
    <w:rsid w:val="006049FA"/>
    <w:rsid w:val="0064149D"/>
    <w:rsid w:val="006433ED"/>
    <w:rsid w:val="00651B56"/>
    <w:rsid w:val="00665BA9"/>
    <w:rsid w:val="00694737"/>
    <w:rsid w:val="006A7242"/>
    <w:rsid w:val="006C232E"/>
    <w:rsid w:val="006C4972"/>
    <w:rsid w:val="006C5989"/>
    <w:rsid w:val="006E4E0E"/>
    <w:rsid w:val="006E535A"/>
    <w:rsid w:val="006F308B"/>
    <w:rsid w:val="007107D9"/>
    <w:rsid w:val="00721528"/>
    <w:rsid w:val="007233E0"/>
    <w:rsid w:val="00731B6B"/>
    <w:rsid w:val="00743033"/>
    <w:rsid w:val="00750579"/>
    <w:rsid w:val="00761643"/>
    <w:rsid w:val="00771DD0"/>
    <w:rsid w:val="00772933"/>
    <w:rsid w:val="00774B2E"/>
    <w:rsid w:val="00783D12"/>
    <w:rsid w:val="007B3284"/>
    <w:rsid w:val="007E14F1"/>
    <w:rsid w:val="007F57A4"/>
    <w:rsid w:val="007F7CCD"/>
    <w:rsid w:val="007F7D79"/>
    <w:rsid w:val="00825964"/>
    <w:rsid w:val="00834767"/>
    <w:rsid w:val="008421E5"/>
    <w:rsid w:val="008438A6"/>
    <w:rsid w:val="0084596C"/>
    <w:rsid w:val="00876650"/>
    <w:rsid w:val="00880301"/>
    <w:rsid w:val="00884E55"/>
    <w:rsid w:val="00892296"/>
    <w:rsid w:val="00897CBF"/>
    <w:rsid w:val="008B1226"/>
    <w:rsid w:val="008F66B3"/>
    <w:rsid w:val="00930495"/>
    <w:rsid w:val="00935BAC"/>
    <w:rsid w:val="009464A1"/>
    <w:rsid w:val="00967A76"/>
    <w:rsid w:val="0097111C"/>
    <w:rsid w:val="009778C1"/>
    <w:rsid w:val="00991A34"/>
    <w:rsid w:val="009A4B72"/>
    <w:rsid w:val="009C21E5"/>
    <w:rsid w:val="009C4E3C"/>
    <w:rsid w:val="009D02BF"/>
    <w:rsid w:val="009D6806"/>
    <w:rsid w:val="00A0500D"/>
    <w:rsid w:val="00A14445"/>
    <w:rsid w:val="00A500E0"/>
    <w:rsid w:val="00A55DEC"/>
    <w:rsid w:val="00A63654"/>
    <w:rsid w:val="00A73E35"/>
    <w:rsid w:val="00AA4FFE"/>
    <w:rsid w:val="00AA7A69"/>
    <w:rsid w:val="00AC3614"/>
    <w:rsid w:val="00AD58FC"/>
    <w:rsid w:val="00AD6067"/>
    <w:rsid w:val="00AE655E"/>
    <w:rsid w:val="00AF263D"/>
    <w:rsid w:val="00B0092E"/>
    <w:rsid w:val="00B209E7"/>
    <w:rsid w:val="00B36555"/>
    <w:rsid w:val="00B70BDA"/>
    <w:rsid w:val="00B730DC"/>
    <w:rsid w:val="00B75044"/>
    <w:rsid w:val="00B87E30"/>
    <w:rsid w:val="00BD08B8"/>
    <w:rsid w:val="00C01173"/>
    <w:rsid w:val="00C166A2"/>
    <w:rsid w:val="00C16BCE"/>
    <w:rsid w:val="00C50DFD"/>
    <w:rsid w:val="00C57F32"/>
    <w:rsid w:val="00C76640"/>
    <w:rsid w:val="00C9004A"/>
    <w:rsid w:val="00C928B5"/>
    <w:rsid w:val="00CC2B07"/>
    <w:rsid w:val="00CC6CE6"/>
    <w:rsid w:val="00CD5AB6"/>
    <w:rsid w:val="00CE5D38"/>
    <w:rsid w:val="00D23232"/>
    <w:rsid w:val="00D23F8E"/>
    <w:rsid w:val="00D247FA"/>
    <w:rsid w:val="00D2633D"/>
    <w:rsid w:val="00D55FD6"/>
    <w:rsid w:val="00D57D22"/>
    <w:rsid w:val="00D71E05"/>
    <w:rsid w:val="00D76A71"/>
    <w:rsid w:val="00D77DE6"/>
    <w:rsid w:val="00D85FAA"/>
    <w:rsid w:val="00D91FE0"/>
    <w:rsid w:val="00DC2B28"/>
    <w:rsid w:val="00DD6B56"/>
    <w:rsid w:val="00DE3337"/>
    <w:rsid w:val="00E02C2E"/>
    <w:rsid w:val="00E02F9C"/>
    <w:rsid w:val="00E05471"/>
    <w:rsid w:val="00E17F5A"/>
    <w:rsid w:val="00E264B8"/>
    <w:rsid w:val="00E35890"/>
    <w:rsid w:val="00E559A7"/>
    <w:rsid w:val="00E76690"/>
    <w:rsid w:val="00E7701F"/>
    <w:rsid w:val="00E81190"/>
    <w:rsid w:val="00E86880"/>
    <w:rsid w:val="00EA7949"/>
    <w:rsid w:val="00EB0BEA"/>
    <w:rsid w:val="00EB592E"/>
    <w:rsid w:val="00EB7B0A"/>
    <w:rsid w:val="00ED05FD"/>
    <w:rsid w:val="00ED320B"/>
    <w:rsid w:val="00EE67B3"/>
    <w:rsid w:val="00F202D2"/>
    <w:rsid w:val="00F319D9"/>
    <w:rsid w:val="00F360AE"/>
    <w:rsid w:val="00F41488"/>
    <w:rsid w:val="00F729FA"/>
    <w:rsid w:val="00F82CA4"/>
    <w:rsid w:val="00F93646"/>
    <w:rsid w:val="00FB0C04"/>
    <w:rsid w:val="00FC0CAC"/>
    <w:rsid w:val="00FC7349"/>
    <w:rsid w:val="00FD282D"/>
    <w:rsid w:val="00FE24EB"/>
    <w:rsid w:val="00FE49F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7006"/>
  <w15:docId w15:val="{788DE848-4E9B-42AC-A3E0-3E30ABF52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7349"/>
    <w:pPr>
      <w:spacing w:after="0" w:line="240" w:lineRule="auto"/>
    </w:pPr>
    <w:rPr>
      <w:rFonts w:ascii="Times New Roman" w:eastAsiaTheme="minorEastAsia" w:hAnsi="Times New Roman" w:cs="Times New Roman"/>
      <w:sz w:val="20"/>
      <w:szCs w:val="20"/>
      <w:lang w:eastAsia="ru-RU"/>
    </w:rPr>
  </w:style>
  <w:style w:type="paragraph" w:styleId="1">
    <w:name w:val="heading 1"/>
    <w:basedOn w:val="a"/>
    <w:link w:val="10"/>
    <w:uiPriority w:val="9"/>
    <w:qFormat/>
    <w:rsid w:val="00FC7349"/>
    <w:pPr>
      <w:keepNext/>
      <w:spacing w:before="480"/>
      <w:outlineLvl w:val="0"/>
    </w:pPr>
    <w:rPr>
      <w:rFonts w:ascii="Cambria" w:hAnsi="Cambria"/>
      <w:b/>
      <w:bCs/>
      <w:color w:val="365F91"/>
      <w:kern w:val="36"/>
      <w:sz w:val="28"/>
      <w:szCs w:val="28"/>
    </w:rPr>
  </w:style>
  <w:style w:type="paragraph" w:styleId="2">
    <w:name w:val="heading 2"/>
    <w:basedOn w:val="a"/>
    <w:link w:val="20"/>
    <w:uiPriority w:val="9"/>
    <w:qFormat/>
    <w:rsid w:val="00FC7349"/>
    <w:pPr>
      <w:autoSpaceDE w:val="0"/>
      <w:autoSpaceDN w:val="0"/>
      <w:jc w:val="both"/>
      <w:outlineLvl w:val="1"/>
    </w:pPr>
    <w:rPr>
      <w:rFonts w:ascii="Arial" w:hAnsi="Arial" w:cs="Arial"/>
      <w:sz w:val="24"/>
      <w:szCs w:val="24"/>
    </w:rPr>
  </w:style>
  <w:style w:type="paragraph" w:styleId="3">
    <w:name w:val="heading 3"/>
    <w:basedOn w:val="a"/>
    <w:link w:val="30"/>
    <w:uiPriority w:val="9"/>
    <w:qFormat/>
    <w:rsid w:val="00FC7349"/>
    <w:pPr>
      <w:keepNext/>
      <w:ind w:firstLine="720"/>
      <w:jc w:val="center"/>
      <w:outlineLvl w:val="2"/>
    </w:pPr>
    <w:rPr>
      <w:b/>
      <w:bCs/>
      <w:sz w:val="52"/>
      <w:szCs w:val="52"/>
    </w:rPr>
  </w:style>
  <w:style w:type="paragraph" w:styleId="4">
    <w:name w:val="heading 4"/>
    <w:basedOn w:val="a"/>
    <w:link w:val="40"/>
    <w:uiPriority w:val="9"/>
    <w:qFormat/>
    <w:rsid w:val="00FC7349"/>
    <w:pPr>
      <w:autoSpaceDE w:val="0"/>
      <w:autoSpaceDN w:val="0"/>
      <w:jc w:val="both"/>
      <w:outlineLvl w:val="3"/>
    </w:pPr>
    <w:rPr>
      <w:rFonts w:ascii="Arial" w:hAnsi="Arial" w:cs="Arial"/>
      <w:sz w:val="24"/>
      <w:szCs w:val="24"/>
    </w:rPr>
  </w:style>
  <w:style w:type="paragraph" w:styleId="5">
    <w:name w:val="heading 5"/>
    <w:basedOn w:val="a"/>
    <w:link w:val="50"/>
    <w:uiPriority w:val="9"/>
    <w:qFormat/>
    <w:rsid w:val="00FC7349"/>
    <w:pPr>
      <w:keepNext/>
      <w:jc w:val="center"/>
      <w:outlineLvl w:val="4"/>
    </w:pPr>
    <w:rPr>
      <w:sz w:val="36"/>
      <w:szCs w:val="36"/>
    </w:rPr>
  </w:style>
  <w:style w:type="paragraph" w:styleId="6">
    <w:name w:val="heading 6"/>
    <w:basedOn w:val="a"/>
    <w:link w:val="60"/>
    <w:uiPriority w:val="9"/>
    <w:qFormat/>
    <w:rsid w:val="00FC7349"/>
    <w:pPr>
      <w:spacing w:before="100" w:beforeAutospacing="1" w:after="100" w:afterAutospacing="1"/>
      <w:outlineLvl w:val="5"/>
    </w:pPr>
    <w:rPr>
      <w:b/>
      <w:bCs/>
      <w:sz w:val="15"/>
      <w:szCs w:val="1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C7349"/>
    <w:rPr>
      <w:rFonts w:ascii="Cambria" w:eastAsiaTheme="minorEastAsia" w:hAnsi="Cambria" w:cs="Times New Roman"/>
      <w:b/>
      <w:bCs/>
      <w:color w:val="365F91"/>
      <w:kern w:val="36"/>
      <w:sz w:val="28"/>
      <w:szCs w:val="28"/>
      <w:lang w:eastAsia="ru-RU"/>
    </w:rPr>
  </w:style>
  <w:style w:type="character" w:customStyle="1" w:styleId="20">
    <w:name w:val="Заголовок 2 Знак"/>
    <w:basedOn w:val="a0"/>
    <w:link w:val="2"/>
    <w:uiPriority w:val="9"/>
    <w:rsid w:val="00FC7349"/>
    <w:rPr>
      <w:rFonts w:ascii="Arial" w:eastAsiaTheme="minorEastAsia" w:hAnsi="Arial" w:cs="Arial"/>
      <w:sz w:val="24"/>
      <w:szCs w:val="24"/>
      <w:lang w:eastAsia="ru-RU"/>
    </w:rPr>
  </w:style>
  <w:style w:type="character" w:customStyle="1" w:styleId="30">
    <w:name w:val="Заголовок 3 Знак"/>
    <w:basedOn w:val="a0"/>
    <w:link w:val="3"/>
    <w:uiPriority w:val="9"/>
    <w:rsid w:val="00FC7349"/>
    <w:rPr>
      <w:rFonts w:ascii="Times New Roman" w:eastAsiaTheme="minorEastAsia" w:hAnsi="Times New Roman" w:cs="Times New Roman"/>
      <w:b/>
      <w:bCs/>
      <w:sz w:val="52"/>
      <w:szCs w:val="52"/>
      <w:lang w:eastAsia="ru-RU"/>
    </w:rPr>
  </w:style>
  <w:style w:type="character" w:customStyle="1" w:styleId="40">
    <w:name w:val="Заголовок 4 Знак"/>
    <w:basedOn w:val="a0"/>
    <w:link w:val="4"/>
    <w:uiPriority w:val="9"/>
    <w:rsid w:val="00FC7349"/>
    <w:rPr>
      <w:rFonts w:ascii="Arial" w:eastAsiaTheme="minorEastAsia" w:hAnsi="Arial" w:cs="Arial"/>
      <w:sz w:val="24"/>
      <w:szCs w:val="24"/>
      <w:lang w:eastAsia="ru-RU"/>
    </w:rPr>
  </w:style>
  <w:style w:type="character" w:customStyle="1" w:styleId="50">
    <w:name w:val="Заголовок 5 Знак"/>
    <w:basedOn w:val="a0"/>
    <w:link w:val="5"/>
    <w:uiPriority w:val="9"/>
    <w:rsid w:val="00FC7349"/>
    <w:rPr>
      <w:rFonts w:ascii="Times New Roman" w:eastAsiaTheme="minorEastAsia" w:hAnsi="Times New Roman" w:cs="Times New Roman"/>
      <w:sz w:val="36"/>
      <w:szCs w:val="36"/>
      <w:lang w:eastAsia="ru-RU"/>
    </w:rPr>
  </w:style>
  <w:style w:type="character" w:customStyle="1" w:styleId="60">
    <w:name w:val="Заголовок 6 Знак"/>
    <w:basedOn w:val="a0"/>
    <w:link w:val="6"/>
    <w:uiPriority w:val="9"/>
    <w:rsid w:val="00FC7349"/>
    <w:rPr>
      <w:rFonts w:ascii="Times New Roman" w:eastAsiaTheme="minorEastAsia" w:hAnsi="Times New Roman" w:cs="Times New Roman"/>
      <w:b/>
      <w:bCs/>
      <w:sz w:val="15"/>
      <w:szCs w:val="15"/>
      <w:lang w:eastAsia="ru-RU"/>
    </w:rPr>
  </w:style>
  <w:style w:type="character" w:customStyle="1" w:styleId="HTML">
    <w:name w:val="Стандартный HTML Знак"/>
    <w:basedOn w:val="a0"/>
    <w:link w:val="HTML0"/>
    <w:uiPriority w:val="99"/>
    <w:semiHidden/>
    <w:rsid w:val="00FC7349"/>
    <w:rPr>
      <w:rFonts w:ascii="Courier New" w:eastAsiaTheme="minorEastAsia" w:hAnsi="Courier New" w:cs="Courier New"/>
      <w:sz w:val="20"/>
      <w:szCs w:val="20"/>
      <w:lang w:eastAsia="ru-RU"/>
    </w:rPr>
  </w:style>
  <w:style w:type="paragraph" w:styleId="HTML0">
    <w:name w:val="HTML Preformatted"/>
    <w:basedOn w:val="a"/>
    <w:link w:val="HTML"/>
    <w:uiPriority w:val="99"/>
    <w:semiHidden/>
    <w:unhideWhenUsed/>
    <w:rsid w:val="00FC73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3">
    <w:name w:val="Текст сноски Знак"/>
    <w:basedOn w:val="a0"/>
    <w:link w:val="a4"/>
    <w:uiPriority w:val="99"/>
    <w:semiHidden/>
    <w:rsid w:val="00FC7349"/>
    <w:rPr>
      <w:rFonts w:ascii="Times New Roman" w:eastAsiaTheme="minorEastAsia" w:hAnsi="Times New Roman" w:cs="Times New Roman"/>
      <w:sz w:val="20"/>
      <w:szCs w:val="20"/>
      <w:lang w:eastAsia="ru-RU"/>
    </w:rPr>
  </w:style>
  <w:style w:type="paragraph" w:styleId="a4">
    <w:name w:val="footnote text"/>
    <w:basedOn w:val="a"/>
    <w:link w:val="a3"/>
    <w:uiPriority w:val="99"/>
    <w:semiHidden/>
    <w:unhideWhenUsed/>
    <w:rsid w:val="00FC7349"/>
  </w:style>
  <w:style w:type="character" w:customStyle="1" w:styleId="a5">
    <w:name w:val="Верхний колонтитул Знак"/>
    <w:basedOn w:val="a0"/>
    <w:link w:val="a6"/>
    <w:uiPriority w:val="99"/>
    <w:rsid w:val="00FC7349"/>
    <w:rPr>
      <w:rFonts w:ascii="Times New Roman" w:eastAsiaTheme="minorEastAsia" w:hAnsi="Times New Roman" w:cs="Times New Roman"/>
      <w:sz w:val="20"/>
      <w:szCs w:val="20"/>
      <w:lang w:eastAsia="ru-RU"/>
    </w:rPr>
  </w:style>
  <w:style w:type="paragraph" w:styleId="a6">
    <w:name w:val="header"/>
    <w:basedOn w:val="a"/>
    <w:link w:val="a5"/>
    <w:uiPriority w:val="99"/>
    <w:unhideWhenUsed/>
    <w:rsid w:val="00FC7349"/>
  </w:style>
  <w:style w:type="character" w:customStyle="1" w:styleId="a7">
    <w:name w:val="Нижний колонтитул Знак"/>
    <w:basedOn w:val="a0"/>
    <w:link w:val="a8"/>
    <w:uiPriority w:val="99"/>
    <w:rsid w:val="00FC7349"/>
    <w:rPr>
      <w:rFonts w:ascii="Times New Roman" w:eastAsiaTheme="minorEastAsia" w:hAnsi="Times New Roman" w:cs="Times New Roman"/>
      <w:sz w:val="24"/>
      <w:szCs w:val="24"/>
      <w:lang w:eastAsia="ru-RU"/>
    </w:rPr>
  </w:style>
  <w:style w:type="paragraph" w:styleId="a8">
    <w:name w:val="footer"/>
    <w:basedOn w:val="a"/>
    <w:link w:val="a7"/>
    <w:uiPriority w:val="99"/>
    <w:unhideWhenUsed/>
    <w:rsid w:val="00FC7349"/>
    <w:rPr>
      <w:sz w:val="24"/>
      <w:szCs w:val="24"/>
    </w:rPr>
  </w:style>
  <w:style w:type="paragraph" w:styleId="a9">
    <w:name w:val="Body Text"/>
    <w:basedOn w:val="a"/>
    <w:link w:val="11"/>
    <w:uiPriority w:val="99"/>
    <w:semiHidden/>
    <w:unhideWhenUsed/>
    <w:rsid w:val="00FC7349"/>
    <w:pPr>
      <w:spacing w:line="379" w:lineRule="atLeast"/>
      <w:ind w:hanging="280"/>
      <w:jc w:val="both"/>
    </w:pPr>
    <w:rPr>
      <w:rFonts w:ascii="Arial" w:hAnsi="Arial" w:cs="Arial"/>
      <w:sz w:val="21"/>
      <w:szCs w:val="21"/>
    </w:rPr>
  </w:style>
  <w:style w:type="character" w:customStyle="1" w:styleId="11">
    <w:name w:val="Основной текст Знак1"/>
    <w:basedOn w:val="a0"/>
    <w:link w:val="a9"/>
    <w:rsid w:val="00FC7349"/>
    <w:rPr>
      <w:rFonts w:ascii="Arial" w:eastAsiaTheme="minorEastAsia" w:hAnsi="Arial" w:cs="Arial"/>
      <w:sz w:val="21"/>
      <w:szCs w:val="21"/>
      <w:lang w:eastAsia="ru-RU"/>
    </w:rPr>
  </w:style>
  <w:style w:type="character" w:customStyle="1" w:styleId="aa">
    <w:name w:val="Основной текст Знак"/>
    <w:basedOn w:val="a0"/>
    <w:uiPriority w:val="99"/>
    <w:semiHidden/>
    <w:rsid w:val="00FC7349"/>
    <w:rPr>
      <w:rFonts w:ascii="Times New Roman" w:eastAsiaTheme="minorEastAsia" w:hAnsi="Times New Roman" w:cs="Times New Roman"/>
      <w:sz w:val="20"/>
      <w:szCs w:val="20"/>
      <w:lang w:eastAsia="ru-RU"/>
    </w:rPr>
  </w:style>
  <w:style w:type="character" w:customStyle="1" w:styleId="ab">
    <w:name w:val="Основной текст с отступом Знак"/>
    <w:basedOn w:val="a0"/>
    <w:link w:val="ac"/>
    <w:uiPriority w:val="99"/>
    <w:semiHidden/>
    <w:rsid w:val="00FC7349"/>
    <w:rPr>
      <w:rFonts w:ascii="Times New Roman" w:eastAsiaTheme="minorEastAsia" w:hAnsi="Times New Roman" w:cs="Times New Roman"/>
      <w:sz w:val="20"/>
      <w:szCs w:val="20"/>
      <w:lang w:eastAsia="ru-RU"/>
    </w:rPr>
  </w:style>
  <w:style w:type="paragraph" w:styleId="ac">
    <w:name w:val="Body Text Indent"/>
    <w:basedOn w:val="a"/>
    <w:link w:val="ab"/>
    <w:uiPriority w:val="99"/>
    <w:semiHidden/>
    <w:unhideWhenUsed/>
    <w:rsid w:val="00FC7349"/>
    <w:pPr>
      <w:ind w:right="-2" w:firstLine="709"/>
    </w:pPr>
  </w:style>
  <w:style w:type="character" w:customStyle="1" w:styleId="ad">
    <w:name w:val="Текст Знак"/>
    <w:basedOn w:val="a0"/>
    <w:link w:val="ae"/>
    <w:uiPriority w:val="99"/>
    <w:semiHidden/>
    <w:rsid w:val="00FC7349"/>
    <w:rPr>
      <w:rFonts w:ascii="Consolas" w:eastAsiaTheme="minorEastAsia" w:hAnsi="Consolas" w:cs="Consolas"/>
      <w:sz w:val="21"/>
      <w:szCs w:val="21"/>
      <w:lang w:eastAsia="ru-RU"/>
    </w:rPr>
  </w:style>
  <w:style w:type="paragraph" w:styleId="ae">
    <w:name w:val="Plain Text"/>
    <w:basedOn w:val="a"/>
    <w:link w:val="ad"/>
    <w:uiPriority w:val="99"/>
    <w:semiHidden/>
    <w:unhideWhenUsed/>
    <w:rsid w:val="00FC7349"/>
    <w:rPr>
      <w:rFonts w:ascii="Consolas" w:hAnsi="Consolas" w:cs="Consolas"/>
      <w:sz w:val="21"/>
      <w:szCs w:val="21"/>
    </w:rPr>
  </w:style>
  <w:style w:type="character" w:customStyle="1" w:styleId="af">
    <w:name w:val="Текст выноски Знак"/>
    <w:basedOn w:val="a0"/>
    <w:link w:val="af0"/>
    <w:uiPriority w:val="99"/>
    <w:semiHidden/>
    <w:rsid w:val="00FC7349"/>
    <w:rPr>
      <w:rFonts w:ascii="Tahoma" w:eastAsiaTheme="minorEastAsia" w:hAnsi="Tahoma" w:cs="Tahoma"/>
      <w:sz w:val="16"/>
      <w:szCs w:val="16"/>
      <w:lang w:eastAsia="ru-RU"/>
    </w:rPr>
  </w:style>
  <w:style w:type="paragraph" w:styleId="af0">
    <w:name w:val="Balloon Text"/>
    <w:basedOn w:val="a"/>
    <w:link w:val="af"/>
    <w:uiPriority w:val="99"/>
    <w:semiHidden/>
    <w:unhideWhenUsed/>
    <w:rsid w:val="00FC7349"/>
    <w:rPr>
      <w:rFonts w:ascii="Tahoma" w:hAnsi="Tahoma" w:cs="Tahoma"/>
      <w:sz w:val="16"/>
      <w:szCs w:val="16"/>
    </w:rPr>
  </w:style>
  <w:style w:type="character" w:customStyle="1" w:styleId="41">
    <w:name w:val="Заголовок №4_"/>
    <w:basedOn w:val="a0"/>
    <w:link w:val="42"/>
    <w:rsid w:val="00FC7349"/>
    <w:rPr>
      <w:rFonts w:ascii="Arial" w:hAnsi="Arial" w:cs="Arial"/>
      <w:b/>
      <w:bCs/>
    </w:rPr>
  </w:style>
  <w:style w:type="paragraph" w:customStyle="1" w:styleId="42">
    <w:name w:val="Заголовок №4"/>
    <w:basedOn w:val="a"/>
    <w:link w:val="41"/>
    <w:rsid w:val="00FC7349"/>
    <w:pPr>
      <w:spacing w:after="420" w:line="240" w:lineRule="atLeast"/>
      <w:ind w:hanging="300"/>
    </w:pPr>
    <w:rPr>
      <w:rFonts w:ascii="Arial" w:eastAsiaTheme="minorHAnsi" w:hAnsi="Arial" w:cs="Arial"/>
      <w:b/>
      <w:bCs/>
      <w:sz w:val="22"/>
      <w:szCs w:val="22"/>
      <w:lang w:eastAsia="en-US"/>
    </w:rPr>
  </w:style>
  <w:style w:type="character" w:customStyle="1" w:styleId="43">
    <w:name w:val="Основной текст (4)_"/>
    <w:basedOn w:val="a0"/>
    <w:link w:val="410"/>
    <w:rsid w:val="00FC7349"/>
    <w:rPr>
      <w:rFonts w:ascii="Arial" w:hAnsi="Arial" w:cs="Arial"/>
      <w:b/>
      <w:bCs/>
    </w:rPr>
  </w:style>
  <w:style w:type="paragraph" w:customStyle="1" w:styleId="410">
    <w:name w:val="Основной текст (4)1"/>
    <w:basedOn w:val="a"/>
    <w:link w:val="43"/>
    <w:rsid w:val="00FC7349"/>
    <w:pPr>
      <w:spacing w:before="420" w:line="240" w:lineRule="atLeast"/>
      <w:ind w:hanging="280"/>
    </w:pPr>
    <w:rPr>
      <w:rFonts w:ascii="Arial" w:eastAsiaTheme="minorHAnsi" w:hAnsi="Arial" w:cs="Arial"/>
      <w:b/>
      <w:bCs/>
      <w:sz w:val="22"/>
      <w:szCs w:val="22"/>
      <w:lang w:eastAsia="en-US"/>
    </w:rPr>
  </w:style>
  <w:style w:type="character" w:customStyle="1" w:styleId="af1">
    <w:name w:val="Подпись к таблице_"/>
    <w:basedOn w:val="a0"/>
    <w:link w:val="af2"/>
    <w:rsid w:val="00FC7349"/>
    <w:rPr>
      <w:rFonts w:ascii="Arial" w:hAnsi="Arial" w:cs="Arial"/>
      <w:b/>
      <w:bCs/>
    </w:rPr>
  </w:style>
  <w:style w:type="paragraph" w:customStyle="1" w:styleId="af2">
    <w:name w:val="Подпись к таблице"/>
    <w:basedOn w:val="a"/>
    <w:link w:val="af1"/>
    <w:rsid w:val="00FC7349"/>
    <w:pPr>
      <w:spacing w:line="379" w:lineRule="atLeast"/>
      <w:jc w:val="both"/>
    </w:pPr>
    <w:rPr>
      <w:rFonts w:ascii="Arial" w:eastAsiaTheme="minorHAnsi" w:hAnsi="Arial" w:cs="Arial"/>
      <w:b/>
      <w:bCs/>
      <w:sz w:val="22"/>
      <w:szCs w:val="22"/>
      <w:lang w:eastAsia="en-US"/>
    </w:rPr>
  </w:style>
  <w:style w:type="character" w:customStyle="1" w:styleId="8">
    <w:name w:val="Основной текст (8)_"/>
    <w:basedOn w:val="a0"/>
    <w:link w:val="80"/>
    <w:rsid w:val="00FC7349"/>
    <w:rPr>
      <w:rFonts w:ascii="Arial" w:hAnsi="Arial" w:cs="Arial"/>
      <w:b/>
      <w:bCs/>
    </w:rPr>
  </w:style>
  <w:style w:type="paragraph" w:customStyle="1" w:styleId="80">
    <w:name w:val="Основной текст (8)"/>
    <w:basedOn w:val="a"/>
    <w:link w:val="8"/>
    <w:rsid w:val="00FC7349"/>
    <w:pPr>
      <w:spacing w:after="60" w:line="230" w:lineRule="atLeast"/>
      <w:ind w:hanging="320"/>
    </w:pPr>
    <w:rPr>
      <w:rFonts w:ascii="Arial" w:eastAsiaTheme="minorHAnsi" w:hAnsi="Arial" w:cs="Arial"/>
      <w:b/>
      <w:bCs/>
      <w:sz w:val="22"/>
      <w:szCs w:val="22"/>
      <w:lang w:eastAsia="en-US"/>
    </w:rPr>
  </w:style>
  <w:style w:type="character" w:customStyle="1" w:styleId="7">
    <w:name w:val="Основной текст (7)_"/>
    <w:basedOn w:val="a0"/>
    <w:link w:val="70"/>
    <w:rsid w:val="00FC7349"/>
    <w:rPr>
      <w:rFonts w:ascii="Arial" w:hAnsi="Arial" w:cs="Arial"/>
    </w:rPr>
  </w:style>
  <w:style w:type="paragraph" w:customStyle="1" w:styleId="70">
    <w:name w:val="Основной текст (7)"/>
    <w:basedOn w:val="a"/>
    <w:link w:val="7"/>
    <w:rsid w:val="00FC7349"/>
    <w:pPr>
      <w:spacing w:line="235" w:lineRule="atLeast"/>
    </w:pPr>
    <w:rPr>
      <w:rFonts w:ascii="Arial" w:eastAsiaTheme="minorHAnsi" w:hAnsi="Arial" w:cs="Arial"/>
      <w:sz w:val="22"/>
      <w:szCs w:val="22"/>
      <w:lang w:eastAsia="en-US"/>
    </w:rPr>
  </w:style>
  <w:style w:type="character" w:customStyle="1" w:styleId="9">
    <w:name w:val="Основной текст (9)_"/>
    <w:basedOn w:val="a0"/>
    <w:link w:val="90"/>
    <w:rsid w:val="00FC7349"/>
    <w:rPr>
      <w:rFonts w:ascii="Arial" w:hAnsi="Arial" w:cs="Arial"/>
    </w:rPr>
  </w:style>
  <w:style w:type="paragraph" w:customStyle="1" w:styleId="90">
    <w:name w:val="Основной текст (9)"/>
    <w:basedOn w:val="a"/>
    <w:link w:val="9"/>
    <w:rsid w:val="00FC7349"/>
    <w:pPr>
      <w:spacing w:line="240" w:lineRule="atLeast"/>
      <w:jc w:val="center"/>
    </w:pPr>
    <w:rPr>
      <w:rFonts w:ascii="Arial" w:eastAsiaTheme="minorHAnsi" w:hAnsi="Arial" w:cs="Arial"/>
      <w:sz w:val="22"/>
      <w:szCs w:val="22"/>
      <w:lang w:eastAsia="en-US"/>
    </w:rPr>
  </w:style>
  <w:style w:type="character" w:customStyle="1" w:styleId="12">
    <w:name w:val="Основной текст (12)_"/>
    <w:basedOn w:val="a0"/>
    <w:link w:val="120"/>
    <w:rsid w:val="00FC7349"/>
    <w:rPr>
      <w:rFonts w:ascii="Arial" w:hAnsi="Arial" w:cs="Arial"/>
    </w:rPr>
  </w:style>
  <w:style w:type="paragraph" w:customStyle="1" w:styleId="120">
    <w:name w:val="Основной текст (12)"/>
    <w:basedOn w:val="a"/>
    <w:link w:val="12"/>
    <w:rsid w:val="00FC7349"/>
    <w:pPr>
      <w:spacing w:line="240" w:lineRule="atLeast"/>
    </w:pPr>
    <w:rPr>
      <w:rFonts w:ascii="Arial" w:eastAsiaTheme="minorHAnsi" w:hAnsi="Arial" w:cs="Arial"/>
      <w:sz w:val="22"/>
      <w:szCs w:val="22"/>
      <w:lang w:eastAsia="en-US"/>
    </w:rPr>
  </w:style>
  <w:style w:type="character" w:customStyle="1" w:styleId="110">
    <w:name w:val="Основной текст (11)_"/>
    <w:basedOn w:val="a0"/>
    <w:link w:val="111"/>
    <w:rsid w:val="00FC7349"/>
    <w:rPr>
      <w:rFonts w:ascii="Arial" w:hAnsi="Arial" w:cs="Arial"/>
    </w:rPr>
  </w:style>
  <w:style w:type="paragraph" w:customStyle="1" w:styleId="111">
    <w:name w:val="Основной текст (11)"/>
    <w:basedOn w:val="a"/>
    <w:link w:val="110"/>
    <w:rsid w:val="00FC7349"/>
    <w:pPr>
      <w:spacing w:line="240" w:lineRule="atLeast"/>
    </w:pPr>
    <w:rPr>
      <w:rFonts w:ascii="Arial" w:eastAsiaTheme="minorHAnsi" w:hAnsi="Arial" w:cs="Arial"/>
      <w:sz w:val="22"/>
      <w:szCs w:val="22"/>
      <w:lang w:eastAsia="en-US"/>
    </w:rPr>
  </w:style>
  <w:style w:type="character" w:customStyle="1" w:styleId="21">
    <w:name w:val="Подпись к таблице (2)_"/>
    <w:basedOn w:val="a0"/>
    <w:link w:val="210"/>
    <w:rsid w:val="00FC7349"/>
    <w:rPr>
      <w:rFonts w:ascii="Arial" w:hAnsi="Arial" w:cs="Arial"/>
    </w:rPr>
  </w:style>
  <w:style w:type="paragraph" w:customStyle="1" w:styleId="210">
    <w:name w:val="Подпись к таблице (2)1"/>
    <w:basedOn w:val="a"/>
    <w:link w:val="21"/>
    <w:rsid w:val="00FC7349"/>
    <w:pPr>
      <w:spacing w:line="350" w:lineRule="atLeast"/>
      <w:ind w:firstLine="580"/>
      <w:jc w:val="both"/>
    </w:pPr>
    <w:rPr>
      <w:rFonts w:ascii="Arial" w:eastAsiaTheme="minorHAnsi" w:hAnsi="Arial" w:cs="Arial"/>
      <w:sz w:val="22"/>
      <w:szCs w:val="22"/>
      <w:lang w:eastAsia="en-US"/>
    </w:rPr>
  </w:style>
  <w:style w:type="character" w:customStyle="1" w:styleId="13">
    <w:name w:val="Основной текст (13)_"/>
    <w:basedOn w:val="a0"/>
    <w:link w:val="130"/>
    <w:rsid w:val="00FC7349"/>
    <w:rPr>
      <w:rFonts w:ascii="Arial" w:hAnsi="Arial" w:cs="Arial"/>
    </w:rPr>
  </w:style>
  <w:style w:type="paragraph" w:customStyle="1" w:styleId="130">
    <w:name w:val="Основной текст (13)"/>
    <w:basedOn w:val="a"/>
    <w:link w:val="13"/>
    <w:rsid w:val="00FC7349"/>
    <w:pPr>
      <w:spacing w:line="240" w:lineRule="atLeast"/>
      <w:jc w:val="center"/>
    </w:pPr>
    <w:rPr>
      <w:rFonts w:ascii="Arial" w:eastAsiaTheme="minorHAnsi" w:hAnsi="Arial" w:cs="Arial"/>
      <w:sz w:val="22"/>
      <w:szCs w:val="22"/>
      <w:lang w:eastAsia="en-US"/>
    </w:rPr>
  </w:style>
  <w:style w:type="character" w:customStyle="1" w:styleId="14">
    <w:name w:val="Основной текст (14)_"/>
    <w:basedOn w:val="a0"/>
    <w:link w:val="140"/>
    <w:rsid w:val="00FC7349"/>
    <w:rPr>
      <w:rFonts w:ascii="Arial" w:hAnsi="Arial" w:cs="Arial"/>
    </w:rPr>
  </w:style>
  <w:style w:type="paragraph" w:customStyle="1" w:styleId="140">
    <w:name w:val="Основной текст (14)"/>
    <w:basedOn w:val="a"/>
    <w:link w:val="14"/>
    <w:rsid w:val="00FC7349"/>
    <w:pPr>
      <w:spacing w:line="240" w:lineRule="atLeast"/>
      <w:jc w:val="center"/>
    </w:pPr>
    <w:rPr>
      <w:rFonts w:ascii="Arial" w:eastAsiaTheme="minorHAnsi" w:hAnsi="Arial" w:cs="Arial"/>
      <w:sz w:val="22"/>
      <w:szCs w:val="22"/>
      <w:lang w:eastAsia="en-US"/>
    </w:rPr>
  </w:style>
  <w:style w:type="character" w:customStyle="1" w:styleId="15">
    <w:name w:val="Основной текст (15)_"/>
    <w:basedOn w:val="a0"/>
    <w:link w:val="150"/>
    <w:rsid w:val="00FC7349"/>
    <w:rPr>
      <w:rFonts w:ascii="Arial" w:hAnsi="Arial" w:cs="Arial"/>
    </w:rPr>
  </w:style>
  <w:style w:type="paragraph" w:customStyle="1" w:styleId="150">
    <w:name w:val="Основной текст (15)"/>
    <w:basedOn w:val="a"/>
    <w:link w:val="15"/>
    <w:rsid w:val="00FC7349"/>
    <w:pPr>
      <w:spacing w:line="240" w:lineRule="atLeast"/>
    </w:pPr>
    <w:rPr>
      <w:rFonts w:ascii="Arial" w:eastAsiaTheme="minorHAnsi" w:hAnsi="Arial" w:cs="Arial"/>
      <w:sz w:val="22"/>
      <w:szCs w:val="22"/>
      <w:lang w:eastAsia="en-US"/>
    </w:rPr>
  </w:style>
  <w:style w:type="character" w:customStyle="1" w:styleId="16">
    <w:name w:val="Основной текст (16)_"/>
    <w:basedOn w:val="a0"/>
    <w:link w:val="160"/>
    <w:rsid w:val="00FC7349"/>
    <w:rPr>
      <w:rFonts w:ascii="Arial" w:hAnsi="Arial" w:cs="Arial"/>
    </w:rPr>
  </w:style>
  <w:style w:type="paragraph" w:customStyle="1" w:styleId="160">
    <w:name w:val="Основной текст (16)"/>
    <w:basedOn w:val="a"/>
    <w:link w:val="16"/>
    <w:rsid w:val="00FC7349"/>
    <w:pPr>
      <w:spacing w:line="240" w:lineRule="atLeast"/>
    </w:pPr>
    <w:rPr>
      <w:rFonts w:ascii="Arial" w:eastAsiaTheme="minorHAnsi" w:hAnsi="Arial" w:cs="Arial"/>
      <w:sz w:val="22"/>
      <w:szCs w:val="22"/>
      <w:lang w:eastAsia="en-US"/>
    </w:rPr>
  </w:style>
  <w:style w:type="character" w:customStyle="1" w:styleId="17">
    <w:name w:val="Основной текст (17)_"/>
    <w:basedOn w:val="a0"/>
    <w:link w:val="170"/>
    <w:rsid w:val="00FC7349"/>
    <w:rPr>
      <w:rFonts w:ascii="Arial" w:hAnsi="Arial" w:cs="Arial"/>
    </w:rPr>
  </w:style>
  <w:style w:type="paragraph" w:customStyle="1" w:styleId="170">
    <w:name w:val="Основной текст (17)"/>
    <w:basedOn w:val="a"/>
    <w:link w:val="17"/>
    <w:rsid w:val="00FC7349"/>
    <w:pPr>
      <w:spacing w:line="240" w:lineRule="atLeast"/>
    </w:pPr>
    <w:rPr>
      <w:rFonts w:ascii="Arial" w:eastAsiaTheme="minorHAnsi" w:hAnsi="Arial" w:cs="Arial"/>
      <w:sz w:val="22"/>
      <w:szCs w:val="22"/>
      <w:lang w:eastAsia="en-US"/>
    </w:rPr>
  </w:style>
  <w:style w:type="character" w:customStyle="1" w:styleId="31">
    <w:name w:val="Заголовок №3_"/>
    <w:basedOn w:val="a0"/>
    <w:link w:val="32"/>
    <w:rsid w:val="00FC7349"/>
    <w:rPr>
      <w:rFonts w:ascii="Arial" w:hAnsi="Arial" w:cs="Arial"/>
      <w:b/>
      <w:bCs/>
    </w:rPr>
  </w:style>
  <w:style w:type="paragraph" w:customStyle="1" w:styleId="32">
    <w:name w:val="Заголовок №3"/>
    <w:basedOn w:val="a"/>
    <w:link w:val="31"/>
    <w:rsid w:val="00FC7349"/>
    <w:pPr>
      <w:spacing w:before="420" w:after="300" w:line="446" w:lineRule="atLeast"/>
      <w:ind w:hanging="300"/>
    </w:pPr>
    <w:rPr>
      <w:rFonts w:ascii="Arial" w:eastAsiaTheme="minorHAnsi" w:hAnsi="Arial" w:cs="Arial"/>
      <w:b/>
      <w:bCs/>
      <w:sz w:val="22"/>
      <w:szCs w:val="22"/>
      <w:lang w:eastAsia="en-US"/>
    </w:rPr>
  </w:style>
  <w:style w:type="character" w:styleId="af3">
    <w:name w:val="Hyperlink"/>
    <w:basedOn w:val="a0"/>
    <w:uiPriority w:val="99"/>
    <w:unhideWhenUsed/>
    <w:rsid w:val="00FC7349"/>
    <w:rPr>
      <w:color w:val="0000FF"/>
      <w:u w:val="single"/>
    </w:rPr>
  </w:style>
  <w:style w:type="paragraph" w:styleId="af4">
    <w:name w:val="Normal (Web)"/>
    <w:basedOn w:val="a"/>
    <w:uiPriority w:val="99"/>
    <w:unhideWhenUsed/>
    <w:rsid w:val="00FC7349"/>
    <w:pPr>
      <w:spacing w:before="100" w:beforeAutospacing="1" w:after="100" w:afterAutospacing="1"/>
    </w:pPr>
    <w:rPr>
      <w:sz w:val="24"/>
      <w:szCs w:val="24"/>
    </w:rPr>
  </w:style>
  <w:style w:type="numbering" w:customStyle="1" w:styleId="18">
    <w:name w:val="Нет списка1"/>
    <w:next w:val="a2"/>
    <w:uiPriority w:val="99"/>
    <w:semiHidden/>
    <w:unhideWhenUsed/>
    <w:rsid w:val="00C16BCE"/>
  </w:style>
  <w:style w:type="paragraph" w:styleId="af5">
    <w:name w:val="No Spacing"/>
    <w:uiPriority w:val="1"/>
    <w:qFormat/>
    <w:rsid w:val="00C16BCE"/>
    <w:pPr>
      <w:spacing w:after="0" w:line="240" w:lineRule="auto"/>
    </w:pPr>
    <w:rPr>
      <w:rFonts w:ascii="Calibri" w:eastAsia="Calibri" w:hAnsi="Calibri" w:cs="Times New Roman"/>
    </w:rPr>
  </w:style>
  <w:style w:type="paragraph" w:customStyle="1" w:styleId="s1">
    <w:name w:val="s_1"/>
    <w:basedOn w:val="a"/>
    <w:rsid w:val="00C16BCE"/>
    <w:pPr>
      <w:spacing w:before="100" w:beforeAutospacing="1" w:after="100" w:afterAutospacing="1"/>
    </w:pPr>
    <w:rPr>
      <w:rFonts w:eastAsia="Times New Roman"/>
      <w:sz w:val="24"/>
      <w:szCs w:val="24"/>
    </w:rPr>
  </w:style>
  <w:style w:type="paragraph" w:customStyle="1" w:styleId="ConsPlusNormal">
    <w:name w:val="ConsPlusNormal"/>
    <w:rsid w:val="00C16BCE"/>
    <w:pPr>
      <w:widowControl w:val="0"/>
      <w:autoSpaceDE w:val="0"/>
      <w:autoSpaceDN w:val="0"/>
      <w:spacing w:after="0" w:line="240" w:lineRule="auto"/>
    </w:pPr>
    <w:rPr>
      <w:rFonts w:ascii="Calibri" w:eastAsia="Times New Roman" w:hAnsi="Calibri" w:cs="Calibri"/>
      <w:szCs w:val="20"/>
      <w:lang w:eastAsia="ru-RU"/>
    </w:rPr>
  </w:style>
  <w:style w:type="character" w:customStyle="1" w:styleId="af6">
    <w:name w:val="Цветовое выделение"/>
    <w:rsid w:val="00C16BCE"/>
    <w:rPr>
      <w:b/>
      <w:color w:val="000080"/>
    </w:rPr>
  </w:style>
  <w:style w:type="character" w:customStyle="1" w:styleId="apple-converted-space">
    <w:name w:val="apple-converted-space"/>
    <w:rsid w:val="00C16BCE"/>
  </w:style>
  <w:style w:type="paragraph" w:customStyle="1" w:styleId="af7">
    <w:name w:val="Содержимое таблицы"/>
    <w:basedOn w:val="a"/>
    <w:rsid w:val="00C16BCE"/>
    <w:pPr>
      <w:widowControl w:val="0"/>
      <w:suppressLineNumbers/>
      <w:suppressAutoHyphens/>
    </w:pPr>
    <w:rPr>
      <w:rFonts w:ascii="Arial" w:eastAsia="Andale Sans UI" w:hAnsi="Arial"/>
      <w:kern w:val="2"/>
      <w:szCs w:val="24"/>
      <w:lang w:eastAsia="ar-SA"/>
    </w:rPr>
  </w:style>
  <w:style w:type="paragraph" w:customStyle="1" w:styleId="empty">
    <w:name w:val="empty"/>
    <w:basedOn w:val="a"/>
    <w:rsid w:val="00C16BCE"/>
    <w:pPr>
      <w:spacing w:before="100" w:beforeAutospacing="1" w:after="100" w:afterAutospacing="1"/>
    </w:pPr>
    <w:rPr>
      <w:rFonts w:eastAsia="Times New Roman"/>
      <w:sz w:val="24"/>
      <w:szCs w:val="24"/>
    </w:rPr>
  </w:style>
  <w:style w:type="paragraph" w:customStyle="1" w:styleId="s3">
    <w:name w:val="s_3"/>
    <w:basedOn w:val="a"/>
    <w:rsid w:val="00C16BCE"/>
    <w:pPr>
      <w:spacing w:before="100" w:beforeAutospacing="1" w:after="100" w:afterAutospacing="1"/>
    </w:pPr>
    <w:rPr>
      <w:rFonts w:eastAsia="Times New Roman"/>
      <w:sz w:val="24"/>
      <w:szCs w:val="24"/>
    </w:rPr>
  </w:style>
  <w:style w:type="character" w:customStyle="1" w:styleId="s10">
    <w:name w:val="s_10"/>
    <w:rsid w:val="00C16BCE"/>
  </w:style>
  <w:style w:type="table" w:styleId="af8">
    <w:name w:val="Table Grid"/>
    <w:basedOn w:val="a1"/>
    <w:uiPriority w:val="59"/>
    <w:rsid w:val="00C16BC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9">
    <w:name w:val="Знак1"/>
    <w:basedOn w:val="a"/>
    <w:rsid w:val="00C16BCE"/>
    <w:rPr>
      <w:rFonts w:ascii="Verdana" w:eastAsia="Times New Roman" w:hAnsi="Verdana" w:cs="Verdana"/>
      <w:lang w:val="en-US" w:eastAsia="en-US"/>
    </w:rPr>
  </w:style>
  <w:style w:type="character" w:styleId="af9">
    <w:name w:val="Intense Emphasis"/>
    <w:uiPriority w:val="21"/>
    <w:qFormat/>
    <w:rsid w:val="00C16BCE"/>
    <w:rPr>
      <w:b/>
      <w:bCs/>
      <w:i/>
      <w:iCs/>
      <w:color w:val="4F81BD"/>
    </w:rPr>
  </w:style>
  <w:style w:type="numbering" w:customStyle="1" w:styleId="22">
    <w:name w:val="Нет списка2"/>
    <w:next w:val="a2"/>
    <w:uiPriority w:val="99"/>
    <w:semiHidden/>
    <w:unhideWhenUsed/>
    <w:rsid w:val="00C16BCE"/>
  </w:style>
  <w:style w:type="character" w:styleId="afa">
    <w:name w:val="FollowedHyperlink"/>
    <w:uiPriority w:val="99"/>
    <w:semiHidden/>
    <w:unhideWhenUsed/>
    <w:rsid w:val="00C16BCE"/>
    <w:rPr>
      <w:color w:val="800080"/>
      <w:u w:val="single"/>
    </w:rPr>
  </w:style>
  <w:style w:type="paragraph" w:styleId="afb">
    <w:name w:val="caption"/>
    <w:basedOn w:val="a"/>
    <w:uiPriority w:val="35"/>
    <w:qFormat/>
    <w:rsid w:val="00C16BCE"/>
    <w:pPr>
      <w:jc w:val="both"/>
    </w:pPr>
    <w:rPr>
      <w:rFonts w:eastAsia="Times New Roman"/>
      <w:sz w:val="28"/>
      <w:szCs w:val="28"/>
    </w:rPr>
  </w:style>
  <w:style w:type="paragraph" w:styleId="afc">
    <w:name w:val="List Paragraph"/>
    <w:basedOn w:val="a"/>
    <w:uiPriority w:val="34"/>
    <w:qFormat/>
    <w:rsid w:val="00C16BCE"/>
    <w:pPr>
      <w:spacing w:after="200" w:line="276" w:lineRule="auto"/>
      <w:ind w:left="720"/>
    </w:pPr>
    <w:rPr>
      <w:rFonts w:ascii="Calibri" w:eastAsia="Times New Roman" w:hAnsi="Calibri"/>
      <w:sz w:val="22"/>
      <w:szCs w:val="22"/>
    </w:rPr>
  </w:style>
  <w:style w:type="paragraph" w:customStyle="1" w:styleId="msolistparagraphcxspfirst">
    <w:name w:val="msolistparagraphcxspfirst"/>
    <w:basedOn w:val="a"/>
    <w:rsid w:val="00C16BCE"/>
    <w:pPr>
      <w:spacing w:line="276" w:lineRule="auto"/>
      <w:ind w:left="720"/>
    </w:pPr>
    <w:rPr>
      <w:rFonts w:ascii="Calibri" w:eastAsia="Times New Roman" w:hAnsi="Calibri"/>
      <w:sz w:val="22"/>
      <w:szCs w:val="22"/>
    </w:rPr>
  </w:style>
  <w:style w:type="paragraph" w:customStyle="1" w:styleId="msolistparagraphcxspmiddle">
    <w:name w:val="msolistparagraphcxspmiddle"/>
    <w:basedOn w:val="a"/>
    <w:rsid w:val="00C16BCE"/>
    <w:pPr>
      <w:spacing w:line="276" w:lineRule="auto"/>
      <w:ind w:left="720"/>
    </w:pPr>
    <w:rPr>
      <w:rFonts w:ascii="Calibri" w:eastAsia="Times New Roman" w:hAnsi="Calibri"/>
      <w:sz w:val="22"/>
      <w:szCs w:val="22"/>
    </w:rPr>
  </w:style>
  <w:style w:type="paragraph" w:customStyle="1" w:styleId="msolistparagraphcxsplast">
    <w:name w:val="msolistparagraphcxsplast"/>
    <w:basedOn w:val="a"/>
    <w:rsid w:val="00C16BCE"/>
    <w:pPr>
      <w:spacing w:after="200" w:line="276" w:lineRule="auto"/>
      <w:ind w:left="720"/>
    </w:pPr>
    <w:rPr>
      <w:rFonts w:ascii="Calibri" w:eastAsia="Times New Roman" w:hAnsi="Calibri"/>
      <w:sz w:val="22"/>
      <w:szCs w:val="22"/>
    </w:rPr>
  </w:style>
  <w:style w:type="paragraph" w:customStyle="1" w:styleId="afd">
    <w:name w:val="Осичкин"/>
    <w:basedOn w:val="a"/>
    <w:rsid w:val="00C16BCE"/>
    <w:pPr>
      <w:keepNext/>
      <w:overflowPunct w:val="0"/>
      <w:autoSpaceDE w:val="0"/>
      <w:autoSpaceDN w:val="0"/>
      <w:ind w:firstLine="567"/>
      <w:jc w:val="both"/>
    </w:pPr>
    <w:rPr>
      <w:rFonts w:eastAsia="Times New Roman"/>
      <w:sz w:val="28"/>
      <w:szCs w:val="28"/>
    </w:rPr>
  </w:style>
  <w:style w:type="paragraph" w:customStyle="1" w:styleId="ConsPlusNonformat">
    <w:name w:val="ConsPlusNonformat"/>
    <w:basedOn w:val="a"/>
    <w:rsid w:val="00C16BCE"/>
    <w:pPr>
      <w:autoSpaceDE w:val="0"/>
      <w:autoSpaceDN w:val="0"/>
    </w:pPr>
    <w:rPr>
      <w:rFonts w:ascii="Courier New" w:eastAsia="Times New Roman" w:hAnsi="Courier New" w:cs="Courier New"/>
    </w:rPr>
  </w:style>
  <w:style w:type="paragraph" w:customStyle="1" w:styleId="CharChar1CharChar1CharChar">
    <w:name w:val="Char Char Знак Знак1 Char Char1 Знак Знак Char Char"/>
    <w:basedOn w:val="a"/>
    <w:rsid w:val="00C16BCE"/>
    <w:pPr>
      <w:spacing w:before="100" w:beforeAutospacing="1" w:after="100" w:afterAutospacing="1"/>
    </w:pPr>
    <w:rPr>
      <w:rFonts w:ascii="Tahoma" w:eastAsia="Times New Roman" w:hAnsi="Tahoma" w:cs="Tahoma"/>
    </w:rPr>
  </w:style>
  <w:style w:type="paragraph" w:customStyle="1" w:styleId="afe">
    <w:name w:val="Знак"/>
    <w:basedOn w:val="a"/>
    <w:rsid w:val="00C16BCE"/>
    <w:rPr>
      <w:rFonts w:ascii="Verdana" w:eastAsia="Times New Roman" w:hAnsi="Verdana"/>
    </w:rPr>
  </w:style>
  <w:style w:type="paragraph" w:customStyle="1" w:styleId="ConsPlusTitle">
    <w:name w:val="ConsPlusTitle"/>
    <w:basedOn w:val="a"/>
    <w:rsid w:val="00C16BCE"/>
    <w:pPr>
      <w:autoSpaceDE w:val="0"/>
      <w:autoSpaceDN w:val="0"/>
    </w:pPr>
    <w:rPr>
      <w:rFonts w:eastAsia="Times New Roman"/>
      <w:b/>
      <w:bCs/>
      <w:sz w:val="24"/>
      <w:szCs w:val="24"/>
    </w:rPr>
  </w:style>
  <w:style w:type="paragraph" w:customStyle="1" w:styleId="aff">
    <w:name w:val="Прижатый влево"/>
    <w:basedOn w:val="a"/>
    <w:rsid w:val="00C16BCE"/>
    <w:pPr>
      <w:autoSpaceDE w:val="0"/>
      <w:autoSpaceDN w:val="0"/>
    </w:pPr>
    <w:rPr>
      <w:rFonts w:ascii="Arial" w:eastAsia="Times New Roman" w:hAnsi="Arial" w:cs="Arial"/>
      <w:sz w:val="24"/>
      <w:szCs w:val="24"/>
    </w:rPr>
  </w:style>
  <w:style w:type="paragraph" w:customStyle="1" w:styleId="printj">
    <w:name w:val="printj"/>
    <w:basedOn w:val="a"/>
    <w:rsid w:val="00C16BCE"/>
    <w:pPr>
      <w:spacing w:before="144" w:after="288"/>
      <w:jc w:val="both"/>
    </w:pPr>
    <w:rPr>
      <w:rFonts w:eastAsia="Times New Roman"/>
      <w:sz w:val="24"/>
      <w:szCs w:val="24"/>
    </w:rPr>
  </w:style>
  <w:style w:type="paragraph" w:customStyle="1" w:styleId="printc">
    <w:name w:val="printc"/>
    <w:basedOn w:val="a"/>
    <w:rsid w:val="00C16BCE"/>
    <w:pPr>
      <w:spacing w:before="144" w:after="288"/>
      <w:jc w:val="center"/>
    </w:pPr>
    <w:rPr>
      <w:rFonts w:eastAsia="Times New Roman"/>
      <w:sz w:val="24"/>
      <w:szCs w:val="24"/>
    </w:rPr>
  </w:style>
  <w:style w:type="paragraph" w:customStyle="1" w:styleId="aff0">
    <w:name w:val="Нормальный (таблица)"/>
    <w:basedOn w:val="a"/>
    <w:uiPriority w:val="99"/>
    <w:rsid w:val="00C16BCE"/>
    <w:pPr>
      <w:autoSpaceDE w:val="0"/>
      <w:autoSpaceDN w:val="0"/>
      <w:jc w:val="both"/>
    </w:pPr>
    <w:rPr>
      <w:rFonts w:ascii="Arial" w:eastAsia="Times New Roman" w:hAnsi="Arial" w:cs="Arial"/>
      <w:sz w:val="24"/>
      <w:szCs w:val="24"/>
    </w:rPr>
  </w:style>
  <w:style w:type="paragraph" w:customStyle="1" w:styleId="aff1">
    <w:name w:val="Внимание"/>
    <w:basedOn w:val="a"/>
    <w:rsid w:val="00C16BCE"/>
    <w:pPr>
      <w:shd w:val="clear" w:color="auto" w:fill="FAF3E9"/>
      <w:autoSpaceDE w:val="0"/>
      <w:autoSpaceDN w:val="0"/>
      <w:spacing w:before="240" w:after="240"/>
      <w:ind w:left="420" w:right="420" w:firstLine="300"/>
      <w:jc w:val="both"/>
    </w:pPr>
    <w:rPr>
      <w:rFonts w:ascii="Arial" w:eastAsia="Times New Roman" w:hAnsi="Arial" w:cs="Arial"/>
      <w:sz w:val="24"/>
      <w:szCs w:val="24"/>
    </w:rPr>
  </w:style>
  <w:style w:type="paragraph" w:customStyle="1" w:styleId="aff2">
    <w:name w:val="Внимание: криминал!!"/>
    <w:basedOn w:val="a"/>
    <w:rsid w:val="00C16BCE"/>
    <w:pPr>
      <w:autoSpaceDE w:val="0"/>
      <w:autoSpaceDN w:val="0"/>
      <w:jc w:val="both"/>
    </w:pPr>
    <w:rPr>
      <w:rFonts w:ascii="Arial" w:eastAsia="Times New Roman" w:hAnsi="Arial" w:cs="Arial"/>
      <w:sz w:val="24"/>
      <w:szCs w:val="24"/>
    </w:rPr>
  </w:style>
  <w:style w:type="paragraph" w:customStyle="1" w:styleId="aff3">
    <w:name w:val="Внимание: недобросовестность!"/>
    <w:basedOn w:val="a"/>
    <w:rsid w:val="00C16BCE"/>
    <w:pPr>
      <w:autoSpaceDE w:val="0"/>
      <w:autoSpaceDN w:val="0"/>
      <w:jc w:val="both"/>
    </w:pPr>
    <w:rPr>
      <w:rFonts w:ascii="Arial" w:eastAsia="Times New Roman" w:hAnsi="Arial" w:cs="Arial"/>
      <w:sz w:val="24"/>
      <w:szCs w:val="24"/>
    </w:rPr>
  </w:style>
  <w:style w:type="paragraph" w:customStyle="1" w:styleId="aff4">
    <w:name w:val="Основное меню (преемственное)"/>
    <w:basedOn w:val="a"/>
    <w:rsid w:val="00C16BCE"/>
    <w:pPr>
      <w:autoSpaceDE w:val="0"/>
      <w:autoSpaceDN w:val="0"/>
      <w:jc w:val="both"/>
    </w:pPr>
    <w:rPr>
      <w:rFonts w:ascii="Verdana" w:eastAsia="Times New Roman" w:hAnsi="Verdana"/>
      <w:sz w:val="24"/>
      <w:szCs w:val="24"/>
    </w:rPr>
  </w:style>
  <w:style w:type="paragraph" w:customStyle="1" w:styleId="1a">
    <w:name w:val="Заголовок1"/>
    <w:basedOn w:val="a"/>
    <w:rsid w:val="00C16BCE"/>
    <w:pPr>
      <w:shd w:val="clear" w:color="auto" w:fill="F4F4F4"/>
      <w:autoSpaceDE w:val="0"/>
      <w:autoSpaceDN w:val="0"/>
      <w:jc w:val="both"/>
    </w:pPr>
    <w:rPr>
      <w:rFonts w:ascii="Arial" w:eastAsia="Times New Roman" w:hAnsi="Arial" w:cs="Arial"/>
      <w:b/>
      <w:bCs/>
      <w:color w:val="0058A9"/>
      <w:sz w:val="24"/>
      <w:szCs w:val="24"/>
    </w:rPr>
  </w:style>
  <w:style w:type="paragraph" w:customStyle="1" w:styleId="aff5">
    <w:name w:val="Заголовок группы контролов"/>
    <w:basedOn w:val="a"/>
    <w:rsid w:val="00C16BCE"/>
    <w:pPr>
      <w:autoSpaceDE w:val="0"/>
      <w:autoSpaceDN w:val="0"/>
      <w:jc w:val="both"/>
    </w:pPr>
    <w:rPr>
      <w:rFonts w:ascii="Arial" w:eastAsia="Times New Roman" w:hAnsi="Arial" w:cs="Arial"/>
      <w:b/>
      <w:bCs/>
      <w:color w:val="000000"/>
      <w:sz w:val="24"/>
      <w:szCs w:val="24"/>
    </w:rPr>
  </w:style>
  <w:style w:type="paragraph" w:customStyle="1" w:styleId="aff6">
    <w:name w:val="Заголовок для информации об изменениях"/>
    <w:basedOn w:val="a"/>
    <w:rsid w:val="00C16BCE"/>
    <w:pPr>
      <w:shd w:val="clear" w:color="auto" w:fill="FFFFFF"/>
      <w:autoSpaceDE w:val="0"/>
      <w:autoSpaceDN w:val="0"/>
      <w:jc w:val="both"/>
    </w:pPr>
    <w:rPr>
      <w:rFonts w:ascii="Arial" w:eastAsia="Times New Roman" w:hAnsi="Arial" w:cs="Arial"/>
    </w:rPr>
  </w:style>
  <w:style w:type="paragraph" w:customStyle="1" w:styleId="aff7">
    <w:name w:val="Заголовок приложения"/>
    <w:basedOn w:val="a"/>
    <w:rsid w:val="00C16BCE"/>
    <w:pPr>
      <w:autoSpaceDE w:val="0"/>
      <w:autoSpaceDN w:val="0"/>
      <w:jc w:val="right"/>
    </w:pPr>
    <w:rPr>
      <w:rFonts w:ascii="Arial" w:eastAsia="Times New Roman" w:hAnsi="Arial" w:cs="Arial"/>
      <w:sz w:val="24"/>
      <w:szCs w:val="24"/>
    </w:rPr>
  </w:style>
  <w:style w:type="paragraph" w:customStyle="1" w:styleId="aff8">
    <w:name w:val="Заголовок распахивающейся части диалога"/>
    <w:basedOn w:val="a"/>
    <w:rsid w:val="00C16BCE"/>
    <w:pPr>
      <w:autoSpaceDE w:val="0"/>
      <w:autoSpaceDN w:val="0"/>
      <w:jc w:val="both"/>
    </w:pPr>
    <w:rPr>
      <w:rFonts w:ascii="Arial" w:eastAsia="Times New Roman" w:hAnsi="Arial" w:cs="Arial"/>
      <w:i/>
      <w:iCs/>
      <w:color w:val="000080"/>
      <w:sz w:val="24"/>
      <w:szCs w:val="24"/>
    </w:rPr>
  </w:style>
  <w:style w:type="paragraph" w:customStyle="1" w:styleId="aff9">
    <w:name w:val="Заголовок статьи"/>
    <w:basedOn w:val="a"/>
    <w:rsid w:val="00C16BCE"/>
    <w:pPr>
      <w:autoSpaceDE w:val="0"/>
      <w:autoSpaceDN w:val="0"/>
      <w:ind w:left="1612" w:hanging="892"/>
      <w:jc w:val="both"/>
    </w:pPr>
    <w:rPr>
      <w:rFonts w:ascii="Arial" w:eastAsia="Times New Roman" w:hAnsi="Arial" w:cs="Arial"/>
      <w:sz w:val="24"/>
      <w:szCs w:val="24"/>
    </w:rPr>
  </w:style>
  <w:style w:type="paragraph" w:customStyle="1" w:styleId="affa">
    <w:name w:val="Заголовок ЭР (левое окно)"/>
    <w:basedOn w:val="a"/>
    <w:rsid w:val="00C16BCE"/>
    <w:pPr>
      <w:autoSpaceDE w:val="0"/>
      <w:autoSpaceDN w:val="0"/>
      <w:spacing w:before="300" w:after="250"/>
      <w:jc w:val="center"/>
    </w:pPr>
    <w:rPr>
      <w:rFonts w:ascii="Arial" w:eastAsia="Times New Roman" w:hAnsi="Arial" w:cs="Arial"/>
      <w:b/>
      <w:bCs/>
      <w:color w:val="26282F"/>
      <w:sz w:val="28"/>
      <w:szCs w:val="28"/>
    </w:rPr>
  </w:style>
  <w:style w:type="paragraph" w:customStyle="1" w:styleId="affb">
    <w:name w:val="Заголовок ЭР (правое окно)"/>
    <w:basedOn w:val="a"/>
    <w:rsid w:val="00C16BCE"/>
    <w:pPr>
      <w:autoSpaceDE w:val="0"/>
      <w:autoSpaceDN w:val="0"/>
    </w:pPr>
    <w:rPr>
      <w:rFonts w:ascii="Arial" w:eastAsia="Times New Roman" w:hAnsi="Arial" w:cs="Arial"/>
      <w:sz w:val="24"/>
      <w:szCs w:val="24"/>
    </w:rPr>
  </w:style>
  <w:style w:type="paragraph" w:customStyle="1" w:styleId="affc">
    <w:name w:val="Интерактивный заголовок"/>
    <w:basedOn w:val="a"/>
    <w:rsid w:val="00C16BCE"/>
    <w:pPr>
      <w:autoSpaceDE w:val="0"/>
      <w:autoSpaceDN w:val="0"/>
      <w:jc w:val="both"/>
    </w:pPr>
    <w:rPr>
      <w:rFonts w:ascii="Arial" w:eastAsia="Times New Roman" w:hAnsi="Arial" w:cs="Arial"/>
      <w:sz w:val="24"/>
      <w:szCs w:val="24"/>
      <w:u w:val="single"/>
    </w:rPr>
  </w:style>
  <w:style w:type="paragraph" w:customStyle="1" w:styleId="affd">
    <w:name w:val="Текст информации об изменениях"/>
    <w:basedOn w:val="a"/>
    <w:rsid w:val="00C16BCE"/>
    <w:pPr>
      <w:autoSpaceDE w:val="0"/>
      <w:autoSpaceDN w:val="0"/>
      <w:jc w:val="both"/>
    </w:pPr>
    <w:rPr>
      <w:rFonts w:ascii="Arial" w:eastAsia="Times New Roman" w:hAnsi="Arial" w:cs="Arial"/>
      <w:color w:val="353842"/>
    </w:rPr>
  </w:style>
  <w:style w:type="paragraph" w:customStyle="1" w:styleId="affe">
    <w:name w:val="Информация об изменениях"/>
    <w:basedOn w:val="a"/>
    <w:rsid w:val="00C16BCE"/>
    <w:pPr>
      <w:shd w:val="clear" w:color="auto" w:fill="EAEFED"/>
      <w:autoSpaceDE w:val="0"/>
      <w:autoSpaceDN w:val="0"/>
      <w:spacing w:before="180"/>
      <w:ind w:left="360" w:right="360"/>
      <w:jc w:val="both"/>
    </w:pPr>
    <w:rPr>
      <w:rFonts w:ascii="Arial" w:eastAsia="Times New Roman" w:hAnsi="Arial" w:cs="Arial"/>
      <w:sz w:val="24"/>
      <w:szCs w:val="24"/>
    </w:rPr>
  </w:style>
  <w:style w:type="paragraph" w:customStyle="1" w:styleId="afff">
    <w:name w:val="Текст (справка)"/>
    <w:basedOn w:val="a"/>
    <w:rsid w:val="00C16BCE"/>
    <w:pPr>
      <w:autoSpaceDE w:val="0"/>
      <w:autoSpaceDN w:val="0"/>
      <w:ind w:left="170" w:right="170"/>
    </w:pPr>
    <w:rPr>
      <w:rFonts w:ascii="Arial" w:eastAsia="Times New Roman" w:hAnsi="Arial" w:cs="Arial"/>
      <w:sz w:val="24"/>
      <w:szCs w:val="24"/>
    </w:rPr>
  </w:style>
  <w:style w:type="paragraph" w:customStyle="1" w:styleId="afff0">
    <w:name w:val="Комментарий"/>
    <w:basedOn w:val="a"/>
    <w:rsid w:val="00C16BCE"/>
    <w:pPr>
      <w:shd w:val="clear" w:color="auto" w:fill="F0F0F0"/>
      <w:autoSpaceDE w:val="0"/>
      <w:autoSpaceDN w:val="0"/>
      <w:spacing w:before="75"/>
      <w:jc w:val="both"/>
    </w:pPr>
    <w:rPr>
      <w:rFonts w:ascii="Arial" w:eastAsia="Times New Roman" w:hAnsi="Arial" w:cs="Arial"/>
      <w:color w:val="353842"/>
      <w:sz w:val="24"/>
      <w:szCs w:val="24"/>
    </w:rPr>
  </w:style>
  <w:style w:type="paragraph" w:customStyle="1" w:styleId="afff1">
    <w:name w:val="Информация об изменениях документа"/>
    <w:basedOn w:val="a"/>
    <w:rsid w:val="00C16BCE"/>
    <w:pPr>
      <w:shd w:val="clear" w:color="auto" w:fill="F0F0F0"/>
      <w:autoSpaceDE w:val="0"/>
      <w:autoSpaceDN w:val="0"/>
      <w:jc w:val="both"/>
    </w:pPr>
    <w:rPr>
      <w:rFonts w:ascii="Arial" w:eastAsia="Times New Roman" w:hAnsi="Arial" w:cs="Arial"/>
      <w:i/>
      <w:iCs/>
      <w:color w:val="353842"/>
      <w:sz w:val="24"/>
      <w:szCs w:val="24"/>
    </w:rPr>
  </w:style>
  <w:style w:type="paragraph" w:customStyle="1" w:styleId="afff2">
    <w:name w:val="Текст (лев. подпись)"/>
    <w:basedOn w:val="a"/>
    <w:rsid w:val="00C16BCE"/>
    <w:pPr>
      <w:autoSpaceDE w:val="0"/>
      <w:autoSpaceDN w:val="0"/>
    </w:pPr>
    <w:rPr>
      <w:rFonts w:ascii="Arial" w:eastAsia="Times New Roman" w:hAnsi="Arial" w:cs="Arial"/>
      <w:sz w:val="24"/>
      <w:szCs w:val="24"/>
    </w:rPr>
  </w:style>
  <w:style w:type="paragraph" w:customStyle="1" w:styleId="afff3">
    <w:name w:val="Колонтитул (левый)"/>
    <w:basedOn w:val="a"/>
    <w:rsid w:val="00C16BCE"/>
    <w:pPr>
      <w:autoSpaceDE w:val="0"/>
      <w:autoSpaceDN w:val="0"/>
      <w:jc w:val="both"/>
    </w:pPr>
    <w:rPr>
      <w:rFonts w:ascii="Arial" w:eastAsia="Times New Roman" w:hAnsi="Arial" w:cs="Arial"/>
      <w:sz w:val="16"/>
      <w:szCs w:val="16"/>
    </w:rPr>
  </w:style>
  <w:style w:type="paragraph" w:customStyle="1" w:styleId="afff4">
    <w:name w:val="Текст (прав. подпись)"/>
    <w:basedOn w:val="a"/>
    <w:rsid w:val="00C16BCE"/>
    <w:pPr>
      <w:autoSpaceDE w:val="0"/>
      <w:autoSpaceDN w:val="0"/>
      <w:jc w:val="right"/>
    </w:pPr>
    <w:rPr>
      <w:rFonts w:ascii="Arial" w:eastAsia="Times New Roman" w:hAnsi="Arial" w:cs="Arial"/>
      <w:sz w:val="24"/>
      <w:szCs w:val="24"/>
    </w:rPr>
  </w:style>
  <w:style w:type="paragraph" w:customStyle="1" w:styleId="afff5">
    <w:name w:val="Колонтитул (правый)"/>
    <w:basedOn w:val="a"/>
    <w:rsid w:val="00C16BCE"/>
    <w:pPr>
      <w:autoSpaceDE w:val="0"/>
      <w:autoSpaceDN w:val="0"/>
      <w:jc w:val="both"/>
    </w:pPr>
    <w:rPr>
      <w:rFonts w:ascii="Arial" w:eastAsia="Times New Roman" w:hAnsi="Arial" w:cs="Arial"/>
      <w:sz w:val="16"/>
      <w:szCs w:val="16"/>
    </w:rPr>
  </w:style>
  <w:style w:type="paragraph" w:customStyle="1" w:styleId="afff6">
    <w:name w:val="Комментарий пользователя"/>
    <w:basedOn w:val="a"/>
    <w:rsid w:val="00C16BCE"/>
    <w:pPr>
      <w:shd w:val="clear" w:color="auto" w:fill="FFDFE0"/>
      <w:autoSpaceDE w:val="0"/>
      <w:autoSpaceDN w:val="0"/>
    </w:pPr>
    <w:rPr>
      <w:rFonts w:ascii="Arial" w:eastAsia="Times New Roman" w:hAnsi="Arial" w:cs="Arial"/>
      <w:color w:val="353842"/>
      <w:sz w:val="24"/>
      <w:szCs w:val="24"/>
    </w:rPr>
  </w:style>
  <w:style w:type="paragraph" w:customStyle="1" w:styleId="afff7">
    <w:name w:val="Куда обратиться?"/>
    <w:basedOn w:val="a"/>
    <w:rsid w:val="00C16BCE"/>
    <w:pPr>
      <w:autoSpaceDE w:val="0"/>
      <w:autoSpaceDN w:val="0"/>
      <w:jc w:val="both"/>
    </w:pPr>
    <w:rPr>
      <w:rFonts w:ascii="Arial" w:eastAsia="Times New Roman" w:hAnsi="Arial" w:cs="Arial"/>
      <w:sz w:val="24"/>
      <w:szCs w:val="24"/>
    </w:rPr>
  </w:style>
  <w:style w:type="paragraph" w:customStyle="1" w:styleId="afff8">
    <w:name w:val="Моноширинный"/>
    <w:basedOn w:val="a"/>
    <w:rsid w:val="00C16BCE"/>
    <w:pPr>
      <w:autoSpaceDE w:val="0"/>
      <w:autoSpaceDN w:val="0"/>
      <w:jc w:val="both"/>
    </w:pPr>
    <w:rPr>
      <w:rFonts w:ascii="Courier New" w:eastAsia="Times New Roman" w:hAnsi="Courier New" w:cs="Courier New"/>
      <w:sz w:val="22"/>
      <w:szCs w:val="22"/>
    </w:rPr>
  </w:style>
  <w:style w:type="paragraph" w:customStyle="1" w:styleId="afff9">
    <w:name w:val="Необходимые документы"/>
    <w:basedOn w:val="a"/>
    <w:rsid w:val="00C16BCE"/>
    <w:pPr>
      <w:autoSpaceDE w:val="0"/>
      <w:autoSpaceDN w:val="0"/>
      <w:ind w:firstLine="118"/>
      <w:jc w:val="both"/>
    </w:pPr>
    <w:rPr>
      <w:rFonts w:ascii="Arial" w:eastAsia="Times New Roman" w:hAnsi="Arial" w:cs="Arial"/>
      <w:sz w:val="24"/>
      <w:szCs w:val="24"/>
    </w:rPr>
  </w:style>
  <w:style w:type="paragraph" w:customStyle="1" w:styleId="afffa">
    <w:name w:val="Объект"/>
    <w:basedOn w:val="a"/>
    <w:rsid w:val="00C16BCE"/>
    <w:pPr>
      <w:autoSpaceDE w:val="0"/>
      <w:autoSpaceDN w:val="0"/>
      <w:jc w:val="both"/>
    </w:pPr>
    <w:rPr>
      <w:rFonts w:eastAsia="Times New Roman"/>
      <w:sz w:val="26"/>
      <w:szCs w:val="26"/>
    </w:rPr>
  </w:style>
  <w:style w:type="paragraph" w:customStyle="1" w:styleId="afffb">
    <w:name w:val="Таблицы (моноширинный)"/>
    <w:basedOn w:val="a"/>
    <w:rsid w:val="00C16BCE"/>
    <w:pPr>
      <w:autoSpaceDE w:val="0"/>
      <w:autoSpaceDN w:val="0"/>
      <w:jc w:val="both"/>
    </w:pPr>
    <w:rPr>
      <w:rFonts w:ascii="Courier New" w:eastAsia="Times New Roman" w:hAnsi="Courier New" w:cs="Courier New"/>
      <w:sz w:val="22"/>
      <w:szCs w:val="22"/>
    </w:rPr>
  </w:style>
  <w:style w:type="paragraph" w:customStyle="1" w:styleId="afffc">
    <w:name w:val="Оглавление"/>
    <w:basedOn w:val="a"/>
    <w:rsid w:val="00C16BCE"/>
    <w:pPr>
      <w:autoSpaceDE w:val="0"/>
      <w:autoSpaceDN w:val="0"/>
      <w:ind w:left="140"/>
      <w:jc w:val="both"/>
    </w:pPr>
    <w:rPr>
      <w:rFonts w:ascii="Arial" w:eastAsia="Times New Roman" w:hAnsi="Arial" w:cs="Arial"/>
      <w:sz w:val="24"/>
      <w:szCs w:val="24"/>
    </w:rPr>
  </w:style>
  <w:style w:type="paragraph" w:customStyle="1" w:styleId="afffd">
    <w:name w:val="Переменная часть"/>
    <w:basedOn w:val="a"/>
    <w:rsid w:val="00C16BCE"/>
    <w:pPr>
      <w:autoSpaceDE w:val="0"/>
      <w:autoSpaceDN w:val="0"/>
      <w:jc w:val="both"/>
    </w:pPr>
    <w:rPr>
      <w:rFonts w:ascii="Arial" w:eastAsia="Times New Roman" w:hAnsi="Arial" w:cs="Arial"/>
    </w:rPr>
  </w:style>
  <w:style w:type="paragraph" w:customStyle="1" w:styleId="afffe">
    <w:name w:val="Подвал для информации об изменениях"/>
    <w:basedOn w:val="a"/>
    <w:rsid w:val="00C16BCE"/>
    <w:pPr>
      <w:autoSpaceDE w:val="0"/>
      <w:autoSpaceDN w:val="0"/>
      <w:jc w:val="both"/>
    </w:pPr>
    <w:rPr>
      <w:rFonts w:ascii="Arial" w:eastAsia="Times New Roman" w:hAnsi="Arial" w:cs="Arial"/>
    </w:rPr>
  </w:style>
  <w:style w:type="paragraph" w:customStyle="1" w:styleId="affff">
    <w:name w:val="Подзаголовок для информации об изменениях"/>
    <w:basedOn w:val="a"/>
    <w:rsid w:val="00C16BCE"/>
    <w:pPr>
      <w:autoSpaceDE w:val="0"/>
      <w:autoSpaceDN w:val="0"/>
      <w:jc w:val="both"/>
    </w:pPr>
    <w:rPr>
      <w:rFonts w:ascii="Arial" w:eastAsia="Times New Roman" w:hAnsi="Arial" w:cs="Arial"/>
      <w:b/>
      <w:bCs/>
      <w:color w:val="353842"/>
      <w:sz w:val="24"/>
      <w:szCs w:val="24"/>
    </w:rPr>
  </w:style>
  <w:style w:type="paragraph" w:customStyle="1" w:styleId="affff0">
    <w:name w:val="Подчёркнуный текст"/>
    <w:basedOn w:val="a"/>
    <w:rsid w:val="00C16BCE"/>
    <w:pPr>
      <w:autoSpaceDE w:val="0"/>
      <w:autoSpaceDN w:val="0"/>
      <w:jc w:val="both"/>
    </w:pPr>
    <w:rPr>
      <w:rFonts w:ascii="Arial" w:eastAsia="Times New Roman" w:hAnsi="Arial" w:cs="Arial"/>
      <w:sz w:val="24"/>
      <w:szCs w:val="24"/>
    </w:rPr>
  </w:style>
  <w:style w:type="paragraph" w:customStyle="1" w:styleId="affff1">
    <w:name w:val="Постоянная часть"/>
    <w:basedOn w:val="a"/>
    <w:rsid w:val="00C16BCE"/>
    <w:pPr>
      <w:autoSpaceDE w:val="0"/>
      <w:autoSpaceDN w:val="0"/>
      <w:jc w:val="both"/>
    </w:pPr>
    <w:rPr>
      <w:rFonts w:ascii="Arial" w:eastAsia="Times New Roman" w:hAnsi="Arial" w:cs="Arial"/>
      <w:sz w:val="22"/>
      <w:szCs w:val="22"/>
    </w:rPr>
  </w:style>
  <w:style w:type="paragraph" w:customStyle="1" w:styleId="affff2">
    <w:name w:val="Пример."/>
    <w:basedOn w:val="a"/>
    <w:rsid w:val="00C16BCE"/>
    <w:pPr>
      <w:autoSpaceDE w:val="0"/>
      <w:autoSpaceDN w:val="0"/>
      <w:jc w:val="both"/>
    </w:pPr>
    <w:rPr>
      <w:rFonts w:ascii="Arial" w:eastAsia="Times New Roman" w:hAnsi="Arial" w:cs="Arial"/>
      <w:sz w:val="24"/>
      <w:szCs w:val="24"/>
    </w:rPr>
  </w:style>
  <w:style w:type="paragraph" w:customStyle="1" w:styleId="affff3">
    <w:name w:val="Примечание."/>
    <w:basedOn w:val="a"/>
    <w:rsid w:val="00C16BCE"/>
    <w:pPr>
      <w:autoSpaceDE w:val="0"/>
      <w:autoSpaceDN w:val="0"/>
      <w:jc w:val="both"/>
    </w:pPr>
    <w:rPr>
      <w:rFonts w:ascii="Arial" w:eastAsia="Times New Roman" w:hAnsi="Arial" w:cs="Arial"/>
      <w:sz w:val="24"/>
      <w:szCs w:val="24"/>
    </w:rPr>
  </w:style>
  <w:style w:type="paragraph" w:customStyle="1" w:styleId="affff4">
    <w:name w:val="Словарная статья"/>
    <w:basedOn w:val="a"/>
    <w:rsid w:val="00C16BCE"/>
    <w:pPr>
      <w:autoSpaceDE w:val="0"/>
      <w:autoSpaceDN w:val="0"/>
      <w:ind w:right="118"/>
      <w:jc w:val="both"/>
    </w:pPr>
    <w:rPr>
      <w:rFonts w:ascii="Arial" w:eastAsia="Times New Roman" w:hAnsi="Arial" w:cs="Arial"/>
      <w:sz w:val="24"/>
      <w:szCs w:val="24"/>
    </w:rPr>
  </w:style>
  <w:style w:type="paragraph" w:customStyle="1" w:styleId="affff5">
    <w:name w:val="Ссылка на официальную публикацию"/>
    <w:basedOn w:val="a"/>
    <w:rsid w:val="00C16BCE"/>
    <w:pPr>
      <w:autoSpaceDE w:val="0"/>
      <w:autoSpaceDN w:val="0"/>
      <w:jc w:val="both"/>
    </w:pPr>
    <w:rPr>
      <w:rFonts w:ascii="Arial" w:eastAsia="Times New Roman" w:hAnsi="Arial" w:cs="Arial"/>
      <w:sz w:val="24"/>
      <w:szCs w:val="24"/>
    </w:rPr>
  </w:style>
  <w:style w:type="paragraph" w:customStyle="1" w:styleId="affff6">
    <w:name w:val="Текст в таблице"/>
    <w:basedOn w:val="a"/>
    <w:rsid w:val="00C16BCE"/>
    <w:pPr>
      <w:autoSpaceDE w:val="0"/>
      <w:autoSpaceDN w:val="0"/>
      <w:ind w:firstLine="500"/>
      <w:jc w:val="both"/>
    </w:pPr>
    <w:rPr>
      <w:rFonts w:ascii="Arial" w:eastAsia="Times New Roman" w:hAnsi="Arial" w:cs="Arial"/>
      <w:sz w:val="24"/>
      <w:szCs w:val="24"/>
    </w:rPr>
  </w:style>
  <w:style w:type="paragraph" w:customStyle="1" w:styleId="affff7">
    <w:name w:val="Текст ЭР (см. также)"/>
    <w:basedOn w:val="a"/>
    <w:rsid w:val="00C16BCE"/>
    <w:pPr>
      <w:autoSpaceDE w:val="0"/>
      <w:autoSpaceDN w:val="0"/>
      <w:spacing w:before="200"/>
    </w:pPr>
    <w:rPr>
      <w:rFonts w:ascii="Arial" w:eastAsia="Times New Roman" w:hAnsi="Arial" w:cs="Arial"/>
      <w:sz w:val="22"/>
      <w:szCs w:val="22"/>
    </w:rPr>
  </w:style>
  <w:style w:type="paragraph" w:customStyle="1" w:styleId="affff8">
    <w:name w:val="Технический комментарий"/>
    <w:basedOn w:val="a"/>
    <w:rsid w:val="00C16BCE"/>
    <w:pPr>
      <w:shd w:val="clear" w:color="auto" w:fill="FFFFA6"/>
      <w:autoSpaceDE w:val="0"/>
      <w:autoSpaceDN w:val="0"/>
    </w:pPr>
    <w:rPr>
      <w:rFonts w:ascii="Arial" w:eastAsia="Times New Roman" w:hAnsi="Arial" w:cs="Arial"/>
      <w:color w:val="463F31"/>
      <w:sz w:val="24"/>
      <w:szCs w:val="24"/>
    </w:rPr>
  </w:style>
  <w:style w:type="paragraph" w:customStyle="1" w:styleId="affff9">
    <w:name w:val="Формула"/>
    <w:basedOn w:val="a"/>
    <w:rsid w:val="00C16BCE"/>
    <w:pPr>
      <w:shd w:val="clear" w:color="auto" w:fill="FAF3E9"/>
      <w:autoSpaceDE w:val="0"/>
      <w:autoSpaceDN w:val="0"/>
      <w:spacing w:before="240" w:after="240"/>
      <w:ind w:left="420" w:right="420" w:firstLine="300"/>
      <w:jc w:val="both"/>
    </w:pPr>
    <w:rPr>
      <w:rFonts w:ascii="Arial" w:eastAsia="Times New Roman" w:hAnsi="Arial" w:cs="Arial"/>
      <w:sz w:val="24"/>
      <w:szCs w:val="24"/>
    </w:rPr>
  </w:style>
  <w:style w:type="paragraph" w:customStyle="1" w:styleId="affffa">
    <w:name w:val="Центрированный (таблица)"/>
    <w:basedOn w:val="a"/>
    <w:rsid w:val="00C16BCE"/>
    <w:pPr>
      <w:autoSpaceDE w:val="0"/>
      <w:autoSpaceDN w:val="0"/>
      <w:jc w:val="center"/>
    </w:pPr>
    <w:rPr>
      <w:rFonts w:ascii="Arial" w:eastAsia="Times New Roman" w:hAnsi="Arial" w:cs="Arial"/>
      <w:sz w:val="24"/>
      <w:szCs w:val="24"/>
    </w:rPr>
  </w:style>
  <w:style w:type="paragraph" w:customStyle="1" w:styleId="-">
    <w:name w:val="ЭР-содержание (правое окно)"/>
    <w:basedOn w:val="a"/>
    <w:rsid w:val="00C16BCE"/>
    <w:pPr>
      <w:autoSpaceDE w:val="0"/>
      <w:autoSpaceDN w:val="0"/>
      <w:spacing w:before="300"/>
    </w:pPr>
    <w:rPr>
      <w:rFonts w:ascii="Arial" w:eastAsia="Times New Roman" w:hAnsi="Arial" w:cs="Arial"/>
      <w:sz w:val="26"/>
      <w:szCs w:val="26"/>
    </w:rPr>
  </w:style>
  <w:style w:type="paragraph" w:customStyle="1" w:styleId="CharChar">
    <w:name w:val="Char Char"/>
    <w:basedOn w:val="a"/>
    <w:rsid w:val="00C16BCE"/>
    <w:pPr>
      <w:spacing w:after="160" w:line="240" w:lineRule="atLeast"/>
    </w:pPr>
    <w:rPr>
      <w:rFonts w:ascii="Verdana" w:eastAsia="Times New Roman" w:hAnsi="Verdana"/>
    </w:rPr>
  </w:style>
  <w:style w:type="paragraph" w:customStyle="1" w:styleId="affffb">
    <w:name w:val="Таблица"/>
    <w:basedOn w:val="a"/>
    <w:rsid w:val="00C16BCE"/>
    <w:rPr>
      <w:rFonts w:eastAsia="Times New Roman"/>
      <w:color w:val="000000"/>
      <w:sz w:val="24"/>
      <w:szCs w:val="24"/>
    </w:rPr>
  </w:style>
  <w:style w:type="paragraph" w:customStyle="1" w:styleId="affffc">
    <w:name w:val="Обычный (паспорт)"/>
    <w:basedOn w:val="a"/>
    <w:rsid w:val="00C16BCE"/>
    <w:rPr>
      <w:rFonts w:eastAsia="Times New Roman"/>
      <w:sz w:val="28"/>
      <w:szCs w:val="28"/>
    </w:rPr>
  </w:style>
  <w:style w:type="paragraph" w:customStyle="1" w:styleId="1b">
    <w:name w:val="Абзац списка1"/>
    <w:basedOn w:val="a"/>
    <w:rsid w:val="00C16BCE"/>
    <w:pPr>
      <w:spacing w:after="200" w:line="276" w:lineRule="auto"/>
      <w:ind w:left="720"/>
    </w:pPr>
    <w:rPr>
      <w:rFonts w:ascii="Calibri" w:eastAsia="Times New Roman" w:hAnsi="Calibri"/>
      <w:sz w:val="22"/>
      <w:szCs w:val="22"/>
    </w:rPr>
  </w:style>
  <w:style w:type="paragraph" w:customStyle="1" w:styleId="ConsPlusCell">
    <w:name w:val="ConsPlusCell"/>
    <w:basedOn w:val="a"/>
    <w:rsid w:val="00C16BCE"/>
    <w:pPr>
      <w:autoSpaceDE w:val="0"/>
      <w:autoSpaceDN w:val="0"/>
    </w:pPr>
    <w:rPr>
      <w:rFonts w:ascii="Arial" w:eastAsia="Times New Roman" w:hAnsi="Arial" w:cs="Arial"/>
    </w:rPr>
  </w:style>
  <w:style w:type="paragraph" w:customStyle="1" w:styleId="ConsNormal">
    <w:name w:val="ConsNormal"/>
    <w:basedOn w:val="a"/>
    <w:rsid w:val="00C16BCE"/>
    <w:pPr>
      <w:autoSpaceDE w:val="0"/>
      <w:autoSpaceDN w:val="0"/>
      <w:ind w:firstLine="720"/>
    </w:pPr>
    <w:rPr>
      <w:rFonts w:ascii="Arial" w:eastAsia="Times New Roman" w:hAnsi="Arial" w:cs="Arial"/>
    </w:rPr>
  </w:style>
  <w:style w:type="paragraph" w:customStyle="1" w:styleId="msochpdefault">
    <w:name w:val="msochpdefault"/>
    <w:basedOn w:val="a"/>
    <w:rsid w:val="00C16BCE"/>
    <w:pPr>
      <w:spacing w:before="100" w:beforeAutospacing="1" w:after="100" w:afterAutospacing="1"/>
    </w:pPr>
    <w:rPr>
      <w:rFonts w:eastAsia="Times New Roman"/>
    </w:rPr>
  </w:style>
  <w:style w:type="character" w:styleId="affffd">
    <w:name w:val="footnote reference"/>
    <w:aliases w:val="Знак сноски-FN,Ciae niinee-FN,Referencia nota al pie,fr,Used by Word for Help footnote symbols,Знак сноски 1"/>
    <w:uiPriority w:val="99"/>
    <w:semiHidden/>
    <w:unhideWhenUsed/>
    <w:rsid w:val="00C16BCE"/>
    <w:rPr>
      <w:vertAlign w:val="superscript"/>
    </w:rPr>
  </w:style>
  <w:style w:type="character" w:customStyle="1" w:styleId="affffe">
    <w:name w:val="Гипертекстовая ссылка"/>
    <w:uiPriority w:val="99"/>
    <w:rsid w:val="00C16BCE"/>
    <w:rPr>
      <w:b/>
      <w:bCs/>
      <w:color w:val="008000"/>
    </w:rPr>
  </w:style>
  <w:style w:type="character" w:customStyle="1" w:styleId="afffff">
    <w:name w:val="Продолжение ссылки"/>
    <w:rsid w:val="00C16BCE"/>
    <w:rPr>
      <w:b/>
      <w:bCs/>
      <w:color w:val="008000"/>
    </w:rPr>
  </w:style>
  <w:style w:type="character" w:customStyle="1" w:styleId="afffff0">
    <w:name w:val="Активная гипертекстовая ссылка"/>
    <w:rsid w:val="00C16BCE"/>
    <w:rPr>
      <w:rFonts w:ascii="Times New Roman" w:hAnsi="Times New Roman" w:cs="Times New Roman" w:hint="default"/>
      <w:b w:val="0"/>
      <w:bCs w:val="0"/>
      <w:color w:val="106BBE"/>
      <w:u w:val="single"/>
    </w:rPr>
  </w:style>
  <w:style w:type="character" w:customStyle="1" w:styleId="afffff1">
    <w:name w:val="Выделение для Базового Поиска"/>
    <w:rsid w:val="00C16BCE"/>
    <w:rPr>
      <w:rFonts w:ascii="Times New Roman" w:hAnsi="Times New Roman" w:cs="Times New Roman" w:hint="default"/>
      <w:b w:val="0"/>
      <w:bCs w:val="0"/>
      <w:color w:val="0058A9"/>
    </w:rPr>
  </w:style>
  <w:style w:type="character" w:customStyle="1" w:styleId="afffff2">
    <w:name w:val="Выделение для Базового Поиска (курсив)"/>
    <w:rsid w:val="00C16BCE"/>
    <w:rPr>
      <w:rFonts w:ascii="Times New Roman" w:hAnsi="Times New Roman" w:cs="Times New Roman" w:hint="default"/>
      <w:b w:val="0"/>
      <w:bCs w:val="0"/>
      <w:i/>
      <w:iCs/>
      <w:color w:val="0058A9"/>
    </w:rPr>
  </w:style>
  <w:style w:type="character" w:customStyle="1" w:styleId="afffff3">
    <w:name w:val="Заголовок своего сообщения"/>
    <w:rsid w:val="00C16BCE"/>
    <w:rPr>
      <w:rFonts w:ascii="Times New Roman" w:hAnsi="Times New Roman" w:cs="Times New Roman" w:hint="default"/>
      <w:b w:val="0"/>
      <w:bCs w:val="0"/>
      <w:color w:val="26282F"/>
    </w:rPr>
  </w:style>
  <w:style w:type="character" w:customStyle="1" w:styleId="afffff4">
    <w:name w:val="Заголовок чужого сообщения"/>
    <w:rsid w:val="00C16BCE"/>
    <w:rPr>
      <w:rFonts w:ascii="Times New Roman" w:hAnsi="Times New Roman" w:cs="Times New Roman" w:hint="default"/>
      <w:b w:val="0"/>
      <w:bCs w:val="0"/>
      <w:color w:val="FF0000"/>
    </w:rPr>
  </w:style>
  <w:style w:type="character" w:customStyle="1" w:styleId="afffff5">
    <w:name w:val="Найденные слова"/>
    <w:rsid w:val="00C16BCE"/>
    <w:rPr>
      <w:rFonts w:ascii="Times New Roman" w:hAnsi="Times New Roman" w:cs="Times New Roman" w:hint="default"/>
      <w:b w:val="0"/>
      <w:bCs w:val="0"/>
      <w:color w:val="26282F"/>
      <w:shd w:val="clear" w:color="auto" w:fill="FFF580"/>
    </w:rPr>
  </w:style>
  <w:style w:type="character" w:customStyle="1" w:styleId="afffff6">
    <w:name w:val="Не вступил в силу"/>
    <w:rsid w:val="00C16BCE"/>
    <w:rPr>
      <w:rFonts w:ascii="Times New Roman" w:hAnsi="Times New Roman" w:cs="Times New Roman" w:hint="default"/>
      <w:b w:val="0"/>
      <w:bCs w:val="0"/>
      <w:color w:val="000000"/>
      <w:shd w:val="clear" w:color="auto" w:fill="D8EDE8"/>
    </w:rPr>
  </w:style>
  <w:style w:type="character" w:customStyle="1" w:styleId="afffff7">
    <w:name w:val="Опечатки"/>
    <w:rsid w:val="00C16BCE"/>
    <w:rPr>
      <w:color w:val="FF0000"/>
    </w:rPr>
  </w:style>
  <w:style w:type="character" w:customStyle="1" w:styleId="afffff8">
    <w:name w:val="Сравнение редакций"/>
    <w:rsid w:val="00C16BCE"/>
    <w:rPr>
      <w:rFonts w:ascii="Times New Roman" w:hAnsi="Times New Roman" w:cs="Times New Roman" w:hint="default"/>
      <w:b w:val="0"/>
      <w:bCs w:val="0"/>
      <w:color w:val="26282F"/>
    </w:rPr>
  </w:style>
  <w:style w:type="character" w:customStyle="1" w:styleId="afffff9">
    <w:name w:val="Сравнение редакций. Добавленный фрагмент"/>
    <w:rsid w:val="00C16BCE"/>
    <w:rPr>
      <w:color w:val="000000"/>
      <w:shd w:val="clear" w:color="auto" w:fill="C1D7FF"/>
    </w:rPr>
  </w:style>
  <w:style w:type="character" w:customStyle="1" w:styleId="afffffa">
    <w:name w:val="Сравнение редакций. Удаленный фрагмент"/>
    <w:rsid w:val="00C16BCE"/>
    <w:rPr>
      <w:color w:val="000000"/>
      <w:shd w:val="clear" w:color="auto" w:fill="C4C413"/>
    </w:rPr>
  </w:style>
  <w:style w:type="character" w:customStyle="1" w:styleId="afffffb">
    <w:name w:val="Утратил силу"/>
    <w:rsid w:val="00C16BCE"/>
    <w:rPr>
      <w:rFonts w:ascii="Times New Roman" w:hAnsi="Times New Roman" w:cs="Times New Roman" w:hint="default"/>
      <w:b w:val="0"/>
      <w:bCs w:val="0"/>
      <w:strike/>
      <w:color w:val="666600"/>
    </w:rPr>
  </w:style>
  <w:style w:type="character" w:customStyle="1" w:styleId="23">
    <w:name w:val="Подпись к таблице (2)"/>
    <w:rsid w:val="00C16BCE"/>
    <w:rPr>
      <w:rFonts w:ascii="Arial" w:hAnsi="Arial" w:cs="Arial" w:hint="default"/>
      <w:u w:val="single"/>
    </w:rPr>
  </w:style>
  <w:style w:type="character" w:customStyle="1" w:styleId="10pt">
    <w:name w:val="Основной текст + 10 pt"/>
    <w:rsid w:val="00C16BCE"/>
    <w:rPr>
      <w:rFonts w:ascii="Arial" w:hAnsi="Arial" w:cs="Arial" w:hint="default"/>
    </w:rPr>
  </w:style>
  <w:style w:type="character" w:customStyle="1" w:styleId="151">
    <w:name w:val="Основной текст + Полужирный15"/>
    <w:rsid w:val="00C16BCE"/>
    <w:rPr>
      <w:rFonts w:ascii="Arial" w:hAnsi="Arial" w:cs="Arial" w:hint="default"/>
      <w:b/>
      <w:bCs/>
    </w:rPr>
  </w:style>
  <w:style w:type="character" w:customStyle="1" w:styleId="afffffc">
    <w:name w:val="Основной текст + Курсив"/>
    <w:rsid w:val="00C16BCE"/>
    <w:rPr>
      <w:rFonts w:ascii="Arial" w:hAnsi="Arial" w:cs="Arial" w:hint="default"/>
      <w:i/>
      <w:iCs/>
    </w:rPr>
  </w:style>
  <w:style w:type="character" w:customStyle="1" w:styleId="24">
    <w:name w:val="Основной текст + Курсив2"/>
    <w:rsid w:val="00C16BCE"/>
    <w:rPr>
      <w:rFonts w:ascii="Arial" w:hAnsi="Arial" w:cs="Arial" w:hint="default"/>
      <w:i/>
      <w:iCs/>
    </w:rPr>
  </w:style>
  <w:style w:type="character" w:customStyle="1" w:styleId="1c">
    <w:name w:val="Основной текст + Курсив1"/>
    <w:rsid w:val="00C16BCE"/>
    <w:rPr>
      <w:rFonts w:ascii="Arial" w:hAnsi="Arial" w:cs="Arial" w:hint="default"/>
      <w:i/>
      <w:iCs/>
    </w:rPr>
  </w:style>
  <w:style w:type="character" w:customStyle="1" w:styleId="112">
    <w:name w:val="Основной текст + Полужирный11"/>
    <w:rsid w:val="00C16BCE"/>
    <w:rPr>
      <w:rFonts w:ascii="Arial" w:hAnsi="Arial" w:cs="Arial" w:hint="default"/>
      <w:b/>
      <w:bCs/>
      <w:spacing w:val="0"/>
    </w:rPr>
  </w:style>
  <w:style w:type="character" w:customStyle="1" w:styleId="91">
    <w:name w:val="Основной текст + 9"/>
    <w:aliases w:val="5 pt,Полужирный"/>
    <w:rsid w:val="00C16BCE"/>
    <w:rPr>
      <w:rFonts w:ascii="Arial" w:hAnsi="Arial" w:cs="Arial" w:hint="default"/>
      <w:b/>
      <w:bCs/>
      <w:spacing w:val="0"/>
    </w:rPr>
  </w:style>
  <w:style w:type="character" w:customStyle="1" w:styleId="44">
    <w:name w:val="Основной текст (4)"/>
    <w:rsid w:val="00C16BCE"/>
    <w:rPr>
      <w:rFonts w:ascii="Arial" w:hAnsi="Arial" w:cs="Arial" w:hint="default"/>
      <w:b w:val="0"/>
      <w:bCs w:val="0"/>
      <w:spacing w:val="0"/>
      <w:u w:val="single"/>
    </w:rPr>
  </w:style>
  <w:style w:type="character" w:customStyle="1" w:styleId="45">
    <w:name w:val="Основной текст (4) + Не полужирный"/>
    <w:rsid w:val="00C16BCE"/>
    <w:rPr>
      <w:rFonts w:ascii="Arial" w:hAnsi="Arial" w:cs="Arial" w:hint="default"/>
      <w:b/>
      <w:bCs/>
      <w:spacing w:val="0"/>
    </w:rPr>
  </w:style>
  <w:style w:type="character" w:customStyle="1" w:styleId="100">
    <w:name w:val="Основной текст + Полужирный10"/>
    <w:rsid w:val="00C16BCE"/>
    <w:rPr>
      <w:rFonts w:ascii="Arial" w:hAnsi="Arial" w:cs="Arial" w:hint="default"/>
      <w:b/>
      <w:bCs/>
      <w:spacing w:val="0"/>
    </w:rPr>
  </w:style>
  <w:style w:type="character" w:customStyle="1" w:styleId="92">
    <w:name w:val="Основной текст + Полужирный9"/>
    <w:rsid w:val="00C16BCE"/>
    <w:rPr>
      <w:rFonts w:ascii="Arial" w:hAnsi="Arial" w:cs="Arial" w:hint="default"/>
      <w:b/>
      <w:bCs/>
      <w:spacing w:val="0"/>
      <w:u w:val="single"/>
    </w:rPr>
  </w:style>
  <w:style w:type="character" w:customStyle="1" w:styleId="81">
    <w:name w:val="Основной текст + Полужирный8"/>
    <w:rsid w:val="00C16BCE"/>
    <w:rPr>
      <w:rFonts w:ascii="Arial" w:hAnsi="Arial" w:cs="Arial" w:hint="default"/>
      <w:b/>
      <w:bCs/>
      <w:spacing w:val="0"/>
    </w:rPr>
  </w:style>
  <w:style w:type="character" w:customStyle="1" w:styleId="71">
    <w:name w:val="Основной текст + Полужирный7"/>
    <w:rsid w:val="00C16BCE"/>
    <w:rPr>
      <w:rFonts w:ascii="Arial" w:hAnsi="Arial" w:cs="Arial" w:hint="default"/>
      <w:b/>
      <w:bCs/>
      <w:spacing w:val="0"/>
    </w:rPr>
  </w:style>
  <w:style w:type="character" w:customStyle="1" w:styleId="46">
    <w:name w:val="Знак Знак4"/>
    <w:rsid w:val="00C16BCE"/>
    <w:rPr>
      <w:rFonts w:ascii="Arial" w:hAnsi="Arial" w:cs="Arial" w:hint="default"/>
      <w:b/>
      <w:bCs/>
      <w:color w:val="26282F"/>
    </w:rPr>
  </w:style>
  <w:style w:type="character" w:customStyle="1" w:styleId="afffffd">
    <w:name w:val="Основной текст + Не полужирный"/>
    <w:rsid w:val="00C16BCE"/>
    <w:rPr>
      <w:rFonts w:ascii="Times New Roman" w:hAnsi="Times New Roman" w:cs="Times New Roman" w:hint="default"/>
      <w:b/>
      <w:bCs/>
      <w:spacing w:val="0"/>
    </w:rPr>
  </w:style>
  <w:style w:type="character" w:customStyle="1" w:styleId="33">
    <w:name w:val="Знак Знак3"/>
    <w:rsid w:val="00C16BCE"/>
    <w:rPr>
      <w:rFonts w:ascii="Courier New" w:hAnsi="Courier New" w:cs="Courier New" w:hint="default"/>
    </w:rPr>
  </w:style>
  <w:style w:type="character" w:customStyle="1" w:styleId="25">
    <w:name w:val="Знак Знак2"/>
    <w:rsid w:val="00C16BCE"/>
    <w:rPr>
      <w:rFonts w:ascii="Calibri" w:hAnsi="Calibri" w:hint="default"/>
    </w:rPr>
  </w:style>
  <w:style w:type="character" w:customStyle="1" w:styleId="1d">
    <w:name w:val="Знак Знак1"/>
    <w:rsid w:val="00C16BCE"/>
    <w:rPr>
      <w:rFonts w:ascii="Calibri" w:hAnsi="Calibri" w:hint="default"/>
    </w:rPr>
  </w:style>
  <w:style w:type="character" w:styleId="afffffe">
    <w:name w:val="Strong"/>
    <w:uiPriority w:val="22"/>
    <w:qFormat/>
    <w:rsid w:val="00C16BCE"/>
    <w:rPr>
      <w:b/>
      <w:bCs/>
    </w:rPr>
  </w:style>
  <w:style w:type="numbering" w:customStyle="1" w:styleId="34">
    <w:name w:val="Нет списка3"/>
    <w:next w:val="a2"/>
    <w:uiPriority w:val="99"/>
    <w:semiHidden/>
    <w:unhideWhenUsed/>
    <w:rsid w:val="00B209E7"/>
  </w:style>
  <w:style w:type="numbering" w:customStyle="1" w:styleId="113">
    <w:name w:val="Нет списка11"/>
    <w:next w:val="a2"/>
    <w:uiPriority w:val="99"/>
    <w:semiHidden/>
    <w:unhideWhenUsed/>
    <w:rsid w:val="00B209E7"/>
  </w:style>
  <w:style w:type="table" w:customStyle="1" w:styleId="1e">
    <w:name w:val="Сетка таблицы1"/>
    <w:basedOn w:val="a1"/>
    <w:next w:val="af8"/>
    <w:uiPriority w:val="59"/>
    <w:rsid w:val="00B209E7"/>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
    <w:name w:val="Нет списка21"/>
    <w:next w:val="a2"/>
    <w:uiPriority w:val="99"/>
    <w:semiHidden/>
    <w:unhideWhenUsed/>
    <w:rsid w:val="00B209E7"/>
  </w:style>
  <w:style w:type="numbering" w:customStyle="1" w:styleId="47">
    <w:name w:val="Нет списка4"/>
    <w:next w:val="a2"/>
    <w:uiPriority w:val="99"/>
    <w:semiHidden/>
    <w:unhideWhenUsed/>
    <w:rsid w:val="00287478"/>
  </w:style>
  <w:style w:type="numbering" w:customStyle="1" w:styleId="121">
    <w:name w:val="Нет списка12"/>
    <w:next w:val="a2"/>
    <w:uiPriority w:val="99"/>
    <w:semiHidden/>
    <w:unhideWhenUsed/>
    <w:rsid w:val="00287478"/>
  </w:style>
  <w:style w:type="table" w:customStyle="1" w:styleId="26">
    <w:name w:val="Сетка таблицы2"/>
    <w:basedOn w:val="a1"/>
    <w:next w:val="af8"/>
    <w:uiPriority w:val="59"/>
    <w:rsid w:val="0028747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
    <w:name w:val="Нет списка22"/>
    <w:next w:val="a2"/>
    <w:uiPriority w:val="99"/>
    <w:semiHidden/>
    <w:unhideWhenUsed/>
    <w:rsid w:val="00287478"/>
  </w:style>
  <w:style w:type="character" w:styleId="affffff">
    <w:name w:val="Emphasis"/>
    <w:basedOn w:val="a0"/>
    <w:uiPriority w:val="20"/>
    <w:qFormat/>
    <w:rsid w:val="00585207"/>
    <w:rPr>
      <w:i/>
      <w:iCs/>
    </w:rPr>
  </w:style>
  <w:style w:type="paragraph" w:customStyle="1" w:styleId="s16">
    <w:name w:val="s_16"/>
    <w:basedOn w:val="a"/>
    <w:rsid w:val="00585207"/>
    <w:pPr>
      <w:spacing w:before="100" w:beforeAutospacing="1" w:after="100" w:afterAutospacing="1"/>
    </w:pPr>
    <w:rPr>
      <w:rFonts w:eastAsia="Times New Roman"/>
      <w:sz w:val="24"/>
      <w:szCs w:val="24"/>
    </w:rPr>
  </w:style>
  <w:style w:type="paragraph" w:styleId="affffff0">
    <w:name w:val="Title"/>
    <w:basedOn w:val="a"/>
    <w:link w:val="affffff1"/>
    <w:rsid w:val="00DD6B56"/>
    <w:pPr>
      <w:shd w:val="clear" w:color="auto" w:fill="F4F4F4"/>
      <w:autoSpaceDE w:val="0"/>
      <w:autoSpaceDN w:val="0"/>
      <w:jc w:val="both"/>
    </w:pPr>
    <w:rPr>
      <w:rFonts w:ascii="Arial" w:eastAsia="Times New Roman" w:hAnsi="Arial" w:cs="Arial"/>
      <w:b/>
      <w:bCs/>
      <w:color w:val="0058A9"/>
      <w:sz w:val="24"/>
      <w:szCs w:val="24"/>
    </w:rPr>
  </w:style>
  <w:style w:type="character" w:customStyle="1" w:styleId="affffff1">
    <w:name w:val="Название Знак"/>
    <w:basedOn w:val="a0"/>
    <w:link w:val="affffff0"/>
    <w:rsid w:val="00DD6B56"/>
    <w:rPr>
      <w:rFonts w:ascii="Arial" w:eastAsia="Times New Roman" w:hAnsi="Arial" w:cs="Arial"/>
      <w:b/>
      <w:bCs/>
      <w:color w:val="0058A9"/>
      <w:sz w:val="24"/>
      <w:szCs w:val="24"/>
      <w:shd w:val="clear" w:color="auto" w:fill="F4F4F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507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emf"/><Relationship Id="rId12" Type="http://schemas.openxmlformats.org/officeDocument/2006/relationships/hyperlink" Target="http://internet.garant.ru/document/redirect/8916657/96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dostup.scli.ru:8111/content/act/9fc18f40-225c-4703-8e7a-6380d8d028b6.html" TargetMode="External"/><Relationship Id="rId11" Type="http://schemas.openxmlformats.org/officeDocument/2006/relationships/hyperlink" Target="http://internet.garant.ru/document/redirect/8916657/960" TargetMode="External"/><Relationship Id="rId5" Type="http://schemas.openxmlformats.org/officeDocument/2006/relationships/webSettings" Target="webSettings.xml"/><Relationship Id="rId10" Type="http://schemas.openxmlformats.org/officeDocument/2006/relationships/image" Target="media/image4.emf"/><Relationship Id="rId4" Type="http://schemas.openxmlformats.org/officeDocument/2006/relationships/settings" Target="settings.xml"/><Relationship Id="rId9" Type="http://schemas.openxmlformats.org/officeDocument/2006/relationships/image" Target="media/image3.emf"/><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89E763-0DBB-482B-B86E-6D6E945D7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15674</Words>
  <Characters>89344</Characters>
  <Application>Microsoft Office Word</Application>
  <DocSecurity>0</DocSecurity>
  <Lines>744</Lines>
  <Paragraphs>209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Общая</cp:lastModifiedBy>
  <cp:revision>3</cp:revision>
  <cp:lastPrinted>2021-06-15T12:42:00Z</cp:lastPrinted>
  <dcterms:created xsi:type="dcterms:W3CDTF">2021-06-28T09:08:00Z</dcterms:created>
  <dcterms:modified xsi:type="dcterms:W3CDTF">2021-06-28T09:08:00Z</dcterms:modified>
</cp:coreProperties>
</file>