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7A4" w:rsidRDefault="003B77A4" w:rsidP="003B77A4">
      <w:pPr>
        <w:tabs>
          <w:tab w:val="left" w:pos="2835"/>
        </w:tabs>
        <w:rPr>
          <w:rFonts w:ascii="Arial" w:hAnsi="Arial" w:cs="Arial"/>
        </w:rPr>
      </w:pPr>
    </w:p>
    <w:p w:rsidR="003B77A4" w:rsidRDefault="003B77A4" w:rsidP="003B77A4">
      <w:pPr>
        <w:tabs>
          <w:tab w:val="left" w:pos="283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РЕСПУБЛИКА МОРДОВИЯ</w:t>
      </w:r>
    </w:p>
    <w:p w:rsidR="003B77A4" w:rsidRDefault="003B77A4" w:rsidP="003B77A4">
      <w:pPr>
        <w:tabs>
          <w:tab w:val="left" w:pos="1065"/>
        </w:tabs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>АДМИНИСТРАЦИЯ САБАНЧЕЕВСКОГО СЕЛЬСКОГО ПОСЕЛЕНИЯ</w:t>
      </w:r>
    </w:p>
    <w:p w:rsidR="003B77A4" w:rsidRDefault="003B77A4" w:rsidP="003B77A4">
      <w:pPr>
        <w:tabs>
          <w:tab w:val="left" w:pos="2235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АТЯШЕВСКОГО МУНИЦИПАЛЬНОГО РАЙОНА</w:t>
      </w:r>
    </w:p>
    <w:p w:rsidR="003B77A4" w:rsidRDefault="003B77A4" w:rsidP="003B77A4">
      <w:pPr>
        <w:tabs>
          <w:tab w:val="left" w:pos="2835"/>
        </w:tabs>
        <w:jc w:val="center"/>
        <w:outlineLvl w:val="0"/>
        <w:rPr>
          <w:rFonts w:ascii="Arial" w:hAnsi="Arial" w:cs="Arial"/>
        </w:rPr>
      </w:pPr>
    </w:p>
    <w:p w:rsidR="003B77A4" w:rsidRDefault="003B77A4" w:rsidP="003B77A4">
      <w:pPr>
        <w:tabs>
          <w:tab w:val="left" w:pos="2835"/>
        </w:tabs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>ПОСТАНОВЛЕНИЕ</w:t>
      </w:r>
    </w:p>
    <w:p w:rsidR="003B77A4" w:rsidRDefault="003B77A4" w:rsidP="003B77A4">
      <w:pPr>
        <w:rPr>
          <w:rFonts w:ascii="Arial" w:hAnsi="Arial" w:cs="Arial"/>
        </w:rPr>
      </w:pPr>
    </w:p>
    <w:p w:rsidR="003B77A4" w:rsidRDefault="003B77A4" w:rsidP="003B77A4">
      <w:pPr>
        <w:rPr>
          <w:rFonts w:ascii="Arial" w:hAnsi="Arial" w:cs="Arial"/>
        </w:rPr>
      </w:pPr>
    </w:p>
    <w:p w:rsidR="003B77A4" w:rsidRDefault="003B77A4" w:rsidP="003B77A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от 22 июля 2021 г.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№ 111</w:t>
      </w:r>
    </w:p>
    <w:p w:rsidR="003B77A4" w:rsidRDefault="003B77A4" w:rsidP="003B77A4">
      <w:pPr>
        <w:tabs>
          <w:tab w:val="left" w:pos="3780"/>
        </w:tabs>
        <w:rPr>
          <w:rFonts w:ascii="Arial" w:hAnsi="Arial" w:cs="Arial"/>
        </w:rPr>
      </w:pPr>
      <w:r>
        <w:rPr>
          <w:rFonts w:ascii="Arial" w:hAnsi="Arial" w:cs="Arial"/>
        </w:rPr>
        <w:tab/>
        <w:t>с. Сабанчеево</w:t>
      </w:r>
    </w:p>
    <w:p w:rsidR="003B77A4" w:rsidRDefault="003B77A4" w:rsidP="003B77A4">
      <w:pPr>
        <w:jc w:val="center"/>
        <w:rPr>
          <w:rFonts w:ascii="Arial" w:hAnsi="Arial" w:cs="Arial"/>
        </w:rPr>
      </w:pPr>
    </w:p>
    <w:p w:rsidR="003B77A4" w:rsidRDefault="003B77A4" w:rsidP="003B77A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О признании утратившим силу некоторых постановлений Администрации Сабанчеевского сельского поселения Атяшевского муниципального района Республики Мордовия </w:t>
      </w:r>
    </w:p>
    <w:p w:rsidR="003B77A4" w:rsidRDefault="003B77A4" w:rsidP="003B77A4">
      <w:pPr>
        <w:tabs>
          <w:tab w:val="left" w:pos="3000"/>
        </w:tabs>
        <w:jc w:val="center"/>
        <w:outlineLvl w:val="0"/>
        <w:rPr>
          <w:rFonts w:ascii="Arial" w:hAnsi="Arial" w:cs="Arial"/>
        </w:rPr>
      </w:pPr>
    </w:p>
    <w:p w:rsidR="003B77A4" w:rsidRDefault="003B77A4" w:rsidP="003B77A4">
      <w:pPr>
        <w:tabs>
          <w:tab w:val="left" w:pos="3000"/>
        </w:tabs>
        <w:jc w:val="center"/>
        <w:outlineLvl w:val="0"/>
        <w:rPr>
          <w:rFonts w:ascii="Arial" w:hAnsi="Arial" w:cs="Arial"/>
        </w:rPr>
      </w:pPr>
    </w:p>
    <w:p w:rsidR="003B77A4" w:rsidRDefault="003B77A4" w:rsidP="003B77A4">
      <w:pPr>
        <w:tabs>
          <w:tab w:val="left" w:pos="3000"/>
        </w:tabs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Администрация Сабанчеевского сельского поселения постановляет:</w:t>
      </w:r>
    </w:p>
    <w:p w:rsidR="003B77A4" w:rsidRDefault="003B77A4" w:rsidP="003B77A4">
      <w:pPr>
        <w:rPr>
          <w:rFonts w:ascii="Arial" w:hAnsi="Arial" w:cs="Arial"/>
        </w:rPr>
      </w:pPr>
    </w:p>
    <w:p w:rsidR="003B77A4" w:rsidRPr="00A4078E" w:rsidRDefault="003B77A4" w:rsidP="00A4078E">
      <w:pPr>
        <w:tabs>
          <w:tab w:val="left" w:pos="2595"/>
        </w:tabs>
        <w:jc w:val="both"/>
        <w:rPr>
          <w:rFonts w:ascii="Arial" w:hAnsi="Arial" w:cs="Arial"/>
        </w:rPr>
      </w:pPr>
      <w:r w:rsidRPr="00A4078E">
        <w:rPr>
          <w:rFonts w:ascii="Arial" w:hAnsi="Arial" w:cs="Arial"/>
        </w:rPr>
        <w:t xml:space="preserve">Признать утратившими силу: </w:t>
      </w:r>
    </w:p>
    <w:p w:rsidR="00932050" w:rsidRDefault="00932050" w:rsidP="00932050">
      <w:pPr>
        <w:tabs>
          <w:tab w:val="left" w:pos="2595"/>
        </w:tabs>
        <w:jc w:val="both"/>
        <w:rPr>
          <w:rFonts w:ascii="Arial" w:hAnsi="Arial" w:cs="Arial"/>
        </w:rPr>
      </w:pPr>
    </w:p>
    <w:p w:rsidR="00932050" w:rsidRDefault="00932050" w:rsidP="00932050">
      <w:pPr>
        <w:tabs>
          <w:tab w:val="left" w:pos="25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1. Постановление администрации Сабанчеевского сельского поселения Атяшевского муниципального района Республики Мордовия от 24.01.2008 г. №1 «</w:t>
      </w:r>
      <w:r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</w:p>
    <w:p w:rsidR="00932050" w:rsidRDefault="00932050" w:rsidP="00932050">
      <w:pPr>
        <w:tabs>
          <w:tab w:val="left" w:pos="25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2. Постановление администрации Сабанчеевского сельского поселения Атяшевского муниципального района Республики Мордовия от 31.10.2011 г. № 31 «</w:t>
      </w:r>
      <w:r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</w:p>
    <w:p w:rsidR="003B77A4" w:rsidRDefault="00A4078E" w:rsidP="003B77A4">
      <w:pPr>
        <w:tabs>
          <w:tab w:val="left" w:pos="25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3B77A4">
        <w:rPr>
          <w:rFonts w:ascii="Arial" w:hAnsi="Arial" w:cs="Arial"/>
        </w:rPr>
        <w:t>. Постановление администрации Сабанчеевского сельского поселения Атяшевского муниципального района Республики Мордовия от 18.08.2016 г. №50а «</w:t>
      </w:r>
      <w:r w:rsidR="003B77A4"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</w:p>
    <w:p w:rsidR="003B77A4" w:rsidRDefault="00A4078E" w:rsidP="003B77A4">
      <w:pPr>
        <w:tabs>
          <w:tab w:val="left" w:pos="25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3B77A4">
        <w:rPr>
          <w:rFonts w:ascii="Arial" w:hAnsi="Arial" w:cs="Arial"/>
        </w:rPr>
        <w:t>. Постановление администрации Сабанчеевского сельского поселения Атяшевского муниципального района Республики Мордовия от 06.11.2018 г. №25 «</w:t>
      </w:r>
      <w:r w:rsidR="003B77A4"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</w:p>
    <w:p w:rsidR="003B77A4" w:rsidRDefault="00A4078E" w:rsidP="003B77A4">
      <w:pPr>
        <w:tabs>
          <w:tab w:val="left" w:pos="25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3B77A4">
        <w:rPr>
          <w:rFonts w:ascii="Arial" w:hAnsi="Arial" w:cs="Arial"/>
        </w:rPr>
        <w:t>. Постановление администрации Сабанчеевского сельского поселения Атяшевского муниципального района Республики Мордовия от 06.08.2019 г. №26 «</w:t>
      </w:r>
      <w:r w:rsidR="003B77A4"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  <w:r w:rsidR="003B77A4">
        <w:rPr>
          <w:rFonts w:ascii="Arial" w:hAnsi="Arial" w:cs="Arial"/>
        </w:rPr>
        <w:t xml:space="preserve"> </w:t>
      </w:r>
    </w:p>
    <w:p w:rsidR="003B77A4" w:rsidRDefault="00A4078E" w:rsidP="003B77A4">
      <w:pPr>
        <w:tabs>
          <w:tab w:val="left" w:pos="25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 w:rsidR="003B77A4">
        <w:rPr>
          <w:rFonts w:ascii="Arial" w:hAnsi="Arial" w:cs="Arial"/>
        </w:rPr>
        <w:t>Постановление администрации Сабанчеевского сельского поселения Атяшевского муниципального района Республики Мордовия от 16.07.2021 г. №108 «</w:t>
      </w:r>
      <w:r w:rsidR="003B77A4"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  <w:r w:rsidR="003B77A4">
        <w:rPr>
          <w:rFonts w:ascii="Arial" w:hAnsi="Arial" w:cs="Arial"/>
        </w:rPr>
        <w:t xml:space="preserve"> </w:t>
      </w:r>
    </w:p>
    <w:p w:rsidR="00214988" w:rsidRDefault="00214988" w:rsidP="00214988">
      <w:pPr>
        <w:tabs>
          <w:tab w:val="left" w:pos="25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7. Постановление администрации Тарасовского сельского поселения Атяшевского муниципального района Республики Мордовия от 22.01.2008 г. №1 «</w:t>
      </w:r>
      <w:r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</w:p>
    <w:p w:rsidR="003B77A4" w:rsidRDefault="00214988" w:rsidP="003B77A4">
      <w:pPr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Pr="002149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Постановление администрации Тарасовского сельского поселения Атяшевского муниципального района Республики Мордовия от  01.11.2011 г. №39а «</w:t>
      </w:r>
      <w:r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</w:p>
    <w:p w:rsidR="00214988" w:rsidRDefault="00214988" w:rsidP="00214988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9.</w:t>
      </w:r>
      <w:r w:rsidRPr="002149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Постановление администрации Тарасовского сельского поселения Атяшевского муниципального района Республики Мордовия от  18.08.2016 г. №54 «</w:t>
      </w:r>
      <w:r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</w:p>
    <w:p w:rsidR="00214988" w:rsidRDefault="00214988" w:rsidP="00214988">
      <w:pPr>
        <w:rPr>
          <w:rFonts w:ascii="Arial" w:hAnsi="Arial" w:cs="Arial"/>
        </w:rPr>
      </w:pPr>
      <w:r>
        <w:rPr>
          <w:rFonts w:ascii="Arial" w:hAnsi="Arial" w:cs="Arial"/>
        </w:rPr>
        <w:t>10.</w:t>
      </w:r>
      <w:r w:rsidRPr="002149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Постановление администрации Тарасовского сельского поселения Атяшевского муниципального района Республики Мордовия от  07.08.2019 г. №17 «</w:t>
      </w:r>
      <w:r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</w:p>
    <w:p w:rsidR="00214988" w:rsidRDefault="00214988" w:rsidP="00214988">
      <w:pPr>
        <w:rPr>
          <w:rFonts w:ascii="Arial" w:hAnsi="Arial" w:cs="Arial"/>
        </w:rPr>
      </w:pPr>
      <w:r>
        <w:rPr>
          <w:rFonts w:ascii="Arial" w:hAnsi="Arial" w:cs="Arial"/>
        </w:rPr>
        <w:t>11.</w:t>
      </w:r>
      <w:r w:rsidRPr="002149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Постановление администрации Дюркинского сельского поселения Атяшевского муниципального района Республики Мордовия от  21.01.2008 г. №1 «</w:t>
      </w:r>
      <w:r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</w:p>
    <w:p w:rsidR="00A4078E" w:rsidRDefault="00214988" w:rsidP="003B77A4">
      <w:pPr>
        <w:rPr>
          <w:rFonts w:ascii="Arial" w:hAnsi="Arial" w:cs="Arial"/>
        </w:rPr>
      </w:pPr>
      <w:r>
        <w:rPr>
          <w:rFonts w:ascii="Arial" w:hAnsi="Arial" w:cs="Arial"/>
        </w:rPr>
        <w:t>12.</w:t>
      </w:r>
      <w:r w:rsidRPr="002149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Постановление администрации Дюркинского сельского поселения Атяшевского муниципального района Республики Мордовия от  03.11.2011 г. №27 «</w:t>
      </w:r>
      <w:r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</w:p>
    <w:p w:rsidR="00214988" w:rsidRDefault="00214988" w:rsidP="00214988">
      <w:pPr>
        <w:rPr>
          <w:rFonts w:ascii="Arial" w:hAnsi="Arial" w:cs="Arial"/>
        </w:rPr>
      </w:pPr>
      <w:r>
        <w:rPr>
          <w:rFonts w:ascii="Arial" w:hAnsi="Arial" w:cs="Arial"/>
        </w:rPr>
        <w:t>13.</w:t>
      </w:r>
      <w:r w:rsidRPr="002149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Постановление администрации Дюркинского сельского поселения Атяшевского муниципального района Республики Мордовия от  18.08.2016 г. №37 «</w:t>
      </w:r>
      <w:r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</w:p>
    <w:p w:rsidR="00A4078E" w:rsidRDefault="00214988" w:rsidP="003B77A4">
      <w:pPr>
        <w:rPr>
          <w:rFonts w:ascii="Arial" w:hAnsi="Arial" w:cs="Arial"/>
        </w:rPr>
      </w:pPr>
      <w:r>
        <w:rPr>
          <w:rFonts w:ascii="Arial" w:hAnsi="Arial" w:cs="Arial"/>
        </w:rPr>
        <w:t>14.</w:t>
      </w:r>
      <w:r w:rsidRPr="002149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Постановление администрации Дюркинского сельского поселения Атяшевского муниципального района Республики Мордовия от  05.08.2019 г. №26/1 «</w:t>
      </w:r>
      <w:r>
        <w:rPr>
          <w:rFonts w:ascii="Arial" w:hAnsi="Arial" w:cs="Arial"/>
          <w:bCs/>
        </w:rPr>
        <w:t>О выделении специальных мест для размещения печатных агитационных материалов».</w:t>
      </w:r>
    </w:p>
    <w:p w:rsidR="003B77A4" w:rsidRDefault="00214988" w:rsidP="003B77A4">
      <w:pPr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="003B77A4">
        <w:rPr>
          <w:rFonts w:ascii="Arial" w:hAnsi="Arial" w:cs="Arial"/>
        </w:rPr>
        <w:t>. Настоящее Постановление вступает в силу после его официального опубликования в Информационном бюллетени Сабанчеевского сельского поселения.</w:t>
      </w:r>
    </w:p>
    <w:p w:rsidR="003B77A4" w:rsidRDefault="003B77A4" w:rsidP="003B77A4">
      <w:pPr>
        <w:tabs>
          <w:tab w:val="left" w:pos="2595"/>
        </w:tabs>
        <w:rPr>
          <w:rFonts w:ascii="Arial" w:hAnsi="Arial" w:cs="Arial"/>
        </w:rPr>
      </w:pPr>
    </w:p>
    <w:p w:rsidR="00E95D59" w:rsidRDefault="00E95D59" w:rsidP="003B77A4">
      <w:pPr>
        <w:tabs>
          <w:tab w:val="left" w:pos="2595"/>
        </w:tabs>
        <w:rPr>
          <w:rFonts w:ascii="Arial" w:hAnsi="Arial" w:cs="Arial"/>
        </w:rPr>
      </w:pPr>
    </w:p>
    <w:p w:rsidR="00E95D59" w:rsidRDefault="00E95D59" w:rsidP="003B77A4">
      <w:pPr>
        <w:tabs>
          <w:tab w:val="left" w:pos="2595"/>
        </w:tabs>
        <w:rPr>
          <w:rFonts w:ascii="Arial" w:hAnsi="Arial" w:cs="Arial"/>
        </w:rPr>
      </w:pPr>
    </w:p>
    <w:p w:rsidR="003B77A4" w:rsidRDefault="003B77A4" w:rsidP="003B77A4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</w:p>
    <w:p w:rsidR="00E95D59" w:rsidRDefault="003B77A4" w:rsidP="003B77A4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>Сабанчеевского сельского поселения: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</w:t>
      </w:r>
    </w:p>
    <w:p w:rsidR="003B77A4" w:rsidRDefault="003B77A4" w:rsidP="003B77A4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>В.П.Сидоров</w:t>
      </w:r>
    </w:p>
    <w:p w:rsidR="003B77A4" w:rsidRDefault="003B77A4" w:rsidP="003B77A4">
      <w:pPr>
        <w:rPr>
          <w:rFonts w:ascii="Arial" w:hAnsi="Arial" w:cs="Arial"/>
        </w:rPr>
      </w:pPr>
    </w:p>
    <w:p w:rsidR="003B77A4" w:rsidRDefault="003B77A4" w:rsidP="003B77A4">
      <w:pPr>
        <w:rPr>
          <w:rFonts w:ascii="Arial" w:hAnsi="Arial" w:cs="Arial"/>
        </w:rPr>
      </w:pPr>
    </w:p>
    <w:p w:rsidR="003B77A4" w:rsidRDefault="003B77A4" w:rsidP="003B77A4"/>
    <w:p w:rsidR="00781CF4" w:rsidRDefault="00781CF4"/>
    <w:sectPr w:rsidR="00781CF4" w:rsidSect="00B56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13794"/>
    <w:multiLevelType w:val="hybridMultilevel"/>
    <w:tmpl w:val="EB12B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81CF4"/>
    <w:rsid w:val="000D6249"/>
    <w:rsid w:val="0010075B"/>
    <w:rsid w:val="00214988"/>
    <w:rsid w:val="002960C6"/>
    <w:rsid w:val="003B77A4"/>
    <w:rsid w:val="004B5484"/>
    <w:rsid w:val="00781CF4"/>
    <w:rsid w:val="00932050"/>
    <w:rsid w:val="00A4078E"/>
    <w:rsid w:val="00B56C90"/>
    <w:rsid w:val="00E95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7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07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2021-07-22T12:24:00Z</cp:lastPrinted>
  <dcterms:created xsi:type="dcterms:W3CDTF">2021-07-22T07:30:00Z</dcterms:created>
  <dcterms:modified xsi:type="dcterms:W3CDTF">2021-07-22T12:25:00Z</dcterms:modified>
</cp:coreProperties>
</file>